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30" w:rsidRPr="00E925D8" w:rsidRDefault="00A9125F" w:rsidP="008302BC">
      <w:pPr>
        <w:spacing w:line="276" w:lineRule="auto"/>
        <w:jc w:val="both"/>
        <w:rPr>
          <w:rFonts w:ascii="Arial" w:eastAsia="Calibri" w:hAnsi="Arial" w:cs="Arial"/>
          <w:bCs/>
          <w:sz w:val="24"/>
          <w:szCs w:val="24"/>
          <w:lang w:val="es-MX"/>
        </w:rPr>
      </w:pPr>
      <w:r w:rsidRPr="00E925D8">
        <w:rPr>
          <w:rFonts w:ascii="Arial" w:eastAsia="Calibri" w:hAnsi="Arial" w:cs="Arial"/>
          <w:b/>
          <w:bCs/>
          <w:sz w:val="24"/>
          <w:szCs w:val="24"/>
          <w:lang w:val="es-MX"/>
        </w:rPr>
        <w:t>Guía didáctica</w:t>
      </w:r>
      <w:r w:rsidRPr="00E925D8">
        <w:rPr>
          <w:rFonts w:ascii="Arial" w:eastAsia="Calibri" w:hAnsi="Arial" w:cs="Arial"/>
          <w:bCs/>
          <w:sz w:val="24"/>
          <w:szCs w:val="24"/>
          <w:lang w:val="es-MX"/>
        </w:rPr>
        <w:t xml:space="preserve">  </w:t>
      </w:r>
      <w:r w:rsidR="00250130" w:rsidRPr="00E925D8">
        <w:rPr>
          <w:rFonts w:ascii="Arial" w:eastAsia="Calibri" w:hAnsi="Arial" w:cs="Arial"/>
          <w:bCs/>
          <w:sz w:val="24"/>
          <w:szCs w:val="24"/>
          <w:lang w:val="es-MX"/>
        </w:rPr>
        <w:t xml:space="preserve"> para estudiantes de tercer año de la carrera de Medicina</w:t>
      </w:r>
      <w:r w:rsidR="00F543E4">
        <w:rPr>
          <w:rFonts w:ascii="Arial" w:eastAsia="Calibri" w:hAnsi="Arial" w:cs="Arial"/>
          <w:bCs/>
          <w:sz w:val="24"/>
          <w:szCs w:val="24"/>
          <w:lang w:val="es-MX"/>
        </w:rPr>
        <w:t>.</w:t>
      </w:r>
      <w:r w:rsidR="00250130" w:rsidRPr="00E925D8">
        <w:rPr>
          <w:rFonts w:ascii="Arial" w:eastAsia="Calibri" w:hAnsi="Arial" w:cs="Arial"/>
          <w:bCs/>
          <w:sz w:val="24"/>
          <w:szCs w:val="24"/>
          <w:lang w:val="es-MX"/>
        </w:rPr>
        <w:t xml:space="preserve"> </w:t>
      </w:r>
    </w:p>
    <w:p w:rsidR="00250130" w:rsidRPr="00E925D8" w:rsidRDefault="00250130" w:rsidP="008302BC">
      <w:pPr>
        <w:spacing w:line="276" w:lineRule="auto"/>
        <w:jc w:val="both"/>
        <w:rPr>
          <w:rFonts w:ascii="Arial" w:eastAsia="Calibri" w:hAnsi="Arial" w:cs="Arial"/>
          <w:bCs/>
          <w:sz w:val="24"/>
          <w:szCs w:val="24"/>
          <w:lang w:val="es-MX"/>
        </w:rPr>
      </w:pPr>
      <w:r w:rsidRPr="00E925D8">
        <w:rPr>
          <w:rFonts w:ascii="Arial" w:eastAsia="Calibri" w:hAnsi="Arial" w:cs="Arial"/>
          <w:bCs/>
          <w:sz w:val="24"/>
          <w:szCs w:val="24"/>
          <w:lang w:val="es-MX"/>
        </w:rPr>
        <w:t xml:space="preserve"> 1er </w:t>
      </w:r>
      <w:r w:rsidR="00594A81">
        <w:rPr>
          <w:rFonts w:ascii="Arial" w:eastAsia="Calibri" w:hAnsi="Arial" w:cs="Arial"/>
          <w:bCs/>
          <w:sz w:val="24"/>
          <w:szCs w:val="24"/>
          <w:lang w:val="es-MX"/>
        </w:rPr>
        <w:t>periodo</w:t>
      </w:r>
      <w:r w:rsidRPr="00E925D8">
        <w:rPr>
          <w:rFonts w:ascii="Arial" w:eastAsia="Calibri" w:hAnsi="Arial" w:cs="Arial"/>
          <w:bCs/>
          <w:sz w:val="24"/>
          <w:szCs w:val="24"/>
          <w:lang w:val="es-MX"/>
        </w:rPr>
        <w:t xml:space="preserve"> de Farmacología</w:t>
      </w:r>
    </w:p>
    <w:p w:rsidR="00250130" w:rsidRPr="00E925D8" w:rsidRDefault="00250130" w:rsidP="008302BC">
      <w:pPr>
        <w:spacing w:line="276" w:lineRule="auto"/>
        <w:jc w:val="both"/>
        <w:rPr>
          <w:rFonts w:ascii="Arial" w:eastAsia="Calibri" w:hAnsi="Arial" w:cs="Arial"/>
          <w:bCs/>
          <w:sz w:val="24"/>
          <w:szCs w:val="24"/>
          <w:lang w:val="es-MX"/>
        </w:rPr>
      </w:pPr>
      <w:r w:rsidRPr="00E925D8">
        <w:rPr>
          <w:rFonts w:ascii="Arial" w:eastAsia="Calibri" w:hAnsi="Arial" w:cs="Arial"/>
          <w:bCs/>
          <w:sz w:val="24"/>
          <w:szCs w:val="24"/>
          <w:lang w:val="es-MX"/>
        </w:rPr>
        <w:t>Disciplina Farmacología.</w:t>
      </w:r>
    </w:p>
    <w:p w:rsidR="00250130" w:rsidRPr="00E925D8" w:rsidRDefault="00250130" w:rsidP="00A9125F">
      <w:pPr>
        <w:spacing w:line="276" w:lineRule="auto"/>
        <w:jc w:val="both"/>
        <w:rPr>
          <w:rFonts w:ascii="Arial" w:eastAsia="Calibri" w:hAnsi="Arial" w:cs="Arial"/>
          <w:bCs/>
          <w:sz w:val="24"/>
          <w:szCs w:val="24"/>
        </w:rPr>
      </w:pPr>
      <w:r w:rsidRPr="00E925D8">
        <w:rPr>
          <w:rFonts w:ascii="Arial" w:eastAsia="Calibri" w:hAnsi="Arial" w:cs="Arial"/>
          <w:bCs/>
          <w:sz w:val="24"/>
          <w:szCs w:val="24"/>
          <w:lang w:val="es-MX"/>
        </w:rPr>
        <w:t>Tema</w:t>
      </w:r>
      <w:r w:rsidR="00A9125F" w:rsidRPr="00E925D8">
        <w:rPr>
          <w:rFonts w:ascii="Arial" w:eastAsia="Calibri" w:hAnsi="Arial" w:cs="Arial"/>
          <w:bCs/>
          <w:sz w:val="24"/>
          <w:szCs w:val="24"/>
          <w:lang w:val="es-MX"/>
        </w:rPr>
        <w:t>#8</w:t>
      </w:r>
      <w:r w:rsidRPr="00E925D8">
        <w:rPr>
          <w:rFonts w:ascii="Arial" w:eastAsia="Calibri" w:hAnsi="Arial" w:cs="Arial"/>
          <w:bCs/>
          <w:sz w:val="24"/>
          <w:szCs w:val="24"/>
          <w:lang w:val="es-MX"/>
        </w:rPr>
        <w:t>:</w:t>
      </w:r>
      <w:r w:rsidR="00717DBE" w:rsidRPr="00E925D8">
        <w:rPr>
          <w:rFonts w:ascii="Arial" w:eastAsia="Calibri" w:hAnsi="Arial" w:cs="Arial"/>
          <w:bCs/>
          <w:sz w:val="24"/>
          <w:szCs w:val="24"/>
          <w:lang w:val="es-MX"/>
        </w:rPr>
        <w:t xml:space="preserve"> Reacciones adversas y</w:t>
      </w:r>
      <w:r w:rsidR="00522421" w:rsidRPr="00E925D8">
        <w:rPr>
          <w:rFonts w:ascii="Arial" w:eastAsia="Calibri" w:hAnsi="Arial" w:cs="Arial"/>
          <w:bCs/>
          <w:sz w:val="24"/>
          <w:szCs w:val="24"/>
          <w:lang w:val="es-MX"/>
        </w:rPr>
        <w:t xml:space="preserve"> </w:t>
      </w:r>
      <w:proofErr w:type="spellStart"/>
      <w:r w:rsidRPr="00E925D8">
        <w:rPr>
          <w:rFonts w:ascii="Arial" w:eastAsia="Calibri" w:hAnsi="Arial" w:cs="Arial"/>
          <w:bCs/>
          <w:sz w:val="24"/>
          <w:szCs w:val="24"/>
        </w:rPr>
        <w:t>Farmacovigilancia</w:t>
      </w:r>
      <w:proofErr w:type="spellEnd"/>
    </w:p>
    <w:p w:rsidR="00A9125F" w:rsidRDefault="00A9125F" w:rsidP="00A9125F">
      <w:pPr>
        <w:spacing w:line="276" w:lineRule="auto"/>
        <w:jc w:val="both"/>
        <w:rPr>
          <w:rFonts w:ascii="Arial" w:eastAsia="Times New Roman" w:hAnsi="Arial" w:cs="Arial"/>
          <w:sz w:val="24"/>
          <w:szCs w:val="24"/>
          <w:lang w:val="es-VE" w:eastAsia="es-PE"/>
        </w:rPr>
      </w:pPr>
      <w:r w:rsidRPr="00E925D8">
        <w:rPr>
          <w:rFonts w:ascii="Arial" w:eastAsia="Times New Roman" w:hAnsi="Arial" w:cs="Arial"/>
          <w:sz w:val="24"/>
          <w:szCs w:val="24"/>
          <w:lang w:val="es-VE" w:eastAsia="es-PE"/>
        </w:rPr>
        <w:t>La asignatura Farmacología I se encuentra ubicada en el 5</w:t>
      </w:r>
      <w:r w:rsidRPr="00E925D8">
        <w:rPr>
          <w:rFonts w:ascii="Arial" w:eastAsia="Times New Roman" w:hAnsi="Arial" w:cs="Arial"/>
          <w:sz w:val="24"/>
          <w:szCs w:val="24"/>
          <w:vertAlign w:val="superscript"/>
          <w:lang w:val="es-VE" w:eastAsia="es-PE"/>
        </w:rPr>
        <w:t>to</w:t>
      </w:r>
      <w:r w:rsidRPr="00E925D8">
        <w:rPr>
          <w:rFonts w:ascii="Arial" w:eastAsia="Times New Roman" w:hAnsi="Arial" w:cs="Arial"/>
          <w:sz w:val="24"/>
          <w:szCs w:val="24"/>
          <w:lang w:val="es-VE" w:eastAsia="es-PE"/>
        </w:rPr>
        <w:t xml:space="preserve"> </w:t>
      </w:r>
      <w:r w:rsidR="00594A81">
        <w:rPr>
          <w:rFonts w:ascii="Arial" w:eastAsia="Times New Roman" w:hAnsi="Arial" w:cs="Arial"/>
          <w:sz w:val="24"/>
          <w:szCs w:val="24"/>
          <w:lang w:val="es-VE" w:eastAsia="es-PE"/>
        </w:rPr>
        <w:t>periodo</w:t>
      </w:r>
      <w:r w:rsidRPr="00E925D8">
        <w:rPr>
          <w:rFonts w:ascii="Arial" w:eastAsia="Times New Roman" w:hAnsi="Arial" w:cs="Arial"/>
          <w:sz w:val="24"/>
          <w:szCs w:val="24"/>
          <w:lang w:val="es-VE" w:eastAsia="es-PE"/>
        </w:rPr>
        <w:t xml:space="preserve"> de la carrera de medicina, el tema propuesto se imparte en la semana </w:t>
      </w:r>
      <w:r w:rsidR="00E925D8">
        <w:rPr>
          <w:rFonts w:ascii="Arial" w:eastAsia="Times New Roman" w:hAnsi="Arial" w:cs="Arial"/>
          <w:sz w:val="24"/>
          <w:szCs w:val="24"/>
          <w:lang w:val="es-VE" w:eastAsia="es-PE"/>
        </w:rPr>
        <w:t>12</w:t>
      </w:r>
      <w:r w:rsidRPr="00E925D8">
        <w:rPr>
          <w:rFonts w:ascii="Arial" w:eastAsia="Times New Roman" w:hAnsi="Arial" w:cs="Arial"/>
          <w:sz w:val="24"/>
          <w:szCs w:val="24"/>
          <w:lang w:val="es-VE" w:eastAsia="es-PE"/>
        </w:rPr>
        <w:t xml:space="preserve"> de la asignatura, la forma organ</w:t>
      </w:r>
      <w:r w:rsidR="00E925D8">
        <w:rPr>
          <w:rFonts w:ascii="Arial" w:eastAsia="Times New Roman" w:hAnsi="Arial" w:cs="Arial"/>
          <w:sz w:val="24"/>
          <w:szCs w:val="24"/>
          <w:lang w:val="es-VE" w:eastAsia="es-PE"/>
        </w:rPr>
        <w:t xml:space="preserve">izativa docente es clase práctica </w:t>
      </w:r>
      <w:r w:rsidRPr="00E925D8">
        <w:rPr>
          <w:rFonts w:ascii="Arial" w:eastAsia="Times New Roman" w:hAnsi="Arial" w:cs="Arial"/>
          <w:sz w:val="24"/>
          <w:szCs w:val="24"/>
          <w:lang w:val="es-VE" w:eastAsia="es-PE"/>
        </w:rPr>
        <w:t>con una duración de dos horas</w:t>
      </w:r>
      <w:r w:rsidR="00594A81">
        <w:rPr>
          <w:rFonts w:ascii="Arial" w:eastAsia="Times New Roman" w:hAnsi="Arial" w:cs="Arial"/>
          <w:sz w:val="24"/>
          <w:szCs w:val="24"/>
          <w:lang w:val="es-VE" w:eastAsia="es-PE"/>
        </w:rPr>
        <w:t>.</w:t>
      </w:r>
    </w:p>
    <w:p w:rsidR="00E925D8" w:rsidRPr="00E925D8" w:rsidRDefault="00E925D8" w:rsidP="00E925D8">
      <w:pPr>
        <w:widowControl w:val="0"/>
        <w:spacing w:after="0" w:line="276" w:lineRule="auto"/>
        <w:jc w:val="both"/>
        <w:rPr>
          <w:rFonts w:ascii="Arial" w:eastAsia="Times New Roman" w:hAnsi="Arial" w:cs="Arial"/>
          <w:sz w:val="24"/>
          <w:szCs w:val="24"/>
          <w:lang w:val="es-ES_tradnl" w:eastAsia="es-PE"/>
        </w:rPr>
      </w:pPr>
      <w:r w:rsidRPr="00E925D8">
        <w:rPr>
          <w:rFonts w:ascii="Arial" w:eastAsia="Times New Roman" w:hAnsi="Arial" w:cs="Arial"/>
          <w:sz w:val="24"/>
          <w:szCs w:val="24"/>
          <w:lang w:val="es-ES_tradnl" w:eastAsia="es-ES_tradnl"/>
        </w:rPr>
        <w:t xml:space="preserve">Esta guía les ofrece las orientaciones para el estudio de </w:t>
      </w:r>
      <w:r>
        <w:rPr>
          <w:rFonts w:ascii="Arial" w:eastAsia="Times New Roman" w:hAnsi="Arial" w:cs="Arial"/>
          <w:sz w:val="24"/>
          <w:szCs w:val="24"/>
          <w:lang w:val="es-ES_tradnl" w:eastAsia="es-ES_tradnl"/>
        </w:rPr>
        <w:t>los contenidos del tema</w:t>
      </w:r>
      <w:r w:rsidRPr="00E925D8">
        <w:rPr>
          <w:rFonts w:ascii="Arial" w:eastAsia="Times New Roman" w:hAnsi="Arial" w:cs="Arial"/>
          <w:sz w:val="24"/>
          <w:szCs w:val="24"/>
          <w:lang w:val="es-ES_tradnl" w:eastAsia="es-ES_tradnl"/>
        </w:rPr>
        <w:t>, les recomendamos leerla cuidadosamente y realizar las actividades que proponemos a continuación para que de forma organizada puedan adquirir los conocimientos y habilidades del tema.</w:t>
      </w:r>
    </w:p>
    <w:p w:rsidR="00E925D8" w:rsidRPr="00E925D8" w:rsidRDefault="00E925D8" w:rsidP="00A9125F">
      <w:pPr>
        <w:spacing w:line="276" w:lineRule="auto"/>
        <w:jc w:val="both"/>
        <w:rPr>
          <w:rFonts w:ascii="Arial" w:eastAsia="Calibri" w:hAnsi="Arial" w:cs="Arial"/>
          <w:bCs/>
          <w:sz w:val="24"/>
          <w:szCs w:val="24"/>
          <w:lang w:val="es-ES_tradnl"/>
        </w:rPr>
      </w:pPr>
    </w:p>
    <w:p w:rsidR="00E925D8" w:rsidRPr="00E925D8" w:rsidRDefault="00E925D8" w:rsidP="00E925D8">
      <w:pPr>
        <w:autoSpaceDE w:val="0"/>
        <w:autoSpaceDN w:val="0"/>
        <w:adjustRightInd w:val="0"/>
        <w:spacing w:after="0" w:line="276" w:lineRule="auto"/>
        <w:rPr>
          <w:rFonts w:ascii="Arial" w:eastAsia="Times New Roman" w:hAnsi="Arial" w:cs="Arial"/>
          <w:b/>
          <w:bCs/>
          <w:sz w:val="24"/>
          <w:szCs w:val="24"/>
          <w:lang w:eastAsia="es-ES"/>
        </w:rPr>
      </w:pPr>
      <w:r w:rsidRPr="00E925D8">
        <w:rPr>
          <w:rFonts w:ascii="Arial" w:eastAsia="Times New Roman" w:hAnsi="Arial" w:cs="Arial"/>
          <w:b/>
          <w:bCs/>
          <w:sz w:val="24"/>
          <w:szCs w:val="24"/>
          <w:lang w:eastAsia="es-ES"/>
        </w:rPr>
        <w:t>Introducción.</w:t>
      </w:r>
    </w:p>
    <w:p w:rsidR="00A9125F" w:rsidRDefault="00E925D8" w:rsidP="00E925D8">
      <w:pPr>
        <w:autoSpaceDE w:val="0"/>
        <w:autoSpaceDN w:val="0"/>
        <w:adjustRightInd w:val="0"/>
        <w:spacing w:after="0" w:line="276" w:lineRule="auto"/>
        <w:jc w:val="both"/>
        <w:rPr>
          <w:rFonts w:ascii="Arial" w:hAnsi="Arial" w:cs="Arial"/>
          <w:sz w:val="24"/>
          <w:szCs w:val="24"/>
          <w:lang w:val="es-VE"/>
        </w:rPr>
      </w:pPr>
      <w:proofErr w:type="spellStart"/>
      <w:r w:rsidRPr="00E925D8">
        <w:rPr>
          <w:rFonts w:ascii="Arial" w:hAnsi="Arial" w:cs="Arial"/>
          <w:sz w:val="24"/>
          <w:szCs w:val="24"/>
          <w:lang w:val="es-VE"/>
        </w:rPr>
        <w:t>Farmacovigilancia</w:t>
      </w:r>
      <w:proofErr w:type="spellEnd"/>
      <w:r w:rsidRPr="00E925D8">
        <w:rPr>
          <w:rFonts w:ascii="Arial" w:hAnsi="Arial" w:cs="Arial"/>
          <w:sz w:val="24"/>
          <w:szCs w:val="24"/>
          <w:lang w:val="es-VE"/>
        </w:rPr>
        <w:t xml:space="preserve"> es el conjunto de las actividades destinadas a identificar y valorar los efectos del uso agudo y crónico de los tratamientos farmacológicos en poblaciones o en subgrupos de estas. Por consiguiente, comprende el estudio de todos los efectos, deseables o indeseables, pero en la práctica se tiende a fijar la atención en los indeseables porque desde la antigüedad se conoce que todo fármaco es potencialmente un tóxico</w:t>
      </w:r>
      <w:r>
        <w:rPr>
          <w:rFonts w:ascii="Arial" w:hAnsi="Arial" w:cs="Arial"/>
          <w:sz w:val="24"/>
          <w:szCs w:val="24"/>
          <w:lang w:val="es-VE"/>
        </w:rPr>
        <w:t>.</w:t>
      </w:r>
    </w:p>
    <w:p w:rsidR="00E925D8" w:rsidRPr="006C3D58" w:rsidRDefault="00E925D8" w:rsidP="006C3D58">
      <w:pPr>
        <w:autoSpaceDE w:val="0"/>
        <w:autoSpaceDN w:val="0"/>
        <w:adjustRightInd w:val="0"/>
        <w:spacing w:after="0" w:line="276" w:lineRule="auto"/>
        <w:jc w:val="both"/>
        <w:rPr>
          <w:rFonts w:ascii="Arial" w:hAnsi="Arial" w:cs="Arial"/>
          <w:sz w:val="24"/>
          <w:szCs w:val="24"/>
          <w:lang w:val="es-VE"/>
        </w:rPr>
      </w:pPr>
      <w:r w:rsidRPr="006C3D58">
        <w:rPr>
          <w:rFonts w:ascii="Arial" w:hAnsi="Arial" w:cs="Arial"/>
          <w:sz w:val="24"/>
          <w:szCs w:val="24"/>
          <w:lang w:val="es-VE"/>
        </w:rPr>
        <w:t xml:space="preserve">La </w:t>
      </w:r>
      <w:proofErr w:type="spellStart"/>
      <w:r w:rsidRPr="006C3D58">
        <w:rPr>
          <w:rFonts w:ascii="Arial" w:hAnsi="Arial" w:cs="Arial"/>
          <w:sz w:val="24"/>
          <w:szCs w:val="24"/>
          <w:lang w:val="es-VE"/>
        </w:rPr>
        <w:t>farmacovigilancia</w:t>
      </w:r>
      <w:proofErr w:type="spellEnd"/>
      <w:r w:rsidRPr="006C3D58">
        <w:rPr>
          <w:rFonts w:ascii="Arial" w:hAnsi="Arial" w:cs="Arial"/>
          <w:sz w:val="24"/>
          <w:szCs w:val="24"/>
          <w:lang w:val="es-VE"/>
        </w:rPr>
        <w:t xml:space="preserve"> surg</w:t>
      </w:r>
      <w:r w:rsidR="006C3D58" w:rsidRPr="006C3D58">
        <w:rPr>
          <w:rFonts w:ascii="Arial" w:hAnsi="Arial" w:cs="Arial"/>
          <w:sz w:val="24"/>
          <w:szCs w:val="24"/>
          <w:lang w:val="es-VE"/>
        </w:rPr>
        <w:t xml:space="preserve">e como resultado de situaciones </w:t>
      </w:r>
      <w:r w:rsidRPr="006C3D58">
        <w:rPr>
          <w:rFonts w:ascii="Arial" w:hAnsi="Arial" w:cs="Arial"/>
          <w:sz w:val="24"/>
          <w:szCs w:val="24"/>
          <w:lang w:val="es-VE"/>
        </w:rPr>
        <w:t>relacionadas con r</w:t>
      </w:r>
      <w:r w:rsidR="006C3D58" w:rsidRPr="006C3D58">
        <w:rPr>
          <w:rFonts w:ascii="Arial" w:hAnsi="Arial" w:cs="Arial"/>
          <w:sz w:val="24"/>
          <w:szCs w:val="24"/>
          <w:lang w:val="es-VE"/>
        </w:rPr>
        <w:t xml:space="preserve">espuestas no deseadas al uso de </w:t>
      </w:r>
      <w:r w:rsidRPr="006C3D58">
        <w:rPr>
          <w:rFonts w:ascii="Arial" w:hAnsi="Arial" w:cs="Arial"/>
          <w:sz w:val="24"/>
          <w:szCs w:val="24"/>
          <w:lang w:val="es-VE"/>
        </w:rPr>
        <w:t>medicamentos, entre estas pod</w:t>
      </w:r>
      <w:r w:rsidR="006C3D58" w:rsidRPr="006C3D58">
        <w:rPr>
          <w:rFonts w:ascii="Arial" w:hAnsi="Arial" w:cs="Arial"/>
          <w:sz w:val="24"/>
          <w:szCs w:val="24"/>
          <w:lang w:val="es-VE"/>
        </w:rPr>
        <w:t xml:space="preserve">emos citar: en los finales del </w:t>
      </w:r>
      <w:r w:rsidRPr="006C3D58">
        <w:rPr>
          <w:rFonts w:ascii="Arial" w:hAnsi="Arial" w:cs="Arial"/>
          <w:sz w:val="24"/>
          <w:szCs w:val="24"/>
          <w:lang w:val="es-VE"/>
        </w:rPr>
        <w:t>XIX fueron descritas y analizada</w:t>
      </w:r>
      <w:r w:rsidR="006C3D58" w:rsidRPr="006C3D58">
        <w:rPr>
          <w:rFonts w:ascii="Arial" w:hAnsi="Arial" w:cs="Arial"/>
          <w:sz w:val="24"/>
          <w:szCs w:val="24"/>
          <w:lang w:val="es-VE"/>
        </w:rPr>
        <w:t xml:space="preserve">s las muertes que se produjeron con la </w:t>
      </w:r>
      <w:r w:rsidRPr="006C3D58">
        <w:rPr>
          <w:rFonts w:ascii="Arial" w:hAnsi="Arial" w:cs="Arial"/>
          <w:sz w:val="24"/>
          <w:szCs w:val="24"/>
          <w:lang w:val="es-VE"/>
        </w:rPr>
        <w:t>introducción</w:t>
      </w:r>
      <w:r w:rsidR="006C3D58" w:rsidRPr="006C3D58">
        <w:rPr>
          <w:rFonts w:ascii="Arial" w:hAnsi="Arial" w:cs="Arial"/>
          <w:sz w:val="24"/>
          <w:szCs w:val="24"/>
          <w:lang w:val="es-VE"/>
        </w:rPr>
        <w:t xml:space="preserve"> del cloroformo como anestésico </w:t>
      </w:r>
      <w:r w:rsidRPr="006C3D58">
        <w:rPr>
          <w:rFonts w:ascii="Arial" w:hAnsi="Arial" w:cs="Arial"/>
          <w:sz w:val="24"/>
          <w:szCs w:val="24"/>
          <w:lang w:val="es-VE"/>
        </w:rPr>
        <w:t>general y la aparición de ict</w:t>
      </w:r>
      <w:r w:rsidR="006C3D58" w:rsidRPr="006C3D58">
        <w:rPr>
          <w:rFonts w:ascii="Arial" w:hAnsi="Arial" w:cs="Arial"/>
          <w:sz w:val="24"/>
          <w:szCs w:val="24"/>
          <w:lang w:val="es-VE"/>
        </w:rPr>
        <w:t xml:space="preserve">ericia con la administración de </w:t>
      </w:r>
      <w:r w:rsidRPr="006C3D58">
        <w:rPr>
          <w:rFonts w:ascii="Arial" w:hAnsi="Arial" w:cs="Arial"/>
          <w:sz w:val="24"/>
          <w:szCs w:val="24"/>
          <w:lang w:val="es-VE"/>
        </w:rPr>
        <w:t>arsenicales para el tratamiento de la sífilis. El suceso, que puede se</w:t>
      </w:r>
      <w:r w:rsidR="006C3D58" w:rsidRPr="006C3D58">
        <w:rPr>
          <w:rFonts w:ascii="Arial" w:hAnsi="Arial" w:cs="Arial"/>
          <w:sz w:val="24"/>
          <w:szCs w:val="24"/>
          <w:lang w:val="es-VE"/>
        </w:rPr>
        <w:t xml:space="preserve">r considerado como definitorio, </w:t>
      </w:r>
      <w:r w:rsidRPr="006C3D58">
        <w:rPr>
          <w:rFonts w:ascii="Arial" w:hAnsi="Arial" w:cs="Arial"/>
          <w:sz w:val="24"/>
          <w:szCs w:val="24"/>
          <w:lang w:val="es-VE"/>
        </w:rPr>
        <w:t>es conocido como desast</w:t>
      </w:r>
      <w:r w:rsidR="006C3D58" w:rsidRPr="006C3D58">
        <w:rPr>
          <w:rFonts w:ascii="Arial" w:hAnsi="Arial" w:cs="Arial"/>
          <w:sz w:val="24"/>
          <w:szCs w:val="24"/>
          <w:lang w:val="es-VE"/>
        </w:rPr>
        <w:t xml:space="preserve">re de la </w:t>
      </w:r>
      <w:proofErr w:type="spellStart"/>
      <w:r w:rsidR="006C3D58" w:rsidRPr="006C3D58">
        <w:rPr>
          <w:rFonts w:ascii="Arial" w:hAnsi="Arial" w:cs="Arial"/>
          <w:sz w:val="24"/>
          <w:szCs w:val="24"/>
          <w:lang w:val="es-VE"/>
        </w:rPr>
        <w:t>talidomida</w:t>
      </w:r>
      <w:proofErr w:type="spellEnd"/>
      <w:r w:rsidR="006C3D58" w:rsidRPr="006C3D58">
        <w:rPr>
          <w:rFonts w:ascii="Arial" w:hAnsi="Arial" w:cs="Arial"/>
          <w:sz w:val="24"/>
          <w:szCs w:val="24"/>
          <w:lang w:val="es-VE"/>
        </w:rPr>
        <w:t xml:space="preserve">, ocurrido a </w:t>
      </w:r>
      <w:r w:rsidRPr="006C3D58">
        <w:rPr>
          <w:rFonts w:ascii="Arial" w:hAnsi="Arial" w:cs="Arial"/>
          <w:sz w:val="24"/>
          <w:szCs w:val="24"/>
          <w:lang w:val="es-VE"/>
        </w:rPr>
        <w:t>comienzos de los años 60 del siglo XX</w:t>
      </w:r>
      <w:r w:rsidR="006C3D58" w:rsidRPr="006C3D58">
        <w:rPr>
          <w:rFonts w:ascii="Arial" w:hAnsi="Arial" w:cs="Arial"/>
          <w:sz w:val="24"/>
          <w:szCs w:val="24"/>
          <w:lang w:val="es-VE"/>
        </w:rPr>
        <w:t xml:space="preserve">. Con posteridad a la </w:t>
      </w:r>
      <w:r w:rsidRPr="006C3D58">
        <w:rPr>
          <w:rFonts w:ascii="Arial" w:hAnsi="Arial" w:cs="Arial"/>
          <w:sz w:val="24"/>
          <w:szCs w:val="24"/>
          <w:lang w:val="es-VE"/>
        </w:rPr>
        <w:t xml:space="preserve">introducción en el mercado </w:t>
      </w:r>
      <w:r w:rsidR="006C3D58" w:rsidRPr="006C3D58">
        <w:rPr>
          <w:rFonts w:ascii="Arial" w:hAnsi="Arial" w:cs="Arial"/>
          <w:sz w:val="24"/>
          <w:szCs w:val="24"/>
          <w:lang w:val="es-VE"/>
        </w:rPr>
        <w:t xml:space="preserve">de este medicamento, se apreció </w:t>
      </w:r>
      <w:r w:rsidRPr="006C3D58">
        <w:rPr>
          <w:rFonts w:ascii="Arial" w:hAnsi="Arial" w:cs="Arial"/>
          <w:sz w:val="24"/>
          <w:szCs w:val="24"/>
          <w:lang w:val="es-VE"/>
        </w:rPr>
        <w:t>un marcado incremen</w:t>
      </w:r>
      <w:r w:rsidR="006C3D58" w:rsidRPr="006C3D58">
        <w:rPr>
          <w:rFonts w:ascii="Arial" w:hAnsi="Arial" w:cs="Arial"/>
          <w:sz w:val="24"/>
          <w:szCs w:val="24"/>
          <w:lang w:val="es-VE"/>
        </w:rPr>
        <w:t xml:space="preserve">to de malformaciones congénitas </w:t>
      </w:r>
      <w:r w:rsidRPr="006C3D58">
        <w:rPr>
          <w:rFonts w:ascii="Arial" w:hAnsi="Arial" w:cs="Arial"/>
          <w:sz w:val="24"/>
          <w:szCs w:val="24"/>
          <w:lang w:val="es-VE"/>
        </w:rPr>
        <w:t>como la focomelia lo que decidió su retirada del mercado</w:t>
      </w:r>
      <w:r w:rsidR="00057E71">
        <w:rPr>
          <w:rFonts w:ascii="Arial" w:hAnsi="Arial" w:cs="Arial"/>
          <w:sz w:val="24"/>
          <w:szCs w:val="24"/>
          <w:lang w:val="es-VE"/>
        </w:rPr>
        <w:t>.</w:t>
      </w:r>
      <w:r w:rsidRPr="006C3D58">
        <w:rPr>
          <w:rFonts w:ascii="Arial" w:hAnsi="Arial" w:cs="Arial"/>
          <w:sz w:val="24"/>
          <w:szCs w:val="24"/>
          <w:lang w:val="es-VE"/>
        </w:rPr>
        <w:t xml:space="preserve"> Para la </w:t>
      </w:r>
      <w:proofErr w:type="spellStart"/>
      <w:r w:rsidRPr="006C3D58">
        <w:rPr>
          <w:rFonts w:ascii="Arial" w:hAnsi="Arial" w:cs="Arial"/>
          <w:sz w:val="24"/>
          <w:szCs w:val="24"/>
          <w:lang w:val="es-VE"/>
        </w:rPr>
        <w:t>farmacovigilanci</w:t>
      </w:r>
      <w:r w:rsidR="006C3D58" w:rsidRPr="006C3D58">
        <w:rPr>
          <w:rFonts w:ascii="Arial" w:hAnsi="Arial" w:cs="Arial"/>
          <w:sz w:val="24"/>
          <w:szCs w:val="24"/>
          <w:lang w:val="es-VE"/>
        </w:rPr>
        <w:t>a</w:t>
      </w:r>
      <w:proofErr w:type="spellEnd"/>
      <w:r w:rsidR="006C3D58" w:rsidRPr="006C3D58">
        <w:rPr>
          <w:rFonts w:ascii="Arial" w:hAnsi="Arial" w:cs="Arial"/>
          <w:sz w:val="24"/>
          <w:szCs w:val="24"/>
          <w:lang w:val="es-VE"/>
        </w:rPr>
        <w:t xml:space="preserve">, el centro de observación son </w:t>
      </w:r>
      <w:r w:rsidRPr="006C3D58">
        <w:rPr>
          <w:rFonts w:ascii="Arial" w:hAnsi="Arial" w:cs="Arial"/>
          <w:sz w:val="24"/>
          <w:szCs w:val="24"/>
          <w:lang w:val="es-VE"/>
        </w:rPr>
        <w:t>los efectos de los medicamen</w:t>
      </w:r>
      <w:r w:rsidR="006C3D58" w:rsidRPr="006C3D58">
        <w:rPr>
          <w:rFonts w:ascii="Arial" w:hAnsi="Arial" w:cs="Arial"/>
          <w:sz w:val="24"/>
          <w:szCs w:val="24"/>
          <w:lang w:val="es-VE"/>
        </w:rPr>
        <w:t xml:space="preserve">tos y su relación con el tiempo </w:t>
      </w:r>
      <w:r w:rsidRPr="006C3D58">
        <w:rPr>
          <w:rFonts w:ascii="Arial" w:hAnsi="Arial" w:cs="Arial"/>
          <w:sz w:val="24"/>
          <w:szCs w:val="24"/>
          <w:lang w:val="es-VE"/>
        </w:rPr>
        <w:t>e intensidad de la exposición.</w:t>
      </w:r>
    </w:p>
    <w:p w:rsidR="00E925D8" w:rsidRPr="006C3D58" w:rsidRDefault="00E925D8" w:rsidP="006C3D58">
      <w:pPr>
        <w:autoSpaceDE w:val="0"/>
        <w:autoSpaceDN w:val="0"/>
        <w:adjustRightInd w:val="0"/>
        <w:spacing w:after="0" w:line="276" w:lineRule="auto"/>
        <w:jc w:val="both"/>
        <w:rPr>
          <w:rFonts w:ascii="Arial" w:hAnsi="Arial" w:cs="Arial"/>
          <w:sz w:val="24"/>
          <w:szCs w:val="24"/>
          <w:lang w:val="es-VE"/>
        </w:rPr>
      </w:pPr>
      <w:r w:rsidRPr="006C3D58">
        <w:rPr>
          <w:rFonts w:ascii="Arial" w:hAnsi="Arial" w:cs="Arial"/>
          <w:sz w:val="24"/>
          <w:szCs w:val="24"/>
          <w:lang w:val="es-VE"/>
        </w:rPr>
        <w:t>Los principales objeti</w:t>
      </w:r>
      <w:r w:rsidR="006C3D58" w:rsidRPr="006C3D58">
        <w:rPr>
          <w:rFonts w:ascii="Arial" w:hAnsi="Arial" w:cs="Arial"/>
          <w:sz w:val="24"/>
          <w:szCs w:val="24"/>
          <w:lang w:val="es-VE"/>
        </w:rPr>
        <w:t xml:space="preserve">vos de la </w:t>
      </w:r>
      <w:proofErr w:type="spellStart"/>
      <w:r w:rsidR="006C3D58" w:rsidRPr="006C3D58">
        <w:rPr>
          <w:rFonts w:ascii="Arial" w:hAnsi="Arial" w:cs="Arial"/>
          <w:sz w:val="24"/>
          <w:szCs w:val="24"/>
          <w:lang w:val="es-VE"/>
        </w:rPr>
        <w:t>farmacovigilancia</w:t>
      </w:r>
      <w:proofErr w:type="spellEnd"/>
      <w:r w:rsidR="006C3D58" w:rsidRPr="006C3D58">
        <w:rPr>
          <w:rFonts w:ascii="Arial" w:hAnsi="Arial" w:cs="Arial"/>
          <w:sz w:val="24"/>
          <w:szCs w:val="24"/>
          <w:lang w:val="es-VE"/>
        </w:rPr>
        <w:t xml:space="preserve"> son </w:t>
      </w:r>
      <w:r w:rsidRPr="006C3D58">
        <w:rPr>
          <w:rFonts w:ascii="Arial" w:hAnsi="Arial" w:cs="Arial"/>
          <w:sz w:val="24"/>
          <w:szCs w:val="24"/>
          <w:lang w:val="es-VE"/>
        </w:rPr>
        <w:t xml:space="preserve">definir, identificar, cuantificar y prevenir las reacciones </w:t>
      </w:r>
      <w:r w:rsidR="006C3D58" w:rsidRPr="006C3D58">
        <w:rPr>
          <w:rFonts w:ascii="Arial" w:hAnsi="Arial" w:cs="Arial"/>
          <w:sz w:val="24"/>
          <w:szCs w:val="24"/>
          <w:lang w:val="es-VE"/>
        </w:rPr>
        <w:t xml:space="preserve">adversas </w:t>
      </w:r>
      <w:r w:rsidRPr="006C3D58">
        <w:rPr>
          <w:rFonts w:ascii="Arial" w:hAnsi="Arial" w:cs="Arial"/>
          <w:sz w:val="24"/>
          <w:szCs w:val="24"/>
          <w:lang w:val="es-VE"/>
        </w:rPr>
        <w:t>a los medicamentos</w:t>
      </w:r>
      <w:r w:rsidR="006C3D58" w:rsidRPr="006C3D58">
        <w:rPr>
          <w:rFonts w:ascii="Arial" w:hAnsi="Arial" w:cs="Arial"/>
          <w:sz w:val="24"/>
          <w:szCs w:val="24"/>
          <w:lang w:val="es-VE"/>
        </w:rPr>
        <w:t xml:space="preserve"> para poder alertar, informar e </w:t>
      </w:r>
      <w:r w:rsidRPr="006C3D58">
        <w:rPr>
          <w:rFonts w:ascii="Arial" w:hAnsi="Arial" w:cs="Arial"/>
          <w:sz w:val="24"/>
          <w:szCs w:val="24"/>
          <w:lang w:val="es-VE"/>
        </w:rPr>
        <w:t>implementar medidas que protej</w:t>
      </w:r>
      <w:r w:rsidR="006C3D58" w:rsidRPr="006C3D58">
        <w:rPr>
          <w:rFonts w:ascii="Arial" w:hAnsi="Arial" w:cs="Arial"/>
          <w:sz w:val="24"/>
          <w:szCs w:val="24"/>
          <w:lang w:val="es-VE"/>
        </w:rPr>
        <w:t xml:space="preserve">an a la población de desgracias </w:t>
      </w:r>
      <w:r w:rsidRPr="006C3D58">
        <w:rPr>
          <w:rFonts w:ascii="Arial" w:hAnsi="Arial" w:cs="Arial"/>
          <w:sz w:val="24"/>
          <w:szCs w:val="24"/>
          <w:lang w:val="es-VE"/>
        </w:rPr>
        <w:t>como las señaladas.</w:t>
      </w:r>
    </w:p>
    <w:p w:rsidR="00717DBE" w:rsidRPr="00E925D8" w:rsidRDefault="00250130" w:rsidP="008302BC">
      <w:pPr>
        <w:spacing w:line="276" w:lineRule="auto"/>
        <w:jc w:val="both"/>
        <w:rPr>
          <w:rFonts w:ascii="Arial" w:eastAsia="Calibri" w:hAnsi="Arial" w:cs="Arial"/>
          <w:b/>
          <w:bCs/>
          <w:sz w:val="24"/>
          <w:szCs w:val="24"/>
          <w:lang w:val="es-MX"/>
        </w:rPr>
      </w:pPr>
      <w:r w:rsidRPr="00E925D8">
        <w:rPr>
          <w:rFonts w:ascii="Arial" w:eastAsia="Calibri" w:hAnsi="Arial" w:cs="Arial"/>
          <w:b/>
          <w:bCs/>
          <w:sz w:val="24"/>
          <w:szCs w:val="24"/>
          <w:lang w:val="es-MX"/>
        </w:rPr>
        <w:t>Objetivo</w:t>
      </w:r>
      <w:r w:rsidR="00717DBE" w:rsidRPr="00E925D8">
        <w:rPr>
          <w:rFonts w:ascii="Arial" w:eastAsia="Calibri" w:hAnsi="Arial" w:cs="Arial"/>
          <w:b/>
          <w:bCs/>
          <w:sz w:val="24"/>
          <w:szCs w:val="24"/>
          <w:lang w:val="es-MX"/>
        </w:rPr>
        <w:t>s</w:t>
      </w:r>
      <w:r w:rsidRPr="00E925D8">
        <w:rPr>
          <w:rFonts w:ascii="Arial" w:eastAsia="Calibri" w:hAnsi="Arial" w:cs="Arial"/>
          <w:b/>
          <w:bCs/>
          <w:sz w:val="24"/>
          <w:szCs w:val="24"/>
          <w:lang w:val="es-MX"/>
        </w:rPr>
        <w:t xml:space="preserve">: </w:t>
      </w:r>
    </w:p>
    <w:p w:rsidR="00250130" w:rsidRPr="00E925D8" w:rsidRDefault="00717DBE" w:rsidP="008302BC">
      <w:pPr>
        <w:pStyle w:val="Prrafodelista"/>
        <w:numPr>
          <w:ilvl w:val="0"/>
          <w:numId w:val="3"/>
        </w:numPr>
        <w:spacing w:line="276" w:lineRule="auto"/>
        <w:jc w:val="both"/>
        <w:rPr>
          <w:rFonts w:ascii="Arial" w:eastAsia="Calibri" w:hAnsi="Arial" w:cs="Arial"/>
          <w:bCs/>
          <w:sz w:val="24"/>
          <w:szCs w:val="24"/>
          <w:lang w:val="es-MX"/>
        </w:rPr>
      </w:pPr>
      <w:r w:rsidRPr="00E925D8">
        <w:rPr>
          <w:rFonts w:ascii="Arial" w:eastAsia="Calibri" w:hAnsi="Arial" w:cs="Arial"/>
          <w:bCs/>
          <w:sz w:val="24"/>
          <w:szCs w:val="24"/>
          <w:lang w:val="es-MX"/>
        </w:rPr>
        <w:t>Identificar las reacciones adversas a los fármacos teniendo en cuenta sus características principales, a través de situaciones clínicas reales o simuladas ofrecidas por el profesor, apoyándose en el estudio independiente y los contenidos de la conferencia.</w:t>
      </w:r>
    </w:p>
    <w:p w:rsidR="00717DBE" w:rsidRPr="00E925D8" w:rsidRDefault="00717DBE" w:rsidP="008302BC">
      <w:pPr>
        <w:pStyle w:val="Prrafodelista"/>
        <w:numPr>
          <w:ilvl w:val="0"/>
          <w:numId w:val="3"/>
        </w:numPr>
        <w:spacing w:line="276" w:lineRule="auto"/>
        <w:jc w:val="both"/>
        <w:rPr>
          <w:rFonts w:ascii="Arial" w:eastAsia="Calibri" w:hAnsi="Arial" w:cs="Arial"/>
          <w:bCs/>
          <w:sz w:val="24"/>
          <w:szCs w:val="24"/>
          <w:lang w:val="es-MX"/>
        </w:rPr>
      </w:pPr>
      <w:r w:rsidRPr="00E925D8">
        <w:rPr>
          <w:rFonts w:ascii="Arial" w:eastAsia="Calibri" w:hAnsi="Arial" w:cs="Arial"/>
          <w:bCs/>
          <w:sz w:val="24"/>
          <w:szCs w:val="24"/>
          <w:lang w:val="es-MX"/>
        </w:rPr>
        <w:lastRenderedPageBreak/>
        <w:t xml:space="preserve">Caracterizar los principales métodos empleados por la </w:t>
      </w:r>
      <w:r w:rsidR="002C52BD" w:rsidRPr="00E925D8">
        <w:rPr>
          <w:rFonts w:ascii="Arial" w:eastAsia="Calibri" w:hAnsi="Arial" w:cs="Arial"/>
          <w:bCs/>
          <w:sz w:val="24"/>
          <w:szCs w:val="24"/>
          <w:lang w:val="es-MX"/>
        </w:rPr>
        <w:t>Farmacovigilancia para la notificación y control de reportes de las reacciones adversas, para permitir el uso racional de los fármacos.</w:t>
      </w:r>
    </w:p>
    <w:p w:rsidR="00250130" w:rsidRPr="00E925D8" w:rsidRDefault="00250130" w:rsidP="008302BC">
      <w:pPr>
        <w:spacing w:line="276" w:lineRule="auto"/>
        <w:jc w:val="both"/>
        <w:rPr>
          <w:rFonts w:ascii="Arial" w:eastAsia="Calibri" w:hAnsi="Arial" w:cs="Arial"/>
          <w:bCs/>
          <w:sz w:val="24"/>
          <w:szCs w:val="24"/>
        </w:rPr>
      </w:pPr>
      <w:r w:rsidRPr="00E925D8">
        <w:rPr>
          <w:rFonts w:ascii="Arial" w:eastAsia="Calibri" w:hAnsi="Arial" w:cs="Arial"/>
          <w:b/>
          <w:bCs/>
          <w:sz w:val="24"/>
          <w:szCs w:val="24"/>
          <w:u w:val="single"/>
          <w:lang w:val="es-MX"/>
        </w:rPr>
        <w:t>Orientación del estudio independiente:</w:t>
      </w:r>
    </w:p>
    <w:p w:rsidR="00250130" w:rsidRPr="00E925D8" w:rsidRDefault="00D40185" w:rsidP="008302BC">
      <w:pPr>
        <w:spacing w:line="276" w:lineRule="auto"/>
        <w:jc w:val="both"/>
        <w:rPr>
          <w:rFonts w:ascii="Arial" w:eastAsia="Calibri" w:hAnsi="Arial" w:cs="Arial"/>
          <w:bCs/>
          <w:sz w:val="24"/>
          <w:szCs w:val="24"/>
        </w:rPr>
      </w:pPr>
      <w:r w:rsidRPr="00E925D8">
        <w:rPr>
          <w:rFonts w:ascii="Arial" w:eastAsia="Calibri" w:hAnsi="Arial" w:cs="Arial"/>
          <w:bCs/>
          <w:sz w:val="24"/>
          <w:szCs w:val="24"/>
          <w:lang w:val="es-MX"/>
        </w:rPr>
        <w:t xml:space="preserve">Bibliografía básica: </w:t>
      </w:r>
      <w:r w:rsidR="00250130" w:rsidRPr="00E925D8">
        <w:rPr>
          <w:rFonts w:ascii="Arial" w:eastAsia="Calibri" w:hAnsi="Arial" w:cs="Arial"/>
          <w:bCs/>
          <w:sz w:val="24"/>
          <w:szCs w:val="24"/>
          <w:lang w:val="es-MX"/>
        </w:rPr>
        <w:t>Usted deberá previamente revisar los temas que abordan estos contenidos desarrollados en</w:t>
      </w:r>
      <w:r w:rsidR="00522421" w:rsidRPr="00E925D8">
        <w:rPr>
          <w:rFonts w:ascii="Arial" w:eastAsia="Calibri" w:hAnsi="Arial" w:cs="Arial"/>
          <w:bCs/>
          <w:sz w:val="24"/>
          <w:szCs w:val="24"/>
          <w:lang w:val="es-MX"/>
        </w:rPr>
        <w:t xml:space="preserve"> </w:t>
      </w:r>
      <w:r w:rsidR="002C52BD" w:rsidRPr="00E925D8">
        <w:rPr>
          <w:rFonts w:ascii="Arial" w:eastAsia="Calibri" w:hAnsi="Arial" w:cs="Arial"/>
          <w:bCs/>
          <w:sz w:val="24"/>
          <w:szCs w:val="24"/>
        </w:rPr>
        <w:t xml:space="preserve">los </w:t>
      </w:r>
      <w:r w:rsidR="00250130" w:rsidRPr="00E925D8">
        <w:rPr>
          <w:rFonts w:ascii="Arial" w:eastAsia="Calibri" w:hAnsi="Arial" w:cs="Arial"/>
          <w:bCs/>
          <w:sz w:val="24"/>
          <w:szCs w:val="24"/>
          <w:lang w:val="es-MX"/>
        </w:rPr>
        <w:t>Capítulo</w:t>
      </w:r>
      <w:r w:rsidR="002C52BD" w:rsidRPr="00E925D8">
        <w:rPr>
          <w:rFonts w:ascii="Arial" w:eastAsia="Calibri" w:hAnsi="Arial" w:cs="Arial"/>
          <w:bCs/>
          <w:sz w:val="24"/>
          <w:szCs w:val="24"/>
          <w:lang w:val="es-MX"/>
        </w:rPr>
        <w:t>s 8 y</w:t>
      </w:r>
      <w:r w:rsidR="00522421" w:rsidRPr="00E925D8">
        <w:rPr>
          <w:rFonts w:ascii="Arial" w:eastAsia="Calibri" w:hAnsi="Arial" w:cs="Arial"/>
          <w:bCs/>
          <w:sz w:val="24"/>
          <w:szCs w:val="24"/>
          <w:lang w:val="es-MX"/>
        </w:rPr>
        <w:t xml:space="preserve"> </w:t>
      </w:r>
      <w:r w:rsidR="00250130" w:rsidRPr="00E925D8">
        <w:rPr>
          <w:rFonts w:ascii="Arial" w:eastAsia="Calibri" w:hAnsi="Arial" w:cs="Arial"/>
          <w:bCs/>
          <w:sz w:val="24"/>
          <w:szCs w:val="24"/>
        </w:rPr>
        <w:t>9</w:t>
      </w:r>
      <w:r w:rsidR="00522421" w:rsidRPr="00E925D8">
        <w:rPr>
          <w:rFonts w:ascii="Arial" w:eastAsia="Calibri" w:hAnsi="Arial" w:cs="Arial"/>
          <w:bCs/>
          <w:sz w:val="24"/>
          <w:szCs w:val="24"/>
        </w:rPr>
        <w:t xml:space="preserve"> </w:t>
      </w:r>
      <w:r w:rsidR="00250130" w:rsidRPr="00E925D8">
        <w:rPr>
          <w:rFonts w:ascii="Arial" w:eastAsia="Calibri" w:hAnsi="Arial" w:cs="Arial"/>
          <w:bCs/>
          <w:sz w:val="24"/>
          <w:szCs w:val="24"/>
          <w:lang w:val="es-MX"/>
        </w:rPr>
        <w:t xml:space="preserve">de su Libro de Texto Morón y Levy </w:t>
      </w:r>
      <w:r w:rsidR="002C52BD" w:rsidRPr="00E925D8">
        <w:rPr>
          <w:rFonts w:ascii="Arial" w:eastAsia="Calibri" w:hAnsi="Arial" w:cs="Arial"/>
          <w:bCs/>
          <w:sz w:val="24"/>
          <w:szCs w:val="24"/>
        </w:rPr>
        <w:t>de la pág. 124</w:t>
      </w:r>
      <w:r w:rsidR="00250130" w:rsidRPr="00E925D8">
        <w:rPr>
          <w:rFonts w:ascii="Arial" w:eastAsia="Calibri" w:hAnsi="Arial" w:cs="Arial"/>
          <w:bCs/>
          <w:sz w:val="24"/>
          <w:szCs w:val="24"/>
        </w:rPr>
        <w:t>_ 146.</w:t>
      </w:r>
    </w:p>
    <w:p w:rsidR="00D40185" w:rsidRPr="00E925D8" w:rsidRDefault="00D40185" w:rsidP="008302BC">
      <w:pPr>
        <w:spacing w:line="276" w:lineRule="auto"/>
        <w:jc w:val="both"/>
        <w:rPr>
          <w:rFonts w:ascii="Arial" w:eastAsia="Calibri" w:hAnsi="Arial" w:cs="Arial"/>
          <w:bCs/>
          <w:sz w:val="24"/>
          <w:szCs w:val="24"/>
        </w:rPr>
      </w:pPr>
      <w:r w:rsidRPr="00E925D8">
        <w:rPr>
          <w:rFonts w:ascii="Arial" w:eastAsia="Calibri" w:hAnsi="Arial" w:cs="Arial"/>
          <w:bCs/>
          <w:sz w:val="24"/>
          <w:szCs w:val="24"/>
        </w:rPr>
        <w:t>Bibliografía de consulta: Las bases farmacológicas de la terapéutica Goodman_ Gilman 12 Edición Cap. 4 pág. 73</w:t>
      </w:r>
    </w:p>
    <w:p w:rsidR="00D40185" w:rsidRPr="00E925D8" w:rsidRDefault="00D40185" w:rsidP="008302BC">
      <w:pPr>
        <w:spacing w:line="276" w:lineRule="auto"/>
        <w:jc w:val="both"/>
        <w:rPr>
          <w:rFonts w:ascii="Arial" w:eastAsia="Calibri" w:hAnsi="Arial" w:cs="Arial"/>
          <w:bCs/>
          <w:sz w:val="24"/>
          <w:szCs w:val="24"/>
        </w:rPr>
      </w:pPr>
      <w:r w:rsidRPr="00E925D8">
        <w:rPr>
          <w:rFonts w:ascii="Arial" w:eastAsia="Calibri" w:hAnsi="Arial" w:cs="Arial"/>
          <w:bCs/>
          <w:sz w:val="24"/>
          <w:szCs w:val="24"/>
        </w:rPr>
        <w:t>Formulario nacional de medicamentos del 2014.</w:t>
      </w:r>
    </w:p>
    <w:p w:rsidR="00D40185" w:rsidRPr="00E925D8" w:rsidRDefault="00D40185" w:rsidP="008302BC">
      <w:pPr>
        <w:spacing w:line="276" w:lineRule="auto"/>
        <w:jc w:val="both"/>
        <w:rPr>
          <w:rFonts w:ascii="Arial" w:eastAsia="Calibri" w:hAnsi="Arial" w:cs="Arial"/>
          <w:bCs/>
          <w:sz w:val="24"/>
          <w:szCs w:val="24"/>
        </w:rPr>
      </w:pPr>
      <w:r w:rsidRPr="00E925D8">
        <w:rPr>
          <w:rFonts w:ascii="Arial" w:eastAsia="Calibri" w:hAnsi="Arial" w:cs="Arial"/>
          <w:bCs/>
          <w:sz w:val="24"/>
          <w:szCs w:val="24"/>
        </w:rPr>
        <w:t>Bibliografía complementaria: Farmacología Humana de Jesús Flores 6ta Edición Cap. 7 pág. 106</w:t>
      </w:r>
    </w:p>
    <w:p w:rsidR="00250130" w:rsidRPr="00E925D8" w:rsidRDefault="00250130" w:rsidP="008302BC">
      <w:pPr>
        <w:spacing w:line="276" w:lineRule="auto"/>
        <w:jc w:val="both"/>
        <w:rPr>
          <w:rFonts w:ascii="Arial" w:eastAsia="Calibri" w:hAnsi="Arial" w:cs="Arial"/>
          <w:b/>
          <w:bCs/>
          <w:sz w:val="24"/>
          <w:szCs w:val="24"/>
          <w:u w:val="single"/>
        </w:rPr>
      </w:pPr>
      <w:r w:rsidRPr="00E925D8">
        <w:rPr>
          <w:rFonts w:ascii="Arial" w:eastAsia="Calibri" w:hAnsi="Arial" w:cs="Arial"/>
          <w:b/>
          <w:bCs/>
          <w:sz w:val="24"/>
          <w:szCs w:val="24"/>
          <w:u w:val="single"/>
        </w:rPr>
        <w:t>Aspectos que deben ser abordados d</w:t>
      </w:r>
      <w:r w:rsidR="002C52BD" w:rsidRPr="00E925D8">
        <w:rPr>
          <w:rFonts w:ascii="Arial" w:eastAsia="Calibri" w:hAnsi="Arial" w:cs="Arial"/>
          <w:b/>
          <w:bCs/>
          <w:sz w:val="24"/>
          <w:szCs w:val="24"/>
          <w:u w:val="single"/>
        </w:rPr>
        <w:t>urante el estudio independiente.</w:t>
      </w:r>
    </w:p>
    <w:p w:rsidR="002C52BD" w:rsidRPr="00E925D8" w:rsidRDefault="002C52BD" w:rsidP="008302BC">
      <w:pPr>
        <w:spacing w:line="276" w:lineRule="auto"/>
        <w:jc w:val="both"/>
        <w:rPr>
          <w:rFonts w:ascii="Arial" w:eastAsia="Calibri" w:hAnsi="Arial" w:cs="Arial"/>
          <w:bCs/>
          <w:sz w:val="24"/>
          <w:szCs w:val="24"/>
        </w:rPr>
      </w:pPr>
      <w:r w:rsidRPr="00E925D8">
        <w:rPr>
          <w:rFonts w:ascii="Arial" w:eastAsia="Calibri" w:hAnsi="Arial" w:cs="Arial"/>
          <w:bCs/>
          <w:sz w:val="24"/>
          <w:szCs w:val="24"/>
        </w:rPr>
        <w:t>Concepto de reacción adversa. Clasificación de las reacciones adversas. Características de las mismas y ejemplos de fármacos capaces de causarlas.Categorías de uso de fármacos en el embarazo según la FDA. Determinantes de las reacciones adversas inherentes al fármaco, el paciente y presencia de enfermedades intercurrentes.</w:t>
      </w:r>
      <w:r w:rsidR="00BE28FE" w:rsidRPr="00E925D8">
        <w:rPr>
          <w:rFonts w:ascii="Arial" w:eastAsia="Calibri" w:hAnsi="Arial" w:cs="Arial"/>
          <w:bCs/>
          <w:sz w:val="24"/>
          <w:szCs w:val="24"/>
        </w:rPr>
        <w:t>Profilaxis de las reacciones adversas.</w:t>
      </w:r>
    </w:p>
    <w:p w:rsidR="00250130" w:rsidRPr="00E925D8" w:rsidRDefault="00D40185" w:rsidP="008302BC">
      <w:pPr>
        <w:autoSpaceDE w:val="0"/>
        <w:autoSpaceDN w:val="0"/>
        <w:adjustRightInd w:val="0"/>
        <w:spacing w:after="0" w:line="276" w:lineRule="auto"/>
        <w:jc w:val="both"/>
        <w:rPr>
          <w:rFonts w:ascii="Arial" w:hAnsi="Arial" w:cs="Arial"/>
          <w:bCs/>
          <w:sz w:val="24"/>
          <w:szCs w:val="24"/>
        </w:rPr>
      </w:pPr>
      <w:r w:rsidRPr="00E925D8">
        <w:rPr>
          <w:rFonts w:ascii="Arial" w:eastAsia="Calibri" w:hAnsi="Arial" w:cs="Arial"/>
          <w:bCs/>
          <w:sz w:val="24"/>
          <w:szCs w:val="24"/>
        </w:rPr>
        <w:t xml:space="preserve">Concepto y antecedentes </w:t>
      </w:r>
      <w:r w:rsidR="00250130" w:rsidRPr="00E925D8">
        <w:rPr>
          <w:rFonts w:ascii="Arial" w:eastAsia="Calibri" w:hAnsi="Arial" w:cs="Arial"/>
          <w:bCs/>
          <w:sz w:val="24"/>
          <w:szCs w:val="24"/>
        </w:rPr>
        <w:t>de</w:t>
      </w:r>
      <w:r w:rsidRPr="00E925D8">
        <w:rPr>
          <w:rFonts w:ascii="Arial" w:eastAsia="Calibri" w:hAnsi="Arial" w:cs="Arial"/>
          <w:bCs/>
          <w:sz w:val="24"/>
          <w:szCs w:val="24"/>
        </w:rPr>
        <w:t xml:space="preserve"> la Farmacovigilancia</w:t>
      </w:r>
      <w:r w:rsidR="00250130" w:rsidRPr="00E925D8">
        <w:rPr>
          <w:rFonts w:ascii="Arial" w:eastAsia="Calibri" w:hAnsi="Arial" w:cs="Arial"/>
          <w:bCs/>
          <w:sz w:val="24"/>
          <w:szCs w:val="24"/>
        </w:rPr>
        <w:t>.</w:t>
      </w:r>
      <w:r w:rsidRPr="00E925D8">
        <w:rPr>
          <w:rFonts w:ascii="Arial" w:eastAsia="Calibri" w:hAnsi="Arial" w:cs="Arial"/>
          <w:bCs/>
          <w:sz w:val="24"/>
          <w:szCs w:val="24"/>
        </w:rPr>
        <w:t xml:space="preserve"> Métodos que se emplean en Farmacovigilancia. Concepto y características de los mismos; diferencias entre los estudios de caso control y cohorte.</w:t>
      </w:r>
      <w:r w:rsidRPr="00E925D8">
        <w:rPr>
          <w:rFonts w:ascii="Arial" w:hAnsi="Arial" w:cs="Arial"/>
          <w:bCs/>
          <w:sz w:val="24"/>
          <w:szCs w:val="24"/>
        </w:rPr>
        <w:t>Farmacovigilancia en la atención primaria de salud.Modelo oficial de notificación de reacciones adversas y análisis de la información que ofrece.</w:t>
      </w:r>
    </w:p>
    <w:p w:rsidR="001F3E5B" w:rsidRPr="00E925D8" w:rsidRDefault="001F3E5B" w:rsidP="008302BC">
      <w:pPr>
        <w:spacing w:line="276" w:lineRule="auto"/>
        <w:jc w:val="both"/>
        <w:rPr>
          <w:rFonts w:ascii="Arial" w:eastAsia="Calibri" w:hAnsi="Arial" w:cs="Arial"/>
          <w:bCs/>
          <w:sz w:val="24"/>
          <w:szCs w:val="24"/>
          <w:u w:val="single"/>
        </w:rPr>
      </w:pPr>
    </w:p>
    <w:p w:rsidR="00250130" w:rsidRPr="00E925D8" w:rsidRDefault="00D40185" w:rsidP="008302BC">
      <w:pPr>
        <w:spacing w:line="276" w:lineRule="auto"/>
        <w:jc w:val="both"/>
        <w:rPr>
          <w:rFonts w:ascii="Arial" w:eastAsia="Calibri" w:hAnsi="Arial" w:cs="Arial"/>
          <w:b/>
          <w:bCs/>
          <w:sz w:val="24"/>
          <w:szCs w:val="24"/>
          <w:u w:val="single"/>
        </w:rPr>
      </w:pPr>
      <w:r w:rsidRPr="00E925D8">
        <w:rPr>
          <w:rFonts w:ascii="Arial" w:eastAsia="Calibri" w:hAnsi="Arial" w:cs="Arial"/>
          <w:b/>
          <w:bCs/>
          <w:sz w:val="24"/>
          <w:szCs w:val="24"/>
          <w:u w:val="single"/>
        </w:rPr>
        <w:t>Aspectos a tratar durante el estudio independiente</w:t>
      </w:r>
      <w:r w:rsidR="00250130" w:rsidRPr="00E925D8">
        <w:rPr>
          <w:rFonts w:ascii="Arial" w:eastAsia="Calibri" w:hAnsi="Arial" w:cs="Arial"/>
          <w:b/>
          <w:bCs/>
          <w:sz w:val="24"/>
          <w:szCs w:val="24"/>
          <w:u w:val="single"/>
        </w:rPr>
        <w:t>:</w:t>
      </w:r>
    </w:p>
    <w:p w:rsidR="002C52BD" w:rsidRPr="00E925D8" w:rsidRDefault="002C52BD" w:rsidP="008302BC">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Defina el concepto de reacción adversa.</w:t>
      </w:r>
    </w:p>
    <w:p w:rsidR="002C52BD" w:rsidRPr="00E925D8" w:rsidRDefault="002C52BD" w:rsidP="008302BC">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 xml:space="preserve">Clasifique las diferentes reacciones adversas. </w:t>
      </w:r>
    </w:p>
    <w:p w:rsidR="00E35C7E" w:rsidRPr="00E925D8" w:rsidRDefault="00E35C7E" w:rsidP="008302BC">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Realice un resumen de cada una de las reacciones adversas</w:t>
      </w:r>
      <w:r w:rsidR="008302BC" w:rsidRPr="00E925D8">
        <w:rPr>
          <w:rFonts w:ascii="Arial" w:eastAsia="Calibri" w:hAnsi="Arial" w:cs="Arial"/>
          <w:bCs/>
          <w:sz w:val="24"/>
          <w:szCs w:val="24"/>
        </w:rPr>
        <w:t xml:space="preserve"> (RA)</w:t>
      </w:r>
      <w:r w:rsidRPr="00E925D8">
        <w:rPr>
          <w:rFonts w:ascii="Arial" w:eastAsia="Calibri" w:hAnsi="Arial" w:cs="Arial"/>
          <w:bCs/>
          <w:sz w:val="24"/>
          <w:szCs w:val="24"/>
        </w:rPr>
        <w:t xml:space="preserve"> según los siguientes aspectos</w:t>
      </w:r>
      <w:r w:rsidR="008302BC" w:rsidRPr="00E925D8">
        <w:rPr>
          <w:rFonts w:ascii="Arial" w:eastAsia="Calibri" w:hAnsi="Arial" w:cs="Arial"/>
          <w:bCs/>
          <w:sz w:val="24"/>
          <w:szCs w:val="24"/>
        </w:rPr>
        <w:t>:</w:t>
      </w:r>
    </w:p>
    <w:p w:rsidR="00E35C7E" w:rsidRPr="00E925D8" w:rsidRDefault="008302BC" w:rsidP="008302BC">
      <w:pPr>
        <w:pStyle w:val="Prrafodelista"/>
        <w:numPr>
          <w:ilvl w:val="0"/>
          <w:numId w:val="5"/>
        </w:numPr>
        <w:spacing w:line="276" w:lineRule="auto"/>
        <w:jc w:val="both"/>
        <w:rPr>
          <w:rFonts w:ascii="Arial" w:eastAsia="Calibri" w:hAnsi="Arial" w:cs="Arial"/>
          <w:bCs/>
          <w:sz w:val="24"/>
          <w:szCs w:val="24"/>
        </w:rPr>
      </w:pPr>
      <w:r w:rsidRPr="00E925D8">
        <w:rPr>
          <w:rFonts w:ascii="Arial" w:eastAsia="Calibri" w:hAnsi="Arial" w:cs="Arial"/>
          <w:bCs/>
          <w:sz w:val="24"/>
          <w:szCs w:val="24"/>
        </w:rPr>
        <w:t>Características que distinguen a cada una de las RA.</w:t>
      </w:r>
    </w:p>
    <w:p w:rsidR="00023F65" w:rsidRPr="00E925D8" w:rsidRDefault="008302BC" w:rsidP="00023F65">
      <w:pPr>
        <w:pStyle w:val="Prrafodelista"/>
        <w:numPr>
          <w:ilvl w:val="0"/>
          <w:numId w:val="5"/>
        </w:numPr>
        <w:spacing w:line="276" w:lineRule="auto"/>
        <w:jc w:val="both"/>
        <w:rPr>
          <w:rFonts w:ascii="Arial" w:eastAsia="Calibri" w:hAnsi="Arial" w:cs="Arial"/>
          <w:bCs/>
          <w:sz w:val="24"/>
          <w:szCs w:val="24"/>
        </w:rPr>
      </w:pPr>
      <w:r w:rsidRPr="00E925D8">
        <w:rPr>
          <w:rFonts w:ascii="Arial" w:eastAsia="Calibri" w:hAnsi="Arial" w:cs="Arial"/>
          <w:bCs/>
          <w:sz w:val="24"/>
          <w:szCs w:val="24"/>
        </w:rPr>
        <w:t>Ejemplos de fármacos que son capaces de producir la reacción adversa y cómo se manifiesta clínicamente la misma.</w:t>
      </w:r>
    </w:p>
    <w:p w:rsidR="00053564" w:rsidRPr="00E925D8" w:rsidRDefault="00053564" w:rsidP="00023F65">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Elabore un cuadro comparativo entre los siguientes tipos de reacciones adversas:</w:t>
      </w:r>
    </w:p>
    <w:p w:rsidR="00053564" w:rsidRPr="00E925D8" w:rsidRDefault="00053564" w:rsidP="00023F65">
      <w:pPr>
        <w:pStyle w:val="Prrafodelista"/>
        <w:numPr>
          <w:ilvl w:val="0"/>
          <w:numId w:val="5"/>
        </w:numPr>
        <w:spacing w:line="276" w:lineRule="auto"/>
        <w:jc w:val="both"/>
        <w:rPr>
          <w:rFonts w:ascii="Arial" w:eastAsia="Calibri" w:hAnsi="Arial" w:cs="Arial"/>
          <w:bCs/>
          <w:sz w:val="24"/>
          <w:szCs w:val="24"/>
        </w:rPr>
      </w:pPr>
      <w:r w:rsidRPr="00E925D8">
        <w:rPr>
          <w:rFonts w:ascii="Arial" w:eastAsia="Calibri" w:hAnsi="Arial" w:cs="Arial"/>
          <w:bCs/>
          <w:sz w:val="24"/>
          <w:szCs w:val="24"/>
        </w:rPr>
        <w:t>Hipersensibilidad e Idiosincrasia</w:t>
      </w:r>
    </w:p>
    <w:p w:rsidR="00053564" w:rsidRPr="00E925D8" w:rsidRDefault="00053564" w:rsidP="00023F65">
      <w:pPr>
        <w:pStyle w:val="Prrafodelista"/>
        <w:numPr>
          <w:ilvl w:val="0"/>
          <w:numId w:val="5"/>
        </w:numPr>
        <w:spacing w:line="276" w:lineRule="auto"/>
        <w:jc w:val="both"/>
        <w:rPr>
          <w:rFonts w:ascii="Arial" w:eastAsia="Calibri" w:hAnsi="Arial" w:cs="Arial"/>
          <w:bCs/>
          <w:sz w:val="24"/>
          <w:szCs w:val="24"/>
        </w:rPr>
      </w:pPr>
      <w:r w:rsidRPr="00E925D8">
        <w:rPr>
          <w:rFonts w:ascii="Arial" w:eastAsia="Calibri" w:hAnsi="Arial" w:cs="Arial"/>
          <w:bCs/>
          <w:sz w:val="24"/>
          <w:szCs w:val="24"/>
        </w:rPr>
        <w:t>Efecto colateral y efecto tóxico</w:t>
      </w:r>
    </w:p>
    <w:p w:rsidR="00023F65" w:rsidRPr="00E925D8" w:rsidRDefault="00053564" w:rsidP="00023F65">
      <w:pPr>
        <w:pStyle w:val="Prrafodelista"/>
        <w:numPr>
          <w:ilvl w:val="0"/>
          <w:numId w:val="5"/>
        </w:numPr>
        <w:spacing w:line="276" w:lineRule="auto"/>
        <w:jc w:val="both"/>
        <w:rPr>
          <w:rFonts w:ascii="Arial" w:eastAsia="Calibri" w:hAnsi="Arial" w:cs="Arial"/>
          <w:bCs/>
          <w:sz w:val="24"/>
          <w:szCs w:val="24"/>
        </w:rPr>
      </w:pPr>
      <w:r w:rsidRPr="00E925D8">
        <w:rPr>
          <w:rFonts w:ascii="Arial" w:eastAsia="Calibri" w:hAnsi="Arial" w:cs="Arial"/>
          <w:bCs/>
          <w:sz w:val="24"/>
          <w:szCs w:val="24"/>
        </w:rPr>
        <w:t>Tolerancia y Taquifilaxia</w:t>
      </w:r>
    </w:p>
    <w:p w:rsidR="00053564" w:rsidRPr="00E925D8" w:rsidRDefault="00053564" w:rsidP="00023F65">
      <w:pPr>
        <w:pStyle w:val="Prrafodelista"/>
        <w:numPr>
          <w:ilvl w:val="0"/>
          <w:numId w:val="5"/>
        </w:numPr>
        <w:spacing w:line="276" w:lineRule="auto"/>
        <w:jc w:val="both"/>
        <w:rPr>
          <w:rFonts w:ascii="Arial" w:eastAsia="Calibri" w:hAnsi="Arial" w:cs="Arial"/>
          <w:bCs/>
          <w:sz w:val="24"/>
          <w:szCs w:val="24"/>
        </w:rPr>
      </w:pPr>
      <w:r w:rsidRPr="00E925D8">
        <w:rPr>
          <w:rFonts w:ascii="Arial" w:eastAsia="Calibri" w:hAnsi="Arial" w:cs="Arial"/>
          <w:bCs/>
          <w:sz w:val="24"/>
          <w:szCs w:val="24"/>
        </w:rPr>
        <w:t>Intolerancia y Resistencia o inmunidad medicamentosa</w:t>
      </w:r>
    </w:p>
    <w:p w:rsidR="00053564" w:rsidRPr="00E925D8" w:rsidRDefault="00053564" w:rsidP="00023F65">
      <w:pPr>
        <w:pStyle w:val="Prrafodelista"/>
        <w:spacing w:line="276" w:lineRule="auto"/>
        <w:ind w:left="1440"/>
        <w:jc w:val="both"/>
        <w:rPr>
          <w:rFonts w:ascii="Arial" w:eastAsia="Calibri" w:hAnsi="Arial" w:cs="Arial"/>
          <w:bCs/>
          <w:sz w:val="24"/>
          <w:szCs w:val="24"/>
        </w:rPr>
      </w:pPr>
    </w:p>
    <w:p w:rsidR="00053564" w:rsidRPr="00E925D8" w:rsidRDefault="00053564" w:rsidP="003B3382">
      <w:pPr>
        <w:pStyle w:val="Prrafodelista"/>
        <w:spacing w:line="276" w:lineRule="auto"/>
        <w:ind w:left="1440"/>
        <w:jc w:val="both"/>
        <w:rPr>
          <w:rFonts w:ascii="Arial" w:eastAsia="Calibri" w:hAnsi="Arial" w:cs="Arial"/>
          <w:bCs/>
          <w:sz w:val="24"/>
          <w:szCs w:val="24"/>
        </w:rPr>
      </w:pPr>
      <w:r w:rsidRPr="00E925D8">
        <w:rPr>
          <w:rFonts w:ascii="Arial" w:eastAsia="Calibri" w:hAnsi="Arial" w:cs="Arial"/>
          <w:bCs/>
          <w:sz w:val="24"/>
          <w:szCs w:val="24"/>
        </w:rPr>
        <w:t xml:space="preserve">A </w:t>
      </w:r>
      <w:r w:rsidR="003B3382" w:rsidRPr="00E925D8">
        <w:rPr>
          <w:rFonts w:ascii="Arial" w:eastAsia="Calibri" w:hAnsi="Arial" w:cs="Arial"/>
          <w:bCs/>
          <w:sz w:val="24"/>
          <w:szCs w:val="24"/>
        </w:rPr>
        <w:t>continuación,</w:t>
      </w:r>
      <w:r w:rsidRPr="00E925D8">
        <w:rPr>
          <w:rFonts w:ascii="Arial" w:eastAsia="Calibri" w:hAnsi="Arial" w:cs="Arial"/>
          <w:bCs/>
          <w:sz w:val="24"/>
          <w:szCs w:val="24"/>
        </w:rPr>
        <w:t xml:space="preserve"> se ofrece un ejemplo para facilitar la elaboración del cuadro resumen</w:t>
      </w:r>
    </w:p>
    <w:p w:rsidR="00FE03DA" w:rsidRPr="00E925D8" w:rsidRDefault="00FE03DA" w:rsidP="003B3382">
      <w:pPr>
        <w:pStyle w:val="Prrafodelista"/>
        <w:spacing w:line="276" w:lineRule="auto"/>
        <w:ind w:left="1440"/>
        <w:jc w:val="both"/>
        <w:rPr>
          <w:rFonts w:ascii="Arial" w:eastAsia="Calibri" w:hAnsi="Arial" w:cs="Arial"/>
          <w:bCs/>
          <w:sz w:val="24"/>
          <w:szCs w:val="24"/>
        </w:rPr>
      </w:pPr>
    </w:p>
    <w:p w:rsidR="00FE03DA" w:rsidRPr="00E925D8" w:rsidRDefault="00FE03DA" w:rsidP="003B3382">
      <w:pPr>
        <w:pStyle w:val="Prrafodelista"/>
        <w:spacing w:line="276" w:lineRule="auto"/>
        <w:ind w:left="1440"/>
        <w:jc w:val="both"/>
        <w:rPr>
          <w:rFonts w:ascii="Arial" w:eastAsia="Calibri" w:hAnsi="Arial" w:cs="Arial"/>
          <w:bCs/>
          <w:sz w:val="24"/>
          <w:szCs w:val="24"/>
        </w:rPr>
      </w:pPr>
    </w:p>
    <w:tbl>
      <w:tblPr>
        <w:tblStyle w:val="Tablaconcuadrcula"/>
        <w:tblW w:w="10048" w:type="dxa"/>
        <w:tblInd w:w="-5" w:type="dxa"/>
        <w:tblLook w:val="04A0" w:firstRow="1" w:lastRow="0" w:firstColumn="1" w:lastColumn="0" w:noHBand="0" w:noVBand="1"/>
      </w:tblPr>
      <w:tblGrid>
        <w:gridCol w:w="2375"/>
        <w:gridCol w:w="3721"/>
        <w:gridCol w:w="3952"/>
      </w:tblGrid>
      <w:tr w:rsidR="00DF515C" w:rsidRPr="00E925D8" w:rsidTr="00FE03DA">
        <w:tc>
          <w:tcPr>
            <w:tcW w:w="2375" w:type="dxa"/>
            <w:vMerge w:val="restart"/>
          </w:tcPr>
          <w:p w:rsidR="00DF515C" w:rsidRPr="00E925D8" w:rsidRDefault="00DF515C" w:rsidP="00053564">
            <w:pPr>
              <w:pStyle w:val="Prrafodelista"/>
              <w:spacing w:line="276" w:lineRule="auto"/>
              <w:ind w:left="0"/>
              <w:jc w:val="both"/>
              <w:rPr>
                <w:rFonts w:ascii="Arial" w:eastAsia="Calibri" w:hAnsi="Arial" w:cs="Arial"/>
                <w:bCs/>
                <w:sz w:val="24"/>
                <w:szCs w:val="24"/>
              </w:rPr>
            </w:pPr>
          </w:p>
          <w:p w:rsidR="00DF515C" w:rsidRPr="00E925D8" w:rsidRDefault="00DF515C" w:rsidP="00053564">
            <w:pPr>
              <w:pStyle w:val="Prrafodelista"/>
              <w:spacing w:line="276" w:lineRule="auto"/>
              <w:ind w:left="0"/>
              <w:jc w:val="both"/>
              <w:rPr>
                <w:rFonts w:ascii="Arial" w:eastAsia="Calibri" w:hAnsi="Arial" w:cs="Arial"/>
                <w:bCs/>
                <w:sz w:val="24"/>
                <w:szCs w:val="24"/>
              </w:rPr>
            </w:pPr>
          </w:p>
          <w:p w:rsidR="00DF515C" w:rsidRPr="00E925D8" w:rsidRDefault="00DF515C" w:rsidP="00053564">
            <w:pPr>
              <w:pStyle w:val="Prrafodelista"/>
              <w:spacing w:line="276" w:lineRule="auto"/>
              <w:ind w:left="0"/>
              <w:jc w:val="both"/>
              <w:rPr>
                <w:rFonts w:ascii="Arial" w:eastAsia="Calibri" w:hAnsi="Arial" w:cs="Arial"/>
                <w:bCs/>
                <w:sz w:val="24"/>
                <w:szCs w:val="24"/>
              </w:rPr>
            </w:pPr>
          </w:p>
          <w:p w:rsidR="00DF515C" w:rsidRPr="00E925D8" w:rsidRDefault="00DF515C" w:rsidP="00053564">
            <w:pPr>
              <w:pStyle w:val="Prrafodelista"/>
              <w:spacing w:line="276" w:lineRule="auto"/>
              <w:ind w:left="0"/>
              <w:jc w:val="both"/>
              <w:rPr>
                <w:rFonts w:ascii="Arial" w:eastAsia="Calibri" w:hAnsi="Arial" w:cs="Arial"/>
                <w:bCs/>
                <w:sz w:val="24"/>
                <w:szCs w:val="24"/>
              </w:rPr>
            </w:pPr>
          </w:p>
          <w:p w:rsidR="00DF515C" w:rsidRPr="00E925D8" w:rsidRDefault="00DF515C" w:rsidP="00053564">
            <w:pPr>
              <w:pStyle w:val="Prrafodelista"/>
              <w:spacing w:line="276" w:lineRule="auto"/>
              <w:ind w:left="0"/>
              <w:jc w:val="both"/>
              <w:rPr>
                <w:rFonts w:ascii="Arial" w:eastAsia="Calibri" w:hAnsi="Arial" w:cs="Arial"/>
                <w:bCs/>
                <w:sz w:val="24"/>
                <w:szCs w:val="24"/>
              </w:rPr>
            </w:pPr>
          </w:p>
          <w:p w:rsidR="00DF515C" w:rsidRPr="00E925D8" w:rsidRDefault="00DF515C" w:rsidP="00053564">
            <w:pPr>
              <w:pStyle w:val="Prrafodelista"/>
              <w:spacing w:line="276" w:lineRule="auto"/>
              <w:ind w:left="0"/>
              <w:jc w:val="both"/>
              <w:rPr>
                <w:rFonts w:ascii="Arial" w:eastAsia="Calibri" w:hAnsi="Arial" w:cs="Arial"/>
                <w:bCs/>
                <w:sz w:val="24"/>
                <w:szCs w:val="24"/>
              </w:rPr>
            </w:pPr>
            <w:r w:rsidRPr="00E925D8">
              <w:rPr>
                <w:rFonts w:ascii="Arial" w:eastAsia="Calibri" w:hAnsi="Arial" w:cs="Arial"/>
                <w:bCs/>
                <w:sz w:val="24"/>
                <w:szCs w:val="24"/>
              </w:rPr>
              <w:t>Características</w:t>
            </w:r>
          </w:p>
        </w:tc>
        <w:tc>
          <w:tcPr>
            <w:tcW w:w="7673" w:type="dxa"/>
            <w:gridSpan w:val="2"/>
          </w:tcPr>
          <w:p w:rsidR="00DF515C" w:rsidRPr="00E925D8" w:rsidRDefault="00DF515C" w:rsidP="00FE03DA">
            <w:pPr>
              <w:pStyle w:val="Prrafodelista"/>
              <w:spacing w:line="276" w:lineRule="auto"/>
              <w:ind w:left="0"/>
              <w:jc w:val="center"/>
              <w:rPr>
                <w:rFonts w:ascii="Arial" w:eastAsia="Calibri" w:hAnsi="Arial" w:cs="Arial"/>
                <w:bCs/>
                <w:sz w:val="24"/>
                <w:szCs w:val="24"/>
              </w:rPr>
            </w:pPr>
            <w:r w:rsidRPr="00E925D8">
              <w:rPr>
                <w:rFonts w:ascii="Arial" w:eastAsia="Calibri" w:hAnsi="Arial" w:cs="Arial"/>
                <w:bCs/>
                <w:sz w:val="24"/>
                <w:szCs w:val="24"/>
              </w:rPr>
              <w:t>Tipos de reacción adversa</w:t>
            </w:r>
          </w:p>
        </w:tc>
      </w:tr>
      <w:tr w:rsidR="00DF515C" w:rsidRPr="00E925D8" w:rsidTr="00FE03DA">
        <w:tc>
          <w:tcPr>
            <w:tcW w:w="2375" w:type="dxa"/>
            <w:vMerge/>
          </w:tcPr>
          <w:p w:rsidR="00DF515C" w:rsidRPr="00E925D8" w:rsidRDefault="00DF515C" w:rsidP="00053564">
            <w:pPr>
              <w:pStyle w:val="Prrafodelista"/>
              <w:spacing w:line="276" w:lineRule="auto"/>
              <w:ind w:left="0"/>
              <w:jc w:val="both"/>
              <w:rPr>
                <w:rFonts w:ascii="Arial" w:eastAsia="Calibri" w:hAnsi="Arial" w:cs="Arial"/>
                <w:bCs/>
                <w:sz w:val="24"/>
                <w:szCs w:val="24"/>
              </w:rPr>
            </w:pPr>
          </w:p>
        </w:tc>
        <w:tc>
          <w:tcPr>
            <w:tcW w:w="3721" w:type="dxa"/>
          </w:tcPr>
          <w:p w:rsidR="00DF515C" w:rsidRPr="00E925D8" w:rsidRDefault="00DF515C" w:rsidP="00615581">
            <w:pPr>
              <w:pStyle w:val="Prrafodelista"/>
              <w:spacing w:line="276" w:lineRule="auto"/>
              <w:ind w:left="0"/>
              <w:jc w:val="center"/>
              <w:rPr>
                <w:rFonts w:ascii="Arial" w:eastAsia="Calibri" w:hAnsi="Arial" w:cs="Arial"/>
                <w:bCs/>
                <w:sz w:val="24"/>
                <w:szCs w:val="24"/>
              </w:rPr>
            </w:pPr>
            <w:r w:rsidRPr="00E925D8">
              <w:rPr>
                <w:rFonts w:ascii="Arial" w:eastAsia="Calibri" w:hAnsi="Arial" w:cs="Arial"/>
                <w:bCs/>
                <w:sz w:val="24"/>
                <w:szCs w:val="24"/>
              </w:rPr>
              <w:t>Hipersensibilidad</w:t>
            </w:r>
          </w:p>
        </w:tc>
        <w:tc>
          <w:tcPr>
            <w:tcW w:w="3952" w:type="dxa"/>
          </w:tcPr>
          <w:p w:rsidR="00DF515C" w:rsidRPr="00E925D8" w:rsidRDefault="00DF515C" w:rsidP="00615581">
            <w:pPr>
              <w:pStyle w:val="Prrafodelista"/>
              <w:spacing w:line="276" w:lineRule="auto"/>
              <w:ind w:left="0"/>
              <w:jc w:val="center"/>
              <w:rPr>
                <w:rFonts w:ascii="Arial" w:eastAsia="Calibri" w:hAnsi="Arial" w:cs="Arial"/>
                <w:bCs/>
                <w:sz w:val="24"/>
                <w:szCs w:val="24"/>
              </w:rPr>
            </w:pPr>
            <w:r w:rsidRPr="00E925D8">
              <w:rPr>
                <w:rFonts w:ascii="Arial" w:eastAsia="Calibri" w:hAnsi="Arial" w:cs="Arial"/>
                <w:bCs/>
                <w:sz w:val="24"/>
                <w:szCs w:val="24"/>
              </w:rPr>
              <w:t>Idiosincrasia</w:t>
            </w:r>
          </w:p>
        </w:tc>
      </w:tr>
      <w:tr w:rsidR="00DF515C" w:rsidRPr="00E925D8" w:rsidTr="00FE03DA">
        <w:tc>
          <w:tcPr>
            <w:tcW w:w="2375" w:type="dxa"/>
            <w:vMerge/>
          </w:tcPr>
          <w:p w:rsidR="00DF515C" w:rsidRPr="00E925D8" w:rsidRDefault="00DF515C" w:rsidP="00053564">
            <w:pPr>
              <w:pStyle w:val="Prrafodelista"/>
              <w:spacing w:line="276" w:lineRule="auto"/>
              <w:ind w:left="0"/>
              <w:jc w:val="both"/>
              <w:rPr>
                <w:rFonts w:ascii="Arial" w:eastAsia="Calibri" w:hAnsi="Arial" w:cs="Arial"/>
                <w:bCs/>
                <w:sz w:val="24"/>
                <w:szCs w:val="24"/>
              </w:rPr>
            </w:pPr>
          </w:p>
        </w:tc>
        <w:tc>
          <w:tcPr>
            <w:tcW w:w="3721" w:type="dxa"/>
          </w:tcPr>
          <w:p w:rsidR="00DF515C" w:rsidRPr="00E925D8" w:rsidRDefault="00DF515C" w:rsidP="00FE03DA">
            <w:pPr>
              <w:suppressAutoHyphens/>
              <w:overflowPunct w:val="0"/>
              <w:autoSpaceDE w:val="0"/>
              <w:autoSpaceDN w:val="0"/>
              <w:adjustRightInd w:val="0"/>
              <w:jc w:val="both"/>
              <w:textAlignment w:val="baseline"/>
              <w:rPr>
                <w:rFonts w:ascii="Arial" w:eastAsia="Times New Roman" w:hAnsi="Arial" w:cs="Arial"/>
                <w:i/>
                <w:spacing w:val="-2"/>
                <w:sz w:val="24"/>
                <w:szCs w:val="24"/>
                <w:u w:val="single"/>
                <w:lang w:val="es-ES_tradnl" w:eastAsia="es-ES"/>
              </w:rPr>
            </w:pPr>
            <w:r w:rsidRPr="00E925D8">
              <w:rPr>
                <w:rFonts w:ascii="Arial" w:eastAsia="Times New Roman" w:hAnsi="Arial" w:cs="Arial"/>
                <w:b/>
                <w:i/>
                <w:spacing w:val="-2"/>
                <w:sz w:val="24"/>
                <w:szCs w:val="24"/>
                <w:u w:val="single"/>
                <w:lang w:val="es-ES_tradnl" w:eastAsia="es-ES"/>
              </w:rPr>
              <w:t>Se requieren cont</w:t>
            </w:r>
            <w:r w:rsidR="00452F1E" w:rsidRPr="00E925D8">
              <w:rPr>
                <w:rFonts w:ascii="Arial" w:eastAsia="Times New Roman" w:hAnsi="Arial" w:cs="Arial"/>
                <w:b/>
                <w:i/>
                <w:spacing w:val="-2"/>
                <w:sz w:val="24"/>
                <w:szCs w:val="24"/>
                <w:u w:val="single"/>
                <w:lang w:val="es-ES_tradnl" w:eastAsia="es-ES"/>
              </w:rPr>
              <w:t>actos previos para que aparezca</w:t>
            </w:r>
            <w:r w:rsidRPr="00E925D8">
              <w:rPr>
                <w:rFonts w:ascii="Arial" w:eastAsia="Times New Roman" w:hAnsi="Arial" w:cs="Arial"/>
                <w:b/>
                <w:i/>
                <w:spacing w:val="-2"/>
                <w:sz w:val="24"/>
                <w:szCs w:val="24"/>
                <w:u w:val="single"/>
                <w:lang w:val="es-ES_tradnl" w:eastAsia="es-ES"/>
              </w:rPr>
              <w:t>. Contacto sensibilizante.</w:t>
            </w:r>
          </w:p>
          <w:p w:rsidR="00DF515C" w:rsidRPr="00E925D8" w:rsidRDefault="00DF515C" w:rsidP="00FE03DA">
            <w:pPr>
              <w:suppressAutoHyphens/>
              <w:overflowPunct w:val="0"/>
              <w:autoSpaceDE w:val="0"/>
              <w:autoSpaceDN w:val="0"/>
              <w:adjustRightInd w:val="0"/>
              <w:jc w:val="both"/>
              <w:textAlignment w:val="baseline"/>
              <w:rPr>
                <w:rFonts w:ascii="Arial" w:eastAsia="Times New Roman" w:hAnsi="Arial" w:cs="Arial"/>
                <w:spacing w:val="-2"/>
                <w:sz w:val="24"/>
                <w:szCs w:val="24"/>
                <w:lang w:val="es-ES_tradnl" w:eastAsia="es-ES"/>
              </w:rPr>
            </w:pPr>
          </w:p>
          <w:p w:rsidR="00DF515C" w:rsidRPr="00E925D8" w:rsidRDefault="00DF515C" w:rsidP="00615581">
            <w:pPr>
              <w:suppressAutoHyphens/>
              <w:overflowPunct w:val="0"/>
              <w:autoSpaceDE w:val="0"/>
              <w:autoSpaceDN w:val="0"/>
              <w:adjustRightInd w:val="0"/>
              <w:jc w:val="both"/>
              <w:textAlignment w:val="baseline"/>
              <w:rPr>
                <w:rFonts w:ascii="Arial" w:eastAsia="Calibri" w:hAnsi="Arial" w:cs="Arial"/>
                <w:bCs/>
                <w:sz w:val="24"/>
                <w:szCs w:val="24"/>
                <w:lang w:val="es-ES_tradnl"/>
              </w:rPr>
            </w:pPr>
            <w:r w:rsidRPr="00E925D8">
              <w:rPr>
                <w:rFonts w:ascii="Arial" w:eastAsia="Calibri" w:hAnsi="Arial" w:cs="Arial"/>
                <w:bCs/>
                <w:sz w:val="24"/>
                <w:szCs w:val="24"/>
                <w:lang w:val="es-ES_tradnl"/>
              </w:rPr>
              <w:t>Es la aparición de una respuesta inusual tras la administración de un medicamento.</w:t>
            </w:r>
          </w:p>
          <w:p w:rsidR="00DF515C" w:rsidRPr="00E925D8" w:rsidRDefault="00DF515C" w:rsidP="00615581">
            <w:pPr>
              <w:suppressAutoHyphens/>
              <w:overflowPunct w:val="0"/>
              <w:autoSpaceDE w:val="0"/>
              <w:autoSpaceDN w:val="0"/>
              <w:adjustRightInd w:val="0"/>
              <w:jc w:val="both"/>
              <w:textAlignment w:val="baseline"/>
              <w:rPr>
                <w:rFonts w:ascii="Arial" w:eastAsia="Calibri" w:hAnsi="Arial" w:cs="Arial"/>
                <w:bCs/>
                <w:sz w:val="24"/>
                <w:szCs w:val="24"/>
                <w:lang w:val="es-ES_tradnl"/>
              </w:rPr>
            </w:pPr>
          </w:p>
          <w:p w:rsidR="00DF515C" w:rsidRPr="00E925D8" w:rsidRDefault="00DF515C" w:rsidP="00615581">
            <w:pPr>
              <w:suppressAutoHyphens/>
              <w:overflowPunct w:val="0"/>
              <w:autoSpaceDE w:val="0"/>
              <w:autoSpaceDN w:val="0"/>
              <w:adjustRightInd w:val="0"/>
              <w:jc w:val="both"/>
              <w:textAlignment w:val="baseline"/>
              <w:rPr>
                <w:rFonts w:ascii="Arial" w:eastAsia="Calibri" w:hAnsi="Arial" w:cs="Arial"/>
                <w:bCs/>
                <w:sz w:val="24"/>
                <w:szCs w:val="24"/>
                <w:lang w:val="es-ES_tradnl"/>
              </w:rPr>
            </w:pPr>
          </w:p>
          <w:p w:rsidR="00DF515C" w:rsidRPr="00E925D8" w:rsidRDefault="00DF515C" w:rsidP="00615581">
            <w:pPr>
              <w:suppressAutoHyphens/>
              <w:overflowPunct w:val="0"/>
              <w:autoSpaceDE w:val="0"/>
              <w:autoSpaceDN w:val="0"/>
              <w:adjustRightInd w:val="0"/>
              <w:jc w:val="both"/>
              <w:textAlignment w:val="baseline"/>
              <w:rPr>
                <w:rFonts w:ascii="Arial" w:eastAsia="Calibri" w:hAnsi="Arial" w:cs="Arial"/>
                <w:bCs/>
                <w:sz w:val="24"/>
                <w:szCs w:val="24"/>
                <w:lang w:val="es-ES_tradnl"/>
              </w:rPr>
            </w:pPr>
            <w:r w:rsidRPr="00E925D8">
              <w:rPr>
                <w:rFonts w:ascii="Arial" w:eastAsia="Calibri" w:hAnsi="Arial" w:cs="Arial"/>
                <w:bCs/>
                <w:sz w:val="24"/>
                <w:szCs w:val="24"/>
                <w:lang w:val="es-ES_tradnl"/>
              </w:rPr>
              <w:t>Tiene una base inmunológica, ya que se produce por una reacción antígeno anticuerpo.</w:t>
            </w:r>
          </w:p>
        </w:tc>
        <w:tc>
          <w:tcPr>
            <w:tcW w:w="3952" w:type="dxa"/>
          </w:tcPr>
          <w:p w:rsidR="00DF515C" w:rsidRPr="00E925D8" w:rsidRDefault="00DF515C" w:rsidP="00053564">
            <w:pPr>
              <w:pStyle w:val="Prrafodelista"/>
              <w:spacing w:line="276" w:lineRule="auto"/>
              <w:ind w:left="0"/>
              <w:jc w:val="both"/>
              <w:rPr>
                <w:rFonts w:ascii="Arial" w:eastAsia="Calibri" w:hAnsi="Arial" w:cs="Arial"/>
                <w:b/>
                <w:bCs/>
                <w:i/>
                <w:sz w:val="24"/>
                <w:szCs w:val="24"/>
                <w:u w:val="single"/>
              </w:rPr>
            </w:pPr>
            <w:r w:rsidRPr="00E925D8">
              <w:rPr>
                <w:rFonts w:ascii="Arial" w:eastAsia="Calibri" w:hAnsi="Arial" w:cs="Arial"/>
                <w:b/>
                <w:bCs/>
                <w:i/>
                <w:sz w:val="24"/>
                <w:szCs w:val="24"/>
                <w:u w:val="single"/>
              </w:rPr>
              <w:t>Aparece al primer contacto con el medicamento. Tras la primera exposición.</w:t>
            </w:r>
          </w:p>
          <w:p w:rsidR="00DF515C" w:rsidRPr="00E925D8" w:rsidRDefault="00DF515C" w:rsidP="00053564">
            <w:pPr>
              <w:pStyle w:val="Prrafodelista"/>
              <w:spacing w:line="276" w:lineRule="auto"/>
              <w:ind w:left="0"/>
              <w:jc w:val="both"/>
              <w:rPr>
                <w:rFonts w:ascii="Arial" w:eastAsia="Calibri" w:hAnsi="Arial" w:cs="Arial"/>
                <w:b/>
                <w:bCs/>
                <w:i/>
                <w:sz w:val="24"/>
                <w:szCs w:val="24"/>
                <w:u w:val="single"/>
              </w:rPr>
            </w:pPr>
          </w:p>
          <w:p w:rsidR="00DF515C" w:rsidRPr="00E925D8" w:rsidRDefault="00DF515C" w:rsidP="00053564">
            <w:pPr>
              <w:pStyle w:val="Prrafodelista"/>
              <w:spacing w:line="276" w:lineRule="auto"/>
              <w:ind w:left="0"/>
              <w:jc w:val="both"/>
              <w:rPr>
                <w:rFonts w:ascii="Arial" w:eastAsia="Calibri" w:hAnsi="Arial" w:cs="Arial"/>
                <w:bCs/>
                <w:sz w:val="24"/>
                <w:szCs w:val="24"/>
              </w:rPr>
            </w:pPr>
            <w:r w:rsidRPr="00E925D8">
              <w:rPr>
                <w:rFonts w:ascii="Arial" w:eastAsia="Calibri" w:hAnsi="Arial" w:cs="Arial"/>
                <w:bCs/>
                <w:sz w:val="24"/>
                <w:szCs w:val="24"/>
              </w:rPr>
              <w:t>Es una respuesta atípica a una droga.</w:t>
            </w:r>
          </w:p>
          <w:p w:rsidR="00DF515C" w:rsidRPr="00E925D8" w:rsidRDefault="00DF515C" w:rsidP="00615581">
            <w:pPr>
              <w:spacing w:line="276" w:lineRule="auto"/>
              <w:jc w:val="both"/>
              <w:rPr>
                <w:rFonts w:ascii="Arial" w:eastAsia="Calibri" w:hAnsi="Arial" w:cs="Arial"/>
                <w:bCs/>
                <w:sz w:val="24"/>
                <w:szCs w:val="24"/>
              </w:rPr>
            </w:pPr>
          </w:p>
          <w:p w:rsidR="00DF515C" w:rsidRPr="00E925D8" w:rsidRDefault="00DF515C" w:rsidP="00615581">
            <w:pPr>
              <w:spacing w:line="276" w:lineRule="auto"/>
              <w:jc w:val="both"/>
              <w:rPr>
                <w:rFonts w:ascii="Arial" w:eastAsia="Calibri" w:hAnsi="Arial" w:cs="Arial"/>
                <w:bCs/>
                <w:sz w:val="24"/>
                <w:szCs w:val="24"/>
              </w:rPr>
            </w:pPr>
          </w:p>
          <w:p w:rsidR="00DF515C" w:rsidRPr="00E925D8" w:rsidRDefault="00DF515C" w:rsidP="00057E71">
            <w:pPr>
              <w:spacing w:line="276" w:lineRule="auto"/>
              <w:jc w:val="both"/>
              <w:rPr>
                <w:rFonts w:ascii="Arial" w:eastAsia="Calibri" w:hAnsi="Arial" w:cs="Arial"/>
                <w:bCs/>
                <w:sz w:val="24"/>
                <w:szCs w:val="24"/>
              </w:rPr>
            </w:pPr>
            <w:r w:rsidRPr="00E925D8">
              <w:rPr>
                <w:rFonts w:ascii="Arial" w:eastAsia="Calibri" w:hAnsi="Arial" w:cs="Arial"/>
                <w:bCs/>
                <w:sz w:val="24"/>
                <w:szCs w:val="24"/>
              </w:rPr>
              <w:t>Está genéticamente determinada y muy</w:t>
            </w:r>
            <w:r w:rsidR="00057E71">
              <w:rPr>
                <w:rFonts w:ascii="Arial" w:eastAsia="Calibri" w:hAnsi="Arial" w:cs="Arial"/>
                <w:bCs/>
                <w:sz w:val="24"/>
                <w:szCs w:val="24"/>
              </w:rPr>
              <w:t xml:space="preserve"> </w:t>
            </w:r>
            <w:r w:rsidRPr="00E925D8">
              <w:rPr>
                <w:rFonts w:ascii="Arial" w:eastAsia="Calibri" w:hAnsi="Arial" w:cs="Arial"/>
                <w:bCs/>
                <w:sz w:val="24"/>
                <w:szCs w:val="24"/>
              </w:rPr>
              <w:t>relacionada con deficiencias enzimáticas.</w:t>
            </w:r>
          </w:p>
          <w:p w:rsidR="00DF515C" w:rsidRPr="00E925D8" w:rsidRDefault="00DF515C" w:rsidP="00053564">
            <w:pPr>
              <w:pStyle w:val="Prrafodelista"/>
              <w:spacing w:line="276" w:lineRule="auto"/>
              <w:ind w:left="0"/>
              <w:jc w:val="both"/>
              <w:rPr>
                <w:rFonts w:ascii="Arial" w:eastAsia="Calibri" w:hAnsi="Arial" w:cs="Arial"/>
                <w:bCs/>
                <w:sz w:val="24"/>
                <w:szCs w:val="24"/>
              </w:rPr>
            </w:pPr>
          </w:p>
        </w:tc>
      </w:tr>
    </w:tbl>
    <w:p w:rsidR="00053564" w:rsidRPr="00E925D8" w:rsidRDefault="00053564" w:rsidP="00053564">
      <w:pPr>
        <w:pStyle w:val="Prrafodelista"/>
        <w:spacing w:line="276" w:lineRule="auto"/>
        <w:jc w:val="both"/>
        <w:rPr>
          <w:rFonts w:ascii="Arial" w:eastAsia="Calibri" w:hAnsi="Arial" w:cs="Arial"/>
          <w:bCs/>
          <w:sz w:val="24"/>
          <w:szCs w:val="24"/>
        </w:rPr>
      </w:pPr>
    </w:p>
    <w:p w:rsidR="008302BC" w:rsidRPr="00E925D8" w:rsidRDefault="008302BC" w:rsidP="008302BC">
      <w:pPr>
        <w:spacing w:line="276" w:lineRule="auto"/>
        <w:jc w:val="both"/>
        <w:rPr>
          <w:rFonts w:ascii="Arial" w:eastAsia="Calibri" w:hAnsi="Arial" w:cs="Arial"/>
          <w:bCs/>
          <w:sz w:val="24"/>
          <w:szCs w:val="24"/>
        </w:rPr>
      </w:pPr>
    </w:p>
    <w:p w:rsidR="00CA4466" w:rsidRPr="00E925D8" w:rsidRDefault="00CA4466" w:rsidP="00CA4466">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 xml:space="preserve">Defina las diferentes categorías de riesgo de los fármacos según la FDA (Food and drogs administration) y ponga ejemplos de fármacos capaces de producir efecto teratogénico al ser consumidos durante el embarazo y a qué categoría de riesgo pertenecen; para ello puede apoyarse en el </w:t>
      </w:r>
      <w:r w:rsidR="007450DA" w:rsidRPr="00E925D8">
        <w:rPr>
          <w:rFonts w:ascii="Arial" w:eastAsia="Calibri" w:hAnsi="Arial" w:cs="Arial"/>
          <w:bCs/>
          <w:sz w:val="24"/>
          <w:szCs w:val="24"/>
        </w:rPr>
        <w:t>F</w:t>
      </w:r>
      <w:r w:rsidRPr="00E925D8">
        <w:rPr>
          <w:rFonts w:ascii="Arial" w:eastAsia="Calibri" w:hAnsi="Arial" w:cs="Arial"/>
          <w:bCs/>
          <w:sz w:val="24"/>
          <w:szCs w:val="24"/>
        </w:rPr>
        <w:t>ormulario nacional de medicamentos del 201</w:t>
      </w:r>
      <w:r w:rsidR="00057E71">
        <w:rPr>
          <w:rFonts w:ascii="Arial" w:eastAsia="Calibri" w:hAnsi="Arial" w:cs="Arial"/>
          <w:bCs/>
          <w:sz w:val="24"/>
          <w:szCs w:val="24"/>
        </w:rPr>
        <w:t>9</w:t>
      </w:r>
      <w:r w:rsidRPr="00E925D8">
        <w:rPr>
          <w:rFonts w:ascii="Arial" w:eastAsia="Calibri" w:hAnsi="Arial" w:cs="Arial"/>
          <w:bCs/>
          <w:sz w:val="24"/>
          <w:szCs w:val="24"/>
        </w:rPr>
        <w:t>.</w:t>
      </w:r>
    </w:p>
    <w:p w:rsidR="002C52BD" w:rsidRPr="00E925D8" w:rsidRDefault="00765BFA" w:rsidP="00CA4466">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Defina el concepto de Farmacodependencia y enfatice en las tres constantes que determinan la aparición de la misma.</w:t>
      </w:r>
    </w:p>
    <w:p w:rsidR="004E0F17" w:rsidRPr="00E925D8" w:rsidRDefault="004E0F17" w:rsidP="00C31974">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Consulte las páginas 129 a la 135</w:t>
      </w:r>
      <w:r w:rsidR="0094484D" w:rsidRPr="00E925D8">
        <w:rPr>
          <w:rFonts w:ascii="Arial" w:eastAsia="Calibri" w:hAnsi="Arial" w:cs="Arial"/>
          <w:bCs/>
          <w:sz w:val="24"/>
          <w:szCs w:val="24"/>
        </w:rPr>
        <w:t xml:space="preserve"> </w:t>
      </w:r>
      <w:r w:rsidR="00C31974" w:rsidRPr="00E925D8">
        <w:rPr>
          <w:rFonts w:ascii="Arial" w:eastAsia="Calibri" w:hAnsi="Arial" w:cs="Arial"/>
          <w:bCs/>
          <w:sz w:val="24"/>
          <w:szCs w:val="24"/>
        </w:rPr>
        <w:t>del Libro Farmacología General de Morón y Levy</w:t>
      </w:r>
      <w:r w:rsidR="0094484D" w:rsidRPr="00E925D8">
        <w:rPr>
          <w:rFonts w:ascii="Arial" w:eastAsia="Calibri" w:hAnsi="Arial" w:cs="Arial"/>
          <w:bCs/>
          <w:sz w:val="24"/>
          <w:szCs w:val="24"/>
        </w:rPr>
        <w:t xml:space="preserve"> </w:t>
      </w:r>
      <w:r w:rsidR="00C31974" w:rsidRPr="00E925D8">
        <w:rPr>
          <w:rFonts w:ascii="Arial" w:eastAsia="Calibri" w:hAnsi="Arial" w:cs="Arial"/>
          <w:bCs/>
          <w:sz w:val="24"/>
          <w:szCs w:val="24"/>
        </w:rPr>
        <w:t>para que confeccione</w:t>
      </w:r>
      <w:r w:rsidRPr="00E925D8">
        <w:rPr>
          <w:rFonts w:ascii="Arial" w:eastAsia="Calibri" w:hAnsi="Arial" w:cs="Arial"/>
          <w:bCs/>
          <w:sz w:val="24"/>
          <w:szCs w:val="24"/>
        </w:rPr>
        <w:t xml:space="preserve"> un resumen con las características fundamentales de las principales dependencias: nicotina, cafeína, alcohol, cocaína y marihuana; </w:t>
      </w:r>
      <w:r w:rsidR="00BE28FE" w:rsidRPr="00E925D8">
        <w:rPr>
          <w:rFonts w:ascii="Arial" w:eastAsia="Calibri" w:hAnsi="Arial" w:cs="Arial"/>
          <w:bCs/>
          <w:sz w:val="24"/>
          <w:szCs w:val="24"/>
        </w:rPr>
        <w:t>destacando los efectos indeseables que resultan del consumo crónico de las mismas.</w:t>
      </w:r>
    </w:p>
    <w:p w:rsidR="00BE28FE" w:rsidRPr="00E925D8" w:rsidRDefault="008C6436" w:rsidP="00C31974">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Consulte la página 137</w:t>
      </w:r>
      <w:r w:rsidR="00C31974" w:rsidRPr="00E925D8">
        <w:rPr>
          <w:rFonts w:ascii="Arial" w:eastAsia="Calibri" w:hAnsi="Arial" w:cs="Arial"/>
          <w:bCs/>
          <w:sz w:val="24"/>
          <w:szCs w:val="24"/>
        </w:rPr>
        <w:t xml:space="preserve"> del Libro Farmacología General </w:t>
      </w:r>
      <w:r w:rsidRPr="00E925D8">
        <w:rPr>
          <w:rFonts w:ascii="Arial" w:eastAsia="Calibri" w:hAnsi="Arial" w:cs="Arial"/>
          <w:bCs/>
          <w:sz w:val="24"/>
          <w:szCs w:val="24"/>
        </w:rPr>
        <w:t>de Morón</w:t>
      </w:r>
      <w:r w:rsidR="00C31974" w:rsidRPr="00E925D8">
        <w:rPr>
          <w:rFonts w:ascii="Arial" w:eastAsia="Calibri" w:hAnsi="Arial" w:cs="Arial"/>
          <w:bCs/>
          <w:sz w:val="24"/>
          <w:szCs w:val="24"/>
        </w:rPr>
        <w:t xml:space="preserve"> y Levy para que </w:t>
      </w:r>
      <w:r w:rsidRPr="00E925D8">
        <w:rPr>
          <w:rFonts w:ascii="Arial" w:eastAsia="Calibri" w:hAnsi="Arial" w:cs="Arial"/>
          <w:bCs/>
          <w:sz w:val="24"/>
          <w:szCs w:val="24"/>
        </w:rPr>
        <w:t>realice una valoración de las variables que predisponen a la aparición de una RA (determinantes de las reacciones adversas a los fármacos).</w:t>
      </w:r>
    </w:p>
    <w:p w:rsidR="008C6436" w:rsidRPr="00E925D8" w:rsidRDefault="008C6436" w:rsidP="00CA4466">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 xml:space="preserve">Enumere </w:t>
      </w:r>
      <w:r w:rsidR="00C31974" w:rsidRPr="00E925D8">
        <w:rPr>
          <w:rFonts w:ascii="Arial" w:eastAsia="Calibri" w:hAnsi="Arial" w:cs="Arial"/>
          <w:bCs/>
          <w:sz w:val="24"/>
          <w:szCs w:val="24"/>
        </w:rPr>
        <w:t>los diferentes principios</w:t>
      </w:r>
      <w:r w:rsidRPr="00E925D8">
        <w:rPr>
          <w:rFonts w:ascii="Arial" w:eastAsia="Calibri" w:hAnsi="Arial" w:cs="Arial"/>
          <w:bCs/>
          <w:sz w:val="24"/>
          <w:szCs w:val="24"/>
        </w:rPr>
        <w:t xml:space="preserve"> que usted puede seguir como médico general para prevenir la aparición de las diferentes reacciones adversas; para ello se apoyará en la pág.137</w:t>
      </w:r>
      <w:r w:rsidR="00C31974" w:rsidRPr="00E925D8">
        <w:rPr>
          <w:rFonts w:ascii="Arial" w:eastAsia="Calibri" w:hAnsi="Arial" w:cs="Arial"/>
          <w:bCs/>
          <w:sz w:val="24"/>
          <w:szCs w:val="24"/>
        </w:rPr>
        <w:t xml:space="preserve"> del mismo texto referido en la orientación anterior.</w:t>
      </w:r>
    </w:p>
    <w:p w:rsidR="00C115BE" w:rsidRPr="00E925D8" w:rsidRDefault="00C115BE" w:rsidP="00CA4466">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Defina el concepto de Farmacovigilancia.</w:t>
      </w:r>
    </w:p>
    <w:p w:rsidR="00C115BE" w:rsidRPr="00E925D8" w:rsidRDefault="00C115BE" w:rsidP="00CA4466">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lastRenderedPageBreak/>
        <w:t>Refiérase a los diferentes métodos o procedimientos que emplea la Farmacovigilancia para identificar cada una de las reacciones adversas producidas por los fármacos empleados por la población.</w:t>
      </w:r>
    </w:p>
    <w:p w:rsidR="00C115BE" w:rsidRPr="00E925D8" w:rsidRDefault="00D7609F" w:rsidP="00CA4466">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Enumere las características que identifican a cada uno de estos métodos.</w:t>
      </w:r>
      <w:r w:rsidR="00BA23A5" w:rsidRPr="00E925D8">
        <w:rPr>
          <w:rFonts w:ascii="Arial" w:eastAsia="Calibri" w:hAnsi="Arial" w:cs="Arial"/>
          <w:bCs/>
          <w:sz w:val="24"/>
          <w:szCs w:val="24"/>
        </w:rPr>
        <w:t xml:space="preserve"> Ventajas y desventajas de cada uno.</w:t>
      </w:r>
    </w:p>
    <w:p w:rsidR="00BA23A5" w:rsidRPr="00E925D8" w:rsidRDefault="00BA23A5" w:rsidP="00BA23A5">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Realice énfasis en los RERA reportes espontáneos de reacciones adversas y estudie el</w:t>
      </w:r>
      <w:r w:rsidR="0094484D" w:rsidRPr="00E925D8">
        <w:rPr>
          <w:rFonts w:ascii="Arial" w:eastAsia="Calibri" w:hAnsi="Arial" w:cs="Arial"/>
          <w:bCs/>
          <w:sz w:val="24"/>
          <w:szCs w:val="24"/>
        </w:rPr>
        <w:t xml:space="preserve"> </w:t>
      </w:r>
      <w:r w:rsidRPr="00E925D8">
        <w:rPr>
          <w:rFonts w:ascii="Arial" w:eastAsia="Calibri" w:hAnsi="Arial" w:cs="Arial"/>
          <w:bCs/>
          <w:sz w:val="24"/>
          <w:szCs w:val="24"/>
        </w:rPr>
        <w:t>Modelo de notificación de sospecha de reacción adversa a los medicamentos que aparece en la figura 9.2 pág. 141 del libro de texto básico.</w:t>
      </w:r>
    </w:p>
    <w:p w:rsidR="00BA23A5" w:rsidRPr="00E925D8" w:rsidRDefault="00BA23A5" w:rsidP="00BA23A5">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 xml:space="preserve">Consulte la pág. 142 del libro de texto básico y busque cuáles son las reacciones adversas que se reportan a los sistemas nacionales de Farmacovigilancia y las orientaciones específicas del MINSAP en Cuba. </w:t>
      </w:r>
    </w:p>
    <w:p w:rsidR="00D7609F" w:rsidRPr="00E925D8" w:rsidRDefault="00D7609F" w:rsidP="00CA4466">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Realice una comparación entre los estudios de caso control y los estudios de cohorte en cuanto a duración en el tiempo, tipo de enfermedades que estu</w:t>
      </w:r>
      <w:r w:rsidR="00BA23A5" w:rsidRPr="00E925D8">
        <w:rPr>
          <w:rFonts w:ascii="Arial" w:eastAsia="Calibri" w:hAnsi="Arial" w:cs="Arial"/>
          <w:bCs/>
          <w:sz w:val="24"/>
          <w:szCs w:val="24"/>
        </w:rPr>
        <w:t>dia, limitaciones, variables de estudio, costos.</w:t>
      </w:r>
    </w:p>
    <w:p w:rsidR="00BA23A5" w:rsidRPr="00E925D8" w:rsidRDefault="00BA23A5" w:rsidP="00BA23A5">
      <w:pPr>
        <w:pStyle w:val="Prrafodelista"/>
        <w:numPr>
          <w:ilvl w:val="0"/>
          <w:numId w:val="6"/>
        </w:numPr>
        <w:spacing w:line="276" w:lineRule="auto"/>
        <w:jc w:val="both"/>
        <w:rPr>
          <w:rFonts w:ascii="Arial" w:eastAsia="Calibri" w:hAnsi="Arial" w:cs="Arial"/>
          <w:bCs/>
          <w:sz w:val="24"/>
          <w:szCs w:val="24"/>
        </w:rPr>
      </w:pPr>
      <w:r w:rsidRPr="00E925D8">
        <w:rPr>
          <w:rFonts w:ascii="Arial" w:eastAsia="Calibri" w:hAnsi="Arial" w:cs="Arial"/>
          <w:bCs/>
          <w:sz w:val="24"/>
          <w:szCs w:val="24"/>
        </w:rPr>
        <w:t xml:space="preserve">Refiérase a las características que tiene la Farmacovigilancia en la APS y </w:t>
      </w:r>
      <w:r w:rsidR="005564EE" w:rsidRPr="00E925D8">
        <w:rPr>
          <w:rFonts w:ascii="Arial" w:eastAsia="Calibri" w:hAnsi="Arial" w:cs="Arial"/>
          <w:bCs/>
          <w:sz w:val="24"/>
          <w:szCs w:val="24"/>
        </w:rPr>
        <w:t>describa</w:t>
      </w:r>
      <w:r w:rsidRPr="00E925D8">
        <w:rPr>
          <w:rFonts w:ascii="Arial" w:eastAsia="Calibri" w:hAnsi="Arial" w:cs="Arial"/>
          <w:bCs/>
          <w:sz w:val="24"/>
          <w:szCs w:val="24"/>
        </w:rPr>
        <w:t xml:space="preserve"> los elementos fundamentales que conforman el algoritmo de </w:t>
      </w:r>
      <w:proofErr w:type="spellStart"/>
      <w:r w:rsidRPr="00E925D8">
        <w:rPr>
          <w:rFonts w:ascii="Arial" w:eastAsia="Calibri" w:hAnsi="Arial" w:cs="Arial"/>
          <w:bCs/>
          <w:sz w:val="24"/>
          <w:szCs w:val="24"/>
        </w:rPr>
        <w:t>Karsh</w:t>
      </w:r>
      <w:proofErr w:type="spellEnd"/>
      <w:r w:rsidRPr="00E925D8">
        <w:rPr>
          <w:rFonts w:ascii="Arial" w:eastAsia="Calibri" w:hAnsi="Arial" w:cs="Arial"/>
          <w:bCs/>
          <w:sz w:val="24"/>
          <w:szCs w:val="24"/>
        </w:rPr>
        <w:t xml:space="preserve"> y </w:t>
      </w:r>
      <w:proofErr w:type="spellStart"/>
      <w:r w:rsidRPr="00E925D8">
        <w:rPr>
          <w:rFonts w:ascii="Arial" w:eastAsia="Calibri" w:hAnsi="Arial" w:cs="Arial"/>
          <w:bCs/>
          <w:sz w:val="24"/>
          <w:szCs w:val="24"/>
        </w:rPr>
        <w:t>Lasagna</w:t>
      </w:r>
      <w:proofErr w:type="spellEnd"/>
      <w:r w:rsidR="0094484D" w:rsidRPr="00E925D8">
        <w:rPr>
          <w:rFonts w:ascii="Arial" w:eastAsia="Calibri" w:hAnsi="Arial" w:cs="Arial"/>
          <w:bCs/>
          <w:sz w:val="24"/>
          <w:szCs w:val="24"/>
        </w:rPr>
        <w:t xml:space="preserve"> </w:t>
      </w:r>
      <w:r w:rsidRPr="00E925D8">
        <w:rPr>
          <w:rFonts w:ascii="Arial" w:eastAsia="Calibri" w:hAnsi="Arial" w:cs="Arial"/>
          <w:bCs/>
          <w:sz w:val="24"/>
          <w:szCs w:val="24"/>
        </w:rPr>
        <w:t>para evaluar la causalidad de las notificaciones de reacciones adversas como uno de los más empleados.</w:t>
      </w:r>
    </w:p>
    <w:p w:rsidR="00CE04CB" w:rsidRPr="00E925D8" w:rsidRDefault="00CE04CB" w:rsidP="00CE04CB">
      <w:pPr>
        <w:spacing w:line="276" w:lineRule="auto"/>
        <w:jc w:val="both"/>
        <w:rPr>
          <w:rFonts w:ascii="Arial" w:eastAsia="Calibri" w:hAnsi="Arial" w:cs="Arial"/>
          <w:b/>
          <w:bCs/>
          <w:sz w:val="24"/>
          <w:szCs w:val="24"/>
          <w:u w:val="single"/>
        </w:rPr>
      </w:pPr>
      <w:r w:rsidRPr="00E925D8">
        <w:rPr>
          <w:rFonts w:ascii="Arial" w:eastAsia="Calibri" w:hAnsi="Arial" w:cs="Arial"/>
          <w:b/>
          <w:bCs/>
          <w:sz w:val="24"/>
          <w:szCs w:val="24"/>
          <w:u w:val="single"/>
        </w:rPr>
        <w:t>Autoevaluación:</w:t>
      </w:r>
    </w:p>
    <w:p w:rsidR="00093D9A" w:rsidRPr="00E925D8" w:rsidRDefault="00093D9A" w:rsidP="00093D9A">
      <w:pPr>
        <w:pStyle w:val="Prrafodelista"/>
        <w:numPr>
          <w:ilvl w:val="0"/>
          <w:numId w:val="8"/>
        </w:numPr>
        <w:jc w:val="both"/>
        <w:rPr>
          <w:rFonts w:ascii="Arial" w:hAnsi="Arial" w:cs="Arial"/>
          <w:sz w:val="24"/>
          <w:szCs w:val="24"/>
          <w:lang w:val="es-MX"/>
        </w:rPr>
      </w:pPr>
      <w:r w:rsidRPr="00E925D8">
        <w:rPr>
          <w:rFonts w:ascii="Arial" w:hAnsi="Arial" w:cs="Arial"/>
          <w:sz w:val="24"/>
          <w:szCs w:val="24"/>
          <w:lang w:val="es-MX"/>
        </w:rPr>
        <w:t xml:space="preserve">El conocimiento de las diferentes reacciones adversas de los medicamentos por parte del médico contribuye al uso racional de los mismos. Seleccione escribiendo una X en la respuesta correcta.  </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a) El efecto de rebote se caracteriza por:</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Aparecer con la administración de fármacos repetidamente.</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Disminuir la sintomatología de la enfermedad para la cual se utilizó.</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Aparecer cuando se retira bruscamente un fármaco antagonista.</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Presentarse con la administración de fármacos agonistas parciales.</w:t>
      </w:r>
    </w:p>
    <w:p w:rsidR="00093D9A" w:rsidRPr="00E925D8" w:rsidRDefault="00093D9A" w:rsidP="00093D9A">
      <w:pPr>
        <w:pStyle w:val="Prrafodelista"/>
        <w:jc w:val="both"/>
        <w:rPr>
          <w:rFonts w:ascii="Arial" w:hAnsi="Arial" w:cs="Arial"/>
          <w:sz w:val="24"/>
          <w:szCs w:val="24"/>
          <w:lang w:val="es-MX"/>
        </w:rPr>
      </w:pP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b) El efecto paradójico se caracteriza por:</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Presentarse con mayor frecuencia en el adulto joven.</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Aparecer una respuesta totalmente opuesta a la esperada.</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Mostrarse en personas con deficiencias enzimáticas.</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Aparecer con menor frecuencia en mujeres.</w:t>
      </w:r>
    </w:p>
    <w:p w:rsidR="00093D9A" w:rsidRPr="00E925D8" w:rsidRDefault="00093D9A" w:rsidP="00093D9A">
      <w:pPr>
        <w:pStyle w:val="Prrafodelista"/>
        <w:jc w:val="both"/>
        <w:rPr>
          <w:rFonts w:ascii="Arial" w:hAnsi="Arial" w:cs="Arial"/>
          <w:sz w:val="24"/>
          <w:szCs w:val="24"/>
          <w:lang w:val="es-MX"/>
        </w:rPr>
      </w:pP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c) La farmacodependencia se caracteriza por:</w:t>
      </w:r>
    </w:p>
    <w:p w:rsidR="00093D9A" w:rsidRPr="00E925D8" w:rsidRDefault="00093D9A" w:rsidP="00093D9A">
      <w:pPr>
        <w:pStyle w:val="Prrafodelista"/>
        <w:jc w:val="both"/>
        <w:rPr>
          <w:rFonts w:ascii="Arial" w:hAnsi="Arial" w:cs="Arial"/>
          <w:sz w:val="24"/>
          <w:szCs w:val="24"/>
        </w:rPr>
      </w:pPr>
      <w:r w:rsidRPr="00E925D8">
        <w:rPr>
          <w:rFonts w:ascii="Arial" w:hAnsi="Arial" w:cs="Arial"/>
          <w:sz w:val="24"/>
          <w:szCs w:val="24"/>
        </w:rPr>
        <w:t>_____ Provocar síndrome de abstinencia.</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_____ No estar relacionada con la dosis administrada.</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_____ Ser más frecuente en personas con insuficiencia hepática.</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_____ Ser más frecuentes en personas con insuficiencia renal.</w:t>
      </w:r>
    </w:p>
    <w:p w:rsidR="00093D9A" w:rsidRPr="00E925D8" w:rsidRDefault="00093D9A" w:rsidP="00093D9A">
      <w:pPr>
        <w:pStyle w:val="Prrafodelista"/>
        <w:jc w:val="both"/>
        <w:rPr>
          <w:rFonts w:ascii="Arial" w:hAnsi="Arial" w:cs="Arial"/>
          <w:sz w:val="24"/>
          <w:szCs w:val="24"/>
          <w:lang w:val="es-MX"/>
        </w:rPr>
      </w:pP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d) El efecto tóxico se caracteriza por:</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lastRenderedPageBreak/>
        <w:t>____ Depender del mecanismo de acción.</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Ser frecuente con el uso de penicilinas.</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 Depender de la dosis y del tiempo de exposición al fármaco.</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Tener un patrón de transmisión genética.</w:t>
      </w:r>
    </w:p>
    <w:p w:rsidR="00093D9A" w:rsidRPr="00E925D8" w:rsidRDefault="00093D9A" w:rsidP="00093D9A">
      <w:pPr>
        <w:pStyle w:val="Prrafodelista"/>
        <w:jc w:val="both"/>
        <w:rPr>
          <w:rFonts w:ascii="Arial" w:hAnsi="Arial" w:cs="Arial"/>
          <w:sz w:val="24"/>
          <w:szCs w:val="24"/>
          <w:lang w:val="es-MX"/>
        </w:rPr>
      </w:pPr>
    </w:p>
    <w:p w:rsidR="00093D9A" w:rsidRPr="00E925D8" w:rsidRDefault="00093D9A" w:rsidP="00093D9A">
      <w:pPr>
        <w:pStyle w:val="Prrafodelista"/>
        <w:jc w:val="both"/>
        <w:rPr>
          <w:rFonts w:ascii="Arial" w:hAnsi="Arial" w:cs="Arial"/>
          <w:sz w:val="24"/>
          <w:szCs w:val="24"/>
          <w:lang w:val="es-MX"/>
        </w:rPr>
      </w:pP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 xml:space="preserve">e) La reacción de hipersensibilidad se caracteriza por: </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Depender de la dosis administrada.</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Aparecer cuando un fármaco se administra por primera vez.</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Relacionarse con deficiencias enzimáticas.</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 Ser una reacción inmunológica.</w:t>
      </w:r>
    </w:p>
    <w:p w:rsidR="00093D9A" w:rsidRPr="00E925D8" w:rsidRDefault="00093D9A" w:rsidP="00093D9A">
      <w:pPr>
        <w:pStyle w:val="Prrafodelista"/>
        <w:jc w:val="both"/>
        <w:rPr>
          <w:rFonts w:ascii="Arial" w:hAnsi="Arial" w:cs="Arial"/>
          <w:sz w:val="24"/>
          <w:szCs w:val="24"/>
          <w:lang w:val="es-MX"/>
        </w:rPr>
      </w:pP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 xml:space="preserve">f) El efecto colateral se caracteriza por: </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 Depender del mecanismo de acción.</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Aparecer cuando un fármaco se administra por primera vez.</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Depender de la dosis y del tiempo de exposición al fármaco.</w:t>
      </w:r>
    </w:p>
    <w:p w:rsidR="00093D9A" w:rsidRPr="00E925D8" w:rsidRDefault="00093D9A" w:rsidP="00093D9A">
      <w:pPr>
        <w:pStyle w:val="Prrafodelista"/>
        <w:jc w:val="both"/>
        <w:rPr>
          <w:rFonts w:ascii="Arial" w:hAnsi="Arial" w:cs="Arial"/>
          <w:sz w:val="24"/>
          <w:szCs w:val="24"/>
          <w:lang w:val="es-MX"/>
        </w:rPr>
      </w:pPr>
      <w:r w:rsidRPr="00E925D8">
        <w:rPr>
          <w:rFonts w:ascii="Arial" w:hAnsi="Arial" w:cs="Arial"/>
          <w:sz w:val="24"/>
          <w:szCs w:val="24"/>
          <w:lang w:val="es-MX"/>
        </w:rPr>
        <w:t>____ Desencadenar una respuesta totalmente opuesta a la esperada.</w:t>
      </w:r>
    </w:p>
    <w:p w:rsidR="00093D9A" w:rsidRPr="00E925D8" w:rsidRDefault="00093D9A" w:rsidP="00093D9A">
      <w:pPr>
        <w:pStyle w:val="Prrafodelista"/>
        <w:jc w:val="both"/>
        <w:rPr>
          <w:rFonts w:ascii="Arial" w:hAnsi="Arial" w:cs="Arial"/>
          <w:sz w:val="24"/>
          <w:szCs w:val="24"/>
          <w:lang w:val="es-MX"/>
        </w:rPr>
      </w:pPr>
    </w:p>
    <w:p w:rsidR="00093D9A" w:rsidRPr="00E925D8" w:rsidRDefault="00093D9A" w:rsidP="00093D9A">
      <w:pPr>
        <w:pStyle w:val="Prrafodelista"/>
        <w:numPr>
          <w:ilvl w:val="0"/>
          <w:numId w:val="8"/>
        </w:numPr>
        <w:spacing w:after="0" w:line="276" w:lineRule="auto"/>
        <w:jc w:val="both"/>
        <w:rPr>
          <w:rFonts w:ascii="Arial" w:eastAsia="Calibri" w:hAnsi="Arial" w:cs="Arial"/>
          <w:sz w:val="24"/>
          <w:szCs w:val="24"/>
        </w:rPr>
      </w:pPr>
      <w:r w:rsidRPr="00E925D8">
        <w:rPr>
          <w:rFonts w:ascii="Arial" w:eastAsia="Calibri" w:hAnsi="Arial" w:cs="Arial"/>
          <w:sz w:val="24"/>
          <w:szCs w:val="24"/>
        </w:rPr>
        <w:t>Las reacciones adversas son cualquier respuesta nociva, indeseable que se presenta con las dosis normalmente utilizadas para el tratamiento, profilaxis o diagnóstico de las enfermedades. Teniendo en cuenta las diferentes situaciones clínicas, seleccione la alternativa correcta en cada caso, marcando con una cruz (X).</w:t>
      </w:r>
    </w:p>
    <w:p w:rsidR="00093D9A" w:rsidRPr="00E925D8" w:rsidRDefault="00093D9A" w:rsidP="00093D9A">
      <w:pPr>
        <w:spacing w:after="0" w:line="276" w:lineRule="auto"/>
        <w:jc w:val="both"/>
        <w:rPr>
          <w:rFonts w:ascii="Arial" w:eastAsia="Calibri" w:hAnsi="Arial" w:cs="Arial"/>
          <w:sz w:val="24"/>
          <w:szCs w:val="24"/>
        </w:rPr>
      </w:pP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1-Paciente de 25 años de edad que acude al cuerpo de guardia por presentar un rash fino acompañado de prurito ha estado recibiendo tratamiento, prescrito correctamente, con co_ trimoxasol (medicamento perteneciente al grupo de las sulfas) para una sepsis urinaria</w:t>
      </w:r>
      <w:r w:rsidR="0094484D" w:rsidRPr="00E925D8">
        <w:rPr>
          <w:rFonts w:ascii="Arial" w:eastAsia="Calibri" w:hAnsi="Arial" w:cs="Arial"/>
          <w:sz w:val="24"/>
          <w:szCs w:val="24"/>
        </w:rPr>
        <w:t xml:space="preserve"> </w:t>
      </w:r>
      <w:r w:rsidRPr="00E925D8">
        <w:rPr>
          <w:rFonts w:ascii="Arial" w:eastAsia="Calibri" w:hAnsi="Arial" w:cs="Arial"/>
          <w:sz w:val="24"/>
          <w:szCs w:val="24"/>
        </w:rPr>
        <w:t>y se recoge el antecedente de haber sido tratado con este fármaco en ocasiones anteriores. Esta reacción se denomina:</w:t>
      </w: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___ Idiosincrasia.                          ___Efecto tóxico.                                ___Hipersensibilidad.</w:t>
      </w:r>
    </w:p>
    <w:p w:rsidR="00093D9A" w:rsidRPr="00E925D8" w:rsidRDefault="00093D9A" w:rsidP="00093D9A">
      <w:pPr>
        <w:spacing w:after="0" w:line="276" w:lineRule="auto"/>
        <w:jc w:val="both"/>
        <w:rPr>
          <w:rFonts w:ascii="Arial" w:eastAsia="Calibri" w:hAnsi="Arial" w:cs="Arial"/>
          <w:sz w:val="24"/>
          <w:szCs w:val="24"/>
        </w:rPr>
      </w:pPr>
    </w:p>
    <w:p w:rsidR="00093D9A" w:rsidRPr="00E925D8" w:rsidRDefault="00093D9A" w:rsidP="00093D9A">
      <w:pPr>
        <w:numPr>
          <w:ilvl w:val="1"/>
          <w:numId w:val="10"/>
        </w:numPr>
        <w:spacing w:after="0" w:line="276" w:lineRule="auto"/>
        <w:contextualSpacing/>
        <w:jc w:val="both"/>
        <w:rPr>
          <w:rFonts w:ascii="Arial" w:eastAsia="Calibri" w:hAnsi="Arial" w:cs="Arial"/>
          <w:sz w:val="24"/>
          <w:szCs w:val="24"/>
        </w:rPr>
      </w:pPr>
      <w:r w:rsidRPr="00E925D8">
        <w:rPr>
          <w:rFonts w:ascii="Arial" w:eastAsia="Calibri" w:hAnsi="Arial" w:cs="Arial"/>
          <w:sz w:val="24"/>
          <w:szCs w:val="24"/>
        </w:rPr>
        <w:t xml:space="preserve">Mencione un grupo de medicamentos que con frecuencia producen este tipo de reacción; diferente al enunciado en la situación clínica. </w:t>
      </w:r>
    </w:p>
    <w:p w:rsidR="00093D9A" w:rsidRPr="00E925D8" w:rsidRDefault="00093D9A" w:rsidP="00093D9A">
      <w:pPr>
        <w:numPr>
          <w:ilvl w:val="1"/>
          <w:numId w:val="10"/>
        </w:numPr>
        <w:spacing w:after="0" w:line="276" w:lineRule="auto"/>
        <w:contextualSpacing/>
        <w:jc w:val="both"/>
        <w:rPr>
          <w:rFonts w:ascii="Arial" w:eastAsia="Calibri" w:hAnsi="Arial" w:cs="Arial"/>
          <w:sz w:val="24"/>
          <w:szCs w:val="24"/>
        </w:rPr>
      </w:pPr>
      <w:r w:rsidRPr="00E925D8">
        <w:rPr>
          <w:rFonts w:ascii="Arial" w:eastAsia="Calibri" w:hAnsi="Arial" w:cs="Arial"/>
          <w:sz w:val="24"/>
          <w:szCs w:val="24"/>
        </w:rPr>
        <w:t>Diga si usted reportaría dicha reacción al sistema nacional de Farmacovigilancia y justifique su respuesta.</w:t>
      </w: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2- Paciente epiléptico que llevaba tratamiento con fenitoína, después de unos años consumiendo este fármaco decidió abandonar la medicación sin previa consulta con el facultativo y sufrió una crisis convulsiva grave que lo llevó a la hospitalización en cuidados intensivos.  Esta reacción se denomina:</w:t>
      </w: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___ Efecto colateral. ___Fenómeno de rebote.  ___ Efecto paradójico.</w:t>
      </w: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2.1 Justifique su selección</w:t>
      </w:r>
      <w:r w:rsidR="006B3C06" w:rsidRPr="00E925D8">
        <w:rPr>
          <w:rFonts w:ascii="Arial" w:eastAsia="Calibri" w:hAnsi="Arial" w:cs="Arial"/>
          <w:sz w:val="24"/>
          <w:szCs w:val="24"/>
        </w:rPr>
        <w:t xml:space="preserve"> enunciando las características del tipo de RA identificada por </w:t>
      </w:r>
      <w:r w:rsidR="00AE2796" w:rsidRPr="00E925D8">
        <w:rPr>
          <w:rFonts w:ascii="Arial" w:eastAsia="Calibri" w:hAnsi="Arial" w:cs="Arial"/>
          <w:sz w:val="24"/>
          <w:szCs w:val="24"/>
        </w:rPr>
        <w:t>Ud.</w:t>
      </w:r>
    </w:p>
    <w:p w:rsidR="00093D9A" w:rsidRPr="00E925D8" w:rsidRDefault="00093D9A" w:rsidP="00093D9A">
      <w:pPr>
        <w:spacing w:after="0" w:line="276" w:lineRule="auto"/>
        <w:jc w:val="both"/>
        <w:rPr>
          <w:rFonts w:ascii="Arial" w:eastAsia="Calibri" w:hAnsi="Arial" w:cs="Arial"/>
          <w:sz w:val="24"/>
          <w:szCs w:val="24"/>
        </w:rPr>
      </w:pPr>
    </w:p>
    <w:p w:rsidR="00093D9A" w:rsidRPr="00E925D8" w:rsidRDefault="00093D9A" w:rsidP="00093D9A">
      <w:pPr>
        <w:spacing w:after="0" w:line="276" w:lineRule="auto"/>
        <w:jc w:val="both"/>
        <w:rPr>
          <w:rFonts w:ascii="Arial" w:eastAsia="Calibri" w:hAnsi="Arial" w:cs="Arial"/>
          <w:sz w:val="24"/>
          <w:szCs w:val="24"/>
        </w:rPr>
      </w:pPr>
      <w:bookmarkStart w:id="0" w:name="_GoBack"/>
      <w:bookmarkEnd w:id="0"/>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lastRenderedPageBreak/>
        <w:t xml:space="preserve">3- A su consulta acude un paciente que lleva tratamiento con antidepresivos tricíclicos (amitriptilina) pues padece depresión psicógena y ha notado que presenta con frecuencia taquicardia, </w:t>
      </w:r>
      <w:r w:rsidR="0094484D" w:rsidRPr="00E925D8">
        <w:rPr>
          <w:rFonts w:ascii="Arial" w:eastAsia="Calibri" w:hAnsi="Arial" w:cs="Arial"/>
          <w:sz w:val="24"/>
          <w:szCs w:val="24"/>
        </w:rPr>
        <w:t>dolor precordial y constipación; síntomas relacionados con las acciones provocadas por el fármaco en el organismo.</w:t>
      </w:r>
      <w:r w:rsidRPr="00E925D8">
        <w:rPr>
          <w:rFonts w:ascii="Arial" w:eastAsia="Calibri" w:hAnsi="Arial" w:cs="Arial"/>
          <w:sz w:val="24"/>
          <w:szCs w:val="24"/>
        </w:rPr>
        <w:t xml:space="preserve"> Esta reacción se denomina:</w:t>
      </w: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___ Tolerancia.              ___ Idiosincrasia.                                 ___Efecto colateral.</w:t>
      </w:r>
    </w:p>
    <w:p w:rsidR="00093D9A" w:rsidRPr="00E925D8" w:rsidRDefault="00093D9A" w:rsidP="00093D9A">
      <w:pPr>
        <w:spacing w:after="0" w:line="276" w:lineRule="auto"/>
        <w:jc w:val="both"/>
        <w:rPr>
          <w:rFonts w:ascii="Arial" w:eastAsia="Calibri" w:hAnsi="Arial" w:cs="Arial"/>
          <w:sz w:val="24"/>
          <w:szCs w:val="24"/>
        </w:rPr>
      </w:pP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3.1-Este efecto adverso depende de:</w:t>
      </w: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__ Déficit enzimático ___Interacción anfígeno-anticuerpo. ___ Mecanismo de acción del fármaco.</w:t>
      </w:r>
    </w:p>
    <w:p w:rsidR="00093D9A" w:rsidRPr="00E925D8" w:rsidRDefault="00093D9A" w:rsidP="00093D9A">
      <w:pPr>
        <w:spacing w:after="0" w:line="276" w:lineRule="auto"/>
        <w:rPr>
          <w:rFonts w:ascii="Arial" w:eastAsia="Calibri" w:hAnsi="Arial" w:cs="Arial"/>
          <w:sz w:val="24"/>
          <w:szCs w:val="24"/>
        </w:rPr>
      </w:pP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4-Paciente mestizo que viaja a zona endémica de paludismo y recibe tratamiento con fármacos antipalúdicos para la profilaxis, después de haberle administrado primaquina sin antecedentes de contacto anterior con dicho fármaco el paciente comienza a presentar episodios de crisis hemolíticas. Esta reacción se denomina:</w:t>
      </w:r>
    </w:p>
    <w:p w:rsidR="00093D9A" w:rsidRPr="00E925D8" w:rsidRDefault="00093D9A" w:rsidP="00093D9A">
      <w:pPr>
        <w:spacing w:after="0" w:line="276" w:lineRule="auto"/>
        <w:jc w:val="both"/>
        <w:rPr>
          <w:rFonts w:ascii="Arial" w:eastAsia="Calibri" w:hAnsi="Arial" w:cs="Arial"/>
          <w:sz w:val="24"/>
          <w:szCs w:val="24"/>
        </w:rPr>
      </w:pP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___ Idiosincrasia.           ___ Reacción de</w:t>
      </w:r>
      <w:r w:rsidRPr="00E925D8">
        <w:rPr>
          <w:rFonts w:ascii="Arial" w:eastAsia="Calibri" w:hAnsi="Arial" w:cs="Arial"/>
          <w:bCs/>
          <w:sz w:val="24"/>
          <w:szCs w:val="24"/>
          <w:lang w:eastAsia="es-ES"/>
        </w:rPr>
        <w:t>Herxheimer</w:t>
      </w:r>
      <w:r w:rsidRPr="00E925D8">
        <w:rPr>
          <w:rFonts w:ascii="Arial" w:eastAsia="Calibri" w:hAnsi="Arial" w:cs="Arial"/>
          <w:sz w:val="24"/>
          <w:szCs w:val="24"/>
        </w:rPr>
        <w:t>.           ___Efecto tóxico.</w:t>
      </w:r>
    </w:p>
    <w:p w:rsidR="001846FA" w:rsidRPr="00E925D8" w:rsidRDefault="001846FA" w:rsidP="001846FA">
      <w:pPr>
        <w:pStyle w:val="Prrafodelista"/>
        <w:numPr>
          <w:ilvl w:val="1"/>
          <w:numId w:val="11"/>
        </w:numPr>
        <w:spacing w:after="0" w:line="276" w:lineRule="auto"/>
        <w:jc w:val="both"/>
        <w:rPr>
          <w:rFonts w:ascii="Arial" w:eastAsia="Calibri" w:hAnsi="Arial" w:cs="Arial"/>
          <w:sz w:val="24"/>
          <w:szCs w:val="24"/>
        </w:rPr>
      </w:pPr>
      <w:r w:rsidRPr="00E925D8">
        <w:rPr>
          <w:rFonts w:ascii="Arial" w:eastAsia="Calibri" w:hAnsi="Arial" w:cs="Arial"/>
          <w:sz w:val="24"/>
          <w:szCs w:val="24"/>
        </w:rPr>
        <w:t>Que método de la Farmacovigilancia sería útil emplear en este caso</w:t>
      </w:r>
      <w:r w:rsidR="00133E99">
        <w:rPr>
          <w:rFonts w:ascii="Arial" w:eastAsia="Calibri" w:hAnsi="Arial" w:cs="Arial"/>
          <w:sz w:val="24"/>
          <w:szCs w:val="24"/>
        </w:rPr>
        <w:t xml:space="preserve"> para reportar la reacción adversa que presenta el paciente</w:t>
      </w:r>
      <w:r w:rsidRPr="00E925D8">
        <w:rPr>
          <w:rFonts w:ascii="Arial" w:eastAsia="Calibri" w:hAnsi="Arial" w:cs="Arial"/>
          <w:sz w:val="24"/>
          <w:szCs w:val="24"/>
        </w:rPr>
        <w:t>. Mencione sus ventajas y desventajas.</w:t>
      </w:r>
    </w:p>
    <w:p w:rsidR="00093D9A" w:rsidRPr="00E925D8" w:rsidRDefault="00093D9A" w:rsidP="00093D9A">
      <w:pPr>
        <w:spacing w:after="0" w:line="276" w:lineRule="auto"/>
        <w:jc w:val="both"/>
        <w:rPr>
          <w:rFonts w:ascii="Arial" w:eastAsia="Calibri" w:hAnsi="Arial" w:cs="Arial"/>
          <w:sz w:val="24"/>
          <w:szCs w:val="24"/>
        </w:rPr>
      </w:pPr>
    </w:p>
    <w:p w:rsidR="00093D9A" w:rsidRPr="00E925D8" w:rsidRDefault="001846F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4.2</w:t>
      </w:r>
      <w:r w:rsidR="00093D9A" w:rsidRPr="00E925D8">
        <w:rPr>
          <w:rFonts w:ascii="Arial" w:eastAsia="Calibri" w:hAnsi="Arial" w:cs="Arial"/>
          <w:sz w:val="24"/>
          <w:szCs w:val="24"/>
        </w:rPr>
        <w:t>- Mencione un ejemplo donde se manifieste este tipo de reacción adversa; diferente a la situación anterior.</w:t>
      </w:r>
    </w:p>
    <w:p w:rsidR="00093D9A" w:rsidRPr="00E925D8" w:rsidRDefault="00093D9A" w:rsidP="00093D9A">
      <w:pPr>
        <w:spacing w:after="0" w:line="276" w:lineRule="auto"/>
        <w:jc w:val="both"/>
        <w:rPr>
          <w:rFonts w:ascii="Arial" w:eastAsia="Calibri" w:hAnsi="Arial" w:cs="Arial"/>
          <w:sz w:val="24"/>
          <w:szCs w:val="24"/>
        </w:rPr>
      </w:pP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5- Paciente que recibe tratamiento con adriamicina (quimioterápico que produce alteraciones directas sobre las células normales) para una neoplasia de mama, en un examen de control se detectan por ecocardiograma alteraciones en el corazón. Esta reacción se denomina.</w:t>
      </w:r>
    </w:p>
    <w:p w:rsidR="00093D9A" w:rsidRPr="00E925D8" w:rsidRDefault="00093D9A" w:rsidP="00093D9A">
      <w:pPr>
        <w:spacing w:after="0" w:line="276" w:lineRule="auto"/>
        <w:jc w:val="both"/>
        <w:rPr>
          <w:rFonts w:ascii="Arial" w:eastAsia="Calibri" w:hAnsi="Arial" w:cs="Arial"/>
          <w:sz w:val="24"/>
          <w:szCs w:val="24"/>
        </w:rPr>
      </w:pPr>
    </w:p>
    <w:p w:rsidR="00093D9A" w:rsidRPr="00E925D8" w:rsidRDefault="00093D9A" w:rsidP="00093D9A">
      <w:pPr>
        <w:spacing w:after="0" w:line="276" w:lineRule="auto"/>
        <w:rPr>
          <w:rFonts w:ascii="Arial" w:eastAsia="Calibri" w:hAnsi="Arial" w:cs="Arial"/>
          <w:sz w:val="24"/>
          <w:szCs w:val="24"/>
        </w:rPr>
      </w:pPr>
      <w:r w:rsidRPr="00E925D8">
        <w:rPr>
          <w:rFonts w:ascii="Arial" w:eastAsia="Calibri" w:hAnsi="Arial" w:cs="Arial"/>
          <w:sz w:val="24"/>
          <w:szCs w:val="24"/>
        </w:rPr>
        <w:t xml:space="preserve">___Resistencia medicamentosa     __Efecto </w:t>
      </w:r>
      <w:r w:rsidR="006B3C06" w:rsidRPr="00E925D8">
        <w:rPr>
          <w:rFonts w:ascii="Arial" w:eastAsia="Calibri" w:hAnsi="Arial" w:cs="Arial"/>
          <w:sz w:val="24"/>
          <w:szCs w:val="24"/>
        </w:rPr>
        <w:t>tóxico _</w:t>
      </w:r>
      <w:r w:rsidRPr="00E925D8">
        <w:rPr>
          <w:rFonts w:ascii="Arial" w:eastAsia="Calibri" w:hAnsi="Arial" w:cs="Arial"/>
          <w:sz w:val="24"/>
          <w:szCs w:val="24"/>
        </w:rPr>
        <w:t>__Intolerancia</w:t>
      </w:r>
    </w:p>
    <w:p w:rsidR="00093D9A" w:rsidRPr="00E925D8" w:rsidRDefault="00093D9A" w:rsidP="00093D9A">
      <w:pPr>
        <w:spacing w:after="0" w:line="276" w:lineRule="auto"/>
        <w:rPr>
          <w:rFonts w:ascii="Arial" w:eastAsia="Calibri" w:hAnsi="Arial" w:cs="Arial"/>
          <w:sz w:val="24"/>
          <w:szCs w:val="24"/>
        </w:rPr>
      </w:pPr>
    </w:p>
    <w:p w:rsidR="00093D9A" w:rsidRPr="00E925D8" w:rsidRDefault="00093D9A" w:rsidP="00093D9A">
      <w:pPr>
        <w:spacing w:after="0" w:line="276" w:lineRule="auto"/>
        <w:jc w:val="both"/>
        <w:rPr>
          <w:rFonts w:ascii="Arial" w:eastAsia="Calibri" w:hAnsi="Arial" w:cs="Arial"/>
          <w:sz w:val="24"/>
          <w:szCs w:val="24"/>
        </w:rPr>
      </w:pPr>
      <w:r w:rsidRPr="00E925D8">
        <w:rPr>
          <w:rFonts w:ascii="Arial" w:eastAsia="Calibri" w:hAnsi="Arial" w:cs="Arial"/>
          <w:sz w:val="24"/>
          <w:szCs w:val="24"/>
        </w:rPr>
        <w:t>5.1- Este efecto adverso depende de:</w:t>
      </w:r>
    </w:p>
    <w:p w:rsidR="00603D5C" w:rsidRPr="00E925D8" w:rsidRDefault="00093D9A" w:rsidP="00603D5C">
      <w:pPr>
        <w:spacing w:after="0" w:line="276" w:lineRule="auto"/>
        <w:jc w:val="both"/>
        <w:rPr>
          <w:rFonts w:ascii="Arial" w:eastAsia="Calibri" w:hAnsi="Arial" w:cs="Arial"/>
          <w:sz w:val="24"/>
          <w:szCs w:val="24"/>
        </w:rPr>
      </w:pPr>
      <w:r w:rsidRPr="00E925D8">
        <w:rPr>
          <w:rFonts w:ascii="Arial" w:eastAsia="Calibri" w:hAnsi="Arial" w:cs="Arial"/>
          <w:sz w:val="24"/>
          <w:szCs w:val="24"/>
        </w:rPr>
        <w:t>__ Interacción fármaco</w:t>
      </w:r>
      <w:r w:rsidR="00802DB9">
        <w:rPr>
          <w:rFonts w:ascii="Arial" w:eastAsia="Calibri" w:hAnsi="Arial" w:cs="Arial"/>
          <w:sz w:val="24"/>
          <w:szCs w:val="24"/>
        </w:rPr>
        <w:t xml:space="preserve"> __</w:t>
      </w:r>
      <w:r w:rsidRPr="00E925D8">
        <w:rPr>
          <w:rFonts w:ascii="Arial" w:eastAsia="Calibri" w:hAnsi="Arial" w:cs="Arial"/>
          <w:sz w:val="24"/>
          <w:szCs w:val="24"/>
        </w:rPr>
        <w:t xml:space="preserve"> receptor ___ Susceptibilidad del paciente.     ___ Déficit enzimático.</w:t>
      </w:r>
    </w:p>
    <w:p w:rsidR="00603D5C" w:rsidRPr="00E925D8" w:rsidRDefault="00603D5C" w:rsidP="00603D5C">
      <w:pPr>
        <w:spacing w:after="0" w:line="276" w:lineRule="auto"/>
        <w:jc w:val="both"/>
        <w:rPr>
          <w:rFonts w:ascii="Arial" w:eastAsia="Calibri" w:hAnsi="Arial" w:cs="Arial"/>
          <w:sz w:val="24"/>
          <w:szCs w:val="24"/>
        </w:rPr>
      </w:pPr>
      <w:r w:rsidRPr="00E925D8">
        <w:rPr>
          <w:rFonts w:ascii="Arial" w:hAnsi="Arial" w:cs="Arial"/>
          <w:sz w:val="24"/>
          <w:szCs w:val="24"/>
        </w:rPr>
        <w:t>6- Paciente de 54 años de edad que acude al cuerpo de guardia por presentar zumbido en los oídos, cefalea frontal, y cifras de TA: 160-100 mmHg, y el médico diagnostica una crisis hipertensiva. Al interrogatorio el familiar responde: “hace como dos días que no se toma el propanolol para la presión”. Esta reacción se denomina:</w:t>
      </w:r>
    </w:p>
    <w:p w:rsidR="0015281A" w:rsidRPr="00E925D8" w:rsidRDefault="00603D5C" w:rsidP="00603D5C">
      <w:pPr>
        <w:rPr>
          <w:rFonts w:ascii="Arial" w:hAnsi="Arial" w:cs="Arial"/>
          <w:sz w:val="24"/>
          <w:szCs w:val="24"/>
        </w:rPr>
      </w:pPr>
      <w:r w:rsidRPr="00E925D8">
        <w:rPr>
          <w:rFonts w:ascii="Arial" w:hAnsi="Arial" w:cs="Arial"/>
          <w:sz w:val="24"/>
          <w:szCs w:val="24"/>
        </w:rPr>
        <w:t>___Efecto tóxico.               ___Efecto colateral.                                ___Fenómeno de rebote.</w:t>
      </w:r>
    </w:p>
    <w:p w:rsidR="006C3D58" w:rsidRDefault="00603D5C" w:rsidP="00603D5C">
      <w:pPr>
        <w:rPr>
          <w:rFonts w:ascii="Arial" w:hAnsi="Arial" w:cs="Arial"/>
          <w:sz w:val="24"/>
          <w:szCs w:val="24"/>
        </w:rPr>
      </w:pPr>
      <w:r w:rsidRPr="00E925D8">
        <w:rPr>
          <w:rFonts w:ascii="Arial" w:hAnsi="Arial" w:cs="Arial"/>
          <w:sz w:val="24"/>
          <w:szCs w:val="24"/>
        </w:rPr>
        <w:t>7-Paciente que acude al cuerpo de guardia para administrarse una penicilina rapilenta. Cuando el paciente va a incorporarse cae al piso con falta de aire, cianosis, sensación de muerte inminente. Esta reacción se denomina:</w:t>
      </w:r>
    </w:p>
    <w:p w:rsidR="00603D5C" w:rsidRPr="00E925D8" w:rsidRDefault="006C3D58" w:rsidP="00603D5C">
      <w:pPr>
        <w:rPr>
          <w:rFonts w:ascii="Arial" w:hAnsi="Arial" w:cs="Arial"/>
          <w:sz w:val="24"/>
          <w:szCs w:val="24"/>
        </w:rPr>
      </w:pPr>
      <w:r>
        <w:rPr>
          <w:rFonts w:ascii="Arial" w:hAnsi="Arial" w:cs="Arial"/>
          <w:sz w:val="24"/>
          <w:szCs w:val="24"/>
        </w:rPr>
        <w:t>__</w:t>
      </w:r>
      <w:r w:rsidR="00603D5C" w:rsidRPr="00E925D8">
        <w:rPr>
          <w:rFonts w:ascii="Arial" w:hAnsi="Arial" w:cs="Arial"/>
          <w:sz w:val="24"/>
          <w:szCs w:val="24"/>
        </w:rPr>
        <w:t>S</w:t>
      </w:r>
      <w:r>
        <w:rPr>
          <w:rFonts w:ascii="Arial" w:hAnsi="Arial" w:cs="Arial"/>
          <w:sz w:val="24"/>
          <w:szCs w:val="24"/>
        </w:rPr>
        <w:t>índrome de Reyé.    __</w:t>
      </w:r>
      <w:r w:rsidR="00603D5C" w:rsidRPr="00E925D8">
        <w:rPr>
          <w:rFonts w:ascii="Arial" w:hAnsi="Arial" w:cs="Arial"/>
          <w:sz w:val="24"/>
          <w:szCs w:val="24"/>
        </w:rPr>
        <w:t xml:space="preserve">Reacción </w:t>
      </w:r>
      <w:r>
        <w:rPr>
          <w:rFonts w:ascii="Arial" w:hAnsi="Arial" w:cs="Arial"/>
          <w:sz w:val="24"/>
          <w:szCs w:val="24"/>
        </w:rPr>
        <w:t>de hipersensibilidad.    __</w:t>
      </w:r>
      <w:r w:rsidR="00603D5C" w:rsidRPr="00E925D8">
        <w:rPr>
          <w:rFonts w:ascii="Arial" w:hAnsi="Arial" w:cs="Arial"/>
          <w:sz w:val="24"/>
          <w:szCs w:val="24"/>
        </w:rPr>
        <w:t xml:space="preserve">Efecto de </w:t>
      </w:r>
      <w:proofErr w:type="spellStart"/>
      <w:r w:rsidR="00603D5C" w:rsidRPr="00E925D8">
        <w:rPr>
          <w:rFonts w:ascii="Arial" w:hAnsi="Arial" w:cs="Arial"/>
          <w:sz w:val="24"/>
          <w:szCs w:val="24"/>
        </w:rPr>
        <w:t>hipersuceptibilidad</w:t>
      </w:r>
      <w:proofErr w:type="spellEnd"/>
      <w:r w:rsidR="00603D5C" w:rsidRPr="00E925D8">
        <w:rPr>
          <w:rFonts w:ascii="Arial" w:hAnsi="Arial" w:cs="Arial"/>
          <w:sz w:val="24"/>
          <w:szCs w:val="24"/>
        </w:rPr>
        <w:t>.</w:t>
      </w:r>
    </w:p>
    <w:p w:rsidR="00603D5C" w:rsidRPr="00E925D8" w:rsidRDefault="00603D5C" w:rsidP="00603D5C">
      <w:pPr>
        <w:rPr>
          <w:rFonts w:ascii="Arial" w:hAnsi="Arial" w:cs="Arial"/>
          <w:sz w:val="24"/>
          <w:szCs w:val="24"/>
        </w:rPr>
      </w:pPr>
      <w:r w:rsidRPr="00E925D8">
        <w:rPr>
          <w:rFonts w:ascii="Arial" w:hAnsi="Arial" w:cs="Arial"/>
          <w:sz w:val="24"/>
          <w:szCs w:val="24"/>
        </w:rPr>
        <w:lastRenderedPageBreak/>
        <w:t>7.1-Existen varios fármacos capaces de producir con mucha frecuencia este tipo de reacción, entre ellos está:</w:t>
      </w:r>
    </w:p>
    <w:p w:rsidR="0015281A" w:rsidRPr="00E925D8" w:rsidRDefault="00603D5C" w:rsidP="00603D5C">
      <w:pPr>
        <w:rPr>
          <w:rFonts w:ascii="Arial" w:hAnsi="Arial" w:cs="Arial"/>
          <w:sz w:val="24"/>
          <w:szCs w:val="24"/>
        </w:rPr>
      </w:pPr>
      <w:r w:rsidRPr="00E925D8">
        <w:rPr>
          <w:rFonts w:ascii="Arial" w:hAnsi="Arial" w:cs="Arial"/>
          <w:sz w:val="24"/>
          <w:szCs w:val="24"/>
        </w:rPr>
        <w:t xml:space="preserve">____ </w:t>
      </w:r>
      <w:proofErr w:type="gramStart"/>
      <w:r w:rsidRPr="00E925D8">
        <w:rPr>
          <w:rFonts w:ascii="Arial" w:hAnsi="Arial" w:cs="Arial"/>
          <w:sz w:val="24"/>
          <w:szCs w:val="24"/>
        </w:rPr>
        <w:t>trihexilfenidil</w:t>
      </w:r>
      <w:proofErr w:type="gramEnd"/>
      <w:r w:rsidRPr="00E925D8">
        <w:rPr>
          <w:rFonts w:ascii="Arial" w:hAnsi="Arial" w:cs="Arial"/>
          <w:sz w:val="24"/>
          <w:szCs w:val="24"/>
        </w:rPr>
        <w:t xml:space="preserve">                       ___ salbutamol.            </w:t>
      </w:r>
      <w:r w:rsidR="006C3D58">
        <w:rPr>
          <w:rFonts w:ascii="Arial" w:hAnsi="Arial" w:cs="Arial"/>
          <w:sz w:val="24"/>
          <w:szCs w:val="24"/>
        </w:rPr>
        <w:t xml:space="preserve">             </w:t>
      </w:r>
      <w:r w:rsidRPr="00E925D8">
        <w:rPr>
          <w:rFonts w:ascii="Arial" w:hAnsi="Arial" w:cs="Arial"/>
          <w:sz w:val="24"/>
          <w:szCs w:val="24"/>
        </w:rPr>
        <w:t xml:space="preserve"> ___ </w:t>
      </w:r>
      <w:proofErr w:type="gramStart"/>
      <w:r w:rsidRPr="00E925D8">
        <w:rPr>
          <w:rFonts w:ascii="Arial" w:hAnsi="Arial" w:cs="Arial"/>
          <w:sz w:val="24"/>
          <w:szCs w:val="24"/>
        </w:rPr>
        <w:t>ácido</w:t>
      </w:r>
      <w:proofErr w:type="gramEnd"/>
      <w:r w:rsidRPr="00E925D8">
        <w:rPr>
          <w:rFonts w:ascii="Arial" w:hAnsi="Arial" w:cs="Arial"/>
          <w:sz w:val="24"/>
          <w:szCs w:val="24"/>
        </w:rPr>
        <w:t xml:space="preserve"> acetil salicílico</w:t>
      </w:r>
    </w:p>
    <w:p w:rsidR="00603D5C" w:rsidRPr="00E925D8" w:rsidRDefault="00603D5C" w:rsidP="00603D5C">
      <w:pPr>
        <w:rPr>
          <w:rFonts w:ascii="Arial" w:hAnsi="Arial" w:cs="Arial"/>
          <w:sz w:val="24"/>
          <w:szCs w:val="24"/>
        </w:rPr>
      </w:pPr>
      <w:r w:rsidRPr="00E925D8">
        <w:rPr>
          <w:rFonts w:ascii="Arial" w:hAnsi="Arial" w:cs="Arial"/>
          <w:sz w:val="24"/>
          <w:szCs w:val="24"/>
        </w:rPr>
        <w:t>8-Al consultorio acude una paciente epiléptica que durante el primer trimestre del embarazo estuvo con tratamiento para su patología con ácido valproico, debido a que hizo un embarazo oculto y cuando el niño nació se le diagnosticó una transposición de grandes vasos. Esta reacción se denomina:</w:t>
      </w:r>
    </w:p>
    <w:p w:rsidR="00603D5C" w:rsidRPr="00E925D8" w:rsidRDefault="00603D5C" w:rsidP="00603D5C">
      <w:pPr>
        <w:rPr>
          <w:rFonts w:ascii="Arial" w:hAnsi="Arial" w:cs="Arial"/>
          <w:sz w:val="24"/>
          <w:szCs w:val="24"/>
        </w:rPr>
      </w:pPr>
      <w:r w:rsidRPr="00E925D8">
        <w:rPr>
          <w:rFonts w:ascii="Arial" w:hAnsi="Arial" w:cs="Arial"/>
          <w:sz w:val="24"/>
          <w:szCs w:val="24"/>
        </w:rPr>
        <w:t>___Efecto teratogénico.                   ___Efecto tóxico</w:t>
      </w:r>
      <w:r w:rsidR="006C3D58">
        <w:rPr>
          <w:rFonts w:ascii="Arial" w:hAnsi="Arial" w:cs="Arial"/>
          <w:sz w:val="24"/>
          <w:szCs w:val="24"/>
        </w:rPr>
        <w:t xml:space="preserve">.                      </w:t>
      </w:r>
      <w:r w:rsidRPr="00E925D8">
        <w:rPr>
          <w:rFonts w:ascii="Arial" w:hAnsi="Arial" w:cs="Arial"/>
          <w:sz w:val="24"/>
          <w:szCs w:val="24"/>
        </w:rPr>
        <w:t xml:space="preserve">  ___Fenómeno de rebote.</w:t>
      </w:r>
    </w:p>
    <w:p w:rsidR="00603D5C" w:rsidRPr="00E925D8" w:rsidRDefault="00603D5C" w:rsidP="00603D5C">
      <w:pPr>
        <w:rPr>
          <w:rFonts w:ascii="Arial" w:hAnsi="Arial" w:cs="Arial"/>
          <w:sz w:val="24"/>
          <w:szCs w:val="24"/>
        </w:rPr>
      </w:pPr>
      <w:r w:rsidRPr="00E925D8">
        <w:rPr>
          <w:rFonts w:ascii="Arial" w:hAnsi="Arial" w:cs="Arial"/>
          <w:sz w:val="24"/>
          <w:szCs w:val="24"/>
        </w:rPr>
        <w:t xml:space="preserve">8.1-La FDA (Food and Drug administration) agrupa en cinco categorías los fármacos </w:t>
      </w:r>
      <w:r w:rsidR="00524CDB" w:rsidRPr="00E925D8">
        <w:rPr>
          <w:rFonts w:ascii="Arial" w:hAnsi="Arial" w:cs="Arial"/>
          <w:sz w:val="24"/>
          <w:szCs w:val="24"/>
        </w:rPr>
        <w:t>de uso</w:t>
      </w:r>
      <w:r w:rsidRPr="00E925D8">
        <w:rPr>
          <w:rFonts w:ascii="Arial" w:hAnsi="Arial" w:cs="Arial"/>
          <w:sz w:val="24"/>
          <w:szCs w:val="24"/>
        </w:rPr>
        <w:t xml:space="preserve"> en el </w:t>
      </w:r>
      <w:r w:rsidR="00524CDB" w:rsidRPr="00E925D8">
        <w:rPr>
          <w:rFonts w:ascii="Arial" w:hAnsi="Arial" w:cs="Arial"/>
          <w:sz w:val="24"/>
          <w:szCs w:val="24"/>
        </w:rPr>
        <w:t>embarazo (</w:t>
      </w:r>
      <w:r w:rsidRPr="00E925D8">
        <w:rPr>
          <w:rFonts w:ascii="Arial" w:hAnsi="Arial" w:cs="Arial"/>
          <w:sz w:val="24"/>
          <w:szCs w:val="24"/>
        </w:rPr>
        <w:t>A, B, C, D y X).</w:t>
      </w:r>
    </w:p>
    <w:p w:rsidR="00603D5C" w:rsidRPr="00E925D8" w:rsidRDefault="00603D5C" w:rsidP="00603D5C">
      <w:pPr>
        <w:rPr>
          <w:rFonts w:ascii="Arial" w:hAnsi="Arial" w:cs="Arial"/>
          <w:sz w:val="24"/>
          <w:szCs w:val="24"/>
        </w:rPr>
      </w:pPr>
      <w:r w:rsidRPr="00E925D8">
        <w:rPr>
          <w:rFonts w:ascii="Arial" w:hAnsi="Arial" w:cs="Arial"/>
          <w:sz w:val="24"/>
          <w:szCs w:val="24"/>
        </w:rPr>
        <w:t>Los estudios realizados en animales no indican riesgo para el feto y no hay estudios controlados en seres humanos que demuestren efectos adversos sobre el feto este grupo de fármacos se clasifica como:</w:t>
      </w:r>
    </w:p>
    <w:p w:rsidR="00603D5C" w:rsidRPr="00E925D8" w:rsidRDefault="00603D5C" w:rsidP="00603D5C">
      <w:pPr>
        <w:rPr>
          <w:rFonts w:ascii="Arial" w:hAnsi="Arial" w:cs="Arial"/>
          <w:sz w:val="24"/>
          <w:szCs w:val="24"/>
        </w:rPr>
      </w:pPr>
      <w:r w:rsidRPr="00E925D8">
        <w:rPr>
          <w:rFonts w:ascii="Arial" w:hAnsi="Arial" w:cs="Arial"/>
          <w:sz w:val="24"/>
          <w:szCs w:val="24"/>
          <w:lang w:val="pt-BR"/>
        </w:rPr>
        <w:t xml:space="preserve">___Categoria A.                              ___Categoria B.   </w:t>
      </w:r>
      <w:r w:rsidR="006C3D58">
        <w:rPr>
          <w:rFonts w:ascii="Arial" w:hAnsi="Arial" w:cs="Arial"/>
          <w:sz w:val="24"/>
          <w:szCs w:val="24"/>
          <w:lang w:val="pt-BR"/>
        </w:rPr>
        <w:t xml:space="preserve">                         </w:t>
      </w:r>
      <w:r w:rsidRPr="00E925D8">
        <w:rPr>
          <w:rFonts w:ascii="Arial" w:hAnsi="Arial" w:cs="Arial"/>
          <w:sz w:val="24"/>
          <w:szCs w:val="24"/>
          <w:lang w:val="pt-BR"/>
        </w:rPr>
        <w:t xml:space="preserve">  </w:t>
      </w:r>
      <w:r w:rsidRPr="00E925D8">
        <w:rPr>
          <w:rFonts w:ascii="Arial" w:hAnsi="Arial" w:cs="Arial"/>
          <w:sz w:val="24"/>
          <w:szCs w:val="24"/>
        </w:rPr>
        <w:t>___ Categoría D.</w:t>
      </w:r>
    </w:p>
    <w:p w:rsidR="0015281A" w:rsidRPr="00E925D8" w:rsidRDefault="0015281A" w:rsidP="00603D5C">
      <w:pPr>
        <w:rPr>
          <w:rFonts w:ascii="Arial" w:hAnsi="Arial" w:cs="Arial"/>
          <w:sz w:val="24"/>
          <w:szCs w:val="24"/>
        </w:rPr>
      </w:pPr>
    </w:p>
    <w:p w:rsidR="00603D5C" w:rsidRPr="00E925D8" w:rsidRDefault="00603D5C" w:rsidP="00603D5C">
      <w:pPr>
        <w:rPr>
          <w:rFonts w:ascii="Arial" w:hAnsi="Arial" w:cs="Arial"/>
          <w:sz w:val="24"/>
          <w:szCs w:val="24"/>
        </w:rPr>
      </w:pPr>
      <w:r w:rsidRPr="00E925D8">
        <w:rPr>
          <w:rFonts w:ascii="Arial" w:hAnsi="Arial" w:cs="Arial"/>
          <w:sz w:val="24"/>
          <w:szCs w:val="24"/>
        </w:rPr>
        <w:t>9-Paciente que desde hace cinco días está presentando un cuadro hipertensivo. Cuando usted lo interroga el paciente refiere: Doctor yo soy asmático y le hice una reacción a la aminofilina, y me están administrando epinefrina para controlar mis crisis asmáticas. Las cifras elevadas de tensión arterial en este paciente se deben a un:</w:t>
      </w:r>
    </w:p>
    <w:p w:rsidR="00603D5C" w:rsidRPr="00E925D8" w:rsidRDefault="00603D5C" w:rsidP="00603D5C">
      <w:pPr>
        <w:rPr>
          <w:rFonts w:ascii="Arial" w:hAnsi="Arial" w:cs="Arial"/>
          <w:sz w:val="24"/>
          <w:szCs w:val="24"/>
        </w:rPr>
      </w:pPr>
      <w:r w:rsidRPr="00E925D8">
        <w:rPr>
          <w:rFonts w:ascii="Arial" w:hAnsi="Arial" w:cs="Arial"/>
          <w:sz w:val="24"/>
          <w:szCs w:val="24"/>
        </w:rPr>
        <w:t>___Efecto de rebote.                      ___Efecto colateral.                               ___Efecto Tóxico.</w:t>
      </w:r>
    </w:p>
    <w:p w:rsidR="00603D5C" w:rsidRPr="00E925D8" w:rsidRDefault="00603D5C" w:rsidP="00603D5C">
      <w:pPr>
        <w:rPr>
          <w:rFonts w:ascii="Arial" w:hAnsi="Arial" w:cs="Arial"/>
          <w:sz w:val="24"/>
          <w:szCs w:val="24"/>
        </w:rPr>
      </w:pPr>
      <w:r w:rsidRPr="00E925D8">
        <w:rPr>
          <w:rFonts w:ascii="Arial" w:hAnsi="Arial" w:cs="Arial"/>
          <w:sz w:val="24"/>
          <w:szCs w:val="24"/>
        </w:rPr>
        <w:t>9.1- Este efecto adverso depende de:</w:t>
      </w:r>
    </w:p>
    <w:p w:rsidR="00603D5C" w:rsidRDefault="00603D5C" w:rsidP="00603D5C">
      <w:pPr>
        <w:rPr>
          <w:rFonts w:ascii="Arial" w:hAnsi="Arial" w:cs="Arial"/>
          <w:sz w:val="24"/>
          <w:szCs w:val="24"/>
        </w:rPr>
      </w:pPr>
      <w:r w:rsidRPr="00E925D8">
        <w:rPr>
          <w:rFonts w:ascii="Arial" w:hAnsi="Arial" w:cs="Arial"/>
          <w:sz w:val="24"/>
          <w:szCs w:val="24"/>
        </w:rPr>
        <w:t xml:space="preserve">___ Dosis.     </w:t>
      </w:r>
      <w:r w:rsidR="006C3D58">
        <w:rPr>
          <w:rFonts w:ascii="Arial" w:hAnsi="Arial" w:cs="Arial"/>
          <w:sz w:val="24"/>
          <w:szCs w:val="24"/>
        </w:rPr>
        <w:t xml:space="preserve">                </w:t>
      </w:r>
      <w:r w:rsidRPr="00E925D8">
        <w:rPr>
          <w:rFonts w:ascii="Arial" w:hAnsi="Arial" w:cs="Arial"/>
          <w:sz w:val="24"/>
          <w:szCs w:val="24"/>
        </w:rPr>
        <w:t xml:space="preserve">  ___ Susceptibilidad del paciente.         ___ Mecanismo de acción.</w:t>
      </w:r>
    </w:p>
    <w:p w:rsidR="0015281A" w:rsidRPr="00E925D8" w:rsidRDefault="00133E99" w:rsidP="00603D5C">
      <w:pPr>
        <w:rPr>
          <w:rFonts w:ascii="Arial" w:hAnsi="Arial" w:cs="Arial"/>
          <w:sz w:val="24"/>
          <w:szCs w:val="24"/>
        </w:rPr>
      </w:pPr>
      <w:r>
        <w:rPr>
          <w:rFonts w:ascii="Arial" w:hAnsi="Arial" w:cs="Arial"/>
          <w:sz w:val="24"/>
          <w:szCs w:val="24"/>
        </w:rPr>
        <w:t xml:space="preserve">9.2 ¿Usted reportará esta reacción adversa al sistema de </w:t>
      </w:r>
      <w:proofErr w:type="spellStart"/>
      <w:r>
        <w:rPr>
          <w:rFonts w:ascii="Arial" w:hAnsi="Arial" w:cs="Arial"/>
          <w:sz w:val="24"/>
          <w:szCs w:val="24"/>
        </w:rPr>
        <w:t>farmacovigilancia</w:t>
      </w:r>
      <w:proofErr w:type="spellEnd"/>
      <w:r>
        <w:rPr>
          <w:rFonts w:ascii="Arial" w:hAnsi="Arial" w:cs="Arial"/>
          <w:sz w:val="24"/>
          <w:szCs w:val="24"/>
        </w:rPr>
        <w:t>? Explique su respuesta</w:t>
      </w:r>
    </w:p>
    <w:p w:rsidR="00603D5C" w:rsidRPr="00E925D8" w:rsidRDefault="00603D5C" w:rsidP="00603D5C">
      <w:pPr>
        <w:rPr>
          <w:rFonts w:ascii="Arial" w:hAnsi="Arial" w:cs="Arial"/>
          <w:sz w:val="24"/>
          <w:szCs w:val="24"/>
        </w:rPr>
      </w:pPr>
      <w:r w:rsidRPr="00E925D8">
        <w:rPr>
          <w:rFonts w:ascii="Arial" w:hAnsi="Arial" w:cs="Arial"/>
          <w:sz w:val="24"/>
          <w:szCs w:val="24"/>
        </w:rPr>
        <w:t>10-Laura es operada de apendicitis y durante la intervención ocurre algo inesperado: cuando el anestesiólogo administra la succinilcolina ocurre un cuadro de apnea que pone en peligro la vida del paciente. Esta reacción se denomina.</w:t>
      </w:r>
    </w:p>
    <w:p w:rsidR="00603D5C" w:rsidRPr="00E925D8" w:rsidRDefault="00603D5C" w:rsidP="00603D5C">
      <w:pPr>
        <w:rPr>
          <w:rFonts w:ascii="Arial" w:hAnsi="Arial" w:cs="Arial"/>
          <w:sz w:val="24"/>
          <w:szCs w:val="24"/>
        </w:rPr>
      </w:pPr>
      <w:r w:rsidRPr="00E925D8">
        <w:rPr>
          <w:rFonts w:ascii="Arial" w:hAnsi="Arial" w:cs="Arial"/>
          <w:sz w:val="24"/>
          <w:szCs w:val="24"/>
        </w:rPr>
        <w:t>___Intolerancia.                                ___Taquifilaxia.                                     ___Idiosincrasia.</w:t>
      </w:r>
    </w:p>
    <w:p w:rsidR="00603D5C" w:rsidRPr="00E925D8" w:rsidRDefault="00603D5C" w:rsidP="00603D5C">
      <w:pPr>
        <w:rPr>
          <w:rFonts w:ascii="Arial" w:hAnsi="Arial" w:cs="Arial"/>
          <w:sz w:val="24"/>
          <w:szCs w:val="24"/>
        </w:rPr>
      </w:pPr>
      <w:r w:rsidRPr="00E925D8">
        <w:rPr>
          <w:rFonts w:ascii="Arial" w:hAnsi="Arial" w:cs="Arial"/>
          <w:sz w:val="24"/>
          <w:szCs w:val="24"/>
        </w:rPr>
        <w:t>10.1- Este efecto adverso depende de:</w:t>
      </w:r>
    </w:p>
    <w:p w:rsidR="006C3D58" w:rsidRDefault="00603D5C" w:rsidP="006C3D58">
      <w:pPr>
        <w:rPr>
          <w:rFonts w:ascii="Arial" w:hAnsi="Arial" w:cs="Arial"/>
          <w:sz w:val="24"/>
          <w:szCs w:val="24"/>
        </w:rPr>
      </w:pPr>
      <w:r w:rsidRPr="00E925D8">
        <w:rPr>
          <w:rFonts w:ascii="Arial" w:hAnsi="Arial" w:cs="Arial"/>
          <w:sz w:val="24"/>
          <w:szCs w:val="24"/>
        </w:rPr>
        <w:t>__ Déficit en</w:t>
      </w:r>
      <w:r w:rsidR="006C3D58">
        <w:rPr>
          <w:rFonts w:ascii="Arial" w:hAnsi="Arial" w:cs="Arial"/>
          <w:sz w:val="24"/>
          <w:szCs w:val="24"/>
        </w:rPr>
        <w:t xml:space="preserve">zimático  </w:t>
      </w:r>
      <w:r w:rsidRPr="00E925D8">
        <w:rPr>
          <w:rFonts w:ascii="Arial" w:hAnsi="Arial" w:cs="Arial"/>
          <w:sz w:val="24"/>
          <w:szCs w:val="24"/>
        </w:rPr>
        <w:t xml:space="preserve"> ___Interacción anfígeno-anticuerpo.     _</w:t>
      </w:r>
      <w:r w:rsidR="006C3D58">
        <w:rPr>
          <w:rFonts w:ascii="Arial" w:hAnsi="Arial" w:cs="Arial"/>
          <w:sz w:val="24"/>
          <w:szCs w:val="24"/>
        </w:rPr>
        <w:t>_</w:t>
      </w:r>
      <w:r w:rsidR="0015281A" w:rsidRPr="00E925D8">
        <w:rPr>
          <w:rFonts w:ascii="Arial" w:hAnsi="Arial" w:cs="Arial"/>
          <w:sz w:val="24"/>
          <w:szCs w:val="24"/>
        </w:rPr>
        <w:t xml:space="preserve"> Interacción fármaco-receptor</w:t>
      </w:r>
    </w:p>
    <w:p w:rsidR="0027587D" w:rsidRDefault="0027587D" w:rsidP="006C3D58">
      <w:pPr>
        <w:rPr>
          <w:rFonts w:ascii="Arial" w:hAnsi="Arial" w:cs="Arial"/>
          <w:sz w:val="24"/>
          <w:szCs w:val="24"/>
        </w:rPr>
      </w:pPr>
      <w:r>
        <w:rPr>
          <w:rFonts w:ascii="Arial" w:hAnsi="Arial" w:cs="Arial"/>
          <w:sz w:val="24"/>
          <w:szCs w:val="24"/>
        </w:rPr>
        <w:t xml:space="preserve">10.2 ¿Usted reportará esta reacción adversa al sistema de </w:t>
      </w:r>
      <w:proofErr w:type="spellStart"/>
      <w:r>
        <w:rPr>
          <w:rFonts w:ascii="Arial" w:hAnsi="Arial" w:cs="Arial"/>
          <w:sz w:val="24"/>
          <w:szCs w:val="24"/>
        </w:rPr>
        <w:t>farmacovigilancia</w:t>
      </w:r>
      <w:proofErr w:type="spellEnd"/>
      <w:r>
        <w:rPr>
          <w:rFonts w:ascii="Arial" w:hAnsi="Arial" w:cs="Arial"/>
          <w:sz w:val="24"/>
          <w:szCs w:val="24"/>
        </w:rPr>
        <w:t>? Explique su respuesta</w:t>
      </w:r>
      <w:r w:rsidR="00133E99">
        <w:rPr>
          <w:rFonts w:ascii="Arial" w:hAnsi="Arial" w:cs="Arial"/>
          <w:sz w:val="24"/>
          <w:szCs w:val="24"/>
        </w:rPr>
        <w:t>.</w:t>
      </w:r>
    </w:p>
    <w:p w:rsidR="0027587D" w:rsidRDefault="0027587D" w:rsidP="006C3D58">
      <w:pPr>
        <w:rPr>
          <w:rFonts w:ascii="Arial" w:hAnsi="Arial" w:cs="Arial"/>
          <w:sz w:val="24"/>
          <w:szCs w:val="24"/>
        </w:rPr>
      </w:pPr>
      <w:r>
        <w:rPr>
          <w:rFonts w:ascii="Arial" w:hAnsi="Arial" w:cs="Arial"/>
          <w:sz w:val="24"/>
          <w:szCs w:val="24"/>
        </w:rPr>
        <w:t xml:space="preserve">1.3 ¿Qué método de </w:t>
      </w:r>
      <w:proofErr w:type="spellStart"/>
      <w:r>
        <w:rPr>
          <w:rFonts w:ascii="Arial" w:hAnsi="Arial" w:cs="Arial"/>
          <w:sz w:val="24"/>
          <w:szCs w:val="24"/>
        </w:rPr>
        <w:t>farmacovigilancia</w:t>
      </w:r>
      <w:proofErr w:type="spellEnd"/>
      <w:r>
        <w:rPr>
          <w:rFonts w:ascii="Arial" w:hAnsi="Arial" w:cs="Arial"/>
          <w:sz w:val="24"/>
          <w:szCs w:val="24"/>
        </w:rPr>
        <w:t xml:space="preserve"> utilizaría en caso de ser necesario su reporte?</w:t>
      </w:r>
    </w:p>
    <w:p w:rsidR="006C3D58" w:rsidRDefault="006C3D58" w:rsidP="006C3D58">
      <w:pPr>
        <w:rPr>
          <w:rFonts w:ascii="Arial" w:hAnsi="Arial" w:cs="Arial"/>
          <w:sz w:val="24"/>
          <w:szCs w:val="24"/>
        </w:rPr>
      </w:pPr>
    </w:p>
    <w:p w:rsidR="006C3D58" w:rsidRDefault="006C3D58" w:rsidP="006C3D58">
      <w:pPr>
        <w:rPr>
          <w:rFonts w:ascii="Arial" w:hAnsi="Arial" w:cs="Arial"/>
          <w:sz w:val="24"/>
          <w:szCs w:val="24"/>
        </w:rPr>
      </w:pPr>
    </w:p>
    <w:p w:rsidR="00305DDF" w:rsidRPr="006C3D58" w:rsidRDefault="006C3D58" w:rsidP="006C3D58">
      <w:pPr>
        <w:rPr>
          <w:rFonts w:ascii="Arial" w:hAnsi="Arial" w:cs="Arial"/>
          <w:sz w:val="24"/>
          <w:szCs w:val="24"/>
        </w:rPr>
      </w:pPr>
      <w:r>
        <w:rPr>
          <w:rFonts w:ascii="Arial" w:hAnsi="Arial" w:cs="Arial"/>
          <w:sz w:val="24"/>
          <w:szCs w:val="24"/>
        </w:rPr>
        <w:t xml:space="preserve">3- </w:t>
      </w:r>
      <w:r w:rsidR="00305DDF" w:rsidRPr="006C3D58">
        <w:rPr>
          <w:rFonts w:ascii="Arial" w:eastAsia="Times New Roman" w:hAnsi="Arial" w:cs="Arial"/>
          <w:sz w:val="24"/>
          <w:szCs w:val="24"/>
          <w:lang w:val="es-ES_tradnl" w:eastAsia="es-ES"/>
        </w:rPr>
        <w:t xml:space="preserve">Sobre los métodos que utiliza la </w:t>
      </w:r>
      <w:proofErr w:type="spellStart"/>
      <w:r w:rsidR="00305DDF" w:rsidRPr="006C3D58">
        <w:rPr>
          <w:rFonts w:ascii="Arial" w:eastAsia="Times New Roman" w:hAnsi="Arial" w:cs="Arial"/>
          <w:sz w:val="24"/>
          <w:szCs w:val="24"/>
          <w:lang w:val="es-ES_tradnl" w:eastAsia="es-ES"/>
        </w:rPr>
        <w:t>Farmacovigilancia</w:t>
      </w:r>
      <w:proofErr w:type="spellEnd"/>
      <w:r w:rsidR="00305DDF" w:rsidRPr="006C3D58">
        <w:rPr>
          <w:rFonts w:ascii="Arial" w:eastAsia="Times New Roman" w:hAnsi="Arial" w:cs="Arial"/>
          <w:sz w:val="24"/>
          <w:szCs w:val="24"/>
          <w:lang w:val="es-ES_tradnl" w:eastAsia="es-ES"/>
        </w:rPr>
        <w:t xml:space="preserve"> (FV) para ejercer sus acciones, y las reacciones adversas, relacione la columna A con la columna B según corresponda. Corresponde un número por cada espacio.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894"/>
      </w:tblGrid>
      <w:tr w:rsidR="00305DDF" w:rsidRPr="00E925D8" w:rsidTr="00B06005">
        <w:tc>
          <w:tcPr>
            <w:tcW w:w="3652" w:type="dxa"/>
          </w:tcPr>
          <w:p w:rsidR="00305DDF" w:rsidRPr="00E925D8" w:rsidRDefault="00305DDF" w:rsidP="00B06005">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Columna A</w:t>
            </w:r>
          </w:p>
        </w:tc>
        <w:tc>
          <w:tcPr>
            <w:tcW w:w="5894" w:type="dxa"/>
          </w:tcPr>
          <w:p w:rsidR="00305DDF" w:rsidRPr="00E925D8" w:rsidRDefault="00305DDF" w:rsidP="00B06005">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Columna B</w:t>
            </w:r>
          </w:p>
        </w:tc>
      </w:tr>
      <w:tr w:rsidR="00305DDF" w:rsidRPr="00E925D8" w:rsidTr="00B06005">
        <w:tc>
          <w:tcPr>
            <w:tcW w:w="3652" w:type="dxa"/>
          </w:tcPr>
          <w:p w:rsidR="00305DDF" w:rsidRPr="00E925D8" w:rsidRDefault="00305DDF" w:rsidP="00305DDF">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Estudio caso-control</w:t>
            </w:r>
          </w:p>
        </w:tc>
        <w:tc>
          <w:tcPr>
            <w:tcW w:w="5894" w:type="dxa"/>
          </w:tcPr>
          <w:p w:rsidR="00305DDF" w:rsidRPr="00E925D8" w:rsidRDefault="00305DDF" w:rsidP="00B06005">
            <w:p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___ Permite detectar RA raras, de baja incidencia de aparición y las producidas por medicamentos que no se emplean frecuentemente.</w:t>
            </w:r>
          </w:p>
        </w:tc>
      </w:tr>
      <w:tr w:rsidR="00305DDF" w:rsidRPr="00E925D8" w:rsidTr="00B06005">
        <w:tc>
          <w:tcPr>
            <w:tcW w:w="3652" w:type="dxa"/>
          </w:tcPr>
          <w:p w:rsidR="00305DDF" w:rsidRPr="00E925D8" w:rsidRDefault="00305DDF" w:rsidP="00305DDF">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Efecto Colateral</w:t>
            </w:r>
          </w:p>
        </w:tc>
        <w:tc>
          <w:tcPr>
            <w:tcW w:w="5894" w:type="dxa"/>
          </w:tcPr>
          <w:p w:rsidR="00305DDF" w:rsidRPr="00E925D8" w:rsidRDefault="00305DDF" w:rsidP="00B06005">
            <w:p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___ Se pueden identificar las RA tardías. El principal inconveniente está en los problemas de memoria que pueden enfrentarse al interrogar a los pacientes sobre medicamentos consumidos</w:t>
            </w:r>
          </w:p>
        </w:tc>
      </w:tr>
      <w:tr w:rsidR="00305DDF" w:rsidRPr="00E925D8" w:rsidTr="00B06005">
        <w:tc>
          <w:tcPr>
            <w:tcW w:w="3652" w:type="dxa"/>
          </w:tcPr>
          <w:p w:rsidR="00305DDF" w:rsidRPr="00E925D8" w:rsidRDefault="00305DDF" w:rsidP="00305DDF">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Efecto Tóxico</w:t>
            </w:r>
          </w:p>
        </w:tc>
        <w:tc>
          <w:tcPr>
            <w:tcW w:w="5894" w:type="dxa"/>
          </w:tcPr>
          <w:p w:rsidR="00305DDF" w:rsidRPr="00E925D8" w:rsidRDefault="00305DDF" w:rsidP="00B06005">
            <w:p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__Es una reacción que depende del mecanismo de acción del medicamento y aparece casi siempre que es administrado.</w:t>
            </w:r>
          </w:p>
        </w:tc>
      </w:tr>
      <w:tr w:rsidR="00305DDF" w:rsidRPr="00E925D8" w:rsidTr="00B06005">
        <w:tc>
          <w:tcPr>
            <w:tcW w:w="3652" w:type="dxa"/>
          </w:tcPr>
          <w:p w:rsidR="00305DDF" w:rsidRPr="00E925D8" w:rsidRDefault="00305DDF" w:rsidP="00305DDF">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 xml:space="preserve"> Estudios de morbilidad y mortalidad</w:t>
            </w:r>
          </w:p>
        </w:tc>
        <w:tc>
          <w:tcPr>
            <w:tcW w:w="5894" w:type="dxa"/>
          </w:tcPr>
          <w:p w:rsidR="00305DDF" w:rsidRPr="00E925D8" w:rsidRDefault="00305DDF" w:rsidP="00B06005">
            <w:p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___ Incluye aquellas RA en que el paciente necesitó de cuidados intensivos, de tratamiento de por vida, le causó hospitalización prolongada, le dejó secuelas permanentes o le provocó la muerte.</w:t>
            </w:r>
          </w:p>
        </w:tc>
      </w:tr>
      <w:tr w:rsidR="00305DDF" w:rsidRPr="00E925D8" w:rsidTr="00B06005">
        <w:tc>
          <w:tcPr>
            <w:tcW w:w="3652" w:type="dxa"/>
          </w:tcPr>
          <w:p w:rsidR="00305DDF" w:rsidRPr="00E925D8" w:rsidRDefault="00305DDF" w:rsidP="00305DDF">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Estudio de Cohorte</w:t>
            </w:r>
          </w:p>
        </w:tc>
        <w:tc>
          <w:tcPr>
            <w:tcW w:w="5894" w:type="dxa"/>
          </w:tcPr>
          <w:p w:rsidR="00305DDF" w:rsidRPr="00E925D8" w:rsidRDefault="00305DDF" w:rsidP="00B06005">
            <w:p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___ El fármaco provoca un efecto opuesto al esperado o habitual, que clínicamente es igual o parecido al cuadro patológico para el que se utilizó el propio medicamento.</w:t>
            </w:r>
          </w:p>
        </w:tc>
      </w:tr>
      <w:tr w:rsidR="00305DDF" w:rsidRPr="00E925D8" w:rsidTr="00B06005">
        <w:tc>
          <w:tcPr>
            <w:tcW w:w="3652" w:type="dxa"/>
          </w:tcPr>
          <w:p w:rsidR="00305DDF" w:rsidRPr="00E925D8" w:rsidRDefault="00305DDF" w:rsidP="00305DDF">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Reacción Adversa Grave</w:t>
            </w:r>
          </w:p>
        </w:tc>
        <w:tc>
          <w:tcPr>
            <w:tcW w:w="5894" w:type="dxa"/>
          </w:tcPr>
          <w:p w:rsidR="00305DDF" w:rsidRPr="00E925D8" w:rsidRDefault="00305DDF" w:rsidP="00B06005">
            <w:p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___ En estos estudios se sigue un grupo grande de personas expuestas a un fármaco específico y se compara paralelamente en el tiempo con un grupo que no está expuesto al fármaco.</w:t>
            </w:r>
          </w:p>
        </w:tc>
      </w:tr>
      <w:tr w:rsidR="00305DDF" w:rsidRPr="00E925D8" w:rsidTr="00B06005">
        <w:tc>
          <w:tcPr>
            <w:tcW w:w="3652" w:type="dxa"/>
          </w:tcPr>
          <w:p w:rsidR="00305DDF" w:rsidRPr="00E925D8" w:rsidRDefault="00305DDF" w:rsidP="00305DDF">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Efecto paradójico</w:t>
            </w:r>
          </w:p>
        </w:tc>
        <w:tc>
          <w:tcPr>
            <w:tcW w:w="5894" w:type="dxa"/>
          </w:tcPr>
          <w:p w:rsidR="00305DDF" w:rsidRPr="00E925D8" w:rsidRDefault="00305DDF" w:rsidP="00B06005">
            <w:p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___Permiten encontrar o sugerir la posible relación entrecambios en los patrones de comportamiento habitual de las enfermedades y el consumo de medicamentos yresponsabilizar a los medicamentos en dichos cambios.</w:t>
            </w:r>
          </w:p>
        </w:tc>
      </w:tr>
      <w:tr w:rsidR="00305DDF" w:rsidRPr="00E925D8" w:rsidTr="00B06005">
        <w:tc>
          <w:tcPr>
            <w:tcW w:w="3652" w:type="dxa"/>
          </w:tcPr>
          <w:p w:rsidR="00305DDF" w:rsidRPr="00E925D8" w:rsidRDefault="00305DDF" w:rsidP="00305DDF">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RERA</w:t>
            </w:r>
          </w:p>
        </w:tc>
        <w:tc>
          <w:tcPr>
            <w:tcW w:w="5894" w:type="dxa"/>
          </w:tcPr>
          <w:p w:rsidR="00305DDF" w:rsidRPr="00E925D8" w:rsidRDefault="00305DDF" w:rsidP="00B06005">
            <w:p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p>
        </w:tc>
      </w:tr>
    </w:tbl>
    <w:p w:rsidR="00305DDF" w:rsidRPr="00E925D8" w:rsidRDefault="00305DDF" w:rsidP="00305DDF">
      <w:p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p>
    <w:p w:rsidR="00305DDF" w:rsidRPr="00E925D8" w:rsidRDefault="00305DDF" w:rsidP="00305DDF">
      <w:p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p>
    <w:p w:rsidR="00305DDF" w:rsidRPr="00E925D8" w:rsidRDefault="00305DDF" w:rsidP="00305DDF">
      <w:p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p>
    <w:p w:rsidR="00D61AFA" w:rsidRPr="00E925D8" w:rsidRDefault="00D61AFA" w:rsidP="00D61AFA">
      <w:pPr>
        <w:pStyle w:val="Prrafodelista"/>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Xiomara estuvo ingresada en el Hospital Psiquiátrico de su provincia y es atendida en una consulta de deshabituación, al parecer además de consumir bebida</w:t>
      </w:r>
      <w:r w:rsidR="00136EA3" w:rsidRPr="00E925D8">
        <w:rPr>
          <w:rFonts w:ascii="Arial" w:eastAsia="Times New Roman" w:hAnsi="Arial" w:cs="Arial"/>
          <w:sz w:val="24"/>
          <w:szCs w:val="24"/>
          <w:lang w:eastAsia="es-ES"/>
        </w:rPr>
        <w:t>s alcohólicas</w:t>
      </w:r>
      <w:r w:rsidRPr="00E925D8">
        <w:rPr>
          <w:rFonts w:ascii="Arial" w:eastAsia="Times New Roman" w:hAnsi="Arial" w:cs="Arial"/>
          <w:sz w:val="24"/>
          <w:szCs w:val="24"/>
          <w:lang w:eastAsia="es-ES"/>
        </w:rPr>
        <w:t>, comenzó a tener nuevas amistades y se convirtió en una paciente alcohól</w:t>
      </w:r>
      <w:r w:rsidR="00136EA3" w:rsidRPr="00E925D8">
        <w:rPr>
          <w:rFonts w:ascii="Arial" w:eastAsia="Times New Roman" w:hAnsi="Arial" w:cs="Arial"/>
          <w:sz w:val="24"/>
          <w:szCs w:val="24"/>
          <w:lang w:eastAsia="es-ES"/>
        </w:rPr>
        <w:t>ica habitual, consumía también t</w:t>
      </w:r>
      <w:r w:rsidRPr="00E925D8">
        <w:rPr>
          <w:rFonts w:ascii="Arial" w:eastAsia="Times New Roman" w:hAnsi="Arial" w:cs="Arial"/>
          <w:sz w:val="24"/>
          <w:szCs w:val="24"/>
          <w:lang w:eastAsia="es-ES"/>
        </w:rPr>
        <w:t>rihexifenidilo (parkisonil) y otros psicofármacos. En un principio según refiere la familia</w:t>
      </w:r>
      <w:r w:rsidR="00136EA3" w:rsidRPr="00E925D8">
        <w:rPr>
          <w:rFonts w:ascii="Arial" w:eastAsia="Times New Roman" w:hAnsi="Arial" w:cs="Arial"/>
          <w:sz w:val="24"/>
          <w:szCs w:val="24"/>
          <w:lang w:eastAsia="es-ES"/>
        </w:rPr>
        <w:t xml:space="preserve"> …</w:t>
      </w:r>
      <w:r w:rsidRPr="00E925D8">
        <w:rPr>
          <w:rFonts w:ascii="Arial" w:eastAsia="Times New Roman" w:hAnsi="Arial" w:cs="Arial"/>
          <w:sz w:val="24"/>
          <w:szCs w:val="24"/>
          <w:lang w:eastAsia="es-ES"/>
        </w:rPr>
        <w:t xml:space="preserve">Decía que se sentía como si estuviera flotando por el aire, y todo el mundo se lo toleraba hasta que </w:t>
      </w:r>
      <w:r w:rsidR="00136EA3" w:rsidRPr="00E925D8">
        <w:rPr>
          <w:rFonts w:ascii="Arial" w:eastAsia="Times New Roman" w:hAnsi="Arial" w:cs="Arial"/>
          <w:sz w:val="24"/>
          <w:szCs w:val="24"/>
          <w:lang w:eastAsia="es-ES"/>
        </w:rPr>
        <w:t>comenzó a</w:t>
      </w:r>
      <w:r w:rsidRPr="00E925D8">
        <w:rPr>
          <w:rFonts w:ascii="Arial" w:eastAsia="Times New Roman" w:hAnsi="Arial" w:cs="Arial"/>
          <w:sz w:val="24"/>
          <w:szCs w:val="24"/>
          <w:lang w:eastAsia="es-ES"/>
        </w:rPr>
        <w:t xml:space="preserve"> sentir un deseo irresis</w:t>
      </w:r>
      <w:r w:rsidR="00136EA3" w:rsidRPr="00E925D8">
        <w:rPr>
          <w:rFonts w:ascii="Arial" w:eastAsia="Times New Roman" w:hAnsi="Arial" w:cs="Arial"/>
          <w:sz w:val="24"/>
          <w:szCs w:val="24"/>
          <w:lang w:eastAsia="es-ES"/>
        </w:rPr>
        <w:t xml:space="preserve">tible de ingerir </w:t>
      </w:r>
      <w:r w:rsidR="00136EA3" w:rsidRPr="00E925D8">
        <w:rPr>
          <w:rFonts w:ascii="Arial" w:eastAsia="Times New Roman" w:hAnsi="Arial" w:cs="Arial"/>
          <w:sz w:val="24"/>
          <w:szCs w:val="24"/>
          <w:lang w:eastAsia="es-ES"/>
        </w:rPr>
        <w:lastRenderedPageBreak/>
        <w:t>estas tabletas</w:t>
      </w:r>
      <w:r w:rsidRPr="00E925D8">
        <w:rPr>
          <w:rFonts w:ascii="Arial" w:eastAsia="Times New Roman" w:hAnsi="Arial" w:cs="Arial"/>
          <w:sz w:val="24"/>
          <w:szCs w:val="24"/>
          <w:lang w:eastAsia="es-ES"/>
        </w:rPr>
        <w:t xml:space="preserve">, </w:t>
      </w:r>
      <w:r w:rsidR="00136EA3" w:rsidRPr="00E925D8">
        <w:rPr>
          <w:rFonts w:ascii="Arial" w:eastAsia="Times New Roman" w:hAnsi="Arial" w:cs="Arial"/>
          <w:sz w:val="24"/>
          <w:szCs w:val="24"/>
          <w:lang w:eastAsia="es-ES"/>
        </w:rPr>
        <w:t>las compraba</w:t>
      </w:r>
      <w:r w:rsidRPr="00E925D8">
        <w:rPr>
          <w:rFonts w:ascii="Arial" w:eastAsia="Times New Roman" w:hAnsi="Arial" w:cs="Arial"/>
          <w:sz w:val="24"/>
          <w:szCs w:val="24"/>
          <w:lang w:eastAsia="es-ES"/>
        </w:rPr>
        <w:t xml:space="preserve"> a 10 pesos donde la</w:t>
      </w:r>
      <w:r w:rsidR="00136EA3" w:rsidRPr="00E925D8">
        <w:rPr>
          <w:rFonts w:ascii="Arial" w:eastAsia="Times New Roman" w:hAnsi="Arial" w:cs="Arial"/>
          <w:sz w:val="24"/>
          <w:szCs w:val="24"/>
          <w:lang w:eastAsia="es-ES"/>
        </w:rPr>
        <w:t>s</w:t>
      </w:r>
      <w:r w:rsidRPr="00E925D8">
        <w:rPr>
          <w:rFonts w:ascii="Arial" w:eastAsia="Times New Roman" w:hAnsi="Arial" w:cs="Arial"/>
          <w:sz w:val="24"/>
          <w:szCs w:val="24"/>
          <w:lang w:eastAsia="es-ES"/>
        </w:rPr>
        <w:t xml:space="preserve"> en</w:t>
      </w:r>
      <w:r w:rsidR="00136EA3" w:rsidRPr="00E925D8">
        <w:rPr>
          <w:rFonts w:ascii="Arial" w:eastAsia="Times New Roman" w:hAnsi="Arial" w:cs="Arial"/>
          <w:sz w:val="24"/>
          <w:szCs w:val="24"/>
          <w:lang w:eastAsia="es-ES"/>
        </w:rPr>
        <w:t xml:space="preserve">contrara y se puso muy agresiva; </w:t>
      </w:r>
      <w:r w:rsidRPr="00E925D8">
        <w:rPr>
          <w:rFonts w:ascii="Arial" w:eastAsia="Times New Roman" w:hAnsi="Arial" w:cs="Arial"/>
          <w:sz w:val="24"/>
          <w:szCs w:val="24"/>
          <w:lang w:eastAsia="es-ES"/>
        </w:rPr>
        <w:t xml:space="preserve">a tal punto </w:t>
      </w:r>
      <w:r w:rsidR="00136EA3" w:rsidRPr="00E925D8">
        <w:rPr>
          <w:rFonts w:ascii="Arial" w:eastAsia="Times New Roman" w:hAnsi="Arial" w:cs="Arial"/>
          <w:sz w:val="24"/>
          <w:szCs w:val="24"/>
          <w:lang w:eastAsia="es-ES"/>
        </w:rPr>
        <w:t>de no</w:t>
      </w:r>
      <w:r w:rsidRPr="00E925D8">
        <w:rPr>
          <w:rFonts w:ascii="Arial" w:eastAsia="Times New Roman" w:hAnsi="Arial" w:cs="Arial"/>
          <w:sz w:val="24"/>
          <w:szCs w:val="24"/>
          <w:lang w:eastAsia="es-ES"/>
        </w:rPr>
        <w:t xml:space="preserve"> querer hablar con nadie…...</w:t>
      </w:r>
    </w:p>
    <w:p w:rsidR="00D61AFA" w:rsidRPr="00E925D8" w:rsidRDefault="00D61AFA" w:rsidP="00136EA3">
      <w:pPr>
        <w:pStyle w:val="Prrafodelista"/>
        <w:numPr>
          <w:ilvl w:val="0"/>
          <w:numId w:val="13"/>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Identifique el tipo de Reacción Adversa que se ha puesto de manifiesto.</w:t>
      </w:r>
    </w:p>
    <w:p w:rsidR="00D61AFA" w:rsidRPr="00E925D8" w:rsidRDefault="00D61AFA" w:rsidP="00136EA3">
      <w:pPr>
        <w:pStyle w:val="Prrafodelista"/>
        <w:numPr>
          <w:ilvl w:val="0"/>
          <w:numId w:val="13"/>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Justifique enunciando el concepto y explique el mecanismo.</w:t>
      </w:r>
    </w:p>
    <w:p w:rsidR="00D61AFA" w:rsidRDefault="00D61AFA" w:rsidP="00136EA3">
      <w:pPr>
        <w:pStyle w:val="Prrafodelista"/>
        <w:numPr>
          <w:ilvl w:val="0"/>
          <w:numId w:val="13"/>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s-ES"/>
        </w:rPr>
      </w:pPr>
      <w:r w:rsidRPr="00E925D8">
        <w:rPr>
          <w:rFonts w:ascii="Arial" w:eastAsia="Times New Roman" w:hAnsi="Arial" w:cs="Arial"/>
          <w:sz w:val="24"/>
          <w:szCs w:val="24"/>
          <w:lang w:eastAsia="es-ES"/>
        </w:rPr>
        <w:t>Ud. la reportaría o no</w:t>
      </w:r>
      <w:proofErr w:type="gramStart"/>
      <w:r w:rsidRPr="00E925D8">
        <w:rPr>
          <w:rFonts w:ascii="Arial" w:eastAsia="Times New Roman" w:hAnsi="Arial" w:cs="Arial"/>
          <w:sz w:val="24"/>
          <w:szCs w:val="24"/>
          <w:lang w:eastAsia="es-ES"/>
        </w:rPr>
        <w:t>?</w:t>
      </w:r>
      <w:proofErr w:type="gramEnd"/>
      <w:r w:rsidRPr="00E925D8">
        <w:rPr>
          <w:rFonts w:ascii="Arial" w:eastAsia="Times New Roman" w:hAnsi="Arial" w:cs="Arial"/>
          <w:sz w:val="24"/>
          <w:szCs w:val="24"/>
          <w:lang w:eastAsia="es-ES"/>
        </w:rPr>
        <w:t xml:space="preserve"> Explique.</w:t>
      </w:r>
    </w:p>
    <w:p w:rsidR="0027587D" w:rsidRPr="0027587D" w:rsidRDefault="0027587D" w:rsidP="0027587D">
      <w:pPr>
        <w:overflowPunct w:val="0"/>
        <w:autoSpaceDE w:val="0"/>
        <w:autoSpaceDN w:val="0"/>
        <w:adjustRightInd w:val="0"/>
        <w:spacing w:after="0" w:line="240" w:lineRule="auto"/>
        <w:ind w:left="360"/>
        <w:jc w:val="both"/>
        <w:textAlignment w:val="baseline"/>
        <w:rPr>
          <w:rFonts w:ascii="Arial" w:eastAsia="Times New Roman" w:hAnsi="Arial" w:cs="Arial"/>
          <w:sz w:val="24"/>
          <w:szCs w:val="24"/>
          <w:lang w:eastAsia="es-ES"/>
        </w:rPr>
      </w:pPr>
    </w:p>
    <w:p w:rsidR="00093D9A" w:rsidRPr="00E925D8" w:rsidRDefault="00093D9A" w:rsidP="00305DDF">
      <w:pPr>
        <w:pStyle w:val="Prrafodelista"/>
        <w:jc w:val="both"/>
        <w:rPr>
          <w:rFonts w:ascii="Arial" w:hAnsi="Arial" w:cs="Arial"/>
          <w:sz w:val="24"/>
          <w:szCs w:val="24"/>
          <w:lang w:val="es-MX"/>
        </w:rPr>
      </w:pPr>
    </w:p>
    <w:p w:rsidR="00093D9A" w:rsidRPr="00E925D8" w:rsidRDefault="00093D9A" w:rsidP="00CE04CB">
      <w:pPr>
        <w:spacing w:line="276" w:lineRule="auto"/>
        <w:jc w:val="both"/>
        <w:rPr>
          <w:rFonts w:ascii="Arial" w:eastAsia="Calibri" w:hAnsi="Arial" w:cs="Arial"/>
          <w:b/>
          <w:bCs/>
          <w:sz w:val="24"/>
          <w:szCs w:val="24"/>
          <w:u w:val="single"/>
          <w:lang w:val="es-MX"/>
        </w:rPr>
      </w:pPr>
    </w:p>
    <w:p w:rsidR="00CE04CB" w:rsidRPr="00E925D8" w:rsidRDefault="00CE04CB" w:rsidP="00CE04CB">
      <w:pPr>
        <w:spacing w:line="276" w:lineRule="auto"/>
        <w:jc w:val="both"/>
        <w:rPr>
          <w:rFonts w:ascii="Arial" w:eastAsia="Calibri" w:hAnsi="Arial" w:cs="Arial"/>
          <w:b/>
          <w:bCs/>
          <w:sz w:val="24"/>
          <w:szCs w:val="24"/>
          <w:u w:val="single"/>
        </w:rPr>
      </w:pPr>
    </w:p>
    <w:p w:rsidR="00A74A27" w:rsidRPr="00E925D8" w:rsidRDefault="00A74A27" w:rsidP="008302BC">
      <w:pPr>
        <w:spacing w:line="276" w:lineRule="auto"/>
        <w:jc w:val="both"/>
        <w:rPr>
          <w:rFonts w:ascii="Arial" w:hAnsi="Arial" w:cs="Arial"/>
          <w:sz w:val="24"/>
          <w:szCs w:val="24"/>
        </w:rPr>
      </w:pPr>
    </w:p>
    <w:sectPr w:rsidR="00A74A27" w:rsidRPr="00E925D8" w:rsidSect="008302BC">
      <w:pgSz w:w="12240" w:h="15840" w:code="1"/>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pt;height:9.3pt" o:bullet="t">
        <v:imagedata r:id="rId1" o:title="BD14754_"/>
      </v:shape>
    </w:pict>
  </w:numPicBullet>
  <w:abstractNum w:abstractNumId="0">
    <w:nsid w:val="01AA7C57"/>
    <w:multiLevelType w:val="multilevel"/>
    <w:tmpl w:val="4CF48D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E857D1"/>
    <w:multiLevelType w:val="multilevel"/>
    <w:tmpl w:val="4CF48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5D5163B"/>
    <w:multiLevelType w:val="hybridMultilevel"/>
    <w:tmpl w:val="F1F4DA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62631C4"/>
    <w:multiLevelType w:val="hybridMultilevel"/>
    <w:tmpl w:val="E9E459E6"/>
    <w:lvl w:ilvl="0" w:tplc="A738BA60">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E775F5"/>
    <w:multiLevelType w:val="hybridMultilevel"/>
    <w:tmpl w:val="16A6430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423939DA"/>
    <w:multiLevelType w:val="hybridMultilevel"/>
    <w:tmpl w:val="422C15B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5965D90"/>
    <w:multiLevelType w:val="hybridMultilevel"/>
    <w:tmpl w:val="2F5ADD94"/>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6656378"/>
    <w:multiLevelType w:val="hybridMultilevel"/>
    <w:tmpl w:val="3B988E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A9D32AF"/>
    <w:multiLevelType w:val="hybridMultilevel"/>
    <w:tmpl w:val="DF08D3D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66B2151"/>
    <w:multiLevelType w:val="singleLevel"/>
    <w:tmpl w:val="8E388A98"/>
    <w:lvl w:ilvl="0">
      <w:start w:val="1"/>
      <w:numFmt w:val="bullet"/>
      <w:lvlText w:val="-"/>
      <w:lvlJc w:val="left"/>
      <w:pPr>
        <w:tabs>
          <w:tab w:val="num" w:pos="360"/>
        </w:tabs>
        <w:ind w:left="360" w:hanging="360"/>
      </w:pPr>
      <w:rPr>
        <w:rFonts w:hint="default"/>
      </w:rPr>
    </w:lvl>
  </w:abstractNum>
  <w:abstractNum w:abstractNumId="10">
    <w:nsid w:val="56960ED9"/>
    <w:multiLevelType w:val="hybridMultilevel"/>
    <w:tmpl w:val="2E8872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B576A8D"/>
    <w:multiLevelType w:val="hybridMultilevel"/>
    <w:tmpl w:val="DB3C44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50A0C91"/>
    <w:multiLevelType w:val="hybridMultilevel"/>
    <w:tmpl w:val="858843B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3">
    <w:nsid w:val="66BF7FA1"/>
    <w:multiLevelType w:val="hybridMultilevel"/>
    <w:tmpl w:val="E2A44B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6D5402"/>
    <w:multiLevelType w:val="hybridMultilevel"/>
    <w:tmpl w:val="3B46623C"/>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6F042F14"/>
    <w:multiLevelType w:val="hybridMultilevel"/>
    <w:tmpl w:val="371476C4"/>
    <w:lvl w:ilvl="0" w:tplc="0C96257E">
      <w:start w:val="1"/>
      <w:numFmt w:val="upperRoman"/>
      <w:lvlText w:val="%1."/>
      <w:lvlJc w:val="right"/>
      <w:pPr>
        <w:tabs>
          <w:tab w:val="num" w:pos="720"/>
        </w:tabs>
        <w:ind w:left="720" w:hanging="180"/>
      </w:pPr>
      <w:rPr>
        <w:rFonts w:cs="Times New Roman"/>
        <w:b/>
      </w:rPr>
    </w:lvl>
    <w:lvl w:ilvl="1" w:tplc="0C0A000F">
      <w:start w:val="1"/>
      <w:numFmt w:val="decimal"/>
      <w:lvlText w:val="%2."/>
      <w:lvlJc w:val="left"/>
      <w:pPr>
        <w:tabs>
          <w:tab w:val="num" w:pos="1440"/>
        </w:tabs>
        <w:ind w:left="1440" w:hanging="360"/>
      </w:pPr>
      <w:rPr>
        <w:rFonts w:cs="Times New Roman"/>
        <w:b/>
      </w:rPr>
    </w:lvl>
    <w:lvl w:ilvl="2" w:tplc="C3B6BB90">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2"/>
  </w:num>
  <w:num w:numId="3">
    <w:abstractNumId w:val="11"/>
  </w:num>
  <w:num w:numId="4">
    <w:abstractNumId w:val="9"/>
  </w:num>
  <w:num w:numId="5">
    <w:abstractNumId w:val="5"/>
  </w:num>
  <w:num w:numId="6">
    <w:abstractNumId w:val="10"/>
  </w:num>
  <w:num w:numId="7">
    <w:abstractNumId w:val="14"/>
  </w:num>
  <w:num w:numId="8">
    <w:abstractNumId w:val="8"/>
  </w:num>
  <w:num w:numId="9">
    <w:abstractNumId w:val="15"/>
  </w:num>
  <w:num w:numId="10">
    <w:abstractNumId w:val="1"/>
  </w:num>
  <w:num w:numId="11">
    <w:abstractNumId w:val="0"/>
  </w:num>
  <w:num w:numId="12">
    <w:abstractNumId w:val="7"/>
  </w:num>
  <w:num w:numId="13">
    <w:abstractNumId w:val="2"/>
  </w:num>
  <w:num w:numId="14">
    <w:abstractNumId w:val="6"/>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2"/>
  </w:compat>
  <w:rsids>
    <w:rsidRoot w:val="00250130"/>
    <w:rsid w:val="00023F65"/>
    <w:rsid w:val="00053564"/>
    <w:rsid w:val="00057E71"/>
    <w:rsid w:val="00093D9A"/>
    <w:rsid w:val="00133E99"/>
    <w:rsid w:val="00136EA3"/>
    <w:rsid w:val="0015281A"/>
    <w:rsid w:val="001846FA"/>
    <w:rsid w:val="001F3E5B"/>
    <w:rsid w:val="00250130"/>
    <w:rsid w:val="0027587D"/>
    <w:rsid w:val="002C52BD"/>
    <w:rsid w:val="00305DDF"/>
    <w:rsid w:val="003B3382"/>
    <w:rsid w:val="00452F1E"/>
    <w:rsid w:val="004E0F17"/>
    <w:rsid w:val="004F3DBC"/>
    <w:rsid w:val="00522421"/>
    <w:rsid w:val="00524CDB"/>
    <w:rsid w:val="005564EE"/>
    <w:rsid w:val="00594A81"/>
    <w:rsid w:val="00603D5C"/>
    <w:rsid w:val="00615581"/>
    <w:rsid w:val="006B3C06"/>
    <w:rsid w:val="006C3D58"/>
    <w:rsid w:val="00700F7C"/>
    <w:rsid w:val="00717DBE"/>
    <w:rsid w:val="007450DA"/>
    <w:rsid w:val="00765BFA"/>
    <w:rsid w:val="00802DB9"/>
    <w:rsid w:val="008302BC"/>
    <w:rsid w:val="008C6436"/>
    <w:rsid w:val="0093635C"/>
    <w:rsid w:val="0094484D"/>
    <w:rsid w:val="00A74A27"/>
    <w:rsid w:val="00A9125F"/>
    <w:rsid w:val="00AC5A47"/>
    <w:rsid w:val="00AE2796"/>
    <w:rsid w:val="00BA23A5"/>
    <w:rsid w:val="00BE28FE"/>
    <w:rsid w:val="00BE3CE0"/>
    <w:rsid w:val="00C115BE"/>
    <w:rsid w:val="00C31974"/>
    <w:rsid w:val="00CA4466"/>
    <w:rsid w:val="00CE04CB"/>
    <w:rsid w:val="00D26026"/>
    <w:rsid w:val="00D40185"/>
    <w:rsid w:val="00D61AFA"/>
    <w:rsid w:val="00D7609F"/>
    <w:rsid w:val="00DF515C"/>
    <w:rsid w:val="00E23C84"/>
    <w:rsid w:val="00E35C7E"/>
    <w:rsid w:val="00E925D8"/>
    <w:rsid w:val="00F543E4"/>
    <w:rsid w:val="00FE03D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CBD12-26BA-47DB-A35D-5BE93D20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D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7DBE"/>
    <w:pPr>
      <w:ind w:left="720"/>
      <w:contextualSpacing/>
    </w:pPr>
  </w:style>
  <w:style w:type="table" w:styleId="Tablaconcuadrcula">
    <w:name w:val="Table Grid"/>
    <w:basedOn w:val="Tablanormal"/>
    <w:uiPriority w:val="39"/>
    <w:rsid w:val="003B3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2811</Words>
  <Characters>15464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41</cp:revision>
  <dcterms:created xsi:type="dcterms:W3CDTF">2018-06-04T21:38:00Z</dcterms:created>
  <dcterms:modified xsi:type="dcterms:W3CDTF">2023-04-24T14:08:00Z</dcterms:modified>
</cp:coreProperties>
</file>