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D4EA" w14:textId="77777777" w:rsidR="00B40571" w:rsidRDefault="00B40571" w:rsidP="00BF054D">
      <w:pPr>
        <w:jc w:val="center"/>
        <w:rPr>
          <w:b/>
          <w:u w:val="single"/>
        </w:rPr>
      </w:pPr>
      <w:r>
        <w:rPr>
          <w:b/>
          <w:noProof/>
          <w:u w:val="single"/>
          <w:lang w:val="es-US" w:eastAsia="es-US"/>
        </w:rPr>
        <w:drawing>
          <wp:inline distT="0" distB="0" distL="0" distR="0" wp14:anchorId="140BBCC0" wp14:editId="2154BF3C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1EF39" w14:textId="77777777" w:rsidR="00BF054D" w:rsidRDefault="00BF054D" w:rsidP="00BF054D">
      <w:pPr>
        <w:jc w:val="center"/>
        <w:rPr>
          <w:b/>
          <w:u w:val="single"/>
        </w:rPr>
      </w:pPr>
      <w:r w:rsidRPr="00BF054D">
        <w:rPr>
          <w:b/>
          <w:u w:val="single"/>
        </w:rPr>
        <w:t xml:space="preserve">GUIA </w:t>
      </w:r>
      <w:r>
        <w:rPr>
          <w:b/>
          <w:u w:val="single"/>
        </w:rPr>
        <w:t xml:space="preserve"> </w:t>
      </w:r>
      <w:r w:rsidRPr="00BF054D">
        <w:rPr>
          <w:b/>
          <w:u w:val="single"/>
        </w:rPr>
        <w:t>ORIENTADORA</w:t>
      </w:r>
    </w:p>
    <w:p w14:paraId="22D32BDC" w14:textId="77777777" w:rsidR="00BF054D" w:rsidRDefault="00BF054D" w:rsidP="00BF054D">
      <w:pPr>
        <w:spacing w:after="0"/>
      </w:pPr>
      <w:r>
        <w:t>Tema I: Generalidades de situaciones especiales y su influencia en el área de salud (Policlínico).</w:t>
      </w:r>
    </w:p>
    <w:p w14:paraId="1838FEDB" w14:textId="77777777" w:rsidR="00BF054D" w:rsidRPr="00BF054D" w:rsidRDefault="00BF054D" w:rsidP="00BF054D">
      <w:pPr>
        <w:spacing w:after="0"/>
        <w:rPr>
          <w:b/>
        </w:rPr>
      </w:pPr>
      <w:r w:rsidRPr="00BF054D">
        <w:rPr>
          <w:b/>
        </w:rPr>
        <w:t>Objetivos:</w:t>
      </w:r>
    </w:p>
    <w:p w14:paraId="5D95D1B4" w14:textId="77777777" w:rsidR="00BF054D" w:rsidRDefault="00BF054D" w:rsidP="00BF054D">
      <w:pPr>
        <w:spacing w:after="0"/>
      </w:pPr>
      <w:r>
        <w:t xml:space="preserve">1. Identificar las Situaciones especiales y su influencia en el Sistema Nacional de Salud. </w:t>
      </w:r>
    </w:p>
    <w:p w14:paraId="66886C35" w14:textId="77777777" w:rsidR="00BF054D" w:rsidRDefault="00BF054D" w:rsidP="00BF054D">
      <w:pPr>
        <w:spacing w:after="0"/>
      </w:pPr>
      <w:r>
        <w:t>Sumario:</w:t>
      </w:r>
    </w:p>
    <w:p w14:paraId="1AAC1CD3" w14:textId="77777777" w:rsidR="00BF054D" w:rsidRDefault="00BF054D" w:rsidP="00BF054D">
      <w:pPr>
        <w:spacing w:after="0"/>
      </w:pPr>
      <w:r>
        <w:t>1. Situaciones especiales. Introducción, definición. Clasificación.</w:t>
      </w:r>
    </w:p>
    <w:p w14:paraId="57DA8FE3" w14:textId="77777777" w:rsidR="00BF054D" w:rsidRDefault="00BF054D" w:rsidP="00BF054D">
      <w:pPr>
        <w:spacing w:after="0"/>
      </w:pPr>
      <w:r>
        <w:t xml:space="preserve">2. Influencia en la actividad económica, política y social. </w:t>
      </w:r>
    </w:p>
    <w:p w14:paraId="76CECB02" w14:textId="77777777" w:rsidR="00BF054D" w:rsidRDefault="00BF054D" w:rsidP="00BF054D">
      <w:pPr>
        <w:spacing w:after="0"/>
      </w:pPr>
      <w:r>
        <w:t xml:space="preserve">3. Influencia en el Sistema Nacional de Salud. </w:t>
      </w:r>
    </w:p>
    <w:p w14:paraId="764EF9DE" w14:textId="77777777" w:rsidR="00BF054D" w:rsidRDefault="00BF054D" w:rsidP="00BF054D">
      <w:pPr>
        <w:spacing w:after="0"/>
      </w:pPr>
    </w:p>
    <w:p w14:paraId="4ED4BA73" w14:textId="77777777" w:rsidR="00733C18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Los estudiantes deberán cumplir las siguientes actividades:</w:t>
      </w:r>
    </w:p>
    <w:p w14:paraId="5201B0E8" w14:textId="77777777" w:rsidR="00BF054D" w:rsidRDefault="00BF054D" w:rsidP="00BF054D">
      <w:pPr>
        <w:spacing w:after="0"/>
      </w:pPr>
      <w:r>
        <w:t>1. Leer las indicaciones  para la clase</w:t>
      </w:r>
    </w:p>
    <w:p w14:paraId="25EC9A09" w14:textId="77777777" w:rsidR="00BF054D" w:rsidRDefault="00BF054D" w:rsidP="00BF054D">
      <w:pPr>
        <w:spacing w:after="0"/>
      </w:pPr>
      <w:r>
        <w:t>2. Estudiar el contenido por la presentación digital propuesta</w:t>
      </w:r>
    </w:p>
    <w:p w14:paraId="00DE1860" w14:textId="77777777" w:rsidR="00BF054D" w:rsidRDefault="00BF054D" w:rsidP="00BF054D">
      <w:pPr>
        <w:spacing w:after="0"/>
      </w:pPr>
      <w:r>
        <w:t>3. Consultar la bibliografía recomendada</w:t>
      </w:r>
    </w:p>
    <w:p w14:paraId="6359CAD4" w14:textId="77777777" w:rsidR="00BF054D" w:rsidRDefault="00BF054D" w:rsidP="00BF054D">
      <w:pPr>
        <w:spacing w:after="0"/>
      </w:pPr>
      <w:r>
        <w:t>4. Esclarecer las dudas comunicándose con los profesores del curso, correspondientes al encuentro   .</w:t>
      </w:r>
    </w:p>
    <w:p w14:paraId="06C70A73" w14:textId="77777777" w:rsidR="00BF054D" w:rsidRDefault="00BF054D" w:rsidP="00BF054D">
      <w:pPr>
        <w:spacing w:after="0"/>
      </w:pPr>
    </w:p>
    <w:p w14:paraId="1CE89E25" w14:textId="77777777" w:rsidR="00BF054D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Bibliografía   :</w:t>
      </w:r>
    </w:p>
    <w:p w14:paraId="7A4B42AB" w14:textId="77777777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>Libro de Texto PPD Tomo I. Capítulo 1. Pág. 1-8</w:t>
      </w:r>
    </w:p>
    <w:p w14:paraId="0678B67D" w14:textId="77777777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>Ley 75 / 94 de Defensa Nacional.</w:t>
      </w:r>
    </w:p>
    <w:p w14:paraId="1EE73D0F" w14:textId="77777777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>Directiva No 1/dic 2022 para la gestión de la reducción del riesgo de desastre en la República de Cuba del Presidente del Consejo de Defensa Nacional.</w:t>
      </w:r>
    </w:p>
    <w:p w14:paraId="02339398" w14:textId="579A8F67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Medicina general integral. Volumen III. Salud y Medicina. Álvarez </w:t>
      </w:r>
      <w:proofErr w:type="spellStart"/>
      <w:r>
        <w:t>Sintes</w:t>
      </w:r>
      <w:proofErr w:type="spellEnd"/>
      <w:r>
        <w:t xml:space="preserve">. </w:t>
      </w:r>
      <w:proofErr w:type="spellStart"/>
      <w:r>
        <w:t>Cap</w:t>
      </w:r>
      <w:proofErr w:type="spellEnd"/>
      <w:r>
        <w:t xml:space="preserve"> 81, 82 y 83. </w:t>
      </w:r>
      <w:proofErr w:type="spellStart"/>
      <w:r>
        <w:t>Pág</w:t>
      </w:r>
      <w:proofErr w:type="spellEnd"/>
      <w:r>
        <w:t xml:space="preserve"> 819-830</w:t>
      </w:r>
    </w:p>
    <w:p w14:paraId="3671383C" w14:textId="5F7C391C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>Libro de Texto PPD Tomo I. Cap.1. pág. 10-17</w:t>
      </w:r>
    </w:p>
    <w:p w14:paraId="30873003" w14:textId="77777777" w:rsidR="000803F6" w:rsidRDefault="000803F6" w:rsidP="000803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Medicina general integral. Volumen III. Salud y Medicina. Álvarez </w:t>
      </w:r>
      <w:proofErr w:type="spellStart"/>
      <w:r>
        <w:t>Sintes</w:t>
      </w:r>
      <w:proofErr w:type="spellEnd"/>
      <w:r>
        <w:t xml:space="preserve">. Cap. 82 y 83. </w:t>
      </w:r>
      <w:proofErr w:type="spellStart"/>
      <w:r>
        <w:t>Pág</w:t>
      </w:r>
      <w:proofErr w:type="spellEnd"/>
      <w:r>
        <w:t xml:space="preserve"> 819-830</w:t>
      </w:r>
    </w:p>
    <w:p w14:paraId="7088C364" w14:textId="01840EB0" w:rsidR="000803F6" w:rsidRDefault="000803F6" w:rsidP="000803F6">
      <w:pPr>
        <w:pStyle w:val="ListParagraph"/>
        <w:numPr>
          <w:ilvl w:val="0"/>
          <w:numId w:val="1"/>
        </w:numPr>
      </w:pPr>
      <w:r>
        <w:t xml:space="preserve">Directiva No 1/dic 2022 para la gestión de la reducción del riesgo de desastre en la República </w:t>
      </w:r>
    </w:p>
    <w:p w14:paraId="4279FBB6" w14:textId="77777777" w:rsidR="000803F6" w:rsidRDefault="000803F6" w:rsidP="00BF054D"/>
    <w:p w14:paraId="7779BB1A" w14:textId="77777777" w:rsidR="00BF054D" w:rsidRDefault="00BF054D" w:rsidP="00BF054D">
      <w:pPr>
        <w:spacing w:after="0"/>
      </w:pPr>
    </w:p>
    <w:sectPr w:rsidR="00BF0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4085"/>
    <w:multiLevelType w:val="hybridMultilevel"/>
    <w:tmpl w:val="DD64E1D4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3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54D"/>
    <w:rsid w:val="000803F6"/>
    <w:rsid w:val="00733C18"/>
    <w:rsid w:val="00B40571"/>
    <w:rsid w:val="00B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2228"/>
  <w15:docId w15:val="{9A117CBF-5E3F-43B9-952A-3DC19D1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Petia Gutierrez</cp:lastModifiedBy>
  <cp:revision>4</cp:revision>
  <dcterms:created xsi:type="dcterms:W3CDTF">2009-01-01T02:08:00Z</dcterms:created>
  <dcterms:modified xsi:type="dcterms:W3CDTF">2026-04-24T11:10:00Z</dcterms:modified>
</cp:coreProperties>
</file>