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9779" w14:textId="77777777" w:rsidR="000A5704" w:rsidRPr="000A5704" w:rsidRDefault="000A5704" w:rsidP="000A5704">
      <w:pPr>
        <w:spacing w:line="256" w:lineRule="auto"/>
        <w:jc w:val="both"/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</w:pPr>
      <w:r w:rsidRPr="000A5704"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  <w:t>Objetivos.</w:t>
      </w:r>
    </w:p>
    <w:p w14:paraId="38FDFAFD" w14:textId="77777777" w:rsidR="000A5704" w:rsidRPr="000A5704" w:rsidRDefault="000A5704" w:rsidP="000A570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Realizar actividades de promoción y prevención, mediante medidas que eviten la caries dental, enfermedades periodontales, lesiones en la mucosa y cualquier otra alteración.</w:t>
      </w:r>
    </w:p>
    <w:p w14:paraId="02928379" w14:textId="77777777" w:rsidR="000A5704" w:rsidRPr="000A5704" w:rsidRDefault="000A5704" w:rsidP="000A570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Aplicar técnicas de manejo del comportamiento psicológico del paciente geriátrico.</w:t>
      </w:r>
    </w:p>
    <w:p w14:paraId="49CA57FA" w14:textId="77777777" w:rsidR="000A5704" w:rsidRPr="000A5704" w:rsidRDefault="000A5704" w:rsidP="000A570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Realizar diagnósticos, aplicando el método clínico, de las afecciones estomatológicas presentes en el paciente geriátrico.</w:t>
      </w:r>
    </w:p>
    <w:p w14:paraId="729DF34D" w14:textId="77777777" w:rsidR="000A5704" w:rsidRPr="000A5704" w:rsidRDefault="000A5704" w:rsidP="000A570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Remitir los casos correspondientes al segundo nivel de atención, una vez concluida la atención primaria.</w:t>
      </w:r>
    </w:p>
    <w:p w14:paraId="308BCDE1" w14:textId="77777777" w:rsidR="000A5704" w:rsidRPr="000A5704" w:rsidRDefault="000A5704" w:rsidP="000A570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Interconsultar con el médico de familia los casos que lo requieran.</w:t>
      </w:r>
    </w:p>
    <w:p w14:paraId="7E6602C8" w14:textId="77777777" w:rsidR="000A5704" w:rsidRPr="000A5704" w:rsidRDefault="000A5704" w:rsidP="000A5704">
      <w:pPr>
        <w:spacing w:line="256" w:lineRule="auto"/>
        <w:jc w:val="both"/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</w:pPr>
      <w:r w:rsidRPr="000A5704"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  <w:t>Contenido analítico:</w:t>
      </w:r>
    </w:p>
    <w:p w14:paraId="65931A99" w14:textId="77777777" w:rsidR="000A5704" w:rsidRPr="000A5704" w:rsidRDefault="000A5704" w:rsidP="000A57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Epidemiología.</w:t>
      </w:r>
    </w:p>
    <w:p w14:paraId="57703B25" w14:textId="77777777" w:rsidR="000A5704" w:rsidRPr="000A5704" w:rsidRDefault="000A5704" w:rsidP="000A57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Conceptos, Geriatría, Gerontología, Gerodontología.</w:t>
      </w:r>
    </w:p>
    <w:p w14:paraId="333DE228" w14:textId="77777777" w:rsidR="000A5704" w:rsidRPr="000A5704" w:rsidRDefault="000A5704" w:rsidP="000A57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Factores que intervienen en el envejecimiento.</w:t>
      </w:r>
    </w:p>
    <w:p w14:paraId="6819EF5F" w14:textId="77777777" w:rsidR="000A5704" w:rsidRPr="000A5704" w:rsidRDefault="000A5704" w:rsidP="000A57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Cambios inherentes al proceso de envejecimiento. Cambios en la cavidad bucal del adulto mayor. Morfológicos, bioquímicos, funcionales, fisiológicos.</w:t>
      </w:r>
    </w:p>
    <w:p w14:paraId="4600FD5B" w14:textId="77777777" w:rsidR="000A5704" w:rsidRPr="000A5704" w:rsidRDefault="000A5704" w:rsidP="000A57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 xml:space="preserve">Factores de riesgo que influyen en la salud bucal del paciente geriátrico. Funciones del Sistema Estomatognático. Fisiológicas incidir masticación de alimentos Confección del bolo alimenticio Proceso deglución y nutrición Saborear alimentos. Interacción Social Estética. Comunicación. </w:t>
      </w:r>
    </w:p>
    <w:p w14:paraId="2F0470D7" w14:textId="77777777" w:rsidR="000A5704" w:rsidRPr="000A5704" w:rsidRDefault="000A5704" w:rsidP="000A57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Características de la Articulación Temporo Mandibular.</w:t>
      </w:r>
    </w:p>
    <w:p w14:paraId="5869A758" w14:textId="77777777" w:rsidR="000A5704" w:rsidRPr="000A5704" w:rsidRDefault="000A5704" w:rsidP="000A57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Enfermedades sistémicas que pueden tener efectos locales en la cavidad bucal del adulto mayor.</w:t>
      </w:r>
    </w:p>
    <w:p w14:paraId="6845C07F" w14:textId="77777777" w:rsidR="000A5704" w:rsidRDefault="000A5704" w:rsidP="000A57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lang w:val="es-ES_tradnl"/>
        </w:rPr>
      </w:pPr>
      <w:r w:rsidRPr="000A5704">
        <w:rPr>
          <w:rFonts w:ascii="Arial" w:eastAsia="Calibri" w:hAnsi="Arial" w:cs="Arial"/>
          <w:sz w:val="24"/>
          <w:lang w:val="es-ES_tradnl"/>
        </w:rPr>
        <w:t>Influencia de las enfermedades bucales en el agravamiento de algunas enfermedades sistémicas (cardiovasculares, cerebrovasculares, diabetes)</w:t>
      </w:r>
    </w:p>
    <w:p w14:paraId="3200971D" w14:textId="77777777" w:rsidR="000310C0" w:rsidRDefault="000310C0" w:rsidP="000310C0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4"/>
          <w:lang w:val="es-ES_tradnl"/>
        </w:rPr>
      </w:pPr>
    </w:p>
    <w:p w14:paraId="58D4AC41" w14:textId="77777777" w:rsidR="000310C0" w:rsidRDefault="000310C0" w:rsidP="000310C0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4"/>
          <w:lang w:val="es-ES_tradnl"/>
        </w:rPr>
      </w:pPr>
    </w:p>
    <w:p w14:paraId="38363495" w14:textId="4DA807E6" w:rsidR="000310C0" w:rsidRDefault="000310C0" w:rsidP="000310C0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</w:pPr>
      <w:r w:rsidRPr="000310C0"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  <w:t>Contenido</w:t>
      </w:r>
    </w:p>
    <w:p w14:paraId="66653511" w14:textId="77777777" w:rsidR="0063694F" w:rsidRDefault="0063694F" w:rsidP="000310C0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</w:pPr>
    </w:p>
    <w:p w14:paraId="0E0ADCE7" w14:textId="51C94243" w:rsidR="0063694F" w:rsidRDefault="0063694F" w:rsidP="000310C0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  <w:t>Tena 1</w:t>
      </w:r>
    </w:p>
    <w:p w14:paraId="0D46B607" w14:textId="77777777" w:rsidR="0063694F" w:rsidRDefault="0063694F" w:rsidP="0063694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Factores que intervienen en el envejecimiento. Cambios inherentes al proceso de envejecimiento. Cambios en la cavidad bucal del adulto mayor. Morfológicos, bioquímicos, funcionales, fisiológicos.</w:t>
      </w:r>
    </w:p>
    <w:p w14:paraId="6235A080" w14:textId="7FFA090D" w:rsidR="000310C0" w:rsidRDefault="000310C0" w:rsidP="000310C0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  <w:t>Tema 2</w:t>
      </w:r>
    </w:p>
    <w:p w14:paraId="1113B08B" w14:textId="77777777" w:rsidR="000310C0" w:rsidRDefault="000310C0" w:rsidP="00031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Enfermedades sistémicas que pueden tener efectos locales en la cavidad bucal del adulto mayor.</w:t>
      </w:r>
    </w:p>
    <w:p w14:paraId="3B68889B" w14:textId="63CF02B9" w:rsidR="000310C0" w:rsidRDefault="000310C0" w:rsidP="00031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Influencia de las </w:t>
      </w:r>
      <w:r w:rsidRPr="006558D4">
        <w:rPr>
          <w:rFonts w:ascii="Arial" w:eastAsia="Times New Roman" w:hAnsi="Arial" w:cs="Arial"/>
          <w:sz w:val="24"/>
          <w:szCs w:val="24"/>
          <w:lang w:val="es-ES" w:eastAsia="es-ES"/>
        </w:rPr>
        <w:t>enfermedades bucales en el agravamiento de algunas enfermedades sistémicas (cardiovasculares, cerebrovasculares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, diabetes)</w:t>
      </w:r>
      <w:r w:rsidR="00BA08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309A8045" w14:textId="2DC62825" w:rsidR="00BA0875" w:rsidRDefault="00BA0875" w:rsidP="00BA0875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</w:pPr>
      <w:r w:rsidRPr="00BA0875">
        <w:rPr>
          <w:rFonts w:ascii="Arial" w:eastAsia="Calibri" w:hAnsi="Arial" w:cs="Arial"/>
          <w:b/>
          <w:kern w:val="0"/>
          <w:sz w:val="24"/>
          <w:lang w:val="es-ES_tradnl"/>
          <w14:ligatures w14:val="none"/>
        </w:rPr>
        <w:t>Tema 3</w:t>
      </w:r>
    </w:p>
    <w:p w14:paraId="12665ED9" w14:textId="6584E77B" w:rsidR="00BA0875" w:rsidRDefault="00BA0875" w:rsidP="00BA0875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558D4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Enfermedades bicales en el paciente </w:t>
      </w:r>
      <w:r w:rsidR="006558D4" w:rsidRPr="006558D4">
        <w:rPr>
          <w:rFonts w:ascii="Arial" w:eastAsia="Times New Roman" w:hAnsi="Arial" w:cs="Arial"/>
          <w:sz w:val="24"/>
          <w:szCs w:val="24"/>
          <w:lang w:val="es-ES" w:eastAsia="es-ES"/>
        </w:rPr>
        <w:t>geriátrico</w:t>
      </w:r>
      <w:r w:rsidR="006558D4">
        <w:rPr>
          <w:rFonts w:ascii="Arial" w:eastAsia="Times New Roman" w:hAnsi="Arial" w:cs="Arial"/>
          <w:sz w:val="24"/>
          <w:szCs w:val="24"/>
          <w:lang w:val="es-ES" w:eastAsia="es-ES"/>
        </w:rPr>
        <w:t>. PDCB.</w:t>
      </w:r>
    </w:p>
    <w:p w14:paraId="73AE3263" w14:textId="77777777" w:rsidR="001043EA" w:rsidRDefault="001043EA" w:rsidP="00BA0875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F1CB62" w14:textId="77777777" w:rsidR="001043EA" w:rsidRDefault="001043EA" w:rsidP="001043EA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Bibliografía </w:t>
      </w:r>
    </w:p>
    <w:p w14:paraId="7E1455C6" w14:textId="77777777" w:rsidR="001043EA" w:rsidRDefault="001043EA" w:rsidP="001043EA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D2B91B3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Hernández Herrera Juan Manuel. Avances en promoción de la salud y prevención de las enfermedades crónicas en Costa Rica. Rev. costarric. salud pública  [Internet]. 2010  June [cited  2022  Sep  05] ;  19( 1 ): 48-55. Available from: </w:t>
      </w:r>
      <w:hyperlink r:id="rId5" w:history="1">
        <w:r>
          <w:rPr>
            <w:rStyle w:val="Hipervnculo"/>
            <w:rFonts w:ascii="Arial" w:hAnsi="Arial" w:cs="Arial"/>
            <w:sz w:val="24"/>
            <w:szCs w:val="24"/>
          </w:rPr>
          <w:t>http://www.scielo.sa.cr/scielo.php?script=sci_arttext&amp;pid=S1409-14292010000100009&amp;lng=en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B817B23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Mc Donald RE, Avery DR, Dean JA. Dentistry for the Child and Adolescents. </w:t>
      </w:r>
      <w:r>
        <w:rPr>
          <w:rFonts w:ascii="Arial" w:hAnsi="Arial" w:cs="Arial"/>
          <w:sz w:val="24"/>
          <w:szCs w:val="24"/>
        </w:rPr>
        <w:t>8th ed. St. Louis, Missouri: Mosby. 2004.</w:t>
      </w:r>
    </w:p>
    <w:p w14:paraId="715DB1F9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Hernández-Sarmiento, José Mauricio; Jaramillo-Jaramillo, Laura Isabel; Villegas-Alzate, Juan Diego; Álvarez-Hernández, Luis Felipe; Roldan-Tabares, Mabel Dahiana; Ruiz-Mejía, Camilo; Calle-Estrada, María Camila; Ospina-Jiménez, María Camila; Martínez-Sánchez, Lina María. La educación en salud como una importante estrategia de promoción y prevención. Archivos de Medicina (Col), vol. 20, núm. 2, 2020. Universidad de Manizales, Colombia. Disponible en: </w:t>
      </w:r>
      <w:hyperlink r:id="rId6" w:history="1">
        <w:r>
          <w:rPr>
            <w:rStyle w:val="Hipervnculo"/>
            <w:rFonts w:ascii="Arial" w:hAnsi="Arial" w:cs="Arial"/>
            <w:sz w:val="24"/>
            <w:szCs w:val="24"/>
          </w:rPr>
          <w:t>https://www.redalyc.org/articulo.oa?id=273863770021</w:t>
        </w:r>
      </w:hyperlink>
    </w:p>
    <w:p w14:paraId="32818981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Contreras Pérez Julita Miosotis, Mirabal Díaz Juan Miguel, de la Hoz Rojas Liset, Monteagudo Rodríguez Ariadna, Monteagudo Jiménez Elizabeth, Gonzáles Pérez Cynthia. Círculos de interés de Estomatología: espacio para la orientación vocacional e información. EDUMECENTRO  [Internet]. 2018  Sep [citado  2022  Sep  05] ;  10( 3 ): 122-139. Disponible en: </w:t>
      </w:r>
      <w:hyperlink r:id="rId7" w:history="1">
        <w:r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http://scielo.sld.cu/scielo.php?script=sci_arttext&amp;pid=S2077-28742018000300009&amp;lng=es</w:t>
        </w:r>
      </w:hyperlink>
    </w:p>
    <w:p w14:paraId="2E84F102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Zurbano Cobas Anabel, Rivero Abreu Laura, López de Castro Adelfa, Cobas Vilches María Elena, Herrera Gómez Maylín, Jova García Alexander. de 0 a 19 años Preventive and curative actions in the care of a population aged0 to 19 years. Medicentro Electrónica  [Internet]. 2021  Sep [citado  2022  Sep  05] ;  25( 3 ): 382-398. Disponible en: http://scielo.sld.cu/scielo.php?script=sci_arttext&amp;pid=S102930432021000300382&amp;lng=es.  Epub 01-Jul-2021</w:t>
      </w:r>
    </w:p>
    <w:p w14:paraId="3D1E96B8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Roger F.; 2017; Manejo del temor en una consulta Odontopediatria. Pol. Con. (Edición núm. 9) Vol. 2, No 7, Julio 2017, pp. 63-74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DOI: </w:t>
      </w:r>
      <w:hyperlink r:id="rId8" w:history="1">
        <w:r>
          <w:rPr>
            <w:rStyle w:val="Hipervnculo"/>
            <w:rFonts w:ascii="Arial" w:hAnsi="Arial" w:cs="Arial"/>
            <w:sz w:val="24"/>
            <w:szCs w:val="24"/>
          </w:rPr>
          <w:t>https://doi.org/10.30554/archmed.20.2.3487.2020</w:t>
        </w:r>
      </w:hyperlink>
    </w:p>
    <w:p w14:paraId="5988E523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Hechavarría Martínez Bárbara Olaydis, Núñez Antúnez Leonardo, Pons Hechavarría Leanne Bárbara, Núñez Almarales Nayra Ivonne, Borges Llauger Carlos. Componentes y determinantes del estado de salud bucal en pacientes de un consultorio médico de la familia. MEDISAN  [Internet]. 2017  Jun [citado  2022  Sep  05] ;  21( 6 ): 655-663. Disponible en: </w:t>
      </w:r>
      <w:hyperlink r:id="rId9" w:history="1">
        <w:r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http://scielo.sld.cu/scielo.php?script=sci_arttext&amp;pid=S1029-30192017000600003&amp;lng=es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3CB56D0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Tejada D; 2019. Experiencia de la atención odontológica en niños, de los estudiantes del centro de prácticas preclínica y clínica de estomatología de la </w:t>
      </w:r>
      <w:r>
        <w:rPr>
          <w:rFonts w:ascii="Arial" w:hAnsi="Arial" w:cs="Arial"/>
          <w:sz w:val="24"/>
          <w:szCs w:val="24"/>
        </w:rPr>
        <w:lastRenderedPageBreak/>
        <w:t xml:space="preserve">universidad señor de Sipán, 2019. [citado  2022  Sep  05] Disponible en: </w:t>
      </w:r>
      <w:hyperlink r:id="rId10" w:history="1">
        <w:r>
          <w:rPr>
            <w:rStyle w:val="Hipervnculo"/>
            <w:rFonts w:ascii="Arial" w:hAnsi="Arial" w:cs="Arial"/>
            <w:sz w:val="24"/>
            <w:szCs w:val="24"/>
          </w:rPr>
          <w:t>http://repositorio.uss.edu.pe/handle/uss/6351</w:t>
        </w:r>
      </w:hyperlink>
    </w:p>
    <w:p w14:paraId="5ACE675E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Khandelwal D, Kalra N, Tyagi R, Khatri A, Gupta K. J Contemp Dent Pract. </w:t>
      </w:r>
      <w:r>
        <w:rPr>
          <w:rFonts w:ascii="Arial" w:hAnsi="Arial" w:cs="Arial"/>
          <w:sz w:val="24"/>
          <w:szCs w:val="24"/>
        </w:rPr>
        <w:t>Control de la ansiedad en pacientes pediátricos utilizando el método "Tell Show Do" y la distracción audiovisual.  1 de septiembre de 2018; 19 (9): 1058-1064</w:t>
      </w:r>
    </w:p>
    <w:p w14:paraId="3B605A17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Munayco Pantoja Evelyn R., Mattos-Vela Manuel A., Torres Ramos Gilmer, Blanco Victorio Daniel J.. Relación entre ansiedad, miedo dental de los padres y la colaboración de niños al tratamiento odontológico. </w:t>
      </w:r>
      <w:r>
        <w:rPr>
          <w:rFonts w:ascii="Arial" w:hAnsi="Arial" w:cs="Arial"/>
          <w:sz w:val="24"/>
          <w:szCs w:val="24"/>
          <w:lang w:val="en-US"/>
        </w:rPr>
        <w:t xml:space="preserve">Odovtos  [Internet]. 2018  Dec [cited  2022  Sep  05] ;  20( 3 ): 81-91. Available from: http://www.scielo.sa.cr/scielo.php?script=sci_arttext&amp;pid=S2215-34112018000300081&amp;lng=en.  </w:t>
      </w:r>
      <w:hyperlink r:id="rId11" w:history="1">
        <w:r>
          <w:rPr>
            <w:rStyle w:val="Hipervnculo"/>
            <w:rFonts w:ascii="Arial" w:hAnsi="Arial" w:cs="Arial"/>
            <w:sz w:val="24"/>
            <w:szCs w:val="24"/>
          </w:rPr>
          <w:t>http://dx.doi.org/10.15517/ijds.v0i0.33332</w:t>
        </w:r>
      </w:hyperlink>
    </w:p>
    <w:p w14:paraId="7A6CEF21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Caro, Arelis Auria Sanchez. "Manejo de conducta de los niños durante la atención dental." Salud &amp; Vida Sipanense 7.1 (2020): 69-80.</w:t>
      </w:r>
    </w:p>
    <w:p w14:paraId="401ECFD5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hyperlink r:id="rId12" w:history="1">
        <w:r>
          <w:rPr>
            <w:rStyle w:val="Hipervnculo"/>
            <w:rFonts w:ascii="Arial" w:hAnsi="Arial" w:cs="Arial"/>
            <w:sz w:val="24"/>
            <w:szCs w:val="24"/>
          </w:rPr>
          <w:t>https://revistas.uss.edu.pe/index.php/SVS/article/view/1293</w:t>
        </w:r>
      </w:hyperlink>
    </w:p>
    <w:p w14:paraId="7917E82E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Cobeña Vivas, Mary Carmen. "Manejo de la conducta en el paciente odontopediátrico."(2022). </w:t>
      </w:r>
      <w:hyperlink r:id="rId13" w:history="1">
        <w:r>
          <w:rPr>
            <w:rStyle w:val="Hipervnculo"/>
            <w:rFonts w:ascii="Arial" w:hAnsi="Arial" w:cs="Arial"/>
            <w:sz w:val="24"/>
            <w:szCs w:val="24"/>
          </w:rPr>
          <w:t>http://repositorio.sangregorio.edu.ec/handle/123456789/2709</w:t>
        </w:r>
      </w:hyperlink>
    </w:p>
    <w:p w14:paraId="253329B1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Madrazo, Diana Rosa Mena. "Determinantes sociales de salud y caries dental. </w:t>
      </w:r>
      <w:hyperlink r:id="rId14" w:history="1">
        <w:r>
          <w:rPr>
            <w:rStyle w:val="Hipervnculo"/>
            <w:rFonts w:ascii="Arial" w:hAnsi="Arial" w:cs="Arial"/>
            <w:sz w:val="24"/>
            <w:szCs w:val="24"/>
          </w:rPr>
          <w:t>https://jorcienciapdcl.sld.cu/index.php/jorcienciapdcl22/2022/paper/download/83/78</w:t>
        </w:r>
      </w:hyperlink>
    </w:p>
    <w:p w14:paraId="36D3443E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 Ayala, Rosa Carolina, and Luz Angela Villamizar Cruz. "Programa de promoción y prevención de la salud bucodental dirigido a niños y representantes legales del grado transición del colegio Simón Bolívar sede Hernando Acevedo." (2022).</w:t>
      </w:r>
    </w:p>
    <w:p w14:paraId="61EDC94D" w14:textId="77777777" w:rsidR="001043EA" w:rsidRDefault="001043EA" w:rsidP="001043EA">
      <w:pPr>
        <w:pStyle w:val="Prrafodelista"/>
        <w:ind w:left="142" w:hanging="142"/>
        <w:jc w:val="both"/>
        <w:rPr>
          <w:rFonts w:ascii="Arial" w:hAnsi="Arial" w:cs="Arial"/>
          <w:sz w:val="24"/>
          <w:szCs w:val="24"/>
        </w:rPr>
      </w:pPr>
      <w:hyperlink r:id="rId15" w:history="1">
        <w:r>
          <w:rPr>
            <w:rStyle w:val="Hipervnculo"/>
            <w:rFonts w:ascii="Arial" w:hAnsi="Arial" w:cs="Arial"/>
            <w:sz w:val="24"/>
            <w:szCs w:val="24"/>
          </w:rPr>
          <w:t>http://186.28.225.13/handle/123456789/6053</w:t>
        </w:r>
      </w:hyperlink>
    </w:p>
    <w:p w14:paraId="7A507373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Almeida-Delgado Olga Lidia, García-Romero Milaida, Robaina-Rivero Estela del Rosario, Fernández-Brito Yusimit, Bernal-García Amanda, Báez-Almeida Sahily. Intervención educativa sobre traumatismos dentales en maestros primarios y auxiliares pedagógicas. Rev.Med.Electrón.  [Internet]. 2022  Jun [citado  2022  Sep  05] ;  44( 3 ): 546-559. Disponible en: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http://scielo.sld.cu/scielo.php?script=sci_arttext&amp;pid=S1684-18242022000300546&amp;lng=es.  </w:t>
      </w:r>
      <w:r>
        <w:rPr>
          <w:rFonts w:ascii="Arial" w:eastAsia="Times New Roman" w:hAnsi="Arial" w:cs="Arial"/>
          <w:sz w:val="24"/>
          <w:szCs w:val="24"/>
          <w:lang w:val="en-US" w:eastAsia="es-ES"/>
        </w:rPr>
        <w:t>Epub 30-Jun-2022.</w:t>
      </w: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</w:t>
      </w:r>
      <w:hyperlink r:id="rId16" w:history="1">
        <w:r>
          <w:rPr>
            <w:rStyle w:val="Hipervnculo"/>
            <w:rFonts w:ascii="Times New Roman" w:eastAsia="Times New Roman" w:hAnsi="Times New Roman"/>
            <w:color w:val="0000FF"/>
            <w:sz w:val="24"/>
            <w:szCs w:val="24"/>
            <w:lang w:val="en-US" w:eastAsia="es-ES"/>
          </w:rPr>
          <w:t>http://scielo.sld.cu/scielo.php?script=sci_isoref&amp;pid=S1684-18242022000300546&amp;lng=es&amp;tlng=es</w:t>
        </w:r>
      </w:hyperlink>
    </w:p>
    <w:p w14:paraId="7B69F2DE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Paredes Moreno, Jeremy Patricio. Traumatismos dentales en dentición primaria. BS thesis. Universidad Nocional de Chimborazo, 2022.</w:t>
      </w:r>
    </w:p>
    <w:p w14:paraId="2A9724AA" w14:textId="77777777" w:rsidR="001043EA" w:rsidRDefault="001043EA" w:rsidP="001043EA">
      <w:pPr>
        <w:pStyle w:val="Prrafodelista"/>
        <w:ind w:left="142" w:hanging="142"/>
        <w:jc w:val="both"/>
        <w:rPr>
          <w:rStyle w:val="Hipervnculo"/>
        </w:rPr>
      </w:pPr>
      <w:hyperlink r:id="rId17" w:history="1">
        <w:r>
          <w:rPr>
            <w:rStyle w:val="Hipervnculo"/>
            <w:rFonts w:ascii="Arial" w:hAnsi="Arial" w:cs="Arial"/>
            <w:sz w:val="24"/>
            <w:szCs w:val="24"/>
          </w:rPr>
          <w:t>http://dspace.unach.edu.ec/handle/51000/9013</w:t>
        </w:r>
      </w:hyperlink>
    </w:p>
    <w:p w14:paraId="03664489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</w:pPr>
      <w:r>
        <w:rPr>
          <w:rFonts w:ascii="Arial" w:hAnsi="Arial" w:cs="Arial"/>
          <w:sz w:val="24"/>
          <w:szCs w:val="24"/>
        </w:rPr>
        <w:t xml:space="preserve">Moré-Posada L, Pedroso-Ramos L, Sierra-Cañedo R. Conocimientos sobre trauma dentario en docentes de círculo infantil, escuela primaria y secundaria básica. Medimay [Internet]. 2018 [citado 5 Sep 2022]; 25 (2) :[aprox. 8 p.]. Disponible en: </w:t>
      </w:r>
      <w:hyperlink r:id="rId18" w:history="1">
        <w:r>
          <w:rPr>
            <w:rStyle w:val="Hipervnculo"/>
            <w:rFonts w:ascii="Arial" w:hAnsi="Arial" w:cs="Arial"/>
            <w:sz w:val="24"/>
            <w:szCs w:val="24"/>
          </w:rPr>
          <w:t>http://www.medimay.sld.cu/index.php/rcmh/article/view/1236</w:t>
        </w:r>
      </w:hyperlink>
    </w:p>
    <w:p w14:paraId="055FE6C8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Torres-Silva M, Barberán-Díaz Y, Bruzón-Díaz A, Jorge-Figueredo E, Rosales-García Y. Factores predisponentes de trauma dental en escolares del municipio Rafael Freyre. Correo Científico Médico [Internet]. 2017 [citado 5 Sep 2022]; 21 (3) Disponible en: </w:t>
      </w:r>
      <w:hyperlink r:id="rId19" w:history="1">
        <w:r>
          <w:rPr>
            <w:rStyle w:val="Hipervnculo"/>
            <w:rFonts w:ascii="Arial" w:hAnsi="Arial" w:cs="Arial"/>
            <w:sz w:val="24"/>
            <w:szCs w:val="24"/>
          </w:rPr>
          <w:t>http://www.revcocmed.sld.cu/index.php/cocmed/article/view/2705</w:t>
        </w:r>
      </w:hyperlink>
    </w:p>
    <w:p w14:paraId="4B25442C" w14:textId="77777777" w:rsidR="001043EA" w:rsidRDefault="001043EA" w:rsidP="001043EA">
      <w:pPr>
        <w:pStyle w:val="Prrafodelista"/>
        <w:numPr>
          <w:ilvl w:val="0"/>
          <w:numId w:val="3"/>
        </w:numPr>
        <w:spacing w:after="20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Brito-Pérez Katia, Cañete-Villafranca Roberto, Fundora-Martínez Carlos Luis, Afonso-de-León José Alberto. El maestro primario y la prevención de los problemas bucales en escolares. Rev.Med.Electrón.  [Internet]. 2022  Feb [citado  2022  Sep  05] ;  44( 1 ): 168-179. Disponible en: http://scielo.sld.cu/scielo.php?script=sci_arttext&amp;pid=S168418242022000100168&amp;lng=es.  Epub 28-Feb-2022.</w:t>
      </w:r>
    </w:p>
    <w:p w14:paraId="6FB52AB1" w14:textId="77777777" w:rsidR="001043EA" w:rsidRDefault="001043EA" w:rsidP="001043EA">
      <w:pPr>
        <w:spacing w:after="0"/>
        <w:ind w:left="142" w:hanging="142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</w:p>
    <w:p w14:paraId="506FDCB7" w14:textId="1433B8EC" w:rsidR="001043EA" w:rsidRPr="006558D4" w:rsidRDefault="001043EA" w:rsidP="001043EA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br w:type="page"/>
      </w:r>
    </w:p>
    <w:p w14:paraId="196F7458" w14:textId="77777777" w:rsidR="00BA0875" w:rsidRDefault="00BA0875" w:rsidP="00031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44D806B" w14:textId="77777777" w:rsidR="000310C0" w:rsidRDefault="000310C0" w:rsidP="00031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Características del sistema estomatógnatico en el adulto mayor considerando el rango de edad y la presencia o no de limitaciones físicas o mentales</w:t>
      </w:r>
    </w:p>
    <w:p w14:paraId="253A4D7E" w14:textId="77777777" w:rsidR="000310C0" w:rsidRPr="000A5704" w:rsidRDefault="000310C0" w:rsidP="000310C0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kern w:val="0"/>
          <w:sz w:val="24"/>
          <w:lang w:val="es-ES"/>
          <w14:ligatures w14:val="none"/>
        </w:rPr>
      </w:pPr>
    </w:p>
    <w:sectPr w:rsidR="000310C0" w:rsidRPr="000A5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0BDF"/>
    <w:multiLevelType w:val="hybridMultilevel"/>
    <w:tmpl w:val="48F085B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BC0EEF"/>
    <w:multiLevelType w:val="hybridMultilevel"/>
    <w:tmpl w:val="BB7C11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D7A08"/>
    <w:multiLevelType w:val="hybridMultilevel"/>
    <w:tmpl w:val="C17E91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37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5717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4896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09"/>
    <w:rsid w:val="000310C0"/>
    <w:rsid w:val="000A5704"/>
    <w:rsid w:val="001043EA"/>
    <w:rsid w:val="0063694F"/>
    <w:rsid w:val="006558D4"/>
    <w:rsid w:val="00766309"/>
    <w:rsid w:val="00876E79"/>
    <w:rsid w:val="00B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D4009"/>
  <w15:chartTrackingRefBased/>
  <w15:docId w15:val="{05669C9B-CE43-40CC-8F22-CEC41A13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1043EA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1043EA"/>
    <w:rPr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1043EA"/>
    <w:pPr>
      <w:spacing w:line="256" w:lineRule="auto"/>
      <w:ind w:left="720"/>
      <w:contextualSpacing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554/archmed.20.2.3487.2020" TargetMode="External"/><Relationship Id="rId13" Type="http://schemas.openxmlformats.org/officeDocument/2006/relationships/hyperlink" Target="http://repositorio.sangregorio.edu.ec/handle/123456789/2709" TargetMode="External"/><Relationship Id="rId18" Type="http://schemas.openxmlformats.org/officeDocument/2006/relationships/hyperlink" Target="http://www.medimay.sld.cu/index.php/rcmh/article/view/123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ielo.sld.cu/scielo.php?script=sci_arttext&amp;pid=S2077-28742018000300009&amp;lng=es" TargetMode="External"/><Relationship Id="rId12" Type="http://schemas.openxmlformats.org/officeDocument/2006/relationships/hyperlink" Target="https://revistas.uss.edu.pe/index.php/SVS/article/view/1293" TargetMode="External"/><Relationship Id="rId17" Type="http://schemas.openxmlformats.org/officeDocument/2006/relationships/hyperlink" Target="http://dspace.unach.edu.ec/handle/51000/9013" TargetMode="External"/><Relationship Id="rId2" Type="http://schemas.openxmlformats.org/officeDocument/2006/relationships/styles" Target="styles.xml"/><Relationship Id="rId16" Type="http://schemas.openxmlformats.org/officeDocument/2006/relationships/hyperlink" Target="http://scielo.sld.cu/scielo.php?script=sci_isoref&amp;pid=S1684-18242022000300546&amp;lng=es&amp;tlng=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dalyc.org/articulo.oa?id=273863770021" TargetMode="External"/><Relationship Id="rId11" Type="http://schemas.openxmlformats.org/officeDocument/2006/relationships/hyperlink" Target="http://dx.doi.org/10.15517/ijds.v0i0.33332" TargetMode="External"/><Relationship Id="rId5" Type="http://schemas.openxmlformats.org/officeDocument/2006/relationships/hyperlink" Target="http://www.scielo.sa.cr/scielo.php?script=sci_arttext&amp;pid=S1409-14292010000100009&amp;lng=en" TargetMode="External"/><Relationship Id="rId15" Type="http://schemas.openxmlformats.org/officeDocument/2006/relationships/hyperlink" Target="http://186.28.225.13/handle/123456789/6053" TargetMode="External"/><Relationship Id="rId10" Type="http://schemas.openxmlformats.org/officeDocument/2006/relationships/hyperlink" Target="http://repositorio.uss.edu.pe/handle/uss/6351" TargetMode="External"/><Relationship Id="rId19" Type="http://schemas.openxmlformats.org/officeDocument/2006/relationships/hyperlink" Target="http://www.revcocmed.sld.cu/index.php/cocmed/article/view/2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elo.sld.cu/scielo.php?script=sci_arttext&amp;pid=S1029-30192017000600003&amp;lng=es" TargetMode="External"/><Relationship Id="rId14" Type="http://schemas.openxmlformats.org/officeDocument/2006/relationships/hyperlink" Target="https://jorcienciapdcl.sld.cu/index.php/jorcienciapdcl22/2022/paper/download/83/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Hernandez</dc:creator>
  <cp:keywords/>
  <dc:description/>
  <cp:lastModifiedBy>Antonio Hernandez</cp:lastModifiedBy>
  <cp:revision>2</cp:revision>
  <dcterms:created xsi:type="dcterms:W3CDTF">2024-10-13T22:38:00Z</dcterms:created>
  <dcterms:modified xsi:type="dcterms:W3CDTF">2024-10-13T22:38:00Z</dcterms:modified>
</cp:coreProperties>
</file>