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189" w:rsidRDefault="00D26189" w:rsidP="00D26189">
      <w:pPr>
        <w:pStyle w:val="Lista"/>
        <w:ind w:right="-1085"/>
        <w:jc w:val="both"/>
        <w:rPr>
          <w:rFonts w:ascii="Arial" w:hAnsi="Arial" w:cs="Arial"/>
          <w:b/>
          <w:sz w:val="22"/>
          <w:szCs w:val="22"/>
          <w:lang w:val="es-ES_tradnl"/>
        </w:rPr>
      </w:pPr>
      <w:r>
        <w:rPr>
          <w:rFonts w:ascii="Arial" w:hAnsi="Arial" w:cs="Arial"/>
          <w:b/>
          <w:sz w:val="22"/>
          <w:szCs w:val="22"/>
          <w:lang w:val="es-ES_tradnl"/>
        </w:rPr>
        <w:t xml:space="preserve">Asignatura: Metodología de la investigación            </w:t>
      </w:r>
    </w:p>
    <w:p w:rsidR="00D26189" w:rsidRDefault="00774890" w:rsidP="00D26189">
      <w:pPr>
        <w:pStyle w:val="Lista"/>
        <w:ind w:right="-1085"/>
        <w:jc w:val="both"/>
        <w:rPr>
          <w:rFonts w:ascii="Arial" w:hAnsi="Arial" w:cs="Arial"/>
          <w:sz w:val="22"/>
          <w:szCs w:val="22"/>
          <w:lang w:val="es-ES_tradnl"/>
        </w:rPr>
      </w:pPr>
      <w:r>
        <w:rPr>
          <w:rFonts w:ascii="Arial" w:hAnsi="Arial" w:cs="Arial"/>
          <w:b/>
          <w:sz w:val="22"/>
          <w:szCs w:val="22"/>
          <w:lang w:val="es-ES_tradnl"/>
        </w:rPr>
        <w:t xml:space="preserve">Curso encuentro </w:t>
      </w:r>
    </w:p>
    <w:p w:rsidR="00D26189" w:rsidRPr="00D26189" w:rsidRDefault="00D26189" w:rsidP="00D26189">
      <w:pPr>
        <w:autoSpaceDE w:val="0"/>
        <w:autoSpaceDN w:val="0"/>
        <w:adjustRightInd w:val="0"/>
        <w:ind w:right="-1085"/>
        <w:jc w:val="both"/>
        <w:rPr>
          <w:rFonts w:ascii="Arial" w:eastAsia="Times New Roman" w:hAnsi="Arial" w:cs="Arial"/>
          <w:lang w:val="es-ES_tradnl"/>
        </w:rPr>
      </w:pPr>
      <w:bookmarkStart w:id="0" w:name="_GoBack"/>
      <w:bookmarkEnd w:id="0"/>
      <w:r w:rsidRPr="00D26189">
        <w:rPr>
          <w:rFonts w:ascii="Arial" w:eastAsia="Times New Roman" w:hAnsi="Arial" w:cs="Arial"/>
          <w:lang w:val="es-ES_tradnl"/>
        </w:rPr>
        <w:t xml:space="preserve">Asunto: tema </w:t>
      </w:r>
      <w:r>
        <w:rPr>
          <w:rFonts w:ascii="Arial" w:eastAsia="Times New Roman" w:hAnsi="Arial" w:cs="Arial"/>
          <w:lang w:val="es-ES_tradnl"/>
        </w:rPr>
        <w:t xml:space="preserve">2 Documentos rectores de la investigación </w:t>
      </w:r>
      <w:r w:rsidR="00521395">
        <w:rPr>
          <w:rFonts w:ascii="Arial" w:eastAsia="Times New Roman" w:hAnsi="Arial" w:cs="Arial"/>
          <w:lang w:val="es-ES_tradnl"/>
        </w:rPr>
        <w:t>científica.</w:t>
      </w:r>
    </w:p>
    <w:p w:rsidR="00D26189" w:rsidRPr="00D26189" w:rsidRDefault="00521395"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S</w:t>
      </w:r>
      <w:r w:rsidR="00D26189" w:rsidRPr="00D26189">
        <w:rPr>
          <w:rFonts w:ascii="Arial" w:eastAsia="Times New Roman" w:hAnsi="Arial" w:cs="Arial"/>
          <w:lang w:val="es-ES_tradnl"/>
        </w:rPr>
        <w:t>umar</w:t>
      </w:r>
      <w:r>
        <w:rPr>
          <w:rFonts w:ascii="Arial" w:eastAsia="Times New Roman" w:hAnsi="Arial" w:cs="Arial"/>
          <w:lang w:val="es-ES_tradnl"/>
        </w:rPr>
        <w:t>io</w:t>
      </w:r>
      <w:r w:rsidR="00D26189" w:rsidRPr="00D26189">
        <w:rPr>
          <w:rFonts w:ascii="Arial" w:eastAsia="Times New Roman" w:hAnsi="Arial" w:cs="Arial"/>
          <w:lang w:val="es-ES_tradnl"/>
        </w:rPr>
        <w:t xml:space="preserve">  la ética en la investigación científica. </w:t>
      </w:r>
    </w:p>
    <w:p w:rsidR="00D26189" w:rsidRPr="00D26189" w:rsidRDefault="00521395"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Objetivo</w:t>
      </w:r>
      <w:r w:rsidR="00D26189" w:rsidRPr="00D26189">
        <w:rPr>
          <w:rFonts w:ascii="Arial" w:eastAsia="Times New Roman" w:hAnsi="Arial" w:cs="Arial"/>
          <w:lang w:val="es-ES_tradnl"/>
        </w:rPr>
        <w:t xml:space="preserve">: </w:t>
      </w:r>
      <w:r>
        <w:rPr>
          <w:rFonts w:ascii="Arial" w:eastAsia="Times New Roman" w:hAnsi="Arial" w:cs="Arial"/>
          <w:lang w:val="es-ES_tradnl"/>
        </w:rPr>
        <w:t>E</w:t>
      </w:r>
      <w:r w:rsidR="00D26189">
        <w:rPr>
          <w:rFonts w:ascii="Arial" w:eastAsia="Times New Roman" w:hAnsi="Arial" w:cs="Arial"/>
          <w:lang w:val="es-ES_tradnl"/>
        </w:rPr>
        <w:t>xplica</w:t>
      </w:r>
      <w:r>
        <w:rPr>
          <w:rFonts w:ascii="Arial" w:eastAsia="Times New Roman" w:hAnsi="Arial" w:cs="Arial"/>
          <w:lang w:val="es-ES_tradnl"/>
        </w:rPr>
        <w:t>r</w:t>
      </w:r>
      <w:r w:rsidR="00D26189">
        <w:rPr>
          <w:rFonts w:ascii="Arial" w:eastAsia="Times New Roman" w:hAnsi="Arial" w:cs="Arial"/>
          <w:lang w:val="es-ES_tradnl"/>
        </w:rPr>
        <w:t xml:space="preserve"> los aspectos a tener en cuenta en</w:t>
      </w:r>
      <w:r w:rsidR="005B4F3D">
        <w:rPr>
          <w:rFonts w:ascii="Arial" w:eastAsia="Times New Roman" w:hAnsi="Arial" w:cs="Arial"/>
          <w:lang w:val="es-ES_tradnl"/>
        </w:rPr>
        <w:t xml:space="preserve"> </w:t>
      </w:r>
      <w:r w:rsidR="00D26189">
        <w:rPr>
          <w:rFonts w:ascii="Arial" w:eastAsia="Times New Roman" w:hAnsi="Arial" w:cs="Arial"/>
          <w:lang w:val="es-ES_tradnl"/>
        </w:rPr>
        <w:t>un consentimiento informado de la investigación y aspectos éticos en la investigación.</w:t>
      </w:r>
      <w:r w:rsidR="00D26189" w:rsidRPr="00D26189">
        <w:rPr>
          <w:rFonts w:ascii="Arial" w:eastAsia="Times New Roman" w:hAnsi="Arial" w:cs="Arial"/>
          <w:lang w:val="es-ES_tradnl"/>
        </w:rPr>
        <w:t>la necesidad de la aplicación de la ética en la investigación científica como paradigma en las ciencias de la salud cubana.</w:t>
      </w:r>
    </w:p>
    <w:p w:rsidR="00D26189" w:rsidRPr="00D26189" w:rsidRDefault="0010117C"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Forma</w:t>
      </w:r>
      <w:r w:rsidR="00D26189" w:rsidRPr="00D26189">
        <w:rPr>
          <w:rFonts w:ascii="Arial" w:eastAsia="Times New Roman" w:hAnsi="Arial" w:cs="Arial"/>
          <w:lang w:val="es-ES_tradnl"/>
        </w:rPr>
        <w:t xml:space="preserve"> organizativa docente: conferencia orientadora.</w:t>
      </w:r>
    </w:p>
    <w:p w:rsidR="00D26189" w:rsidRPr="00D26189" w:rsidRDefault="0010117C"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Función</w:t>
      </w:r>
      <w:r w:rsidR="00D26189" w:rsidRPr="00D26189">
        <w:rPr>
          <w:rFonts w:ascii="Arial" w:eastAsia="Times New Roman" w:hAnsi="Arial" w:cs="Arial"/>
          <w:lang w:val="es-ES_tradnl"/>
        </w:rPr>
        <w:t xml:space="preserve"> didáctica principal: introducción de nuevos conocimientos.</w:t>
      </w:r>
    </w:p>
    <w:p w:rsidR="00D26189" w:rsidRPr="00D26189" w:rsidRDefault="0010117C"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Tiempo</w:t>
      </w:r>
      <w:r w:rsidR="00D26189" w:rsidRPr="00D26189">
        <w:rPr>
          <w:rFonts w:ascii="Arial" w:eastAsia="Times New Roman" w:hAnsi="Arial" w:cs="Arial"/>
          <w:lang w:val="es-ES_tradnl"/>
        </w:rPr>
        <w:t>: 100 minutos.</w:t>
      </w:r>
    </w:p>
    <w:p w:rsidR="00D26189" w:rsidRPr="00D26189" w:rsidRDefault="0010117C"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Método</w:t>
      </w:r>
      <w:r w:rsidR="00D26189" w:rsidRPr="00D26189">
        <w:rPr>
          <w:rFonts w:ascii="Arial" w:eastAsia="Times New Roman" w:hAnsi="Arial" w:cs="Arial"/>
          <w:lang w:val="es-ES_tradnl"/>
        </w:rPr>
        <w:t xml:space="preserve"> de enseñanza: exposición </w:t>
      </w:r>
      <w:proofErr w:type="spellStart"/>
      <w:r w:rsidR="00D26189" w:rsidRPr="00D26189">
        <w:rPr>
          <w:rFonts w:ascii="Arial" w:eastAsia="Times New Roman" w:hAnsi="Arial" w:cs="Arial"/>
          <w:lang w:val="es-ES_tradnl"/>
        </w:rPr>
        <w:t>problémica</w:t>
      </w:r>
      <w:proofErr w:type="spellEnd"/>
      <w:r w:rsidR="00D26189" w:rsidRPr="00D26189">
        <w:rPr>
          <w:rFonts w:ascii="Arial" w:eastAsia="Times New Roman" w:hAnsi="Arial" w:cs="Arial"/>
          <w:lang w:val="es-ES_tradnl"/>
        </w:rPr>
        <w:t>.</w:t>
      </w:r>
    </w:p>
    <w:p w:rsidR="00D26189" w:rsidRPr="00D26189" w:rsidRDefault="0010117C"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Medios</w:t>
      </w:r>
      <w:r w:rsidR="00D26189" w:rsidRPr="00D26189">
        <w:rPr>
          <w:rFonts w:ascii="Arial" w:eastAsia="Times New Roman" w:hAnsi="Arial" w:cs="Arial"/>
          <w:lang w:val="es-ES_tradnl"/>
        </w:rPr>
        <w:t xml:space="preserve"> de enseñanza: pizarrón, computadora o vídeo </w:t>
      </w:r>
      <w:proofErr w:type="spellStart"/>
      <w:r w:rsidR="00D26189" w:rsidRPr="00D26189">
        <w:rPr>
          <w:rFonts w:ascii="Arial" w:eastAsia="Times New Roman" w:hAnsi="Arial" w:cs="Arial"/>
          <w:lang w:val="es-ES_tradnl"/>
        </w:rPr>
        <w:t>beam</w:t>
      </w:r>
      <w:proofErr w:type="spellEnd"/>
      <w:r w:rsidR="00D26189" w:rsidRPr="00D26189">
        <w:rPr>
          <w:rFonts w:ascii="Arial" w:eastAsia="Times New Roman" w:hAnsi="Arial" w:cs="Arial"/>
          <w:lang w:val="es-ES_tradnl"/>
        </w:rPr>
        <w:t xml:space="preserve">, presentaciones en programa </w:t>
      </w:r>
      <w:proofErr w:type="spellStart"/>
      <w:r w:rsidR="00D26189" w:rsidRPr="00D26189">
        <w:rPr>
          <w:rFonts w:ascii="Arial" w:eastAsia="Times New Roman" w:hAnsi="Arial" w:cs="Arial"/>
          <w:lang w:val="es-ES_tradnl"/>
        </w:rPr>
        <w:t>microsoft</w:t>
      </w:r>
      <w:proofErr w:type="spellEnd"/>
      <w:r w:rsidR="00D26189" w:rsidRPr="00D26189">
        <w:rPr>
          <w:rFonts w:ascii="Arial" w:eastAsia="Times New Roman" w:hAnsi="Arial" w:cs="Arial"/>
          <w:lang w:val="es-ES_tradnl"/>
        </w:rPr>
        <w:t xml:space="preserve"> </w:t>
      </w:r>
      <w:proofErr w:type="spellStart"/>
      <w:r w:rsidR="00D26189" w:rsidRPr="00D26189">
        <w:rPr>
          <w:rFonts w:ascii="Arial" w:eastAsia="Times New Roman" w:hAnsi="Arial" w:cs="Arial"/>
          <w:lang w:val="es-ES_tradnl"/>
        </w:rPr>
        <w:t>power</w:t>
      </w:r>
      <w:proofErr w:type="spellEnd"/>
      <w:r w:rsidR="00D26189" w:rsidRPr="00D26189">
        <w:rPr>
          <w:rFonts w:ascii="Arial" w:eastAsia="Times New Roman" w:hAnsi="Arial" w:cs="Arial"/>
          <w:lang w:val="es-ES_tradnl"/>
        </w:rPr>
        <w:t xml:space="preserve"> </w:t>
      </w:r>
      <w:proofErr w:type="spellStart"/>
      <w:r w:rsidR="00D26189" w:rsidRPr="00D26189">
        <w:rPr>
          <w:rFonts w:ascii="Arial" w:eastAsia="Times New Roman" w:hAnsi="Arial" w:cs="Arial"/>
          <w:lang w:val="es-ES_tradnl"/>
        </w:rPr>
        <w:t>point</w:t>
      </w:r>
      <w:proofErr w:type="spellEnd"/>
      <w:r w:rsidR="00D26189" w:rsidRPr="00D26189">
        <w:rPr>
          <w:rFonts w:ascii="Arial" w:eastAsia="Times New Roman" w:hAnsi="Arial" w:cs="Arial"/>
          <w:lang w:val="es-ES_tradnl"/>
        </w:rPr>
        <w:t xml:space="preserve">. </w:t>
      </w:r>
    </w:p>
    <w:p w:rsidR="00D26189" w:rsidRPr="00D26189" w:rsidRDefault="0010117C"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Bibliografía</w:t>
      </w:r>
      <w:r w:rsidR="00D26189" w:rsidRPr="00D26189">
        <w:rPr>
          <w:rFonts w:ascii="Arial" w:eastAsia="Times New Roman" w:hAnsi="Arial" w:cs="Arial"/>
          <w:lang w:val="es-ES_tradnl"/>
        </w:rPr>
        <w:t xml:space="preserve">: artiles l, otero j, barrios i. metodología de la investigación para las ciencias de la salud. </w:t>
      </w:r>
      <w:proofErr w:type="gramStart"/>
      <w:r w:rsidR="00D26189" w:rsidRPr="00D26189">
        <w:rPr>
          <w:rFonts w:ascii="Arial" w:eastAsia="Times New Roman" w:hAnsi="Arial" w:cs="Arial"/>
          <w:lang w:val="es-ES_tradnl"/>
        </w:rPr>
        <w:t>editorial</w:t>
      </w:r>
      <w:proofErr w:type="gramEnd"/>
      <w:r w:rsidR="00D26189" w:rsidRPr="00D26189">
        <w:rPr>
          <w:rFonts w:ascii="Arial" w:eastAsia="Times New Roman" w:hAnsi="Arial" w:cs="Arial"/>
          <w:lang w:val="es-ES_tradnl"/>
        </w:rPr>
        <w:t xml:space="preserve"> de ciencias médicas. </w:t>
      </w:r>
      <w:proofErr w:type="gramStart"/>
      <w:r w:rsidR="00D26189" w:rsidRPr="00D26189">
        <w:rPr>
          <w:rFonts w:ascii="Arial" w:eastAsia="Times New Roman" w:hAnsi="Arial" w:cs="Arial"/>
          <w:lang w:val="es-ES_tradnl"/>
        </w:rPr>
        <w:t>cd</w:t>
      </w:r>
      <w:proofErr w:type="gramEnd"/>
      <w:r w:rsidR="00D26189" w:rsidRPr="00D26189">
        <w:rPr>
          <w:rFonts w:ascii="Arial" w:eastAsia="Times New Roman" w:hAnsi="Arial" w:cs="Arial"/>
          <w:lang w:val="es-ES_tradnl"/>
        </w:rPr>
        <w:t xml:space="preserve"> </w:t>
      </w:r>
      <w:proofErr w:type="spellStart"/>
      <w:r w:rsidR="00D26189" w:rsidRPr="00D26189">
        <w:rPr>
          <w:rFonts w:ascii="Arial" w:eastAsia="Times New Roman" w:hAnsi="Arial" w:cs="Arial"/>
          <w:lang w:val="es-ES_tradnl"/>
        </w:rPr>
        <w:t>rom</w:t>
      </w:r>
      <w:proofErr w:type="spellEnd"/>
      <w:r w:rsidR="00D26189" w:rsidRPr="00D26189">
        <w:rPr>
          <w:rFonts w:ascii="Arial" w:eastAsia="Times New Roman" w:hAnsi="Arial" w:cs="Arial"/>
          <w:lang w:val="es-ES_tradnl"/>
        </w:rPr>
        <w:t xml:space="preserve"> 2007. </w:t>
      </w:r>
      <w:proofErr w:type="gramStart"/>
      <w:r w:rsidR="00D26189" w:rsidRPr="00D26189">
        <w:rPr>
          <w:rFonts w:ascii="Arial" w:eastAsia="Times New Roman" w:hAnsi="Arial" w:cs="Arial"/>
          <w:lang w:val="es-ES_tradnl"/>
        </w:rPr>
        <w:t>capítulo</w:t>
      </w:r>
      <w:proofErr w:type="gramEnd"/>
      <w:r w:rsidR="00D26189" w:rsidRPr="00D26189">
        <w:rPr>
          <w:rFonts w:ascii="Arial" w:eastAsia="Times New Roman" w:hAnsi="Arial" w:cs="Arial"/>
          <w:lang w:val="es-ES_tradnl"/>
        </w:rPr>
        <w:t xml:space="preserve"> ii.</w:t>
      </w:r>
    </w:p>
    <w:p w:rsidR="00D26189" w:rsidRPr="00D26189" w:rsidRDefault="00D26189" w:rsidP="00D26189">
      <w:pPr>
        <w:ind w:right="-1085"/>
        <w:jc w:val="both"/>
        <w:rPr>
          <w:rFonts w:ascii="Arial" w:eastAsia="Times New Roman" w:hAnsi="Arial" w:cs="Arial"/>
          <w:lang w:val="es-ES_tradnl"/>
        </w:rPr>
      </w:pPr>
      <w:r w:rsidRPr="00D26189">
        <w:rPr>
          <w:rFonts w:ascii="Arial" w:eastAsia="Times New Roman" w:hAnsi="Arial" w:cs="Arial"/>
          <w:lang w:val="es-ES_tradnl"/>
        </w:rPr>
        <w:t>.</w:t>
      </w:r>
      <w:r>
        <w:rPr>
          <w:rFonts w:ascii="Arial" w:eastAsia="Times New Roman" w:hAnsi="Arial" w:cs="Arial"/>
          <w:lang w:val="es-ES_tradnl"/>
        </w:rPr>
        <w:t>O</w:t>
      </w:r>
      <w:r w:rsidRPr="00D26189">
        <w:rPr>
          <w:rFonts w:ascii="Arial" w:eastAsia="Times New Roman" w:hAnsi="Arial" w:cs="Arial"/>
          <w:lang w:val="es-ES_tradnl"/>
        </w:rPr>
        <w:t xml:space="preserve">rientaciones metodológicas: el profesor procurará la participación activa de los estudiantes a partir de ejemplos de la realidad de las ciencias de la salud en cuba, la existencia y aplicación del consentimiento informado  y utilizará dentro de lo posible la temática de investigación de los estudiantes como principio generador del conocimiento. </w:t>
      </w:r>
      <w:proofErr w:type="gramStart"/>
      <w:r w:rsidRPr="00D26189">
        <w:rPr>
          <w:rFonts w:ascii="Arial" w:eastAsia="Times New Roman" w:hAnsi="Arial" w:cs="Arial"/>
          <w:lang w:val="es-ES_tradnl"/>
        </w:rPr>
        <w:t>el</w:t>
      </w:r>
      <w:proofErr w:type="gramEnd"/>
      <w:r w:rsidRPr="00D26189">
        <w:rPr>
          <w:rFonts w:ascii="Arial" w:eastAsia="Times New Roman" w:hAnsi="Arial" w:cs="Arial"/>
          <w:lang w:val="es-ES_tradnl"/>
        </w:rPr>
        <w:t xml:space="preserve"> profesor hará los resúmenes que considere pertinentes en función de las necesidades educativas de su grupo.</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 xml:space="preserve">Evaluación: formativa a partir de preguntas y respuestas en clases. </w:t>
      </w:r>
      <w:proofErr w:type="gramStart"/>
      <w:r w:rsidRPr="00D26189">
        <w:rPr>
          <w:rFonts w:ascii="Arial" w:eastAsia="Times New Roman" w:hAnsi="Arial" w:cs="Arial"/>
          <w:lang w:val="es-ES_tradnl"/>
        </w:rPr>
        <w:t>se</w:t>
      </w:r>
      <w:proofErr w:type="gramEnd"/>
      <w:r w:rsidRPr="00D26189">
        <w:rPr>
          <w:rFonts w:ascii="Arial" w:eastAsia="Times New Roman" w:hAnsi="Arial" w:cs="Arial"/>
          <w:lang w:val="es-ES_tradnl"/>
        </w:rPr>
        <w:t xml:space="preserve"> sugiere la utilización de preguntas en forma de problemas que favorezcan el pensamiento creador del estudiante.</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Introducción:</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Después del saludo de rigor y el pase de lista el profesor procederá a la evaluación del estudio independiente</w:t>
      </w:r>
      <w:r>
        <w:rPr>
          <w:rFonts w:ascii="Arial" w:eastAsia="Times New Roman" w:hAnsi="Arial" w:cs="Arial"/>
          <w:lang w:val="es-ES_tradnl"/>
        </w:rPr>
        <w:t>, registrando las dificultades relacionadas con el uso del aula virtual.</w:t>
      </w:r>
      <w:r w:rsidRPr="00D26189">
        <w:rPr>
          <w:rFonts w:ascii="Arial" w:eastAsia="Times New Roman" w:hAnsi="Arial" w:cs="Arial"/>
          <w:lang w:val="es-ES_tradnl"/>
        </w:rPr>
        <w:t xml:space="preserve"> </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D</w:t>
      </w:r>
      <w:r w:rsidRPr="00D26189">
        <w:rPr>
          <w:rFonts w:ascii="Arial" w:eastAsia="Times New Roman" w:hAnsi="Arial" w:cs="Arial"/>
          <w:lang w:val="es-ES_tradnl"/>
        </w:rPr>
        <w:t>esarrollo:</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La</w:t>
      </w:r>
      <w:r w:rsidRPr="00D26189">
        <w:rPr>
          <w:rFonts w:ascii="Arial" w:eastAsia="Times New Roman" w:hAnsi="Arial" w:cs="Arial"/>
          <w:lang w:val="es-ES_tradnl"/>
        </w:rPr>
        <w:t xml:space="preserve"> ética médica tiene su punto de partida antes de nuestra era, simbolizada por el más ilustre médico de la antigüedad, Hipócrates, cuya doctrina ha tenido una gran influencia en el ejercicio de la profesión médica en los siglos posteriores. </w:t>
      </w:r>
      <w:proofErr w:type="gramStart"/>
      <w:r w:rsidRPr="00D26189">
        <w:rPr>
          <w:rFonts w:ascii="Arial" w:eastAsia="Times New Roman" w:hAnsi="Arial" w:cs="Arial"/>
          <w:lang w:val="es-ES_tradnl"/>
        </w:rPr>
        <w:t>a</w:t>
      </w:r>
      <w:proofErr w:type="gramEnd"/>
      <w:r w:rsidRPr="00D26189">
        <w:rPr>
          <w:rFonts w:ascii="Arial" w:eastAsia="Times New Roman" w:hAnsi="Arial" w:cs="Arial"/>
          <w:lang w:val="es-ES_tradnl"/>
        </w:rPr>
        <w:t xml:space="preserve"> cada régimen social correspondió una ética médica subordinada a los intereses de las clases dominantes y muy influidas desde el medioevo por la moral religiosa, a través de las enseñanzas doctrinarias que tratan de dar razón de lo religioso. </w:t>
      </w:r>
      <w:proofErr w:type="gramStart"/>
      <w:r w:rsidRPr="00D26189">
        <w:rPr>
          <w:rFonts w:ascii="Arial" w:eastAsia="Times New Roman" w:hAnsi="Arial" w:cs="Arial"/>
          <w:lang w:val="es-ES_tradnl"/>
        </w:rPr>
        <w:t>la</w:t>
      </w:r>
      <w:proofErr w:type="gramEnd"/>
      <w:r w:rsidRPr="00D26189">
        <w:rPr>
          <w:rFonts w:ascii="Arial" w:eastAsia="Times New Roman" w:hAnsi="Arial" w:cs="Arial"/>
          <w:lang w:val="es-ES_tradnl"/>
        </w:rPr>
        <w:t xml:space="preserve"> teología enmarca una visión de la ética hasta nuestros días y aunque solo es válida para una minoría, ejerce de hecho una fuerza moral prevalente socialmente.</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L</w:t>
      </w:r>
      <w:r w:rsidRPr="00D26189">
        <w:rPr>
          <w:rFonts w:ascii="Arial" w:eastAsia="Times New Roman" w:hAnsi="Arial" w:cs="Arial"/>
          <w:lang w:val="es-ES_tradnl"/>
        </w:rPr>
        <w:t xml:space="preserve">a necesidad urgente de reconstruir cuidadosamente la ética médica con la finalidad de abordar los nuevos dilemas y conflictos que la tecnología médica y las políticas de salud en evolución introducen en la función del médico y en la gestión de salud, se hace impostergable en este momento histórico con nuevos enfoques y estructuras, pero dentro del marco teórico del marxismo-leninismo, para enfrentar estos acuciantes problemas, que no son dependientes </w:t>
      </w:r>
      <w:r w:rsidRPr="00D26189">
        <w:rPr>
          <w:rFonts w:ascii="Arial" w:eastAsia="Times New Roman" w:hAnsi="Arial" w:cs="Arial"/>
          <w:lang w:val="es-ES_tradnl"/>
        </w:rPr>
        <w:lastRenderedPageBreak/>
        <w:t xml:space="preserve">exclusivamente de las teorías burguesas y la llamada cultura posmoderna, sino también, y con mayores razones, en la sociedad socialista donde se pone fin a las contradicciones antagónicas entre los valores científicos y morales, sin perder los principios humanísticos. </w:t>
      </w:r>
      <w:proofErr w:type="gramStart"/>
      <w:r w:rsidRPr="00D26189">
        <w:rPr>
          <w:rFonts w:ascii="Arial" w:eastAsia="Times New Roman" w:hAnsi="Arial" w:cs="Arial"/>
          <w:lang w:val="es-ES_tradnl"/>
        </w:rPr>
        <w:t>el</w:t>
      </w:r>
      <w:proofErr w:type="gramEnd"/>
      <w:r w:rsidRPr="00D26189">
        <w:rPr>
          <w:rFonts w:ascii="Arial" w:eastAsia="Times New Roman" w:hAnsi="Arial" w:cs="Arial"/>
          <w:lang w:val="es-ES_tradnl"/>
        </w:rPr>
        <w:t xml:space="preserve"> carácter socialista de nuestra medicina constituye la base material sobre la que se sustenta la moral y la ética de los trabajadores de la medicina cubana que engendra principios éticos clasistas y partidistas opuestos radicalmente a la ética médica burguesa. Actualmente, la ética médica aborda múltiples temas relacionados con la práctica médica, con el ejercicio profesional, con la gestión de salud, con los avances de la ciencia y la tecnología médica, y con la regulación de la vida. </w:t>
      </w:r>
      <w:proofErr w:type="gramStart"/>
      <w:r w:rsidRPr="00D26189">
        <w:rPr>
          <w:rFonts w:ascii="Arial" w:eastAsia="Times New Roman" w:hAnsi="Arial" w:cs="Arial"/>
          <w:lang w:val="es-ES_tradnl"/>
        </w:rPr>
        <w:t>el</w:t>
      </w:r>
      <w:proofErr w:type="gramEnd"/>
      <w:r w:rsidRPr="00D26189">
        <w:rPr>
          <w:rFonts w:ascii="Arial" w:eastAsia="Times New Roman" w:hAnsi="Arial" w:cs="Arial"/>
          <w:lang w:val="es-ES_tradnl"/>
        </w:rPr>
        <w:t xml:space="preserve"> juicio ético, como componente obligado de la práctica médica, está inmerso en cada tema de la ética médica.</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E</w:t>
      </w:r>
      <w:r w:rsidRPr="00D26189">
        <w:rPr>
          <w:rFonts w:ascii="Arial" w:eastAsia="Times New Roman" w:hAnsi="Arial" w:cs="Arial"/>
          <w:lang w:val="es-ES_tradnl"/>
        </w:rPr>
        <w:t>n ética, desde un punto de vista marxista, se considera a la moral como un componente revolucionario interno de la conciencia moral, utilizable para mover a las masas a luchar por las conquistas de sus derechos y el progreso de sus condiciones de vida, el reconocimiento de su identidad, de sus motivos y sus ideales.</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L</w:t>
      </w:r>
      <w:r w:rsidRPr="00D26189">
        <w:rPr>
          <w:rFonts w:ascii="Arial" w:eastAsia="Times New Roman" w:hAnsi="Arial" w:cs="Arial"/>
          <w:lang w:val="es-ES_tradnl"/>
        </w:rPr>
        <w:t xml:space="preserve">a bioética es una rama muy moderna del conocimiento que abarca, sin embargo, materias tan antiguas como la ética médica, que ya era gran preocupación del hombre en época de </w:t>
      </w:r>
      <w:proofErr w:type="spellStart"/>
      <w:r w:rsidRPr="00D26189">
        <w:rPr>
          <w:rFonts w:ascii="Arial" w:eastAsia="Times New Roman" w:hAnsi="Arial" w:cs="Arial"/>
          <w:lang w:val="es-ES_tradnl"/>
        </w:rPr>
        <w:t>hipócrates</w:t>
      </w:r>
      <w:proofErr w:type="spellEnd"/>
      <w:r w:rsidRPr="00D26189">
        <w:rPr>
          <w:rFonts w:ascii="Arial" w:eastAsia="Times New Roman" w:hAnsi="Arial" w:cs="Arial"/>
          <w:lang w:val="es-ES_tradnl"/>
        </w:rPr>
        <w:t xml:space="preserve">, padre de la medicina, cinco siglos </w:t>
      </w:r>
      <w:proofErr w:type="spellStart"/>
      <w:r w:rsidRPr="00D26189">
        <w:rPr>
          <w:rFonts w:ascii="Arial" w:eastAsia="Times New Roman" w:hAnsi="Arial" w:cs="Arial"/>
          <w:lang w:val="es-ES_tradnl"/>
        </w:rPr>
        <w:t>ane</w:t>
      </w:r>
      <w:proofErr w:type="spellEnd"/>
      <w:r w:rsidRPr="00D26189">
        <w:rPr>
          <w:rFonts w:ascii="Arial" w:eastAsia="Times New Roman" w:hAnsi="Arial" w:cs="Arial"/>
          <w:lang w:val="es-ES_tradnl"/>
        </w:rPr>
        <w:t>.</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 xml:space="preserve">En 1971, van </w:t>
      </w:r>
      <w:proofErr w:type="spellStart"/>
      <w:r w:rsidRPr="00D26189">
        <w:rPr>
          <w:rFonts w:ascii="Arial" w:eastAsia="Times New Roman" w:hAnsi="Arial" w:cs="Arial"/>
          <w:lang w:val="es-ES_tradnl"/>
        </w:rPr>
        <w:t>rensselaer</w:t>
      </w:r>
      <w:proofErr w:type="spellEnd"/>
      <w:r w:rsidRPr="00D26189">
        <w:rPr>
          <w:rFonts w:ascii="Arial" w:eastAsia="Times New Roman" w:hAnsi="Arial" w:cs="Arial"/>
          <w:lang w:val="es-ES_tradnl"/>
        </w:rPr>
        <w:t xml:space="preserve"> Potter, oncólogo y profesor de la universidad de</w:t>
      </w:r>
      <w:r>
        <w:rPr>
          <w:rFonts w:ascii="Arial" w:eastAsia="Times New Roman" w:hAnsi="Arial" w:cs="Arial"/>
          <w:lang w:val="es-ES_tradnl"/>
        </w:rPr>
        <w:t xml:space="preserve"> </w:t>
      </w:r>
      <w:proofErr w:type="spellStart"/>
      <w:r w:rsidRPr="00D26189">
        <w:rPr>
          <w:rFonts w:ascii="Arial" w:eastAsia="Times New Roman" w:hAnsi="Arial" w:cs="Arial"/>
          <w:lang w:val="es-ES_tradnl"/>
        </w:rPr>
        <w:t>wisconsin</w:t>
      </w:r>
      <w:proofErr w:type="spellEnd"/>
      <w:r w:rsidRPr="00D26189">
        <w:rPr>
          <w:rFonts w:ascii="Arial" w:eastAsia="Times New Roman" w:hAnsi="Arial" w:cs="Arial"/>
          <w:lang w:val="es-ES_tradnl"/>
        </w:rPr>
        <w:t xml:space="preserve">, introdujo por vez primera el término bioética en su obra ¨ bioética: un puente al futuro ¨. sobre las razones que motivaron la obra decía que una ciencia de la supervivencia debe ser más que la ciencia sola, por lo que proponía el término bioética en orden a enfatizar los 2 más importantes ingredientes, en procura de la nueva sabiduría tan desesperadamente necesaria: los conocimientos biológicos y los valores humanos. </w:t>
      </w:r>
      <w:proofErr w:type="gramStart"/>
      <w:r w:rsidRPr="00D26189">
        <w:rPr>
          <w:rFonts w:ascii="Arial" w:eastAsia="Times New Roman" w:hAnsi="Arial" w:cs="Arial"/>
          <w:lang w:val="es-ES_tradnl"/>
        </w:rPr>
        <w:t>al</w:t>
      </w:r>
      <w:proofErr w:type="gramEnd"/>
      <w:r w:rsidRPr="00D26189">
        <w:rPr>
          <w:rFonts w:ascii="Arial" w:eastAsia="Times New Roman" w:hAnsi="Arial" w:cs="Arial"/>
          <w:lang w:val="es-ES_tradnl"/>
        </w:rPr>
        <w:t xml:space="preserve"> fundar la bioética, la concibió como "ciencia de la supervivencia", es decir, como una disciplina que debía tender un puente entre las ciencias naturales y las ciencias humanísticas, con el fin de enfrentar la solución de los problemas ecológicos del mundo actual, mediante la conformación de una nueva mentalidad ética de las relaciones entre el hombre y la naturaleza.</w:t>
      </w:r>
    </w:p>
    <w:p w:rsidR="00D26189" w:rsidRPr="00D26189" w:rsidRDefault="00D26189" w:rsidP="00D26189">
      <w:pPr>
        <w:autoSpaceDE w:val="0"/>
        <w:autoSpaceDN w:val="0"/>
        <w:adjustRightInd w:val="0"/>
        <w:ind w:right="-1085"/>
        <w:jc w:val="both"/>
        <w:rPr>
          <w:rFonts w:ascii="Arial" w:eastAsia="Times New Roman" w:hAnsi="Arial" w:cs="Arial"/>
          <w:lang w:val="es-ES_tradnl"/>
        </w:rPr>
      </w:pPr>
      <w:proofErr w:type="gramStart"/>
      <w:r w:rsidRPr="00D26189">
        <w:rPr>
          <w:rFonts w:ascii="Arial" w:eastAsia="Times New Roman" w:hAnsi="Arial" w:cs="Arial"/>
          <w:lang w:val="es-ES_tradnl"/>
        </w:rPr>
        <w:t>los</w:t>
      </w:r>
      <w:proofErr w:type="gramEnd"/>
      <w:r w:rsidRPr="00D26189">
        <w:rPr>
          <w:rFonts w:ascii="Arial" w:eastAsia="Times New Roman" w:hAnsi="Arial" w:cs="Arial"/>
          <w:lang w:val="es-ES_tradnl"/>
        </w:rPr>
        <w:t xml:space="preserve"> principios originalmente propuestos por la bioética son: no maleficencia,</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b/>
          <w:lang w:val="es-ES_tradnl"/>
        </w:rPr>
        <w:t>Beneficencia,</w:t>
      </w:r>
      <w:r w:rsidRPr="00D26189">
        <w:rPr>
          <w:rFonts w:ascii="Arial" w:eastAsia="Times New Roman" w:hAnsi="Arial" w:cs="Arial"/>
          <w:lang w:val="es-ES_tradnl"/>
        </w:rPr>
        <w:t xml:space="preserve"> respeto por la autonomía del paciente y justicia. </w:t>
      </w:r>
      <w:proofErr w:type="gramStart"/>
      <w:r w:rsidRPr="00D26189">
        <w:rPr>
          <w:rFonts w:ascii="Arial" w:eastAsia="Times New Roman" w:hAnsi="Arial" w:cs="Arial"/>
          <w:lang w:val="es-ES_tradnl"/>
        </w:rPr>
        <w:t>en</w:t>
      </w:r>
      <w:proofErr w:type="gramEnd"/>
      <w:r w:rsidRPr="00D26189">
        <w:rPr>
          <w:rFonts w:ascii="Arial" w:eastAsia="Times New Roman" w:hAnsi="Arial" w:cs="Arial"/>
          <w:lang w:val="es-ES_tradnl"/>
        </w:rPr>
        <w:t xml:space="preserve"> general, los principales planteamientos de la bioética pueden resumirse de la siguiente forma:</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b/>
          <w:lang w:val="es-ES_tradnl"/>
        </w:rPr>
        <w:t>El respeto a la vida humana</w:t>
      </w:r>
      <w:r w:rsidRPr="00D26189">
        <w:rPr>
          <w:rFonts w:ascii="Arial" w:eastAsia="Times New Roman" w:hAnsi="Arial" w:cs="Arial"/>
          <w:lang w:val="es-ES_tradnl"/>
        </w:rPr>
        <w:t>: los pacientes deben ser tratados como seres autónomos y la materialización práctica de ello es que, para cualquier experimentación en un paciente es necesario el consentimiento informado del mismo a ser sometido al experimento.</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b/>
          <w:lang w:val="es-ES_tradnl"/>
        </w:rPr>
        <w:t>La autodeterminación de la persona</w:t>
      </w:r>
      <w:r w:rsidRPr="00D26189">
        <w:rPr>
          <w:rFonts w:ascii="Arial" w:eastAsia="Times New Roman" w:hAnsi="Arial" w:cs="Arial"/>
          <w:lang w:val="es-ES_tradnl"/>
        </w:rPr>
        <w:t xml:space="preserve">: el respeto de la autonomía del paciente está basado en la concepción de que los individuos son seres autónomos y como tales capaces de dar forma y sentido a sus vidas, a la vez que pueden seguir determinado curso de acción de acuerdo a los objetivos que se hayan trazado. </w:t>
      </w:r>
      <w:proofErr w:type="gramStart"/>
      <w:r w:rsidRPr="00D26189">
        <w:rPr>
          <w:rFonts w:ascii="Arial" w:eastAsia="Times New Roman" w:hAnsi="Arial" w:cs="Arial"/>
          <w:lang w:val="es-ES_tradnl"/>
        </w:rPr>
        <w:t>autonomía</w:t>
      </w:r>
      <w:proofErr w:type="gramEnd"/>
      <w:r w:rsidRPr="00D26189">
        <w:rPr>
          <w:rFonts w:ascii="Arial" w:eastAsia="Times New Roman" w:hAnsi="Arial" w:cs="Arial"/>
          <w:lang w:val="es-ES_tradnl"/>
        </w:rPr>
        <w:t xml:space="preserve"> es la capacidad de gobernarse a sí mismo y se ha interpretado como un derecho moral y legal, como un deber y como un principio. </w:t>
      </w:r>
      <w:proofErr w:type="gramStart"/>
      <w:r w:rsidRPr="00D26189">
        <w:rPr>
          <w:rFonts w:ascii="Arial" w:eastAsia="Times New Roman" w:hAnsi="Arial" w:cs="Arial"/>
          <w:lang w:val="es-ES_tradnl"/>
        </w:rPr>
        <w:t>sin</w:t>
      </w:r>
      <w:proofErr w:type="gramEnd"/>
      <w:r w:rsidRPr="00D26189">
        <w:rPr>
          <w:rFonts w:ascii="Arial" w:eastAsia="Times New Roman" w:hAnsi="Arial" w:cs="Arial"/>
          <w:lang w:val="es-ES_tradnl"/>
        </w:rPr>
        <w:t xml:space="preserve"> embargo, para que el paciente pueda ejercer este derecho, es capital la comunicación de toda la información pertinente por parte de su médico, así como lograr su comprensión.</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b/>
          <w:lang w:val="es-ES_tradnl"/>
        </w:rPr>
        <w:t>Beneficencia y no maleficencia:</w:t>
      </w:r>
      <w:r w:rsidRPr="00D26189">
        <w:rPr>
          <w:rFonts w:ascii="Arial" w:eastAsia="Times New Roman" w:hAnsi="Arial" w:cs="Arial"/>
          <w:lang w:val="es-ES_tradnl"/>
        </w:rPr>
        <w:t xml:space="preserve"> existe una estrecha relación entre estos dos principios. </w:t>
      </w:r>
      <w:proofErr w:type="gramStart"/>
      <w:r w:rsidRPr="00D26189">
        <w:rPr>
          <w:rFonts w:ascii="Arial" w:eastAsia="Times New Roman" w:hAnsi="Arial" w:cs="Arial"/>
          <w:lang w:val="es-ES_tradnl"/>
        </w:rPr>
        <w:t>pues</w:t>
      </w:r>
      <w:proofErr w:type="gramEnd"/>
      <w:r w:rsidRPr="00D26189">
        <w:rPr>
          <w:rFonts w:ascii="Arial" w:eastAsia="Times New Roman" w:hAnsi="Arial" w:cs="Arial"/>
          <w:lang w:val="es-ES_tradnl"/>
        </w:rPr>
        <w:t xml:space="preserve"> al tratar de procurar el bienestar de las personas se contemplan los elementos que implican una acción clara de beneficio, tales como prevenir el mal o el daño, contrarrestar el daño y hacer o </w:t>
      </w:r>
      <w:r w:rsidRPr="00D26189">
        <w:rPr>
          <w:rFonts w:ascii="Arial" w:eastAsia="Times New Roman" w:hAnsi="Arial" w:cs="Arial"/>
          <w:lang w:val="es-ES_tradnl"/>
        </w:rPr>
        <w:lastRenderedPageBreak/>
        <w:t xml:space="preserve">fomentar el bien. </w:t>
      </w:r>
      <w:proofErr w:type="gramStart"/>
      <w:r w:rsidRPr="00D26189">
        <w:rPr>
          <w:rFonts w:ascii="Arial" w:eastAsia="Times New Roman" w:hAnsi="Arial" w:cs="Arial"/>
          <w:lang w:val="es-ES_tradnl"/>
        </w:rPr>
        <w:t>sin</w:t>
      </w:r>
      <w:proofErr w:type="gramEnd"/>
      <w:r w:rsidRPr="00D26189">
        <w:rPr>
          <w:rFonts w:ascii="Arial" w:eastAsia="Times New Roman" w:hAnsi="Arial" w:cs="Arial"/>
          <w:lang w:val="es-ES_tradnl"/>
        </w:rPr>
        <w:t xml:space="preserve"> embargo, estos principios pueden contraponerse pues a veces para hacer el bien, el médico debe ocasionar un perjuicio y en esa situación debe valorar la necesidad de ello y seguir la máxima de no hacer daño a menos que el daño esté intrínsecamente relacionado con el beneficio por alcanzar.</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b/>
          <w:lang w:val="es-ES_tradnl"/>
        </w:rPr>
        <w:t>Justicia:</w:t>
      </w:r>
      <w:r w:rsidRPr="00D26189">
        <w:rPr>
          <w:rFonts w:ascii="Arial" w:eastAsia="Times New Roman" w:hAnsi="Arial" w:cs="Arial"/>
          <w:lang w:val="es-ES_tradnl"/>
        </w:rPr>
        <w:t xml:space="preserve"> el tema de la justicia en la atención médica ha sido durante años una de las preocupaciones principales de la bioética; en sus esfuerzos por hallar la forma de estructurar la atención de salud para que tenga un costo módico, sea eficiente y se ciña a las normas mínimas de decencia moral, todas las sociedades modernas han recurrido a determinados aspectos y elementos de las diferentes teorías clásicas de la justicia. </w:t>
      </w:r>
      <w:proofErr w:type="gramStart"/>
      <w:r w:rsidRPr="00D26189">
        <w:rPr>
          <w:rFonts w:ascii="Arial" w:eastAsia="Times New Roman" w:hAnsi="Arial" w:cs="Arial"/>
          <w:lang w:val="es-ES_tradnl"/>
        </w:rPr>
        <w:t>estas</w:t>
      </w:r>
      <w:proofErr w:type="gramEnd"/>
      <w:r w:rsidRPr="00D26189">
        <w:rPr>
          <w:rFonts w:ascii="Arial" w:eastAsia="Times New Roman" w:hAnsi="Arial" w:cs="Arial"/>
          <w:lang w:val="es-ES_tradnl"/>
        </w:rPr>
        <w:t xml:space="preserve"> teorías no han permitido generar organizaciones prácticas para la prestación de los servicios de salud, pero han servido al menos para definir claramente algunos conceptos de gran importancia como son: libertad, derechos, igualdad y distribución equitativa de la atención médica y los servicios de salud.</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La declaración de ginebra de la asociación médica mundial señala el deber del médico con las palabras "velar solícitamente y ante todo por la salud de mi paciente", y en el código internacional de ética médica se declara que: "el médico debe actuar solamente en el interés del paciente al proporcionar atención médica que pueda tener el efecto de debilitar la condición mental y física del paciente".</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El propósito de la investigación biomédica en seres humanos debe ser el mejoramiento de los procedimientos diagnósticos, terapéuticos y profilácticos y la comprensión de la etiología y patología de una enfermedad.</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Principios básicos:</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1. La</w:t>
      </w:r>
      <w:r w:rsidR="00D26189" w:rsidRPr="00D26189">
        <w:rPr>
          <w:rFonts w:ascii="Arial" w:eastAsia="Times New Roman" w:hAnsi="Arial" w:cs="Arial"/>
          <w:lang w:val="es-ES_tradnl"/>
        </w:rPr>
        <w:t xml:space="preserve"> investigación biomédica en seres humanos debe concordar con normas científicas generalmente aceptadas y debe basarse sobre experimentos de laboratorio y en animales, realizados adecuadamente, y sobre un conocimiento profundo de la literatura científica pertinente.</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2. E</w:t>
      </w:r>
      <w:r w:rsidR="00D26189" w:rsidRPr="00D26189">
        <w:rPr>
          <w:rFonts w:ascii="Arial" w:eastAsia="Times New Roman" w:hAnsi="Arial" w:cs="Arial"/>
          <w:lang w:val="es-ES_tradnl"/>
        </w:rPr>
        <w:t>l diseño y la ejecución de cada procedimiento experimental en seres humanos, debe formularse claramente en un protocolo experimental que debe remitirse a un consejo independiente especialmente designado para su consideración, observaciones y consejos.</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3. L</w:t>
      </w:r>
      <w:r w:rsidR="00D26189" w:rsidRPr="00D26189">
        <w:rPr>
          <w:rFonts w:ascii="Arial" w:eastAsia="Times New Roman" w:hAnsi="Arial" w:cs="Arial"/>
          <w:lang w:val="es-ES_tradnl"/>
        </w:rPr>
        <w:t>a investigación biomédica en seres humanos debe ser realizada solamente por personas científicamente calificadas, bajo la supervisión de una persona médica de competencia clínica.</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4-</w:t>
      </w:r>
      <w:r w:rsidR="00F53468">
        <w:rPr>
          <w:rFonts w:ascii="Arial" w:eastAsia="Times New Roman" w:hAnsi="Arial" w:cs="Arial"/>
          <w:lang w:val="es-ES_tradnl"/>
        </w:rPr>
        <w:t>L</w:t>
      </w:r>
      <w:r w:rsidRPr="00D26189">
        <w:rPr>
          <w:rFonts w:ascii="Arial" w:eastAsia="Times New Roman" w:hAnsi="Arial" w:cs="Arial"/>
          <w:lang w:val="es-ES_tradnl"/>
        </w:rPr>
        <w:t>a responsabilidad por el ser humano debe siempre recaer sobre una persona de calificaciones médicas, nunca sobre el individuo sujeto a la investigación, aunque él haya otorgado su consentimiento.</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5- L</w:t>
      </w:r>
      <w:r w:rsidR="00D26189" w:rsidRPr="00D26189">
        <w:rPr>
          <w:rFonts w:ascii="Arial" w:eastAsia="Times New Roman" w:hAnsi="Arial" w:cs="Arial"/>
          <w:lang w:val="es-ES_tradnl"/>
        </w:rPr>
        <w:t>a investigación biomédica en seres humanos no puede legítimamente  realizarse a menos que la importancia de su objetivo mantenga una proporción con el riesgo inherente al individuo.</w:t>
      </w:r>
    </w:p>
    <w:p w:rsidR="00D26189" w:rsidRPr="00F53468" w:rsidRDefault="00F53468" w:rsidP="00D26189">
      <w:pPr>
        <w:autoSpaceDE w:val="0"/>
        <w:autoSpaceDN w:val="0"/>
        <w:adjustRightInd w:val="0"/>
        <w:ind w:right="-1085"/>
        <w:jc w:val="both"/>
        <w:rPr>
          <w:rFonts w:ascii="Arial" w:eastAsia="Times New Roman" w:hAnsi="Arial" w:cs="Arial"/>
          <w:b/>
          <w:lang w:val="es-ES_tradnl"/>
        </w:rPr>
      </w:pPr>
      <w:r>
        <w:rPr>
          <w:rFonts w:ascii="Arial" w:eastAsia="Times New Roman" w:hAnsi="Arial" w:cs="Arial"/>
          <w:lang w:val="es-ES_tradnl"/>
        </w:rPr>
        <w:t>6. Cada</w:t>
      </w:r>
      <w:r w:rsidR="00D26189" w:rsidRPr="00F53468">
        <w:rPr>
          <w:rFonts w:ascii="Arial" w:eastAsia="Times New Roman" w:hAnsi="Arial" w:cs="Arial"/>
          <w:b/>
          <w:lang w:val="es-ES_tradnl"/>
        </w:rPr>
        <w:t xml:space="preserve"> proyecto de investigación biomédica en seres humanos debe ser precedido por un cuidadoso estudio de los riesgos predecibles en comparación con los beneficios posibles para el individuo o para otros individuos. </w:t>
      </w:r>
      <w:proofErr w:type="gramStart"/>
      <w:r w:rsidR="00D26189" w:rsidRPr="00F53468">
        <w:rPr>
          <w:rFonts w:ascii="Arial" w:eastAsia="Times New Roman" w:hAnsi="Arial" w:cs="Arial"/>
          <w:b/>
          <w:lang w:val="es-ES_tradnl"/>
        </w:rPr>
        <w:t>la</w:t>
      </w:r>
      <w:proofErr w:type="gramEnd"/>
      <w:r w:rsidR="00D26189" w:rsidRPr="00F53468">
        <w:rPr>
          <w:rFonts w:ascii="Arial" w:eastAsia="Times New Roman" w:hAnsi="Arial" w:cs="Arial"/>
          <w:b/>
          <w:lang w:val="es-ES_tradnl"/>
        </w:rPr>
        <w:t xml:space="preserve"> preocupación por el interés del individuo debe siempre prevalecer sobre los intereses de la ciencia y la sociedad.</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6. S</w:t>
      </w:r>
      <w:r w:rsidR="00D26189" w:rsidRPr="00D26189">
        <w:rPr>
          <w:rFonts w:ascii="Arial" w:eastAsia="Times New Roman" w:hAnsi="Arial" w:cs="Arial"/>
          <w:lang w:val="es-ES_tradnl"/>
        </w:rPr>
        <w:t xml:space="preserve">iempre debe respetarse el derecho del ser humano sujeto a la investigación de proteger su integridad y debe adoptarse toda clase de precauciones para resguardar la privacidad del </w:t>
      </w:r>
      <w:r w:rsidR="00D26189" w:rsidRPr="00D26189">
        <w:rPr>
          <w:rFonts w:ascii="Arial" w:eastAsia="Times New Roman" w:hAnsi="Arial" w:cs="Arial"/>
          <w:lang w:val="es-ES_tradnl"/>
        </w:rPr>
        <w:lastRenderedPageBreak/>
        <w:t>individuo y para reducir al mínimo el efecto de la investigación sobre su integridad física y mental y sobre su personalidad.</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7. L</w:t>
      </w:r>
      <w:r w:rsidR="00D26189" w:rsidRPr="00D26189">
        <w:rPr>
          <w:rFonts w:ascii="Arial" w:eastAsia="Times New Roman" w:hAnsi="Arial" w:cs="Arial"/>
          <w:lang w:val="es-ES_tradnl"/>
        </w:rPr>
        <w:t xml:space="preserve">os médicos deben abstenerse de realizar proyectos de investigación en seres humanos si los riesgos inherentes son </w:t>
      </w:r>
      <w:proofErr w:type="spellStart"/>
      <w:r w:rsidR="00D26189" w:rsidRPr="00D26189">
        <w:rPr>
          <w:rFonts w:ascii="Arial" w:eastAsia="Times New Roman" w:hAnsi="Arial" w:cs="Arial"/>
          <w:lang w:val="es-ES_tradnl"/>
        </w:rPr>
        <w:t>impronosticables</w:t>
      </w:r>
      <w:proofErr w:type="spellEnd"/>
      <w:r w:rsidR="00D26189" w:rsidRPr="00D26189">
        <w:rPr>
          <w:rFonts w:ascii="Arial" w:eastAsia="Times New Roman" w:hAnsi="Arial" w:cs="Arial"/>
          <w:lang w:val="es-ES_tradnl"/>
        </w:rPr>
        <w:t xml:space="preserve">. </w:t>
      </w:r>
      <w:proofErr w:type="gramStart"/>
      <w:r w:rsidR="00D26189" w:rsidRPr="00D26189">
        <w:rPr>
          <w:rFonts w:ascii="Arial" w:eastAsia="Times New Roman" w:hAnsi="Arial" w:cs="Arial"/>
          <w:lang w:val="es-ES_tradnl"/>
        </w:rPr>
        <w:t>deben</w:t>
      </w:r>
      <w:proofErr w:type="gramEnd"/>
      <w:r w:rsidR="00D26189" w:rsidRPr="00D26189">
        <w:rPr>
          <w:rFonts w:ascii="Arial" w:eastAsia="Times New Roman" w:hAnsi="Arial" w:cs="Arial"/>
          <w:lang w:val="es-ES_tradnl"/>
        </w:rPr>
        <w:t xml:space="preserve"> asimismo interrumpir cualquier experimento que señale que los riesgos son mayores que los posibles beneficios.</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8. A</w:t>
      </w:r>
      <w:r w:rsidR="00D26189" w:rsidRPr="00D26189">
        <w:rPr>
          <w:rFonts w:ascii="Arial" w:eastAsia="Times New Roman" w:hAnsi="Arial" w:cs="Arial"/>
          <w:lang w:val="es-ES_tradnl"/>
        </w:rPr>
        <w:t xml:space="preserve">l publicarse los resultados de su investigación, el </w:t>
      </w:r>
      <w:r>
        <w:rPr>
          <w:rFonts w:ascii="Arial" w:eastAsia="Times New Roman" w:hAnsi="Arial" w:cs="Arial"/>
          <w:lang w:val="es-ES_tradnl"/>
        </w:rPr>
        <w:t xml:space="preserve">profesional de la salud </w:t>
      </w:r>
      <w:r w:rsidR="00D26189" w:rsidRPr="00D26189">
        <w:rPr>
          <w:rFonts w:ascii="Arial" w:eastAsia="Times New Roman" w:hAnsi="Arial" w:cs="Arial"/>
          <w:lang w:val="es-ES_tradnl"/>
        </w:rPr>
        <w:t xml:space="preserve"> tiene la obligación de vigilar la exactitud de los resultados. </w:t>
      </w:r>
      <w:r w:rsidRPr="00D26189">
        <w:rPr>
          <w:rFonts w:ascii="Arial" w:eastAsia="Times New Roman" w:hAnsi="Arial" w:cs="Arial"/>
          <w:lang w:val="es-ES_tradnl"/>
        </w:rPr>
        <w:t>Informes</w:t>
      </w:r>
      <w:r w:rsidR="00D26189" w:rsidRPr="00D26189">
        <w:rPr>
          <w:rFonts w:ascii="Arial" w:eastAsia="Times New Roman" w:hAnsi="Arial" w:cs="Arial"/>
          <w:lang w:val="es-ES_tradnl"/>
        </w:rPr>
        <w:t xml:space="preserve"> sobre investigaciones que no se ciñan a los principios descritos en esta declaración no deben ser aceptados para su publicación.</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9. C</w:t>
      </w:r>
      <w:r w:rsidR="00D26189" w:rsidRPr="00D26189">
        <w:rPr>
          <w:rFonts w:ascii="Arial" w:eastAsia="Times New Roman" w:hAnsi="Arial" w:cs="Arial"/>
          <w:lang w:val="es-ES_tradnl"/>
        </w:rPr>
        <w:t xml:space="preserve">ualquier investigación en seres humanos debe ser precedida por la información adecuada a cada voluntario de los objetivos, métodos, posibles beneficios, riesgos e incomodidades que el experimento pueda implicar. </w:t>
      </w:r>
      <w:proofErr w:type="gramStart"/>
      <w:r w:rsidR="00D26189" w:rsidRPr="00D26189">
        <w:rPr>
          <w:rFonts w:ascii="Arial" w:eastAsia="Times New Roman" w:hAnsi="Arial" w:cs="Arial"/>
          <w:lang w:val="es-ES_tradnl"/>
        </w:rPr>
        <w:t>el</w:t>
      </w:r>
      <w:proofErr w:type="gramEnd"/>
      <w:r w:rsidR="00D26189" w:rsidRPr="00D26189">
        <w:rPr>
          <w:rFonts w:ascii="Arial" w:eastAsia="Times New Roman" w:hAnsi="Arial" w:cs="Arial"/>
          <w:lang w:val="es-ES_tradnl"/>
        </w:rPr>
        <w:t xml:space="preserve"> individuo debiera saber que tiene la libertad de no participar en el experimento y que tiene el privilegio de anular en cualquier momento su consentimiento. </w:t>
      </w:r>
      <w:proofErr w:type="gramStart"/>
      <w:r w:rsidR="00D26189" w:rsidRPr="00D26189">
        <w:rPr>
          <w:rFonts w:ascii="Arial" w:eastAsia="Times New Roman" w:hAnsi="Arial" w:cs="Arial"/>
          <w:lang w:val="es-ES_tradnl"/>
        </w:rPr>
        <w:t>el</w:t>
      </w:r>
      <w:proofErr w:type="gramEnd"/>
      <w:r w:rsidR="00D26189" w:rsidRPr="00D26189">
        <w:rPr>
          <w:rFonts w:ascii="Arial" w:eastAsia="Times New Roman" w:hAnsi="Arial" w:cs="Arial"/>
          <w:lang w:val="es-ES_tradnl"/>
        </w:rPr>
        <w:t xml:space="preserve"> médico debiera entonces obtener el consentimiento voluntario y consciente del individuo, preferiblemente por escrito.</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10. A</w:t>
      </w:r>
      <w:r w:rsidR="00D26189" w:rsidRPr="00D26189">
        <w:rPr>
          <w:rFonts w:ascii="Arial" w:eastAsia="Times New Roman" w:hAnsi="Arial" w:cs="Arial"/>
          <w:lang w:val="es-ES_tradnl"/>
        </w:rPr>
        <w:t xml:space="preserve">l obtener el permiso consciente del individuo para el proyecto de investigación, el médico debe observar atentamente si en el individuo se ha formado una condición de dependencia hacia él, o si el consentimiento puede ser forzado. </w:t>
      </w:r>
      <w:proofErr w:type="gramStart"/>
      <w:r w:rsidR="00D26189" w:rsidRPr="00D26189">
        <w:rPr>
          <w:rFonts w:ascii="Arial" w:eastAsia="Times New Roman" w:hAnsi="Arial" w:cs="Arial"/>
          <w:lang w:val="es-ES_tradnl"/>
        </w:rPr>
        <w:t>en</w:t>
      </w:r>
      <w:proofErr w:type="gramEnd"/>
      <w:r w:rsidR="00D26189" w:rsidRPr="00D26189">
        <w:rPr>
          <w:rFonts w:ascii="Arial" w:eastAsia="Times New Roman" w:hAnsi="Arial" w:cs="Arial"/>
          <w:lang w:val="es-ES_tradnl"/>
        </w:rPr>
        <w:t xml:space="preserve"> tal caso, otro médico completamente ajeno al experimento e independiente de la relación médico-individuo debe obtener el consentimiento.</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11. E</w:t>
      </w:r>
      <w:r w:rsidR="00D26189" w:rsidRPr="00D26189">
        <w:rPr>
          <w:rFonts w:ascii="Arial" w:eastAsia="Times New Roman" w:hAnsi="Arial" w:cs="Arial"/>
          <w:lang w:val="es-ES_tradnl"/>
        </w:rPr>
        <w:t>l permiso consciente debe obtenerse del tutor legal en caso de incapacidad legal y de un pariente responsable en caso de incapacidad física o mental, o cuando el individuo es menor de edad, según las disposiciones legales nacionales en cada caso.</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Pr>
          <w:rFonts w:ascii="Arial" w:eastAsia="Times New Roman" w:hAnsi="Arial" w:cs="Arial"/>
          <w:lang w:val="es-ES_tradnl"/>
        </w:rPr>
        <w:t>12. E</w:t>
      </w:r>
      <w:r w:rsidR="00D26189" w:rsidRPr="00D26189">
        <w:rPr>
          <w:rFonts w:ascii="Arial" w:eastAsia="Times New Roman" w:hAnsi="Arial" w:cs="Arial"/>
          <w:lang w:val="es-ES_tradnl"/>
        </w:rPr>
        <w:t>l protocolo de la investigación debe siempre contener una mención de las consideraciones éticas dadas al caso y debe indicar que se ha cumplido con los principios enunciados en esta declaración.</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Investigación</w:t>
      </w:r>
      <w:r w:rsidR="00D26189" w:rsidRPr="00D26189">
        <w:rPr>
          <w:rFonts w:ascii="Arial" w:eastAsia="Times New Roman" w:hAnsi="Arial" w:cs="Arial"/>
          <w:lang w:val="es-ES_tradnl"/>
        </w:rPr>
        <w:t xml:space="preserve"> médica combinada con la atención médica</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w:t>
      </w:r>
      <w:proofErr w:type="gramStart"/>
      <w:r w:rsidRPr="00D26189">
        <w:rPr>
          <w:rFonts w:ascii="Arial" w:eastAsia="Times New Roman" w:hAnsi="Arial" w:cs="Arial"/>
          <w:lang w:val="es-ES_tradnl"/>
        </w:rPr>
        <w:t>investigación</w:t>
      </w:r>
      <w:proofErr w:type="gramEnd"/>
      <w:r w:rsidRPr="00D26189">
        <w:rPr>
          <w:rFonts w:ascii="Arial" w:eastAsia="Times New Roman" w:hAnsi="Arial" w:cs="Arial"/>
          <w:lang w:val="es-ES_tradnl"/>
        </w:rPr>
        <w:t xml:space="preserve"> clínica)</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1. durante el tratamiento de un paciente, el médico debe contar con libertad de utilizar un nuevo método diagnóstico y terapéutico si en su opinión, hay esperanzas de salvar la vida, restablecer la salud o mitigar el sufrimiento.</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2. los posibles beneficios, riesgos e incomodidades de un nuevo método deben ser evaluados en relación con las ventajas de los mejores métodos diagnósticos y terapéuticos disponibles.</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3. en cualquier investigación médica, cada paciente incluyendo aquéllos de un grupo de control, si lo hay, debe contar con los mejores métodos diagnósticos y terapéuticos disponibles.</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4. la negativa de un paciente a participar en una investigación no debe jamás interferir en la relación médico-paciente.</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5. si el médico considera esencial no obtener el permiso consciente del individuo, él debe expresar las razones específicas de su decisión en el protocolo que se transmitirá al comité independiente.</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lastRenderedPageBreak/>
        <w:t>6. el médico puede combinar la investigación médica con la atención médica a fin de alcanzar nuevos conocimientos médicos; pero siempre que la investigación se justifique por su posible valor diagnóstico o terapéutico para el paciente.</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Investigación</w:t>
      </w:r>
      <w:r w:rsidR="00D26189" w:rsidRPr="00D26189">
        <w:rPr>
          <w:rFonts w:ascii="Arial" w:eastAsia="Times New Roman" w:hAnsi="Arial" w:cs="Arial"/>
          <w:lang w:val="es-ES_tradnl"/>
        </w:rPr>
        <w:t xml:space="preserve"> biomédica no terapéutica (investigación biomédica no clínica)</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1. en la aplicación puramente científica de la investigación médica en seres humanos, el deber del médico es permanecer en su rol de protector de la vida y la salud del individuo sujeto a la investigación biomédica.</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2. los individuos deben ser voluntarios en buena salud o pacientes cuyas enfermedades no se relacionan con el diseño experimental.</w:t>
      </w:r>
    </w:p>
    <w:p w:rsidR="00D26189" w:rsidRPr="00D26189" w:rsidRDefault="00D26189" w:rsidP="00521395">
      <w:pPr>
        <w:autoSpaceDE w:val="0"/>
        <w:autoSpaceDN w:val="0"/>
        <w:adjustRightInd w:val="0"/>
        <w:ind w:right="-1085"/>
        <w:rPr>
          <w:rFonts w:ascii="Arial" w:eastAsia="Times New Roman" w:hAnsi="Arial" w:cs="Arial"/>
          <w:lang w:val="es-ES_tradnl"/>
        </w:rPr>
      </w:pPr>
      <w:r w:rsidRPr="00D26189">
        <w:rPr>
          <w:rFonts w:ascii="Arial" w:eastAsia="Times New Roman" w:hAnsi="Arial" w:cs="Arial"/>
          <w:lang w:val="es-ES_tradnl"/>
        </w:rPr>
        <w:t>3. el investigador o el equipo investigador debe interrumpir la investigación si, en</w:t>
      </w:r>
      <w:r w:rsidR="00521395">
        <w:rPr>
          <w:rFonts w:ascii="Arial" w:eastAsia="Times New Roman" w:hAnsi="Arial" w:cs="Arial"/>
          <w:lang w:val="es-ES_tradnl"/>
        </w:rPr>
        <w:t xml:space="preserve"> </w:t>
      </w:r>
      <w:r w:rsidRPr="00D26189">
        <w:rPr>
          <w:rFonts w:ascii="Arial" w:eastAsia="Times New Roman" w:hAnsi="Arial" w:cs="Arial"/>
          <w:lang w:val="es-ES_tradnl"/>
        </w:rPr>
        <w:t>su opinión, al continuarla, ésta puede ser perjudicial para el individuo.</w:t>
      </w:r>
    </w:p>
    <w:p w:rsidR="00D26189" w:rsidRPr="00D26189" w:rsidRDefault="00D26189"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4. en la investigación en seres humanos, jamás debe darse precedencia a los intereses.</w:t>
      </w:r>
    </w:p>
    <w:p w:rsidR="00521395" w:rsidRDefault="00521395" w:rsidP="00D26189">
      <w:pPr>
        <w:autoSpaceDE w:val="0"/>
        <w:autoSpaceDN w:val="0"/>
        <w:adjustRightInd w:val="0"/>
        <w:ind w:right="-1085"/>
        <w:jc w:val="both"/>
        <w:rPr>
          <w:rFonts w:ascii="Arial" w:eastAsia="Times New Roman" w:hAnsi="Arial" w:cs="Arial"/>
          <w:lang w:val="es-ES_tradnl"/>
        </w:rPr>
      </w:pPr>
    </w:p>
    <w:p w:rsidR="00D26189" w:rsidRPr="00D26189" w:rsidRDefault="00F53468"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Estudio</w:t>
      </w:r>
      <w:r w:rsidR="00D26189" w:rsidRPr="00D26189">
        <w:rPr>
          <w:rFonts w:ascii="Arial" w:eastAsia="Times New Roman" w:hAnsi="Arial" w:cs="Arial"/>
          <w:lang w:val="es-ES_tradnl"/>
        </w:rPr>
        <w:t xml:space="preserve"> independiente: el profesor pedirá a los estudiantes que </w:t>
      </w:r>
      <w:r>
        <w:rPr>
          <w:rFonts w:ascii="Arial" w:eastAsia="Times New Roman" w:hAnsi="Arial" w:cs="Arial"/>
          <w:lang w:val="es-ES_tradnl"/>
        </w:rPr>
        <w:t xml:space="preserve">lean el artículo “El consentimiento informado del paciente en la actividad asistencial </w:t>
      </w:r>
      <w:proofErr w:type="spellStart"/>
      <w:r>
        <w:rPr>
          <w:rFonts w:ascii="Arial" w:eastAsia="Times New Roman" w:hAnsi="Arial" w:cs="Arial"/>
          <w:lang w:val="es-ES_tradnl"/>
        </w:rPr>
        <w:t>Mèdica</w:t>
      </w:r>
      <w:proofErr w:type="spellEnd"/>
      <w:r>
        <w:rPr>
          <w:rFonts w:ascii="Arial" w:eastAsia="Times New Roman" w:hAnsi="Arial" w:cs="Arial"/>
          <w:lang w:val="es-ES_tradnl"/>
        </w:rPr>
        <w:t xml:space="preserve">” del autor </w:t>
      </w:r>
      <w:proofErr w:type="spellStart"/>
      <w:r>
        <w:rPr>
          <w:rFonts w:ascii="Arial" w:eastAsia="Times New Roman" w:hAnsi="Arial" w:cs="Arial"/>
          <w:lang w:val="es-ES_tradnl"/>
        </w:rPr>
        <w:t>Dr</w:t>
      </w:r>
      <w:proofErr w:type="spellEnd"/>
      <w:r>
        <w:rPr>
          <w:rFonts w:ascii="Arial" w:eastAsia="Times New Roman" w:hAnsi="Arial" w:cs="Arial"/>
          <w:lang w:val="es-ES_tradnl"/>
        </w:rPr>
        <w:t xml:space="preserve"> Oscar Vera Carrasco.</w:t>
      </w:r>
    </w:p>
    <w:p w:rsidR="00D26189" w:rsidRPr="00521395" w:rsidRDefault="00F53468" w:rsidP="00D26189">
      <w:pPr>
        <w:autoSpaceDE w:val="0"/>
        <w:autoSpaceDN w:val="0"/>
        <w:adjustRightInd w:val="0"/>
        <w:ind w:right="-1085"/>
        <w:jc w:val="both"/>
        <w:rPr>
          <w:rFonts w:ascii="Arial" w:eastAsia="Times New Roman" w:hAnsi="Arial" w:cs="Arial"/>
          <w:b/>
          <w:lang w:val="es-ES_tradnl"/>
        </w:rPr>
      </w:pPr>
      <w:r w:rsidRPr="00521395">
        <w:rPr>
          <w:rFonts w:ascii="Arial" w:eastAsia="Times New Roman" w:hAnsi="Arial" w:cs="Arial"/>
          <w:b/>
          <w:lang w:val="es-ES_tradnl"/>
        </w:rPr>
        <w:t>Trabajo</w:t>
      </w:r>
      <w:r w:rsidR="00D26189" w:rsidRPr="00521395">
        <w:rPr>
          <w:rFonts w:ascii="Arial" w:eastAsia="Times New Roman" w:hAnsi="Arial" w:cs="Arial"/>
          <w:b/>
          <w:lang w:val="es-ES_tradnl"/>
        </w:rPr>
        <w:t xml:space="preserve"> individual: cada estudiante a partir de lo estudiado deberá</w:t>
      </w:r>
      <w:r w:rsidRPr="00521395">
        <w:rPr>
          <w:rFonts w:ascii="Arial" w:eastAsia="Times New Roman" w:hAnsi="Arial" w:cs="Arial"/>
          <w:b/>
          <w:lang w:val="es-ES_tradnl"/>
        </w:rPr>
        <w:t xml:space="preserve"> </w:t>
      </w:r>
      <w:r w:rsidRPr="00774890">
        <w:rPr>
          <w:rFonts w:ascii="Arial" w:eastAsia="Times New Roman" w:hAnsi="Arial" w:cs="Arial"/>
          <w:b/>
          <w:highlight w:val="yellow"/>
          <w:lang w:val="es-ES_tradnl"/>
        </w:rPr>
        <w:t>seleccionar y</w:t>
      </w:r>
      <w:r w:rsidR="00D26189" w:rsidRPr="00774890">
        <w:rPr>
          <w:rFonts w:ascii="Arial" w:eastAsia="Times New Roman" w:hAnsi="Arial" w:cs="Arial"/>
          <w:b/>
          <w:highlight w:val="yellow"/>
          <w:lang w:val="es-ES_tradnl"/>
        </w:rPr>
        <w:t xml:space="preserve"> </w:t>
      </w:r>
      <w:r w:rsidR="00521395" w:rsidRPr="00774890">
        <w:rPr>
          <w:rFonts w:ascii="Arial" w:eastAsia="Times New Roman" w:hAnsi="Arial" w:cs="Arial"/>
          <w:b/>
          <w:highlight w:val="yellow"/>
          <w:lang w:val="es-ES_tradnl"/>
        </w:rPr>
        <w:t>valorar</w:t>
      </w:r>
      <w:r w:rsidR="00521395" w:rsidRPr="00521395">
        <w:rPr>
          <w:rFonts w:ascii="Arial" w:eastAsia="Times New Roman" w:hAnsi="Arial" w:cs="Arial"/>
          <w:b/>
          <w:lang w:val="es-ES_tradnl"/>
        </w:rPr>
        <w:t xml:space="preserve"> tres principios básicos de la ética en la investigación y </w:t>
      </w:r>
      <w:r w:rsidR="00D26189" w:rsidRPr="00521395">
        <w:rPr>
          <w:rFonts w:ascii="Arial" w:eastAsia="Times New Roman" w:hAnsi="Arial" w:cs="Arial"/>
          <w:b/>
          <w:lang w:val="es-ES_tradnl"/>
        </w:rPr>
        <w:t xml:space="preserve">de forma individual </w:t>
      </w:r>
      <w:r w:rsidR="00521395" w:rsidRPr="00521395">
        <w:rPr>
          <w:rFonts w:ascii="Arial" w:eastAsia="Times New Roman" w:hAnsi="Arial" w:cs="Arial"/>
          <w:b/>
          <w:lang w:val="es-ES_tradnl"/>
        </w:rPr>
        <w:t>entregarlo.</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Conclusiones</w:t>
      </w:r>
      <w:r w:rsidR="00D26189" w:rsidRPr="00D26189">
        <w:rPr>
          <w:rFonts w:ascii="Arial" w:eastAsia="Times New Roman" w:hAnsi="Arial" w:cs="Arial"/>
          <w:lang w:val="es-ES_tradnl"/>
        </w:rPr>
        <w:t>: de acuerdo a las respuestas obtenidas a las preguntas el profesor explicará si se han cumplido o no los objetivos de la clase.</w:t>
      </w:r>
    </w:p>
    <w:p w:rsidR="00D26189" w:rsidRPr="00D26189" w:rsidRDefault="00F53468" w:rsidP="00D26189">
      <w:pPr>
        <w:autoSpaceDE w:val="0"/>
        <w:autoSpaceDN w:val="0"/>
        <w:adjustRightInd w:val="0"/>
        <w:ind w:right="-1085"/>
        <w:jc w:val="both"/>
        <w:rPr>
          <w:rFonts w:ascii="Arial" w:eastAsia="Times New Roman" w:hAnsi="Arial" w:cs="Arial"/>
          <w:lang w:val="es-ES_tradnl"/>
        </w:rPr>
      </w:pPr>
      <w:r w:rsidRPr="00D26189">
        <w:rPr>
          <w:rFonts w:ascii="Arial" w:eastAsia="Times New Roman" w:hAnsi="Arial" w:cs="Arial"/>
          <w:lang w:val="es-ES_tradnl"/>
        </w:rPr>
        <w:t>Motivación</w:t>
      </w:r>
      <w:r w:rsidR="00D26189" w:rsidRPr="00D26189">
        <w:rPr>
          <w:rFonts w:ascii="Arial" w:eastAsia="Times New Roman" w:hAnsi="Arial" w:cs="Arial"/>
          <w:lang w:val="es-ES_tradnl"/>
        </w:rPr>
        <w:t xml:space="preserve"> de la próxima actividad: a partir de un ejemplo práctico el profesor motivará la próxima actividad relativa a los tipos de proyectos.</w:t>
      </w:r>
    </w:p>
    <w:p w:rsidR="00D26189" w:rsidRPr="00D26189" w:rsidRDefault="00D26189" w:rsidP="00D26189">
      <w:pPr>
        <w:autoSpaceDE w:val="0"/>
        <w:autoSpaceDN w:val="0"/>
        <w:adjustRightInd w:val="0"/>
        <w:ind w:right="-1085"/>
        <w:jc w:val="both"/>
        <w:rPr>
          <w:rFonts w:ascii="Arial" w:eastAsia="Times New Roman" w:hAnsi="Arial" w:cs="Arial"/>
          <w:lang w:val="es-ES_tradnl"/>
        </w:rPr>
      </w:pPr>
    </w:p>
    <w:p w:rsidR="00D26189" w:rsidRPr="00D26189" w:rsidRDefault="00D26189" w:rsidP="00D26189">
      <w:pPr>
        <w:autoSpaceDE w:val="0"/>
        <w:autoSpaceDN w:val="0"/>
        <w:adjustRightInd w:val="0"/>
        <w:ind w:right="-1085"/>
        <w:jc w:val="both"/>
        <w:rPr>
          <w:rFonts w:ascii="Arial" w:eastAsia="Times New Roman" w:hAnsi="Arial" w:cs="Arial"/>
          <w:lang w:val="es-ES_tradnl"/>
        </w:rPr>
      </w:pPr>
    </w:p>
    <w:p w:rsidR="00D26189" w:rsidRPr="00D26189" w:rsidRDefault="00D26189" w:rsidP="00D26189">
      <w:pPr>
        <w:autoSpaceDE w:val="0"/>
        <w:autoSpaceDN w:val="0"/>
        <w:adjustRightInd w:val="0"/>
        <w:ind w:right="-1085"/>
        <w:jc w:val="both"/>
        <w:rPr>
          <w:rFonts w:ascii="Arial" w:eastAsia="Times New Roman" w:hAnsi="Arial" w:cs="Arial"/>
          <w:lang w:val="es-ES_tradnl"/>
        </w:rPr>
      </w:pPr>
    </w:p>
    <w:p w:rsidR="00D26189" w:rsidRPr="00D26189" w:rsidRDefault="00D26189" w:rsidP="00D26189">
      <w:pPr>
        <w:autoSpaceDE w:val="0"/>
        <w:autoSpaceDN w:val="0"/>
        <w:adjustRightInd w:val="0"/>
        <w:ind w:right="-1085"/>
        <w:jc w:val="both"/>
        <w:rPr>
          <w:rFonts w:ascii="Arial" w:eastAsia="Times New Roman" w:hAnsi="Arial" w:cs="Arial"/>
          <w:lang w:val="es-ES_tradnl"/>
        </w:rPr>
      </w:pPr>
    </w:p>
    <w:p w:rsidR="00D26189" w:rsidRPr="00D26189" w:rsidRDefault="00D26189" w:rsidP="00D26189">
      <w:pPr>
        <w:autoSpaceDE w:val="0"/>
        <w:autoSpaceDN w:val="0"/>
        <w:adjustRightInd w:val="0"/>
        <w:ind w:right="-1085"/>
        <w:jc w:val="both"/>
        <w:rPr>
          <w:rFonts w:ascii="Arial" w:eastAsia="Times New Roman" w:hAnsi="Arial" w:cs="Arial"/>
          <w:lang w:val="es-ES_tradnl"/>
        </w:rPr>
      </w:pPr>
    </w:p>
    <w:p w:rsidR="00D26189" w:rsidRPr="00D26189" w:rsidRDefault="00D26189" w:rsidP="00D26189">
      <w:pPr>
        <w:autoSpaceDE w:val="0"/>
        <w:autoSpaceDN w:val="0"/>
        <w:adjustRightInd w:val="0"/>
        <w:ind w:right="-1085"/>
        <w:jc w:val="both"/>
        <w:rPr>
          <w:rFonts w:ascii="Arial" w:eastAsia="Times New Roman" w:hAnsi="Arial" w:cs="Arial"/>
          <w:lang w:val="es-ES_tradnl"/>
        </w:rPr>
      </w:pPr>
    </w:p>
    <w:p w:rsidR="00D26189" w:rsidRPr="00D26189" w:rsidRDefault="00D26189" w:rsidP="00D26189">
      <w:pPr>
        <w:autoSpaceDE w:val="0"/>
        <w:autoSpaceDN w:val="0"/>
        <w:adjustRightInd w:val="0"/>
        <w:ind w:right="-1085"/>
        <w:jc w:val="both"/>
        <w:rPr>
          <w:rFonts w:ascii="Arial" w:eastAsia="Times New Roman" w:hAnsi="Arial" w:cs="Arial"/>
          <w:lang w:val="es-ES_tradnl"/>
        </w:rPr>
      </w:pPr>
    </w:p>
    <w:p w:rsidR="00D26189" w:rsidRPr="00D26189" w:rsidRDefault="00D26189" w:rsidP="00D26189">
      <w:pPr>
        <w:autoSpaceDE w:val="0"/>
        <w:autoSpaceDN w:val="0"/>
        <w:adjustRightInd w:val="0"/>
        <w:ind w:right="-1085"/>
        <w:jc w:val="both"/>
        <w:rPr>
          <w:rFonts w:ascii="Arial" w:eastAsia="Times New Roman" w:hAnsi="Arial" w:cs="Arial"/>
          <w:lang w:val="es-ES_tradnl"/>
        </w:rPr>
      </w:pPr>
    </w:p>
    <w:p w:rsidR="003A3153" w:rsidRPr="00D26189" w:rsidRDefault="003A3153">
      <w:pPr>
        <w:rPr>
          <w:rFonts w:ascii="Arial" w:eastAsia="Times New Roman" w:hAnsi="Arial" w:cs="Arial"/>
          <w:lang w:val="es-ES_tradnl"/>
        </w:rPr>
      </w:pPr>
    </w:p>
    <w:sectPr w:rsidR="003A3153" w:rsidRPr="00D261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89"/>
    <w:rsid w:val="0003055D"/>
    <w:rsid w:val="0010117C"/>
    <w:rsid w:val="003A3153"/>
    <w:rsid w:val="00521395"/>
    <w:rsid w:val="005B4F3D"/>
    <w:rsid w:val="00774890"/>
    <w:rsid w:val="00D26189"/>
    <w:rsid w:val="00F534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
    <w:name w:val="List"/>
    <w:basedOn w:val="Normal"/>
    <w:semiHidden/>
    <w:unhideWhenUsed/>
    <w:rsid w:val="00D26189"/>
    <w:pPr>
      <w:spacing w:after="0" w:line="240" w:lineRule="auto"/>
      <w:ind w:left="283" w:hanging="283"/>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
    <w:name w:val="List"/>
    <w:basedOn w:val="Normal"/>
    <w:semiHidden/>
    <w:unhideWhenUsed/>
    <w:rsid w:val="00D26189"/>
    <w:pPr>
      <w:spacing w:after="0" w:line="240" w:lineRule="auto"/>
      <w:ind w:left="283" w:hanging="283"/>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0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2220</Words>
  <Characters>12216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Alfredito</dc:creator>
  <cp:lastModifiedBy>admin</cp:lastModifiedBy>
  <cp:revision>3</cp:revision>
  <dcterms:created xsi:type="dcterms:W3CDTF">2024-06-25T17:30:00Z</dcterms:created>
  <dcterms:modified xsi:type="dcterms:W3CDTF">2024-11-25T17:55:00Z</dcterms:modified>
</cp:coreProperties>
</file>