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5F" w:rsidRPr="008B42C0" w:rsidRDefault="00363F5F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8"/>
          <w:szCs w:val="28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Equipo 1</w:t>
      </w:r>
      <w:r w:rsidR="008B42C0">
        <w:rPr>
          <w:rFonts w:ascii="Arial,Bold" w:hAnsi="Arial,Bold" w:cs="Arial,Bold"/>
          <w:b/>
          <w:bCs/>
          <w:sz w:val="14"/>
          <w:szCs w:val="14"/>
        </w:rPr>
        <w:t xml:space="preserve">            </w:t>
      </w:r>
      <w:bookmarkStart w:id="0" w:name="_GoBack"/>
      <w:r w:rsidR="008B42C0" w:rsidRPr="008B42C0">
        <w:rPr>
          <w:rFonts w:ascii="Arial,Bold" w:hAnsi="Arial,Bold" w:cs="Arial,Bold"/>
          <w:b/>
          <w:bCs/>
          <w:sz w:val="28"/>
          <w:szCs w:val="28"/>
        </w:rPr>
        <w:t>clase taller número 20</w:t>
      </w:r>
    </w:p>
    <w:bookmarkEnd w:id="0"/>
    <w:p w:rsidR="008B42C0" w:rsidRDefault="008B42C0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</w:p>
    <w:p w:rsidR="008B42C0" w:rsidRPr="00844135" w:rsidRDefault="008B42C0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</w:p>
    <w:p w:rsidR="003A1AEB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1 Objeto y campo de aplicación</w:t>
      </w:r>
      <w:r w:rsidR="00E63002" w:rsidRPr="00844135">
        <w:rPr>
          <w:rFonts w:ascii="Arial,Bold" w:hAnsi="Arial,Bold" w:cs="Arial,Bold"/>
          <w:b/>
          <w:bCs/>
          <w:sz w:val="14"/>
          <w:szCs w:val="14"/>
        </w:rPr>
        <w:t xml:space="preserve">         NC-ISO-</w:t>
      </w:r>
      <w:proofErr w:type="gramStart"/>
      <w:r w:rsidR="00E63002" w:rsidRPr="00844135">
        <w:rPr>
          <w:rFonts w:ascii="Arial,Bold" w:hAnsi="Arial,Bold" w:cs="Arial,Bold"/>
          <w:b/>
          <w:bCs/>
          <w:sz w:val="14"/>
          <w:szCs w:val="14"/>
        </w:rPr>
        <w:t>)9001</w:t>
      </w:r>
      <w:proofErr w:type="gramEnd"/>
    </w:p>
    <w:p w:rsidR="008B42C0" w:rsidRDefault="008B42C0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</w:p>
    <w:p w:rsidR="008B42C0" w:rsidRDefault="008B42C0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</w:p>
    <w:p w:rsidR="008B42C0" w:rsidRPr="00844135" w:rsidRDefault="008B42C0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1.1 Generalidades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Esta Norma Internacional especifica los requisitos para un sistema de gestión de la calidad, cuando una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organización: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necesita demostrar su capacidad para proporcionar regularmente productos que satisfagan los requisitos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del cliente y los legales y reglamentarios aplicables, y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aspira a aumentar la satisfacción del cliente a través de la aplicación eficaz del sistema, incluidos los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procesos para la mejora continua del sistema y el aseguramiento de la conformidad con los requisitos del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cliente y los legales y reglamentarios aplicables.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el producto destinado a un cliente o solicitado por él,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cualquier resultado previsto de los procesos de realización del producto.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1.2 Aplicación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Todos los requisitos de esta Norma Internacional son genéricos y se pretende que sean aplicables a todas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las organizaciones sin importar su tipo, tamaño y producto suministrado.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Cuando uno o varios requisitos de esta Norma Internacional no se puedan aplicar debido a la naturaleza de la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organización y de su producto, pueden considerarse para su exclusión.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Cuando se realicen exclusiones, no se podrá alegar conformidad con esta Norma Internacional a menos que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dichas exclusiones queden restringidas a los requisitos expresados en el Capítulo 7 y que tales exclusiones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no afecten a la capacidad o responsabilidad de la organización para proporcionar productos que cumplan con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los requisitos del cliente y los legales y reglamentarios aplicables.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2 Referencias normativas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Los documentos de referencia siguientes son indispensables para la aplicación de este documento. Para las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referencias con fecha sólo se aplica la edición citada. Para las referencias sin fecha se aplica la última edición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del documento de referencia (incluyendo cualquier modificación).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 xml:space="preserve">3 </w:t>
      </w:r>
      <w:proofErr w:type="spellStart"/>
      <w:r w:rsidRPr="00844135">
        <w:rPr>
          <w:rFonts w:ascii="Arial,Bold" w:hAnsi="Arial,Bold" w:cs="Arial,Bold"/>
          <w:b/>
          <w:bCs/>
          <w:sz w:val="14"/>
          <w:szCs w:val="14"/>
        </w:rPr>
        <w:t>Тérminos</w:t>
      </w:r>
      <w:proofErr w:type="spellEnd"/>
      <w:r w:rsidRPr="00844135">
        <w:rPr>
          <w:rFonts w:ascii="Arial,Bold" w:hAnsi="Arial,Bold" w:cs="Arial,Bold"/>
          <w:b/>
          <w:bCs/>
          <w:sz w:val="14"/>
          <w:szCs w:val="14"/>
        </w:rPr>
        <w:t xml:space="preserve"> y definiciones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Para el propósito de este documento, son aplicables los términos y definiciones dados en la Norma ISO 9000.</w:t>
      </w:r>
    </w:p>
    <w:p w:rsidR="003A1AEB" w:rsidRPr="00844135" w:rsidRDefault="003A1AEB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 lo largo del texto de esta Norma Internacional, cuando se utilice el término "producto", éste puede significar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también "servicio".</w:t>
      </w:r>
    </w:p>
    <w:p w:rsidR="00AB4344" w:rsidRPr="00844135" w:rsidRDefault="003A1AEB" w:rsidP="00AB4344">
      <w:pPr>
        <w:spacing w:after="0"/>
        <w:jc w:val="both"/>
        <w:rPr>
          <w:rFonts w:ascii="Arial,Italic" w:hAnsi="Arial,Italic" w:cs="Arial,Italic"/>
          <w:i/>
          <w:iCs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 xml:space="preserve">9000:2005, </w:t>
      </w:r>
      <w:r w:rsidRPr="00844135">
        <w:rPr>
          <w:rFonts w:ascii="Arial,Italic" w:hAnsi="Arial,Italic" w:cs="Arial,Italic"/>
          <w:i/>
          <w:iCs/>
          <w:sz w:val="14"/>
          <w:szCs w:val="14"/>
        </w:rPr>
        <w:t>Sistemas de gestión de la calidad — Fundamentos y vocabular</w:t>
      </w:r>
    </w:p>
    <w:p w:rsidR="008B5806" w:rsidRPr="00844135" w:rsidRDefault="008B5806" w:rsidP="00AB4344">
      <w:pPr>
        <w:spacing w:after="0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4.2 Requisitos de la documentación</w:t>
      </w:r>
    </w:p>
    <w:p w:rsidR="008B5806" w:rsidRPr="00844135" w:rsidRDefault="008B5806" w:rsidP="00AB4344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4.2.1 Generalidades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documentación del sistema de gestión de la calidad debe incluir: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declaraciones documentadas de una política de la calidad y de objetivos de la calidad,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un manual de la calidad,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los procedimientos documentados y los registros requeridos por esta Norma Internacional, y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los documentos, incluidos los registros que la organización determina que son necesarios para asegurarse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 la eficaz planificación, operación y control de sus procesos.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NOTA 2 La extensión de la documentación del sistema de gestión de la calidad puede diferir de una organización a otra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debido a: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el tamaño de la organización y el tipo de actividades,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la complejidad de los procesos y sus interacciones, y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la competencia del personal.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4.2.2 Manual de la calidad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establecer y mantener un manual de la calidad que incluya: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el alcance del sistema de gestión de la calidad, incluyendo los detalles y la justificación de cualquier exclusión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(véase 1.2),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los procedimientos documentados establecidos para el sistema de gestión de la calidad, o referencia a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los mismos, y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una descripción de la interacción entre los procesos del sistema de gestión de la calidad.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4.2.3 Control de los documentos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Los documentos requeridos por el sistema de gestión de la calidad deben controlarse. Los registros son un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tipo especial de documento y deben controlarse de acuerdo con los requisitos citados en el apartado 4.2.4.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Debe establecerse un procedimiento documentado que defina los controles necesarios para: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aprobar los documentos en cuanto a su adecuación antes de su emisión,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revisar y actualizar los documentos cuando sea necesario y aprobarlos nuevamente,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 xml:space="preserve">c) asegurarse de que se identifican los cambios y el estado de la versión vigente de los </w:t>
      </w:r>
      <w:r w:rsidR="00363F5F" w:rsidRPr="00844135">
        <w:rPr>
          <w:rFonts w:ascii="Arial" w:hAnsi="Arial" w:cs="Arial"/>
          <w:sz w:val="14"/>
          <w:szCs w:val="14"/>
        </w:rPr>
        <w:t>d</w:t>
      </w:r>
      <w:r w:rsidRPr="00844135">
        <w:rPr>
          <w:rFonts w:ascii="Arial" w:hAnsi="Arial" w:cs="Arial"/>
          <w:sz w:val="14"/>
          <w:szCs w:val="14"/>
        </w:rPr>
        <w:t>ocumentos,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asegurarse de que las versiones pertinentes de los documentos aplicables se encuentran disponibles en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los puntos de uso,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e) asegurarse de que los documentos permanecen legibles y fácilmente identificables,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f) asegurarse de que los documentos de origen externo, que la organización determina que son necesarios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para la planificación y la operación del sistema de gestión de la calidad, se identifican y que se controla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su distribución, y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g) prevenir el uso no intencionado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 xml:space="preserve">de </w:t>
      </w:r>
      <w:r w:rsidR="00363F5F" w:rsidRPr="00844135">
        <w:rPr>
          <w:rFonts w:ascii="Arial" w:hAnsi="Arial" w:cs="Arial"/>
          <w:sz w:val="14"/>
          <w:szCs w:val="14"/>
        </w:rPr>
        <w:t>d</w:t>
      </w:r>
      <w:r w:rsidRPr="00844135">
        <w:rPr>
          <w:rFonts w:ascii="Arial" w:hAnsi="Arial" w:cs="Arial"/>
          <w:sz w:val="14"/>
          <w:szCs w:val="14"/>
        </w:rPr>
        <w:t>ocumentos obsoletos, y aplicarles una identificación adecuada en el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caso de que se mantengan por cualquier razón.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4.2.4 Control de los registros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Los registros establecidos para proporcionar evidencia de la conformidad con los requisitos así como de la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operación eficaz del sistema de gestión de la calidad deben controlarse.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establecer un procedimiento documentado para definir los controles necesarios para la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identificación, el almacenamiento, la protección, la recuperación, la retención y la disposición de los registros.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Los registros deben permanecer legibles, fácilmente identificables y recuperables.</w:t>
      </w:r>
    </w:p>
    <w:p w:rsidR="00363F5F" w:rsidRPr="00844135" w:rsidRDefault="00363F5F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</w:p>
    <w:p w:rsidR="00363F5F" w:rsidRPr="00844135" w:rsidRDefault="00363F5F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</w:p>
    <w:p w:rsidR="00363F5F" w:rsidRPr="00844135" w:rsidRDefault="00363F5F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</w:p>
    <w:p w:rsidR="00363F5F" w:rsidRPr="00844135" w:rsidRDefault="00363F5F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</w:p>
    <w:p w:rsidR="00363F5F" w:rsidRPr="00844135" w:rsidRDefault="00363F5F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 xml:space="preserve">Equipo </w:t>
      </w:r>
      <w:r w:rsidR="00AB4344" w:rsidRPr="00844135">
        <w:rPr>
          <w:rFonts w:ascii="Arial,Bold" w:hAnsi="Arial,Bold" w:cs="Arial,Bold"/>
          <w:b/>
          <w:bCs/>
          <w:sz w:val="14"/>
          <w:szCs w:val="14"/>
        </w:rPr>
        <w:t>2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 Responsabilidad de la dirección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5.1 Compromiso de la dirección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alta dirección debe proporcionar evidencia de su compromiso con el desarrollo e implementación del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gramStart"/>
      <w:r w:rsidRPr="00844135">
        <w:rPr>
          <w:rFonts w:ascii="Arial" w:hAnsi="Arial" w:cs="Arial"/>
          <w:sz w:val="14"/>
          <w:szCs w:val="14"/>
        </w:rPr>
        <w:t>sistema</w:t>
      </w:r>
      <w:proofErr w:type="gramEnd"/>
      <w:r w:rsidRPr="00844135">
        <w:rPr>
          <w:rFonts w:ascii="Arial" w:hAnsi="Arial" w:cs="Arial"/>
          <w:sz w:val="14"/>
          <w:szCs w:val="14"/>
        </w:rPr>
        <w:t xml:space="preserve"> de gestión de la calidad, así como con la mejora continua de su eficacia: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comunicando a la organización la importancia de satisfacer tanto los requisitos del cliente como los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legales y reglamentarios,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estableciendo la política de la calidad,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asegurando que se establecen los objetivos de la calidad,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llevando a cabo las revisiones por la dirección, y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e) asegurando la disponibilidad de recursos.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5.2 Enfoque al cliente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alta dirección debe asegurarse de que los requisitos del cliente se determinan y se cumplen con el propósito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 aumentar la satisfacción del cliente (véanse 7.2.1 y 8.2.1).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5.3 Política de la calidad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alta dirección debe asegurarse de que la política de la calidad: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lastRenderedPageBreak/>
        <w:t>a) es adecuada al propósito de la organización,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incluye un compromiso de cumplir con los requisitos y de mejorar continuamente la eficacia del sistema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 gestión de la calidad,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proporciona un marco de referencia para establecer y revisar los objetivos de la calidad,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es comunicada y entendida dentro de la organización, y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5.4 Planificación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5.4.1 Objetivos de la calidad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alta dirección debe asegurarse de que los objetivos de la calidad, incluyendo aquellos necesarios para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cumplir los requisitos para el producto [véase 7.1 a)], se establecen en las funciones y los niveles pertinentes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dentro de la organización. Los objetivos de la calidad deben ser medibles y coherentes con la política de la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calidad.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5.4.2 Planificación del sistema de gestión de la calidad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alta dirección debe asegurarse de que: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la planificación del sistema de gestión de la calidad se realiza con el fin de cumplir los requisitos citados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en el apartado 4.1, así como los objetivos de la calidad, y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se mantiene la integridad del sistema de gestión de la calidad cuando se planifican e implementan cambios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en éste.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5.5 Responsabilidad, autoridad y comunicación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5.5.1 Responsabilidad y autoridad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alta dirección debe asegurarse de que las responsabilidades y autoridades están definidas y son comunicadas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dentro de la organización.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5.5.2 Representante de la dirección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alta dirección debe designar un miembro de la dirección de la organización quien, independientemente de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otras responsabilidades, debe tener la responsabilidad y autoridad que incluya: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asegurarse de que se establecen, implementan y mantienen los procesos necesarios para el sistema de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gestión de la calidad,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informar a la alta dirección sobre el desempeño del sistema de gestión de la calidad y de cualquier necesidad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 mejora, y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asegurarse de que se promueva la toma de conciencia de los requisitos del cliente en todos los niveles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 la organización.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5.6 Revisión por la dirección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5.6.1 Generalidades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alta dirección debe revisar el sistema de gestión de la calidad de la organización, a intervalos planificados,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para asegurarse de su conveniencia, adecuación y eficacia continuas. La revisión debe incluir la evaluación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 las oportunidades de mejora y la necesidad de efectuar cambios en el sistema de gestión de la calidad,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incluyendo la política de la calidad y los objetivos de la calidad.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Deben mantenerse registros de las revisiones por la dirección (véase 4.2.4).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5.6.2 Información de entrada para la revisión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información de entrada para la revisión por la dirección debe incluir: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los resultados de auditorías,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la retroalimentación del cliente,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el desempeño de los procesos y la conformidad del producto,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el estado de las acciones correctivas y preventivas,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e) las acciones de seguimiento de revisiones por la dirección previas,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f) los cambios que podrían afectar al sistema de gestión de la calidad, y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g) las recomendaciones para la mejora.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5.6.3 Resultados de la revisión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Los resultados de la revisión por la dirección deben incluir todas las decisiones y acciones relacionadas con: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la mejora de la eficacia del sistema de gestión de la calidad y sus procesos,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la mejora del producto en relación con los requisitos del cliente, y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las necesidades de recursos.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6 Gestión de los recursos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6.1 Provisión de recursos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determinar y proporcionar los recursos necesarios para: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implementar y mantener el sistema de gestión de la calidad y mejorar continuamente su eficacia, y</w:t>
      </w:r>
    </w:p>
    <w:p w:rsidR="008B5806" w:rsidRPr="00844135" w:rsidRDefault="008B5806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aumentar la satisfacción del cliente mediante el cumplimiento de sus requisitos.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6.2 Recursos humanos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6.2.1 Generalidades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El personal que realice trabajos que afecten a la conformidad con los requisitos del producto debe ser competente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con base en la educación, formación, habilidades y experiencia apropiadas.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844135">
        <w:rPr>
          <w:rFonts w:ascii="Arial" w:hAnsi="Arial" w:cs="Arial"/>
          <w:sz w:val="14"/>
          <w:szCs w:val="14"/>
        </w:rPr>
        <w:t>que</w:t>
      </w:r>
      <w:proofErr w:type="gramEnd"/>
      <w:r w:rsidRPr="00844135">
        <w:rPr>
          <w:rFonts w:ascii="Arial" w:hAnsi="Arial" w:cs="Arial"/>
          <w:sz w:val="14"/>
          <w:szCs w:val="14"/>
        </w:rPr>
        <w:t xml:space="preserve"> desempeña cualquier tarea dentro del sistema de gestión de la calidad.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6.2.2 Competencia, formación y toma de conciencia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debe: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determinar la competencia necesaria para el personal que realiza trabajos que afectan a la conformidad con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los requisitos del producto,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cuando sea aplicable, proporcionar formación o tomar otras acciones para lograr la competencia necesaria,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evaluar la eficacia de las acciones tomadas,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asegurarse de que su personal es consciente de la pertinencia e importancia de sus actividades y de cómo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contribuyen al logro de los objetivos de la calidad, y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e) mantener los registros apropiados de la educación, formación, habilidades y experiencia (véase 4.2.4).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6.3 Infraestructura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determinar, proporcionar y mantener la infraestructura necesaria para lograr la conformidad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con los requisitos del producto. La infraestructura incluye, cuando sea aplicable: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edificios, espacio de trabajo y servicios asociados,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equipo para los procesos (tanto hardware como software), y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servicios de apoyo (tales como transporte, comunicación o sistemas de información).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6.4 Ambiente de trabajo</w:t>
      </w:r>
    </w:p>
    <w:p w:rsidR="00363F5F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determinar y gestionar el ambiente de trabajo necesario para lograr la conformidad con</w:t>
      </w:r>
      <w:r w:rsidR="00363F5F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los requisitos del producto.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 Realización del producto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7.1 Planificación de la realización del producto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planificar y desarrollar los procesos necesarios para la realización del producto. La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planificación de la realización del producto debe ser coherente con los requisitos de los otros procesos del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sistema de gestión de la calidad (véase 4.1).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Durante la planificación de la realización del producto, la organización debe determinar, cuando sea apropiado,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lo siguiente: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los objetivos de la calidad y los requisitos para el producto,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la necesidad de establecer procesos y documentos, y de proporcionar recursos específicos para el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producto,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las actividades requeridas de verificación, validación, seguimiento, medición, inspección y ensayo/prueba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específicas para el producto así como los criterios para la aceptación del mismo,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los registros que sean necesarios para proporcionar evidencia de que los procesos de realización y el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producto resultante cumplen los requisitos (véase 4.2.4).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El resultado de esta planificación debe presentarse de forma adecuada para la metodología de operación de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la organización.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7.2 Procesos relacionados con el cliente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7.2.1 Determinación de los requisitos relacionados con el producto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determinar: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los requisitos especificados por el cliente, incluyendo los requisitos para las actividades de entrega y las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posteriores a la misma,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lastRenderedPageBreak/>
        <w:t>b) los requisitos no establecidos por el cliente pero necesarios para el uso especificado o para el uso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previsto, cuando sea conocido,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los requisitos legales y reglamentarios aplicables al producto, y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cualquier requisito adicional que la organización considere necesario.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7.2.3 Comunicación con el cliente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determinar e implementar disposiciones eficaces para la comunicación con los clientes,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 xml:space="preserve">relativas </w:t>
      </w:r>
      <w:proofErr w:type="gramStart"/>
      <w:r w:rsidRPr="00844135">
        <w:rPr>
          <w:rFonts w:ascii="Arial" w:hAnsi="Arial" w:cs="Arial"/>
          <w:sz w:val="14"/>
          <w:szCs w:val="14"/>
        </w:rPr>
        <w:t>a</w:t>
      </w:r>
      <w:proofErr w:type="gramEnd"/>
      <w:r w:rsidRPr="00844135">
        <w:rPr>
          <w:rFonts w:ascii="Arial" w:hAnsi="Arial" w:cs="Arial"/>
          <w:sz w:val="14"/>
          <w:szCs w:val="14"/>
        </w:rPr>
        <w:t>: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la información sobre el producto,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las consultas, contratos o atención de pedidos, incluyendo las modificaciones, y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la retroalimentación del cliente, incluyendo sus quejas.</w:t>
      </w:r>
    </w:p>
    <w:p w:rsidR="00E73241" w:rsidRPr="00844135" w:rsidRDefault="00E7324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7.3 Diseño y desarrollo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7.3.1 Planificación del diseño y desarrollo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planificar y controlar el diseño y desarrollo del producto.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Durante la planificación del diseño y desarrollo la organización debe determinar: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las etapas del diseño y desarrollo,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la revisión, verificación y validación, apropiadas para cada etapa del diseño y desarrollo, y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las responsabilidades y autoridades para el diseño y desarrollo.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gestionar las interfaces entre los diferentes grupos involucrados en el diseño y desarrollo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para asegurarse de una comunicación eficaz y una clara asignación de responsabilidades.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Los resultados de la planificación deben actualizarse, según sea apropiado, a medida que progresa el diseño y desarrollo.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7.4 Compras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7.4.1 Proceso de compras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asegurarse de que el producto adquirido cumple los requisitos de compra especificados. El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 xml:space="preserve">tipo y el grado del control aplicado al proveedor y al producto adquirido </w:t>
      </w:r>
      <w:proofErr w:type="gramStart"/>
      <w:r w:rsidRPr="00844135">
        <w:rPr>
          <w:rFonts w:ascii="Arial" w:hAnsi="Arial" w:cs="Arial"/>
          <w:sz w:val="14"/>
          <w:szCs w:val="14"/>
        </w:rPr>
        <w:t>debe</w:t>
      </w:r>
      <w:proofErr w:type="gramEnd"/>
      <w:r w:rsidRPr="00844135">
        <w:rPr>
          <w:rFonts w:ascii="Arial" w:hAnsi="Arial" w:cs="Arial"/>
          <w:sz w:val="14"/>
          <w:szCs w:val="14"/>
        </w:rPr>
        <w:t xml:space="preserve"> depender del impacto del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producto adquirido en la posterior realización del producto o sobre el producto final.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La organización debe evaluar y seleccionar los proveedores en función de su capacidad para suministrar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productos de acuerdo con los requisitos de la organización. Deben establecerse los criterios para la selección,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la evaluación y la re-evaluación. Deben mantenerse los registros de los resultados de las evaluaciones y de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 xml:space="preserve">cualquier acción necesaria que se derive de las mismas 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7.4.3 Verificación de los productos comprados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establecer e implementar la inspección u otras actividades necesarias para asegurarse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 que el producto comprado cumple los requisitos de compra especificados.</w:t>
      </w:r>
    </w:p>
    <w:p w:rsidR="007A3691" w:rsidRPr="00844135" w:rsidRDefault="007A369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Cuando la organización o su cliente quieran llevar a cabo la verificación en las instalaciones del proveedor, la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organización debe establecer en la información de compra las disposiciones para la verificación pretendida y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el método para la liberación del producto.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7.5 Producción y prestación del servicio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7.5.1 Control de la producción y de la prestación del servicio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planificar y llevar a cabo la producción y la prestación del servicio bajo condiciones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controladas. Las condiciones controladas deben incluir, cuando sea aplicable: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la disponibilidad de información que describa las características del producto,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la disponibilidad de instrucciones de trabajo, cuando sea necesario,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el uso del equipo apropiado,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la disponibilidad y uso de equipos de seguimiento y medición,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e) la implementación del seguimiento y de la medición, y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f) la implementación de actividades de liberación, entrega y posteriores a la entrega del producto.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7.5.2 Validación de los procesos de la producción y de la prestación del servicio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validar todo proceso de producción y de prestación del servicio cuando los productos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resultantes no pueden verificarse mediante seguimiento o medición posteriores y, como consecuencia, las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deficiencias aparecen únicamente después de que el producto esté siendo utilizado o se haya prestado el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servicio.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validación debe demostrar la capacidad de estos procesos para alcanzar los resultados planificados.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establecer las disposiciones para estos procesos, incluyendo, cuando sea aplicable: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los criterios definidos para la revisión y aprobación de los procesos,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la aprobación de los equipos y la calificación del personal,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el uso de métodos y procedimientos específicos,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los requisitos de los registros y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e) la revalidación.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7.5.3 Identificación y trazabilidad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Cuando sea apropiado, la organización debe identificar el producto por medios adecuados, a través de toda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la realización del producto.</w:t>
      </w:r>
    </w:p>
    <w:p w:rsidR="00AB4344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identificar el estado del producto con respecto a los requisitos de seguimiento y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medición a través de toda la realización del producto. Cuando la trazabilidad sea un requisito, la organización debe controlar la identificación única del producto y</w:t>
      </w:r>
      <w:r w:rsidR="00AB4344" w:rsidRPr="00844135">
        <w:rPr>
          <w:rFonts w:ascii="Arial" w:hAnsi="Arial" w:cs="Arial"/>
          <w:sz w:val="14"/>
          <w:szCs w:val="14"/>
        </w:rPr>
        <w:t xml:space="preserve"> mantener registros.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7.5.1 Control de la producción y de la prestación del servicio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planificar y llevar a cabo la producción y la prestación del servicio bajo condiciones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controladas. Las condiciones controladas deben incluir, cuando sea aplicable: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la disponibilidad de información que describa las características del producto,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la disponibilidad de instrucciones de trabajo, cuando sea necesario,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el uso del equipo apropiado,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la disponibilidad y uso de equipos de seguimiento y medición,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e) la implementación del seguimiento y de la medición, y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f) la implementación de actividades de liberación, entrega y posteriores a la entrega del producto.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7.5.2 Validación de los procesos de la producción y de la prestación del servicio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validar todo proceso de producción y de prestación del servicio cuando los productos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resultantes no pueden verificarse mediante seguimiento o medición posteriores y, como consecuencia, las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deficiencias aparecen únicamente después de que el producto esté siendo utilizado o se haya prestado el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servicio.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La validación debe demostrar la capacidad de estos procesos para alcanzar los resultados planificados.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 xml:space="preserve">La organización debe establecer las disposiciones para estos procesos </w:t>
      </w:r>
      <w:r w:rsidRPr="00844135">
        <w:rPr>
          <w:rFonts w:ascii="Arial,Bold" w:hAnsi="Arial,Bold" w:cs="Arial,Bold"/>
          <w:b/>
          <w:bCs/>
          <w:sz w:val="14"/>
          <w:szCs w:val="14"/>
        </w:rPr>
        <w:t>7.5.1 Control de la producción y de la prestación del servicio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planificar y llevar a cabo la producción y la prestación del servicio bajo condiciones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controladas. Las condiciones controladas deben incluir, cuando sea aplicable: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la disponibilidad de información que describa las características del producto,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la disponibilidad de instrucciones de trabajo, cuando sea necesario,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el uso del equipo apropiado,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la disponibilidad y uso de equipos de seguimiento y medición,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e) la implementación del seguimiento y de la medición, y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f) la implementación de actividades de liberación, entrega y posteriores a la entrega del producto.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7.5.2 Validación de los procesos de la producción y de la prestación del servicio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validar todo proceso de producción y de prestación del servicio cuando los productos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resultantes no pueden verificarse mediante seguimiento o medición posteriores y, como consecuencia, las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deficiencias aparecen únicamente después de que el producto esté siendo utilizado o se haya prestado el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servicio.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validación debe demostrar la capacidad de estos procesos para alcanzar los resultados planificados.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La validación debe demostrar la capacidad de estos procesos para alcanzar los resultados planificados.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lastRenderedPageBreak/>
        <w:t>La organización debe establecer las disposiciones para estos procesos, incluyendo, cuando sea aplicable: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los criterios definidos para la revisión y aprobación de los procesos,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la aprobación de los equipos y la calificación del personal,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el uso de métodos y procedimientos específicos,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los requisitos de los registros (véase 4.2.4), y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e) la revalidación.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7.5.3 Identificación y trazabilidad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Cuando sea apropiado, la organización debe identificar el producto por medios adecuados, a través de toda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la realización del producto.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identificar el estado del producto con respecto a los requisitos de seguimiento y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medición a través de toda la realización del producto.</w:t>
      </w:r>
    </w:p>
    <w:p w:rsidR="00AB4344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Cuando la trazabilidad sea un requisito, la organización debe controlar la identificación única del producto y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 xml:space="preserve">mantener registros 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7.5.5 Preservación del producto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preservar el producto durante el proceso interno y la entrega al destino previsto para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mantener la conformidad con los requisitos. Según sea aplicable, la preservación debe incluir la identificación,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manipulación, embalaje, almacenamiento y protección. La preservación debe aplicarse también a las partes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constitutivas de un producto.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7.6 Control de los equipos de seguimiento y de medición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determinar el seguimiento y la medición a realizar y los equipos de seguimiento y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medición necesarios para proporcionar la evidencia de la conformidad del producto con los requisitos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determinados.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establecer procesos para asegurarse de que el seguimiento y medición pueden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realizarse y se realizan de una manera coherente con los requisitos de seguimiento y medición.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Cuando sea necesario asegurarse de la validez de los resultados, el equipo de medición debe: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calibrarse o verificarse, o ambos, a intervalos especificados o antes de su utilización, comparado con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patrones de medición trazables a patrones de medición internacionales o nacionales; cuando no existan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 xml:space="preserve">tales patrones debe registrarse la base utilizada para la calibración o la verificación 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ajustarse o reajustarse según sea necesario;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estar identificado para poder determinar su estado de calibración;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protegerse contra ajustes que pudieran invalidar el resultado de la medición;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e) protegerse contra los daños y el deterioro durante la manipulación, el mantenimiento y el almacenamiento.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Además, la organización debe evaluar y registrar la validez de los resultados de las mediciones anteriores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cuando se detecte que el equipo no está conforme con los requisitos. La organización debe tomar las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acciones apropiadas sobre el equipo y sobre cualquier producto afectado.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 xml:space="preserve">Deben mantenerse registros de los resultados de la calibración y la verificación </w:t>
      </w:r>
    </w:p>
    <w:p w:rsidR="00163CE1" w:rsidRPr="00844135" w:rsidRDefault="00163CE1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Debe confirmarse la capacidad de los programas informáticos para satisfacer su aplicación prevista cuando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estos se utilicen en las actividades de seguimiento y medición de los requisitos especificados. Esto debe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llevarse a cabo antes de iniciar su utilización y confirmarse de nuevo cuando sea necesario.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8 Medición, análisis y mejora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8.1 Generalidades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planificar e implementar los procesos de seguimiento, medición, análisis y mejora necesarios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para: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demostrar la conformidad con los requisitos del producto,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asegurarse de la conformidad del sistema de gestión de la calidad, y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mejorar continuamente la eficacia del sistema de gestión de la calidad.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Esto debe comprender la determinación de los métodos aplicables, incluyendo las técnicas estadísticas, y el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alcance de su utilización.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8.2 Seguimiento y medición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8.2.1 Satisfacción del cliente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Como una de las medidas del desempeño del sistema de gestión de la calidad, la organización debe realizar el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seguimiento de la información relativa a la percepción del cliente con respecto al cumplimiento de sus requisitos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por parte de la organización. Deben determinarse los métodos para obtener y utilizar dicha información.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8.2.2 Auditoría interna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llevar a cabo auditorías internas a intervalos planificados para determinar si el sistema de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gestión de la calidad: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es conforme con las disposiciones planificadas (véase 7.1), con los requisitos de esta Norma Internacional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y con los requisitos del sistema de gestión de la calidad establecidos por la organización, y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se ha implementado y se mantiene de manera eficaz,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Se debe planificar un programa de auditorías tomando en consideración el estado y la importancia de los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procesos y las áreas a auditar, así como los resultados de auditorías previas. Se deben definir los criterios de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auditoría, el alcance de la misma, su frecuencia y la metodología. La selección de los auditores y la realización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proofErr w:type="gramStart"/>
      <w:r w:rsidRPr="00844135">
        <w:rPr>
          <w:rFonts w:ascii="Arial" w:hAnsi="Arial" w:cs="Arial"/>
          <w:sz w:val="14"/>
          <w:szCs w:val="14"/>
        </w:rPr>
        <w:t>de</w:t>
      </w:r>
      <w:proofErr w:type="gramEnd"/>
      <w:r w:rsidRPr="00844135">
        <w:rPr>
          <w:rFonts w:ascii="Arial" w:hAnsi="Arial" w:cs="Arial"/>
          <w:sz w:val="14"/>
          <w:szCs w:val="14"/>
        </w:rPr>
        <w:t xml:space="preserve"> las auditorías deben asegurar la objetividad e imparcialidad del proceso de auditoría. Los auditores no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deben auditar su propio trabajo.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Se debe establecer un procedimiento documentado para definir las responsabilidades y los requisitos para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planificar y realizar las auditorías, establecer los registros e informar de los resultados.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Deben mantenerse registros de las auditorias y de sus resultados (véase 4.2.4).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dirección responsable del área que esté siendo auditada debe asegurarse de que se realizan las correcciones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y se toman las acciones correctivas necesarias sin demora injustificada para eliminar las no conformidades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detectadas y sus causas. Las actividades de seguimiento deben incluir la verificación de las acciones tomadas y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el informe de los resultados de la verificación (véase 8.5.2).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8.2.3 Seguimiento y medición de los procesos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aplicar métodos apropiados para el seguimiento, y cuando sea aplicable, la medición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 los procesos del sistema de gestión de la calidad. Estos métodos deben demostrar la capacidad de los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procesos para alcanzar los resultados planificados. Cuando no se alcancen los resultados planificados,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deben llevarse a cabo correcciones y acciones correctivas, según sea conveniente.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8.3 Control del producto no conforme</w:t>
      </w:r>
    </w:p>
    <w:p w:rsidR="007752D7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asegurarse de que el producto que no sea conforme con los requisitos del producto, se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identifica y controla para prevenir su uso o entrega no intencionados. Se debe establecer un procedimiento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documentado para definir los controles y las responsabilidades y autoridades relacionadas para tratar el producto</w:t>
      </w:r>
      <w:r w:rsidR="00AB4344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no conforme.</w:t>
      </w:r>
    </w:p>
    <w:p w:rsidR="00844135" w:rsidRPr="00844135" w:rsidRDefault="007752D7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 xml:space="preserve">Cuando sea aplicable, la organización debe tratar los productos no conformes mediante una o más </w:t>
      </w:r>
      <w:proofErr w:type="gramStart"/>
      <w:r w:rsidRPr="00844135">
        <w:rPr>
          <w:rFonts w:ascii="Arial" w:hAnsi="Arial" w:cs="Arial"/>
          <w:sz w:val="14"/>
          <w:szCs w:val="14"/>
        </w:rPr>
        <w:t>de las completado</w:t>
      </w:r>
      <w:proofErr w:type="gramEnd"/>
      <w:r w:rsidRPr="00844135">
        <w:rPr>
          <w:rFonts w:ascii="Arial" w:hAnsi="Arial" w:cs="Arial"/>
          <w:sz w:val="14"/>
          <w:szCs w:val="14"/>
        </w:rPr>
        <w:t xml:space="preserve"> satisfactoriamente las disposiciones planificadas </w:t>
      </w:r>
    </w:p>
    <w:p w:rsidR="00E63002" w:rsidRPr="00844135" w:rsidRDefault="00844135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 xml:space="preserve"> </w:t>
      </w:r>
      <w:r w:rsidR="00E63002" w:rsidRPr="00844135">
        <w:rPr>
          <w:rFonts w:ascii="Arial,Bold" w:hAnsi="Arial,Bold" w:cs="Arial,Bold"/>
          <w:b/>
          <w:bCs/>
          <w:sz w:val="14"/>
          <w:szCs w:val="14"/>
        </w:rPr>
        <w:t>8.4 Análisis de datos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determinar, recopilar y analizar los datos apropiados para demostrar la idoneidad y la</w:t>
      </w:r>
      <w:r w:rsidR="00844135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eficacia del sistema de gestión de la calidad y para evaluar dónde puede realizarse la mejora continua de la</w:t>
      </w:r>
      <w:r w:rsidR="00844135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eficacia del sistema de gestión de la calidad. Esto debe incluir los datos generados del resultado del</w:t>
      </w:r>
      <w:r w:rsidR="00844135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seguimiento y medición y de cualesquiera otras fuentes pertinentes.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El análisis de datos debe proporcionar información sobre: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la satisfacción del cliente (véase 8.2.1),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la conformidad con los requisitos del producto (véase 8.2.4),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las características y tendencias de los procesos y de los productos, incluyendo las oportunidades para</w:t>
      </w:r>
      <w:r w:rsidR="00844135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llevar a cabo acciones preventivas (véase 8.2.3 y 8.2.4), y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los proveedores (véase 7.4).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8.5 Mejora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8.5.1 Mejora continua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8.5.1 Mejora continua</w:t>
      </w:r>
    </w:p>
    <w:p w:rsidR="007752D7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lastRenderedPageBreak/>
        <w:t>La organización debe mejorar continuamente la eficacia del sistema de gestión de la calidad mediante el uso</w:t>
      </w:r>
      <w:r w:rsidR="00844135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de la política de la calidad, los objetivos de la calidad, los resultados de las auditorías, el análisis de datos, las</w:t>
      </w:r>
      <w:r w:rsidR="00844135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acciones correctivas y preventivas y la revisión por la dirección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8.5.2 Acción correctiva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tomar acciones para eliminar las causas de las no conformidades con objeto de prevenir</w:t>
      </w:r>
      <w:r w:rsidR="00844135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que vuelvan a ocurrir. Las acciones correctivas deben ser apropiadas a los efectos de las no conformidades</w:t>
      </w:r>
      <w:r w:rsidR="00844135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encontradas.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Debe establecerse un procedimiento documentado para definir los requisitos para: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revisar las no conformidades (incluyendo las quejas de los clientes),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determinar las causas de las no conformidades,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evaluar la necesidad de adoptar acciones para asegurarse de que las no conformidades no vuelvan a</w:t>
      </w:r>
      <w:r w:rsidR="00844135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ocurrir,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determinar e implementar las acciones necesarias,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e) registrar los resultados de las acciones tomadas y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f) revisar la eficacia de las acciones correctivas tomadas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4"/>
          <w:szCs w:val="14"/>
        </w:rPr>
      </w:pPr>
      <w:r w:rsidRPr="00844135">
        <w:rPr>
          <w:rFonts w:ascii="Arial,Bold" w:hAnsi="Arial,Bold" w:cs="Arial,Bold"/>
          <w:b/>
          <w:bCs/>
          <w:sz w:val="14"/>
          <w:szCs w:val="14"/>
        </w:rPr>
        <w:t>8.5.3 Acción preventiva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La organización debe determinar acciones para eliminar las causas de no conformidades potenciales para</w:t>
      </w:r>
      <w:r w:rsidR="00844135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prevenir su ocurrencia. Las acciones preventivas deben ser apropiadas a los efectos de los problemas</w:t>
      </w:r>
      <w:r w:rsidR="00844135" w:rsidRPr="00844135">
        <w:rPr>
          <w:rFonts w:ascii="Arial" w:hAnsi="Arial" w:cs="Arial"/>
          <w:sz w:val="14"/>
          <w:szCs w:val="14"/>
        </w:rPr>
        <w:t xml:space="preserve"> </w:t>
      </w:r>
      <w:r w:rsidRPr="00844135">
        <w:rPr>
          <w:rFonts w:ascii="Arial" w:hAnsi="Arial" w:cs="Arial"/>
          <w:sz w:val="14"/>
          <w:szCs w:val="14"/>
        </w:rPr>
        <w:t>potenciales.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Debe establecerse un procedimiento documentado para definir los requisitos para: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a) determinar las no conformidades potenciales y sus causas,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b) evaluar la necesidad de actuar para prevenir la ocurrencia de no conformidades,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c) determinar e implementar las acciones necesarias,</w:t>
      </w:r>
    </w:p>
    <w:p w:rsidR="00E63002" w:rsidRPr="00844135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d) registrar los resultados de las acciones tomadas y</w:t>
      </w:r>
    </w:p>
    <w:p w:rsidR="00E63002" w:rsidRDefault="00E63002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844135">
        <w:rPr>
          <w:rFonts w:ascii="Arial" w:hAnsi="Arial" w:cs="Arial"/>
          <w:sz w:val="14"/>
          <w:szCs w:val="14"/>
        </w:rPr>
        <w:t>e) revisar la eficacia de las acciones preventivas tomadas.</w:t>
      </w:r>
    </w:p>
    <w:p w:rsidR="00296768" w:rsidRDefault="00296768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296768" w:rsidRDefault="00296768" w:rsidP="00363F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296768" w:rsidRPr="00296768" w:rsidRDefault="00296768" w:rsidP="00363F5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296768">
        <w:rPr>
          <w:sz w:val="28"/>
          <w:szCs w:val="28"/>
        </w:rPr>
        <w:t xml:space="preserve">Copias  </w:t>
      </w:r>
      <w:r w:rsidR="0026448B">
        <w:rPr>
          <w:sz w:val="28"/>
          <w:szCs w:val="28"/>
        </w:rPr>
        <w:t xml:space="preserve">1 </w:t>
      </w:r>
      <w:r w:rsidRPr="00296768">
        <w:rPr>
          <w:sz w:val="28"/>
          <w:szCs w:val="28"/>
        </w:rPr>
        <w:t>en total</w:t>
      </w:r>
      <w:r>
        <w:rPr>
          <w:sz w:val="28"/>
          <w:szCs w:val="28"/>
        </w:rPr>
        <w:t xml:space="preserve"> de 5 hojas</w:t>
      </w:r>
      <w:r w:rsidR="0026448B">
        <w:rPr>
          <w:sz w:val="28"/>
          <w:szCs w:val="28"/>
        </w:rPr>
        <w:t xml:space="preserve"> porque en ella esta contenidos los dos equipos</w:t>
      </w:r>
      <w:r w:rsidR="008B42C0">
        <w:rPr>
          <w:sz w:val="28"/>
          <w:szCs w:val="28"/>
        </w:rPr>
        <w:t>,</w:t>
      </w:r>
      <w:r w:rsidR="0026448B">
        <w:rPr>
          <w:sz w:val="28"/>
          <w:szCs w:val="28"/>
        </w:rPr>
        <w:t xml:space="preserve"> hay que dividir las hojas.</w:t>
      </w:r>
    </w:p>
    <w:sectPr w:rsidR="00296768" w:rsidRPr="002967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B"/>
    <w:rsid w:val="00163CE1"/>
    <w:rsid w:val="00192CC4"/>
    <w:rsid w:val="0026448B"/>
    <w:rsid w:val="00296768"/>
    <w:rsid w:val="00363F5F"/>
    <w:rsid w:val="003A1AEB"/>
    <w:rsid w:val="007752D7"/>
    <w:rsid w:val="007A3691"/>
    <w:rsid w:val="00844135"/>
    <w:rsid w:val="008B42C0"/>
    <w:rsid w:val="008B5806"/>
    <w:rsid w:val="00AB4344"/>
    <w:rsid w:val="00E63002"/>
    <w:rsid w:val="00E73241"/>
    <w:rsid w:val="00FF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0C66-3CE7-424D-B967-DE8F1A8F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4419</Words>
  <Characters>24309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Tere</cp:lastModifiedBy>
  <cp:revision>10</cp:revision>
  <dcterms:created xsi:type="dcterms:W3CDTF">2013-04-11T07:40:00Z</dcterms:created>
  <dcterms:modified xsi:type="dcterms:W3CDTF">2013-04-13T05:46:00Z</dcterms:modified>
</cp:coreProperties>
</file>