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8F32C9">
        <w:rPr>
          <w:rFonts w:ascii="Arial" w:hAnsi="Arial" w:cs="Arial"/>
          <w:b/>
          <w:sz w:val="24"/>
          <w:szCs w:val="24"/>
        </w:rPr>
        <w:t xml:space="preserve">1 </w:t>
      </w:r>
      <w:r w:rsidR="001906CB">
        <w:rPr>
          <w:rFonts w:ascii="Arial" w:hAnsi="Arial" w:cs="Arial"/>
          <w:b/>
          <w:sz w:val="24"/>
          <w:szCs w:val="24"/>
        </w:rPr>
        <w:t>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8F32C9">
        <w:rPr>
          <w:rFonts w:ascii="Arial" w:hAnsi="Arial" w:cs="Arial"/>
          <w:b/>
          <w:sz w:val="24"/>
          <w:szCs w:val="24"/>
        </w:rPr>
        <w:t xml:space="preserve"> LICENCIATURA EN ENFERMERÍA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F12489">
        <w:rPr>
          <w:rFonts w:ascii="Arial" w:hAnsi="Arial" w:cs="Arial"/>
          <w:b/>
          <w:sz w:val="24"/>
          <w:szCs w:val="24"/>
        </w:rPr>
        <w:t xml:space="preserve"> FUN</w:t>
      </w:r>
      <w:r w:rsidR="008F32C9">
        <w:rPr>
          <w:rFonts w:ascii="Arial" w:hAnsi="Arial" w:cs="Arial"/>
          <w:b/>
          <w:sz w:val="24"/>
          <w:szCs w:val="24"/>
        </w:rPr>
        <w:t>D</w:t>
      </w:r>
      <w:r w:rsidR="00F12489">
        <w:rPr>
          <w:rFonts w:ascii="Arial" w:hAnsi="Arial" w:cs="Arial"/>
          <w:b/>
          <w:sz w:val="24"/>
          <w:szCs w:val="24"/>
        </w:rPr>
        <w:t>A</w:t>
      </w:r>
      <w:r w:rsidR="008F32C9">
        <w:rPr>
          <w:rFonts w:ascii="Arial" w:hAnsi="Arial" w:cs="Arial"/>
          <w:b/>
          <w:sz w:val="24"/>
          <w:szCs w:val="24"/>
        </w:rPr>
        <w:t xml:space="preserve">MENTOS </w:t>
      </w:r>
      <w:r w:rsidR="00F12489">
        <w:rPr>
          <w:rFonts w:ascii="Arial" w:hAnsi="Arial" w:cs="Arial"/>
          <w:b/>
          <w:sz w:val="24"/>
          <w:szCs w:val="24"/>
        </w:rPr>
        <w:t>DE</w:t>
      </w:r>
      <w:r w:rsidR="008F32C9">
        <w:rPr>
          <w:rFonts w:ascii="Arial" w:hAnsi="Arial" w:cs="Arial"/>
          <w:b/>
          <w:sz w:val="24"/>
          <w:szCs w:val="24"/>
        </w:rPr>
        <w:t xml:space="preserve"> ENFERMERÍA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8F32C9">
        <w:rPr>
          <w:rFonts w:ascii="Arial" w:hAnsi="Arial" w:cs="Arial"/>
          <w:sz w:val="24"/>
          <w:szCs w:val="24"/>
        </w:rPr>
        <w:t>Fundamentos de Enfermería</w:t>
      </w:r>
      <w:r w:rsidRPr="00137867">
        <w:rPr>
          <w:rFonts w:ascii="Arial" w:hAnsi="Arial" w:cs="Arial"/>
          <w:sz w:val="24"/>
          <w:szCs w:val="24"/>
        </w:rPr>
        <w:t xml:space="preserve">, 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8F32C9">
      <w:pPr>
        <w:numPr>
          <w:ilvl w:val="0"/>
          <w:numId w:val="8"/>
        </w:numPr>
        <w:tabs>
          <w:tab w:val="clear" w:pos="964"/>
          <w:tab w:val="num" w:pos="142"/>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8F32C9">
      <w:pPr>
        <w:numPr>
          <w:ilvl w:val="0"/>
          <w:numId w:val="8"/>
        </w:numPr>
        <w:tabs>
          <w:tab w:val="clear" w:pos="964"/>
          <w:tab w:val="num" w:pos="142"/>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8F32C9">
      <w:pPr>
        <w:numPr>
          <w:ilvl w:val="0"/>
          <w:numId w:val="8"/>
        </w:numPr>
        <w:tabs>
          <w:tab w:val="clear" w:pos="964"/>
          <w:tab w:val="num" w:pos="142"/>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8F32C9">
      <w:pPr>
        <w:numPr>
          <w:ilvl w:val="0"/>
          <w:numId w:val="8"/>
        </w:numPr>
        <w:tabs>
          <w:tab w:val="clear" w:pos="964"/>
          <w:tab w:val="num" w:pos="142"/>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137867" w:rsidP="008F32C9">
      <w:pPr>
        <w:numPr>
          <w:ilvl w:val="0"/>
          <w:numId w:val="8"/>
        </w:numPr>
        <w:tabs>
          <w:tab w:val="clear" w:pos="964"/>
          <w:tab w:val="num" w:pos="142"/>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Vuelva a leer</w:t>
      </w:r>
      <w:r w:rsidRPr="00137867">
        <w:rPr>
          <w:rFonts w:ascii="Arial" w:hAnsi="Arial" w:cs="Arial"/>
          <w:sz w:val="24"/>
          <w:szCs w:val="24"/>
        </w:rPr>
        <w:t xml:space="preserve"> los </w:t>
      </w:r>
      <w:r w:rsidRPr="00137867">
        <w:rPr>
          <w:rFonts w:ascii="Arial" w:hAnsi="Arial" w:cs="Arial"/>
          <w:b/>
          <w:sz w:val="24"/>
          <w:szCs w:val="24"/>
        </w:rPr>
        <w:t xml:space="preserve">objetivos </w:t>
      </w:r>
      <w:r w:rsidRPr="00137867">
        <w:rPr>
          <w:rFonts w:ascii="Arial" w:hAnsi="Arial" w:cs="Arial"/>
          <w:sz w:val="24"/>
          <w:szCs w:val="24"/>
        </w:rPr>
        <w:t xml:space="preserve">y </w:t>
      </w:r>
      <w:r w:rsidRPr="00137867">
        <w:rPr>
          <w:rFonts w:ascii="Arial" w:hAnsi="Arial" w:cs="Arial"/>
          <w:b/>
          <w:sz w:val="24"/>
          <w:szCs w:val="24"/>
        </w:rPr>
        <w:t>analice</w:t>
      </w:r>
      <w:r w:rsidRPr="00137867">
        <w:rPr>
          <w:rFonts w:ascii="Arial" w:hAnsi="Arial" w:cs="Arial"/>
          <w:sz w:val="24"/>
          <w:szCs w:val="24"/>
        </w:rPr>
        <w:t xml:space="preserve"> si ha comprendido lo que se pretende que usted sea capaz saber hacer.</w:t>
      </w:r>
    </w:p>
    <w:p w:rsidR="00137867" w:rsidRPr="00137867" w:rsidRDefault="00137867" w:rsidP="008F32C9">
      <w:pPr>
        <w:numPr>
          <w:ilvl w:val="0"/>
          <w:numId w:val="8"/>
        </w:numPr>
        <w:tabs>
          <w:tab w:val="clear" w:pos="964"/>
          <w:tab w:val="num" w:pos="142"/>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8F32C9">
      <w:pPr>
        <w:numPr>
          <w:ilvl w:val="0"/>
          <w:numId w:val="8"/>
        </w:numPr>
        <w:tabs>
          <w:tab w:val="clear" w:pos="964"/>
          <w:tab w:val="num" w:pos="142"/>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8F32C9">
      <w:pPr>
        <w:numPr>
          <w:ilvl w:val="0"/>
          <w:numId w:val="8"/>
        </w:numPr>
        <w:tabs>
          <w:tab w:val="clear" w:pos="964"/>
          <w:tab w:val="num" w:pos="142"/>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137867" w:rsidRPr="00137867" w:rsidRDefault="00137867" w:rsidP="008F32C9">
      <w:pPr>
        <w:tabs>
          <w:tab w:val="num" w:pos="142"/>
        </w:tabs>
        <w:overflowPunct w:val="0"/>
        <w:autoSpaceDE w:val="0"/>
        <w:autoSpaceDN w:val="0"/>
        <w:adjustRightInd w:val="0"/>
        <w:spacing w:after="0"/>
        <w:jc w:val="both"/>
        <w:textAlignment w:val="baseline"/>
        <w:rPr>
          <w:rFonts w:ascii="Arial" w:hAnsi="Arial" w:cs="Arial"/>
          <w:b/>
          <w:sz w:val="24"/>
          <w:szCs w:val="24"/>
        </w:rPr>
      </w:pPr>
    </w:p>
    <w:p w:rsidR="008F32C9" w:rsidRDefault="008F32C9" w:rsidP="006E3992">
      <w:pPr>
        <w:pStyle w:val="texto"/>
        <w:spacing w:before="0" w:beforeAutospacing="0" w:after="0" w:afterAutospacing="0"/>
        <w:jc w:val="both"/>
        <w:rPr>
          <w:rFonts w:ascii="Calibri" w:eastAsia="Calibri" w:hAnsi="Calibri"/>
          <w:sz w:val="22"/>
          <w:szCs w:val="22"/>
          <w:lang w:val="es-ES" w:eastAsia="en-US"/>
        </w:rPr>
      </w:pPr>
      <w:r>
        <w:rPr>
          <w:rFonts w:ascii="Arial" w:hAnsi="Arial" w:cs="Arial"/>
          <w:b/>
          <w:sz w:val="24"/>
          <w:szCs w:val="24"/>
        </w:rPr>
        <w:t>Tema</w:t>
      </w:r>
      <w:r w:rsidR="00471E1C" w:rsidRPr="00471E1C">
        <w:rPr>
          <w:rFonts w:ascii="Arial" w:hAnsi="Arial" w:cs="Arial"/>
          <w:b/>
          <w:sz w:val="24"/>
          <w:szCs w:val="24"/>
        </w:rPr>
        <w:t>:</w:t>
      </w:r>
      <w:r w:rsidRPr="008F32C9">
        <w:rPr>
          <w:rFonts w:ascii="Arial" w:eastAsia="Calibri" w:hAnsi="Arial" w:cs="Arial"/>
          <w:sz w:val="24"/>
          <w:szCs w:val="24"/>
          <w:lang w:val="es-ES" w:eastAsia="en-US"/>
        </w:rPr>
        <w:t>Administración de medicamentos</w:t>
      </w:r>
    </w:p>
    <w:p w:rsidR="008F32C9" w:rsidRDefault="008F32C9" w:rsidP="006E3992">
      <w:pPr>
        <w:pStyle w:val="texto"/>
        <w:spacing w:before="0" w:beforeAutospacing="0" w:after="0" w:afterAutospacing="0"/>
        <w:jc w:val="both"/>
        <w:rPr>
          <w:rFonts w:ascii="Calibri" w:eastAsia="Calibri" w:hAnsi="Calibri"/>
          <w:sz w:val="22"/>
          <w:szCs w:val="22"/>
          <w:lang w:val="es-ES" w:eastAsia="en-US"/>
        </w:rPr>
      </w:pPr>
    </w:p>
    <w:p w:rsidR="00471E1C" w:rsidRPr="00471E1C" w:rsidRDefault="00471E1C"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 xml:space="preserve">Objetivos del tema: </w:t>
      </w:r>
    </w:p>
    <w:p w:rsidR="00F12489" w:rsidRPr="00F12489" w:rsidRDefault="00F12489" w:rsidP="00F12489">
      <w:pPr>
        <w:widowControl w:val="0"/>
        <w:spacing w:after="0" w:line="240" w:lineRule="auto"/>
        <w:rPr>
          <w:rFonts w:ascii="Arial" w:eastAsia="Calibri" w:hAnsi="Arial" w:cs="Arial"/>
          <w:sz w:val="24"/>
          <w:szCs w:val="24"/>
          <w:lang w:val="es-ES" w:eastAsia="en-US"/>
        </w:rPr>
      </w:pPr>
      <w:r w:rsidRPr="00F12489">
        <w:rPr>
          <w:rFonts w:ascii="Arial" w:eastAsia="Calibri" w:hAnsi="Arial" w:cs="Arial"/>
          <w:sz w:val="24"/>
          <w:szCs w:val="24"/>
          <w:lang w:val="es-ES" w:eastAsia="en-US"/>
        </w:rPr>
        <w:t xml:space="preserve">Administrar medicamentos a pacientes por vía tópica de acuerdo a lo normado por las buenas prácticas de enfermería a nivel productivo en situaciones reales y simuladas en los diferentes niveles de atención de la salud.   </w:t>
      </w:r>
    </w:p>
    <w:p w:rsidR="00F12489" w:rsidRPr="00F12489" w:rsidRDefault="00F12489" w:rsidP="00F12489">
      <w:pPr>
        <w:widowControl w:val="0"/>
        <w:spacing w:after="0" w:line="240" w:lineRule="auto"/>
        <w:rPr>
          <w:rFonts w:ascii="Arial" w:eastAsia="Calibri" w:hAnsi="Arial" w:cs="Arial"/>
          <w:sz w:val="24"/>
          <w:szCs w:val="24"/>
          <w:lang w:val="es-ES" w:eastAsia="en-US"/>
        </w:rPr>
      </w:pPr>
      <w:r w:rsidRPr="00F12489">
        <w:rPr>
          <w:rFonts w:ascii="Arial" w:eastAsia="Calibri" w:hAnsi="Arial" w:cs="Arial"/>
          <w:sz w:val="24"/>
          <w:szCs w:val="24"/>
          <w:lang w:val="es-ES" w:eastAsia="en-US"/>
        </w:rPr>
        <w:t xml:space="preserve">Caracterizar la administración de medicamentos por vía tópica  </w:t>
      </w:r>
    </w:p>
    <w:p w:rsidR="00F12489" w:rsidRPr="00F12489" w:rsidRDefault="00F12489" w:rsidP="00F12489">
      <w:pPr>
        <w:widowControl w:val="0"/>
        <w:spacing w:after="0" w:line="240" w:lineRule="auto"/>
        <w:rPr>
          <w:rFonts w:ascii="Arial" w:eastAsia="Calibri" w:hAnsi="Arial" w:cs="Arial"/>
          <w:sz w:val="24"/>
          <w:szCs w:val="24"/>
          <w:lang w:val="es-ES" w:eastAsia="en-US"/>
        </w:rPr>
      </w:pPr>
      <w:r w:rsidRPr="00F12489">
        <w:rPr>
          <w:rFonts w:ascii="Arial" w:eastAsia="Calibri" w:hAnsi="Arial" w:cs="Arial"/>
          <w:sz w:val="24"/>
          <w:szCs w:val="24"/>
          <w:lang w:val="es-ES" w:eastAsia="en-US"/>
        </w:rPr>
        <w:t xml:space="preserve">Explicar los objetivos generales de los medicamentos </w:t>
      </w:r>
    </w:p>
    <w:p w:rsidR="00F12489" w:rsidRPr="00F12489" w:rsidRDefault="00F12489" w:rsidP="00F12489">
      <w:pPr>
        <w:widowControl w:val="0"/>
        <w:spacing w:after="0" w:line="240" w:lineRule="auto"/>
        <w:rPr>
          <w:rFonts w:ascii="Arial" w:eastAsia="Calibri" w:hAnsi="Arial" w:cs="Arial"/>
          <w:sz w:val="24"/>
          <w:szCs w:val="24"/>
          <w:lang w:val="es-ES" w:eastAsia="en-US"/>
        </w:rPr>
      </w:pPr>
      <w:r w:rsidRPr="00F12489">
        <w:rPr>
          <w:rFonts w:ascii="Arial" w:eastAsia="Calibri" w:hAnsi="Arial" w:cs="Arial"/>
          <w:sz w:val="24"/>
          <w:szCs w:val="24"/>
          <w:lang w:val="es-ES" w:eastAsia="en-US"/>
        </w:rPr>
        <w:t xml:space="preserve">Explicar las precauciones generales de la administración de medicamentos </w:t>
      </w:r>
    </w:p>
    <w:p w:rsidR="00F12489" w:rsidRPr="00F12489" w:rsidRDefault="00F12489" w:rsidP="00F12489">
      <w:pPr>
        <w:widowControl w:val="0"/>
        <w:spacing w:after="0" w:line="240" w:lineRule="auto"/>
        <w:rPr>
          <w:rFonts w:ascii="Arial" w:eastAsia="Calibri" w:hAnsi="Arial" w:cs="Arial"/>
          <w:sz w:val="24"/>
          <w:szCs w:val="24"/>
          <w:lang w:val="es-ES" w:eastAsia="en-US"/>
        </w:rPr>
      </w:pPr>
      <w:r w:rsidRPr="00F12489">
        <w:rPr>
          <w:rFonts w:ascii="Arial" w:eastAsia="Calibri" w:hAnsi="Arial" w:cs="Arial"/>
          <w:sz w:val="24"/>
          <w:szCs w:val="24"/>
          <w:lang w:val="es-ES" w:eastAsia="en-US"/>
        </w:rPr>
        <w:lastRenderedPageBreak/>
        <w:t xml:space="preserve">Explicar los principios científicos que se utilizan en las diferentes formas de administración de los medicamentos </w:t>
      </w:r>
    </w:p>
    <w:p w:rsidR="00471E1C" w:rsidRDefault="00471E1C" w:rsidP="00F12489">
      <w:pPr>
        <w:pStyle w:val="texto"/>
        <w:spacing w:before="0" w:beforeAutospacing="0" w:after="0" w:afterAutospacing="0"/>
        <w:jc w:val="both"/>
        <w:rPr>
          <w:rFonts w:ascii="Arial" w:hAnsi="Arial" w:cs="Arial"/>
          <w:b/>
          <w:sz w:val="24"/>
          <w:szCs w:val="24"/>
        </w:rPr>
      </w:pPr>
    </w:p>
    <w:p w:rsidR="00F12489" w:rsidRPr="00F12489" w:rsidRDefault="00471E1C" w:rsidP="00F12489">
      <w:pPr>
        <w:jc w:val="both"/>
        <w:rPr>
          <w:rFonts w:ascii="Arial" w:eastAsia="Calibri" w:hAnsi="Arial" w:cs="Arial"/>
          <w:sz w:val="24"/>
          <w:szCs w:val="24"/>
          <w:lang w:val="es-ES" w:eastAsia="en-US"/>
        </w:rPr>
      </w:pPr>
      <w:r w:rsidRPr="008F32C9">
        <w:rPr>
          <w:rFonts w:ascii="Arial" w:hAnsi="Arial" w:cs="Arial"/>
          <w:b/>
          <w:sz w:val="24"/>
          <w:szCs w:val="24"/>
        </w:rPr>
        <w:t>Contenido:</w:t>
      </w:r>
      <w:r w:rsidR="00F12489" w:rsidRPr="00F12489">
        <w:rPr>
          <w:rFonts w:ascii="Arial" w:eastAsia="Calibri" w:hAnsi="Arial" w:cs="Arial"/>
          <w:sz w:val="24"/>
          <w:szCs w:val="24"/>
          <w:lang w:val="es-ES" w:eastAsia="en-US"/>
        </w:rPr>
        <w:t>Medicación tópica, definición, obje</w:t>
      </w:r>
      <w:r w:rsidR="00F12489">
        <w:rPr>
          <w:rFonts w:ascii="Arial" w:eastAsia="Calibri" w:hAnsi="Arial" w:cs="Arial"/>
          <w:sz w:val="24"/>
          <w:szCs w:val="24"/>
          <w:lang w:val="es-ES" w:eastAsia="en-US"/>
        </w:rPr>
        <w:t xml:space="preserve">tivos, precauciones generales, </w:t>
      </w:r>
      <w:r w:rsidR="00F12489" w:rsidRPr="00F12489">
        <w:rPr>
          <w:rFonts w:ascii="Arial" w:eastAsia="Calibri" w:hAnsi="Arial" w:cs="Arial"/>
          <w:sz w:val="24"/>
          <w:szCs w:val="24"/>
          <w:lang w:val="es-ES" w:eastAsia="en-US"/>
        </w:rPr>
        <w:t>distintos métodos: ungüentos, pomadas, lociones, linimentos, embrocaciones, pinceladas, fomentos, equipo, procedimiento.</w:t>
      </w:r>
    </w:p>
    <w:p w:rsidR="00D844E9" w:rsidRPr="00471E1C" w:rsidRDefault="008F32C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por realizar</w:t>
      </w:r>
      <w:r w:rsidR="00D844E9" w:rsidRPr="00471E1C">
        <w:rPr>
          <w:rFonts w:ascii="Arial" w:hAnsi="Arial" w:cs="Arial"/>
          <w:b/>
          <w:sz w:val="24"/>
          <w:szCs w:val="24"/>
        </w:rPr>
        <w:t xml:space="preserve">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realizado la lectura de la bibliografía básica orientada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8F32C9" w:rsidRDefault="008F32C9"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574A21" w:rsidRDefault="00E1089F" w:rsidP="006E3992">
      <w:pPr>
        <w:spacing w:after="0" w:line="240" w:lineRule="auto"/>
        <w:jc w:val="both"/>
        <w:rPr>
          <w:rFonts w:ascii="Arial" w:hAnsi="Arial" w:cs="Arial"/>
          <w:b/>
          <w:bCs/>
          <w:sz w:val="24"/>
          <w:szCs w:val="24"/>
        </w:rPr>
      </w:pPr>
      <w:r>
        <w:rPr>
          <w:rFonts w:ascii="Arial" w:hAnsi="Arial" w:cs="Arial"/>
          <w:b/>
          <w:bCs/>
          <w:sz w:val="24"/>
          <w:szCs w:val="24"/>
        </w:rPr>
        <w:t>Básica:</w:t>
      </w:r>
    </w:p>
    <w:p w:rsidR="0021116F" w:rsidRDefault="008F32C9" w:rsidP="006E3992">
      <w:pPr>
        <w:spacing w:after="0" w:line="240" w:lineRule="auto"/>
        <w:jc w:val="both"/>
        <w:rPr>
          <w:rFonts w:ascii="Arial" w:hAnsi="Arial" w:cs="Arial"/>
          <w:b/>
          <w:color w:val="FF0000"/>
          <w:sz w:val="24"/>
          <w:szCs w:val="24"/>
        </w:rPr>
      </w:pPr>
      <w:r w:rsidRPr="008F32C9">
        <w:rPr>
          <w:rFonts w:ascii="Arial" w:eastAsia="Calibri" w:hAnsi="Arial" w:cs="Arial"/>
          <w:sz w:val="24"/>
          <w:szCs w:val="24"/>
          <w:lang w:val="es-ES" w:eastAsia="en-US"/>
        </w:rPr>
        <w:t>Amparo Magali Castro Torres. Manual de pr</w:t>
      </w:r>
      <w:r>
        <w:rPr>
          <w:rFonts w:ascii="Arial" w:eastAsia="Calibri" w:hAnsi="Arial" w:cs="Arial"/>
          <w:sz w:val="24"/>
          <w:szCs w:val="24"/>
          <w:lang w:val="es-ES" w:eastAsia="en-US"/>
        </w:rPr>
        <w:t>o</w:t>
      </w:r>
      <w:r w:rsidRPr="008F32C9">
        <w:rPr>
          <w:rFonts w:ascii="Arial" w:eastAsia="Calibri" w:hAnsi="Arial" w:cs="Arial"/>
          <w:sz w:val="24"/>
          <w:szCs w:val="24"/>
          <w:lang w:val="es-ES" w:eastAsia="en-US"/>
        </w:rPr>
        <w:t>cedimientos de Enfermería pág. 375.</w:t>
      </w:r>
    </w:p>
    <w:p w:rsidR="00D844E9" w:rsidRPr="00137867" w:rsidRDefault="00D844E9" w:rsidP="006E3992">
      <w:pPr>
        <w:pStyle w:val="texto"/>
        <w:spacing w:before="0" w:beforeAutospacing="0" w:after="0" w:afterAutospacing="0" w:line="360" w:lineRule="auto"/>
        <w:jc w:val="both"/>
        <w:rPr>
          <w:rStyle w:val="Textoennegrita"/>
          <w:rFonts w:ascii="Arial" w:hAnsi="Arial" w:cs="Arial"/>
          <w:sz w:val="24"/>
          <w:szCs w:val="24"/>
        </w:rPr>
      </w:pP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F12489" w:rsidRPr="00F12489" w:rsidRDefault="00F12489" w:rsidP="00F12489">
      <w:pPr>
        <w:jc w:val="both"/>
        <w:rPr>
          <w:rFonts w:ascii="Arial" w:eastAsia="Calibri" w:hAnsi="Arial" w:cs="Arial"/>
          <w:b/>
          <w:sz w:val="24"/>
          <w:szCs w:val="24"/>
          <w:lang w:val="es-ES" w:eastAsia="en-US"/>
        </w:rPr>
      </w:pPr>
      <w:r w:rsidRPr="00F12489">
        <w:rPr>
          <w:rFonts w:ascii="Arial" w:eastAsia="Calibri" w:hAnsi="Arial" w:cs="Arial"/>
          <w:sz w:val="24"/>
          <w:szCs w:val="24"/>
          <w:lang w:val="es-ES" w:eastAsia="en-US"/>
        </w:rPr>
        <w:t xml:space="preserve">Desarrollar un trabajo práctico evaluativo de administración de medicamentos por vía tópica </w:t>
      </w:r>
      <w:bookmarkStart w:id="0" w:name="_GoBack"/>
      <w:bookmarkEnd w:id="0"/>
      <w:r w:rsidRPr="00F12489">
        <w:rPr>
          <w:rFonts w:ascii="Arial" w:eastAsia="Calibri" w:hAnsi="Arial" w:cs="Arial"/>
          <w:sz w:val="24"/>
          <w:szCs w:val="24"/>
          <w:lang w:val="es-ES" w:eastAsia="en-US"/>
        </w:rPr>
        <w:t xml:space="preserve">donde  van  a  ilustrar en su trabajo los distintos  métodos y ejemplificar medicamentos por cada uno de ellos .Entrega de un informe escrito para discutir </w:t>
      </w:r>
      <w:r w:rsidRPr="00F12489">
        <w:rPr>
          <w:rFonts w:ascii="Arial" w:eastAsia="Calibri" w:hAnsi="Arial" w:cs="Arial"/>
          <w:b/>
          <w:sz w:val="24"/>
          <w:szCs w:val="24"/>
          <w:lang w:val="es-ES" w:eastAsia="en-US"/>
        </w:rPr>
        <w:t>y se debe acoger a las normas EPIC</w:t>
      </w:r>
    </w:p>
    <w:p w:rsidR="00D844E9" w:rsidRPr="00137867" w:rsidRDefault="00D844E9" w:rsidP="00E1089F">
      <w:pPr>
        <w:spacing w:after="0"/>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4F0373EF"/>
    <w:multiLevelType w:val="hybridMultilevel"/>
    <w:tmpl w:val="C72203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162DCB"/>
    <w:multiLevelType w:val="hybridMultilevel"/>
    <w:tmpl w:val="56A2E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8">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9"/>
  </w:num>
  <w:num w:numId="2">
    <w:abstractNumId w:val="1"/>
  </w:num>
  <w:num w:numId="3">
    <w:abstractNumId w:val="8"/>
  </w:num>
  <w:num w:numId="4">
    <w:abstractNumId w:val="4"/>
  </w:num>
  <w:num w:numId="5">
    <w:abstractNumId w:val="5"/>
  </w:num>
  <w:num w:numId="6">
    <w:abstractNumId w:val="2"/>
  </w:num>
  <w:num w:numId="7">
    <w:abstractNumId w:val="7"/>
  </w:num>
  <w:num w:numId="8">
    <w:abstractNumId w:val="0"/>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154F34"/>
    <w:rsid w:val="000D500D"/>
    <w:rsid w:val="00137867"/>
    <w:rsid w:val="00154F34"/>
    <w:rsid w:val="001906CB"/>
    <w:rsid w:val="0021116F"/>
    <w:rsid w:val="002D1324"/>
    <w:rsid w:val="00362CE9"/>
    <w:rsid w:val="003F22B7"/>
    <w:rsid w:val="00471E1C"/>
    <w:rsid w:val="00574A21"/>
    <w:rsid w:val="006E3992"/>
    <w:rsid w:val="00814EC4"/>
    <w:rsid w:val="00844676"/>
    <w:rsid w:val="008F32C9"/>
    <w:rsid w:val="009E7F2C"/>
    <w:rsid w:val="00B32E9F"/>
    <w:rsid w:val="00D844E9"/>
    <w:rsid w:val="00E1089F"/>
    <w:rsid w:val="00F124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EC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539</Words>
  <Characters>2968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ogdelgado</cp:lastModifiedBy>
  <cp:revision>5</cp:revision>
  <dcterms:created xsi:type="dcterms:W3CDTF">2020-03-24T22:31:00Z</dcterms:created>
  <dcterms:modified xsi:type="dcterms:W3CDTF">2020-03-26T12:30:00Z</dcterms:modified>
</cp:coreProperties>
</file>