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132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UNIVERSIDAD DE CIENCIAS MÉDICAS DE LA HABANA</w:t>
      </w:r>
    </w:p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VICERRECTORÍA ACADÉMICA</w:t>
      </w:r>
    </w:p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DIRECCIÓN DE FORMACIÓN DE PROFESIONALES</w:t>
      </w:r>
    </w:p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 xml:space="preserve">GUIA DE </w:t>
      </w:r>
      <w:r w:rsidR="001906CB" w:rsidRPr="00137867">
        <w:rPr>
          <w:rFonts w:ascii="Arial" w:hAnsi="Arial" w:cs="Arial"/>
          <w:b/>
          <w:sz w:val="24"/>
          <w:szCs w:val="24"/>
        </w:rPr>
        <w:t>ESTUDIO</w:t>
      </w:r>
      <w:r w:rsidR="004E17D1">
        <w:rPr>
          <w:rFonts w:ascii="Arial" w:hAnsi="Arial" w:cs="Arial"/>
          <w:b/>
          <w:sz w:val="24"/>
          <w:szCs w:val="24"/>
        </w:rPr>
        <w:t xml:space="preserve"> 2</w:t>
      </w:r>
      <w:r w:rsidR="001906CB">
        <w:rPr>
          <w:rFonts w:ascii="Arial" w:hAnsi="Arial" w:cs="Arial"/>
          <w:b/>
          <w:sz w:val="24"/>
          <w:szCs w:val="24"/>
        </w:rPr>
        <w:t xml:space="preserve"> INDEPENDIENTE</w:t>
      </w:r>
    </w:p>
    <w:p w:rsidR="00B32E9F" w:rsidRDefault="00B32E9F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4F34" w:rsidRPr="00E1089F" w:rsidRDefault="00154F34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089F">
        <w:rPr>
          <w:rFonts w:ascii="Arial" w:hAnsi="Arial" w:cs="Arial"/>
          <w:b/>
          <w:sz w:val="24"/>
          <w:szCs w:val="24"/>
        </w:rPr>
        <w:t>CARRERA:</w:t>
      </w:r>
      <w:r w:rsidR="00D85324">
        <w:rPr>
          <w:rFonts w:ascii="Arial" w:hAnsi="Arial" w:cs="Arial"/>
          <w:b/>
          <w:sz w:val="24"/>
          <w:szCs w:val="24"/>
        </w:rPr>
        <w:t xml:space="preserve"> LICENCIATURA EN ENFERMERÍA</w:t>
      </w:r>
      <w:r w:rsidR="00277EE4">
        <w:rPr>
          <w:rFonts w:ascii="Arial" w:hAnsi="Arial" w:cs="Arial"/>
          <w:b/>
          <w:sz w:val="24"/>
          <w:szCs w:val="24"/>
        </w:rPr>
        <w:t xml:space="preserve"> CRD 1er año</w:t>
      </w:r>
    </w:p>
    <w:p w:rsidR="00154F34" w:rsidRPr="00E1089F" w:rsidRDefault="00154F34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089F">
        <w:rPr>
          <w:rFonts w:ascii="Arial" w:hAnsi="Arial" w:cs="Arial"/>
          <w:b/>
          <w:sz w:val="24"/>
          <w:szCs w:val="24"/>
        </w:rPr>
        <w:t>ASIGNATURA:</w:t>
      </w:r>
      <w:r w:rsidR="00277EE4">
        <w:rPr>
          <w:rFonts w:ascii="Arial" w:hAnsi="Arial" w:cs="Arial"/>
          <w:b/>
          <w:sz w:val="24"/>
          <w:szCs w:val="24"/>
        </w:rPr>
        <w:t xml:space="preserve"> </w:t>
      </w:r>
      <w:r w:rsidR="00585771">
        <w:rPr>
          <w:rFonts w:ascii="Arial" w:hAnsi="Arial" w:cs="Arial"/>
          <w:b/>
          <w:sz w:val="24"/>
          <w:szCs w:val="24"/>
        </w:rPr>
        <w:t>SALUD PÚBLICA</w:t>
      </w:r>
    </w:p>
    <w:p w:rsidR="00154F34" w:rsidRPr="00E1089F" w:rsidRDefault="00154F34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089F">
        <w:rPr>
          <w:rFonts w:ascii="Arial" w:hAnsi="Arial" w:cs="Arial"/>
          <w:b/>
          <w:sz w:val="24"/>
          <w:szCs w:val="24"/>
        </w:rPr>
        <w:t xml:space="preserve">PROFESORES: </w:t>
      </w:r>
    </w:p>
    <w:p w:rsidR="00154F34" w:rsidRPr="00137867" w:rsidRDefault="00154F34" w:rsidP="00154F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44E9" w:rsidRPr="00137867" w:rsidRDefault="00D844E9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 xml:space="preserve">Estimados estudiantes: </w:t>
      </w:r>
    </w:p>
    <w:p w:rsidR="00D844E9" w:rsidRPr="00137867" w:rsidRDefault="00D844E9" w:rsidP="006E3992">
      <w:pPr>
        <w:pStyle w:val="texto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En tus manos ponemos este </w:t>
      </w:r>
      <w:bookmarkStart w:id="0" w:name="_GoBack"/>
      <w:bookmarkEnd w:id="0"/>
      <w:r w:rsidRPr="00137867">
        <w:rPr>
          <w:rFonts w:ascii="Arial" w:hAnsi="Arial" w:cs="Arial"/>
          <w:sz w:val="24"/>
          <w:szCs w:val="24"/>
        </w:rPr>
        <w:t xml:space="preserve">instrumento de trabajo que tiene como objetivo fundamental orientar las diferentes tareas que son necesarias para realizar un estudio eficaz que te permitan lograr el dominio de los conocimientos y habilidades de </w:t>
      </w:r>
      <w:r w:rsidR="00585771">
        <w:rPr>
          <w:rFonts w:ascii="Arial" w:hAnsi="Arial" w:cs="Arial"/>
          <w:sz w:val="24"/>
          <w:szCs w:val="24"/>
        </w:rPr>
        <w:t>SALUD PÚBLICA</w:t>
      </w:r>
      <w:r w:rsidRPr="00832C16">
        <w:rPr>
          <w:rFonts w:ascii="Arial" w:hAnsi="Arial" w:cs="Arial"/>
          <w:sz w:val="24"/>
          <w:szCs w:val="24"/>
        </w:rPr>
        <w:t>,</w:t>
      </w:r>
      <w:r w:rsidRPr="00137867">
        <w:rPr>
          <w:rFonts w:ascii="Arial" w:hAnsi="Arial" w:cs="Arial"/>
          <w:sz w:val="24"/>
          <w:szCs w:val="24"/>
        </w:rPr>
        <w:t xml:space="preserve"> imprescindibles para el mejor desempeño de tu labor </w:t>
      </w:r>
      <w:r w:rsidR="00137867" w:rsidRPr="00137867">
        <w:rPr>
          <w:rFonts w:ascii="Arial" w:hAnsi="Arial" w:cs="Arial"/>
          <w:sz w:val="24"/>
          <w:szCs w:val="24"/>
        </w:rPr>
        <w:t>como profesional de la salud.</w:t>
      </w:r>
    </w:p>
    <w:p w:rsidR="00137867" w:rsidRPr="00137867" w:rsidRDefault="00137867" w:rsidP="006E399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>Este tipo de enseñanza exige de usted la utilización de  estrategias de aprendizaje que faciliten el estudio y hagan más eficiente el proceso de interiorización de la información que debe asimilar. Por ello, le proponemos una estrategia de estudio que se describe a continuación:</w:t>
      </w:r>
    </w:p>
    <w:p w:rsidR="00137867" w:rsidRPr="00137867" w:rsidRDefault="00137867" w:rsidP="00832C16">
      <w:pPr>
        <w:numPr>
          <w:ilvl w:val="0"/>
          <w:numId w:val="8"/>
        </w:numPr>
        <w:tabs>
          <w:tab w:val="clear" w:pos="964"/>
          <w:tab w:val="num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Luego de recibir la orientación del profesor y la guía de la unidad temática, lea e intente comprender los objetivos docentes de la misma. Los objetivos son las habilidades que usted debe lograr al finalizar el trabajo. Señala el camino a  recorrer por sí mismo; la habilidad que debe formar y desarrollar al finalizar cada unidad temática. </w:t>
      </w:r>
    </w:p>
    <w:p w:rsidR="00137867" w:rsidRPr="00137867" w:rsidRDefault="00137867" w:rsidP="00832C16">
      <w:pPr>
        <w:numPr>
          <w:ilvl w:val="0"/>
          <w:numId w:val="8"/>
        </w:numPr>
        <w:tabs>
          <w:tab w:val="clear" w:pos="964"/>
          <w:tab w:val="num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Busque los textos que debe estudiar y localice en ellos la información que debe aprender. </w:t>
      </w:r>
    </w:p>
    <w:p w:rsidR="00137867" w:rsidRPr="00137867" w:rsidRDefault="00137867" w:rsidP="00832C16">
      <w:pPr>
        <w:numPr>
          <w:ilvl w:val="0"/>
          <w:numId w:val="8"/>
        </w:numPr>
        <w:tabs>
          <w:tab w:val="clear" w:pos="964"/>
          <w:tab w:val="num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>Haga una lectura rápida de todo el material que se le indica en la guía, para tener una visión general de la temática que se trata.</w:t>
      </w:r>
    </w:p>
    <w:p w:rsidR="00137867" w:rsidRPr="00137867" w:rsidRDefault="00137867" w:rsidP="00832C16">
      <w:pPr>
        <w:numPr>
          <w:ilvl w:val="0"/>
          <w:numId w:val="8"/>
        </w:numPr>
        <w:tabs>
          <w:tab w:val="clear" w:pos="964"/>
          <w:tab w:val="num" w:pos="142"/>
          <w:tab w:val="left" w:pos="426"/>
        </w:tabs>
        <w:spacing w:after="0" w:line="240" w:lineRule="auto"/>
        <w:ind w:left="0" w:right="180" w:firstLine="0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Haga una nueva lectura, esta vez más lenta, por tópicos, epígrafes o acápites. </w:t>
      </w:r>
    </w:p>
    <w:p w:rsidR="00137867" w:rsidRPr="00137867" w:rsidRDefault="00137867" w:rsidP="00832C16">
      <w:pPr>
        <w:numPr>
          <w:ilvl w:val="0"/>
          <w:numId w:val="8"/>
        </w:numPr>
        <w:tabs>
          <w:tab w:val="clear" w:pos="964"/>
          <w:tab w:val="num" w:pos="142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Vuelva a leer</w:t>
      </w:r>
      <w:r w:rsidRPr="00137867">
        <w:rPr>
          <w:rFonts w:ascii="Arial" w:hAnsi="Arial" w:cs="Arial"/>
          <w:sz w:val="24"/>
          <w:szCs w:val="24"/>
        </w:rPr>
        <w:t xml:space="preserve"> los </w:t>
      </w:r>
      <w:r w:rsidRPr="00137867">
        <w:rPr>
          <w:rFonts w:ascii="Arial" w:hAnsi="Arial" w:cs="Arial"/>
          <w:b/>
          <w:sz w:val="24"/>
          <w:szCs w:val="24"/>
        </w:rPr>
        <w:t xml:space="preserve">objetivos </w:t>
      </w:r>
      <w:r w:rsidRPr="00137867">
        <w:rPr>
          <w:rFonts w:ascii="Arial" w:hAnsi="Arial" w:cs="Arial"/>
          <w:sz w:val="24"/>
          <w:szCs w:val="24"/>
        </w:rPr>
        <w:t xml:space="preserve">y </w:t>
      </w:r>
      <w:r w:rsidRPr="00137867">
        <w:rPr>
          <w:rFonts w:ascii="Arial" w:hAnsi="Arial" w:cs="Arial"/>
          <w:b/>
          <w:sz w:val="24"/>
          <w:szCs w:val="24"/>
        </w:rPr>
        <w:t>analice</w:t>
      </w:r>
      <w:r w:rsidRPr="00137867">
        <w:rPr>
          <w:rFonts w:ascii="Arial" w:hAnsi="Arial" w:cs="Arial"/>
          <w:sz w:val="24"/>
          <w:szCs w:val="24"/>
        </w:rPr>
        <w:t xml:space="preserve"> si ha comprendido lo que se pretende que usted sea capaz saber hacer.</w:t>
      </w:r>
    </w:p>
    <w:p w:rsidR="00137867" w:rsidRPr="00137867" w:rsidRDefault="00137867" w:rsidP="00832C16">
      <w:pPr>
        <w:numPr>
          <w:ilvl w:val="0"/>
          <w:numId w:val="8"/>
        </w:numPr>
        <w:tabs>
          <w:tab w:val="clear" w:pos="964"/>
          <w:tab w:val="num" w:pos="142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Realice</w:t>
      </w:r>
      <w:r w:rsidRPr="00137867">
        <w:rPr>
          <w:rFonts w:ascii="Arial" w:hAnsi="Arial" w:cs="Arial"/>
          <w:sz w:val="24"/>
          <w:szCs w:val="24"/>
        </w:rPr>
        <w:t xml:space="preserve"> las actividades de </w:t>
      </w:r>
      <w:r w:rsidRPr="00137867">
        <w:rPr>
          <w:rFonts w:ascii="Arial" w:hAnsi="Arial" w:cs="Arial"/>
          <w:b/>
          <w:sz w:val="24"/>
          <w:szCs w:val="24"/>
        </w:rPr>
        <w:t>autocontrol</w:t>
      </w:r>
      <w:r w:rsidRPr="00137867">
        <w:rPr>
          <w:rFonts w:ascii="Arial" w:hAnsi="Arial" w:cs="Arial"/>
          <w:sz w:val="24"/>
          <w:szCs w:val="24"/>
        </w:rPr>
        <w:t>.</w:t>
      </w:r>
    </w:p>
    <w:p w:rsidR="00137867" w:rsidRPr="00137867" w:rsidRDefault="00137867" w:rsidP="00832C16">
      <w:pPr>
        <w:numPr>
          <w:ilvl w:val="0"/>
          <w:numId w:val="8"/>
        </w:numPr>
        <w:tabs>
          <w:tab w:val="clear" w:pos="964"/>
          <w:tab w:val="num" w:pos="142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Aclare sus dudas</w:t>
      </w:r>
      <w:r w:rsidRPr="00137867">
        <w:rPr>
          <w:rFonts w:ascii="Arial" w:hAnsi="Arial" w:cs="Arial"/>
          <w:sz w:val="24"/>
          <w:szCs w:val="24"/>
        </w:rPr>
        <w:t xml:space="preserve"> con el profesor en el próximo encuentro.</w:t>
      </w:r>
    </w:p>
    <w:p w:rsidR="00137867" w:rsidRPr="0021116F" w:rsidRDefault="00137867" w:rsidP="00832C16">
      <w:pPr>
        <w:numPr>
          <w:ilvl w:val="0"/>
          <w:numId w:val="8"/>
        </w:numPr>
        <w:tabs>
          <w:tab w:val="clear" w:pos="964"/>
          <w:tab w:val="num" w:pos="142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1116F">
        <w:rPr>
          <w:rFonts w:ascii="Arial" w:hAnsi="Arial" w:cs="Arial"/>
          <w:b/>
          <w:sz w:val="24"/>
          <w:szCs w:val="24"/>
        </w:rPr>
        <w:t xml:space="preserve">La bibliografía: </w:t>
      </w:r>
      <w:r w:rsidR="0021116F" w:rsidRPr="0021116F">
        <w:rPr>
          <w:rFonts w:ascii="Arial" w:hAnsi="Arial" w:cs="Arial"/>
          <w:sz w:val="24"/>
          <w:szCs w:val="24"/>
        </w:rPr>
        <w:t xml:space="preserve">Básica y </w:t>
      </w:r>
      <w:r w:rsidRPr="0021116F">
        <w:rPr>
          <w:rFonts w:ascii="Arial" w:hAnsi="Arial" w:cs="Arial"/>
          <w:sz w:val="24"/>
          <w:szCs w:val="24"/>
        </w:rPr>
        <w:t>Cualquier otra bibliografía complementaria se orientará a través del nombre completo del te</w:t>
      </w:r>
      <w:r w:rsidR="0021116F">
        <w:rPr>
          <w:rFonts w:ascii="Arial" w:hAnsi="Arial" w:cs="Arial"/>
          <w:sz w:val="24"/>
          <w:szCs w:val="24"/>
        </w:rPr>
        <w:t>xto, autores.</w:t>
      </w:r>
    </w:p>
    <w:p w:rsidR="00137867" w:rsidRPr="00137867" w:rsidRDefault="00137867" w:rsidP="006E399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832C16" w:rsidRPr="00832C16" w:rsidRDefault="00832C16" w:rsidP="00832C16">
      <w:pPr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b/>
          <w:sz w:val="24"/>
          <w:szCs w:val="24"/>
        </w:rPr>
        <w:t>Tema</w:t>
      </w:r>
      <w:r w:rsidR="00471E1C" w:rsidRPr="00471E1C">
        <w:rPr>
          <w:rFonts w:ascii="Arial" w:hAnsi="Arial" w:cs="Arial"/>
          <w:b/>
          <w:sz w:val="24"/>
          <w:szCs w:val="24"/>
        </w:rPr>
        <w:t>:</w:t>
      </w:r>
      <w:r w:rsidR="00277EE4">
        <w:rPr>
          <w:rFonts w:ascii="Arial" w:hAnsi="Arial" w:cs="Arial"/>
          <w:b/>
          <w:sz w:val="24"/>
          <w:szCs w:val="24"/>
        </w:rPr>
        <w:t xml:space="preserve"> III </w:t>
      </w:r>
      <w:r w:rsidR="004E17D1">
        <w:rPr>
          <w:rFonts w:ascii="Arial" w:hAnsi="Arial" w:cs="Arial"/>
          <w:b/>
          <w:sz w:val="24"/>
          <w:szCs w:val="24"/>
        </w:rPr>
        <w:t>Estado de Salud de la Población</w:t>
      </w:r>
    </w:p>
    <w:p w:rsidR="00471E1C" w:rsidRPr="00471E1C" w:rsidRDefault="00471E1C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471E1C">
        <w:rPr>
          <w:rFonts w:ascii="Arial" w:hAnsi="Arial" w:cs="Arial"/>
          <w:b/>
          <w:sz w:val="24"/>
          <w:szCs w:val="24"/>
        </w:rPr>
        <w:t xml:space="preserve">Objetivos del tema: </w:t>
      </w:r>
    </w:p>
    <w:p w:rsidR="004E17D1" w:rsidRPr="004E17D1" w:rsidRDefault="004E17D1" w:rsidP="004E17D1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bCs/>
          <w:sz w:val="24"/>
          <w:szCs w:val="24"/>
          <w:lang w:val="es-ES" w:eastAsia="es-ES"/>
        </w:rPr>
        <w:t>Explicarel estado de salud de la población, sus componentes, determinantes, riesgos e indicadores más importantes.</w:t>
      </w:r>
    </w:p>
    <w:p w:rsidR="00471E1C" w:rsidRDefault="00471E1C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</w:p>
    <w:p w:rsidR="00D844E9" w:rsidRPr="00471E1C" w:rsidRDefault="00471E1C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471E1C">
        <w:rPr>
          <w:rFonts w:ascii="Arial" w:hAnsi="Arial" w:cs="Arial"/>
          <w:b/>
          <w:sz w:val="24"/>
          <w:szCs w:val="24"/>
        </w:rPr>
        <w:t>Contenido:</w:t>
      </w:r>
    </w:p>
    <w:p w:rsidR="004E17D1" w:rsidRPr="004E17D1" w:rsidRDefault="004E17D1" w:rsidP="004E17D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Estado de Salud de la población. Factores que intervienen en el estado de salud de la población.  </w:t>
      </w:r>
    </w:p>
    <w:p w:rsidR="004E17D1" w:rsidRPr="004E17D1" w:rsidRDefault="004E17D1" w:rsidP="004E17D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Componentes y determinantes.</w:t>
      </w:r>
    </w:p>
    <w:p w:rsidR="004E17D1" w:rsidRPr="004E17D1" w:rsidRDefault="004E17D1" w:rsidP="004E17D1">
      <w:pPr>
        <w:numPr>
          <w:ilvl w:val="0"/>
          <w:numId w:val="11"/>
        </w:numPr>
        <w:tabs>
          <w:tab w:val="num" w:pos="14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Indicadores de salud. Componentes: Dinámica de la población o Demográfico, Fecundidad, Morbilidad, Mortalidad, Invalidez, Crecimiento y desarrollo.</w:t>
      </w:r>
    </w:p>
    <w:p w:rsidR="004E17D1" w:rsidRPr="004E17D1" w:rsidRDefault="004E17D1" w:rsidP="004E17D1">
      <w:pPr>
        <w:numPr>
          <w:ilvl w:val="0"/>
          <w:numId w:val="11"/>
        </w:numPr>
        <w:tabs>
          <w:tab w:val="num" w:pos="14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Principales determinantes del estado de Salud: Organización económica-social, Modo, condiciones y estilo de vida: aspectos que lo integran. Determinantes </w:t>
      </w: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biogenéticas o biología del hombre. Medio ambiente. Salud de la población: Proceso de Salud - Enfermedad. Definición. Análisis del par dialéctico salud – enfermedad.</w:t>
      </w:r>
    </w:p>
    <w:p w:rsidR="004E17D1" w:rsidRPr="004E17D1" w:rsidRDefault="004E17D1" w:rsidP="004E17D1">
      <w:pPr>
        <w:numPr>
          <w:ilvl w:val="0"/>
          <w:numId w:val="11"/>
        </w:numPr>
        <w:tabs>
          <w:tab w:val="num" w:pos="14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Factores de riesgo y Riesgo. </w:t>
      </w:r>
    </w:p>
    <w:p w:rsidR="004E17D1" w:rsidRPr="004E17D1" w:rsidRDefault="004E17D1" w:rsidP="004E17D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Determinante medio ambiental: </w:t>
      </w:r>
    </w:p>
    <w:p w:rsidR="004E17D1" w:rsidRPr="004E17D1" w:rsidRDefault="004E17D1" w:rsidP="004E17D1">
      <w:pPr>
        <w:tabs>
          <w:tab w:val="num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-    El agua y la salud. Características sanitarias del agua, física y química.   </w:t>
      </w:r>
    </w:p>
    <w:p w:rsidR="004E17D1" w:rsidRPr="004E17D1" w:rsidRDefault="004E17D1" w:rsidP="004E17D1">
      <w:pPr>
        <w:tabs>
          <w:tab w:val="num" w:pos="720"/>
        </w:tabs>
        <w:spacing w:after="0" w:line="240" w:lineRule="auto"/>
        <w:ind w:left="709" w:hanging="349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Control del agua. Exámenes para conocer la calidad. Tratamiento del      agua. Enfermedades relacionadas con la calidad del agua</w:t>
      </w:r>
    </w:p>
    <w:p w:rsidR="004E17D1" w:rsidRPr="004E17D1" w:rsidRDefault="004E17D1" w:rsidP="004E17D1">
      <w:pPr>
        <w:tabs>
          <w:tab w:val="num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-   Residuales sólidos y líquidos, su importancia sanitaria. Letrina, su </w:t>
      </w:r>
    </w:p>
    <w:p w:rsidR="004E17D1" w:rsidRPr="004E17D1" w:rsidRDefault="004E17D1" w:rsidP="004E17D1">
      <w:pPr>
        <w:tabs>
          <w:tab w:val="num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importancia sanitaria.</w:t>
      </w:r>
    </w:p>
    <w:p w:rsidR="004E17D1" w:rsidRPr="004E17D1" w:rsidRDefault="004E17D1" w:rsidP="004E17D1">
      <w:pPr>
        <w:tabs>
          <w:tab w:val="num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-   Vectores. Concepto. Clasificación. Importancia de los vectores para la</w:t>
      </w:r>
    </w:p>
    <w:p w:rsidR="004E17D1" w:rsidRPr="004E17D1" w:rsidRDefault="004E17D1" w:rsidP="004E17D1">
      <w:pPr>
        <w:tabs>
          <w:tab w:val="num" w:pos="720"/>
          <w:tab w:val="num" w:pos="180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salud. Enfermedades transmitidas por los vectores. Medidas de control, mosca, mosquito, cucaracha, pediculosis y escabiosis.</w:t>
      </w:r>
    </w:p>
    <w:p w:rsidR="004E17D1" w:rsidRPr="004E17D1" w:rsidRDefault="004E17D1" w:rsidP="004E17D1">
      <w:pPr>
        <w:tabs>
          <w:tab w:val="num" w:pos="720"/>
          <w:tab w:val="num" w:pos="1800"/>
        </w:tabs>
        <w:spacing w:after="0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- Alimentos. Importancia sanitaria. Enfermedades transmitidas por manipuladores de alimentos. Muestras de alimentos. Objetivos. Importancia Sanitaria. Intoxicaciones alimentarías.</w:t>
      </w:r>
    </w:p>
    <w:p w:rsidR="004E17D1" w:rsidRPr="004E17D1" w:rsidRDefault="004E17D1" w:rsidP="004E17D1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aire. Importancia sanitaria para la salud. Fuentes de contaminación atmosféricas. Medidas de control. </w:t>
      </w:r>
    </w:p>
    <w:p w:rsidR="00471E1C" w:rsidRDefault="00471E1C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</w:p>
    <w:p w:rsidR="00471E1C" w:rsidRPr="00471E1C" w:rsidRDefault="00471E1C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</w:p>
    <w:p w:rsidR="00D844E9" w:rsidRPr="00471E1C" w:rsidRDefault="00D844E9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471E1C">
        <w:rPr>
          <w:rFonts w:ascii="Arial" w:hAnsi="Arial" w:cs="Arial"/>
          <w:b/>
          <w:sz w:val="24"/>
          <w:szCs w:val="24"/>
        </w:rPr>
        <w:t>Tareas a realizar para el estudio independiente:</w:t>
      </w:r>
    </w:p>
    <w:p w:rsidR="00D844E9" w:rsidRPr="00137867" w:rsidRDefault="00D844E9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Después que hayas </w:t>
      </w:r>
      <w:r w:rsidR="00471E1C">
        <w:rPr>
          <w:rFonts w:ascii="Arial" w:hAnsi="Arial" w:cs="Arial"/>
          <w:sz w:val="24"/>
          <w:szCs w:val="24"/>
        </w:rPr>
        <w:t xml:space="preserve">realizado la lectura </w:t>
      </w:r>
      <w:r w:rsidR="00585771">
        <w:rPr>
          <w:rFonts w:ascii="Arial" w:hAnsi="Arial" w:cs="Arial"/>
          <w:sz w:val="24"/>
          <w:szCs w:val="24"/>
        </w:rPr>
        <w:t>de la bibliografía básica orien</w:t>
      </w:r>
      <w:r w:rsidR="00471E1C">
        <w:rPr>
          <w:rFonts w:ascii="Arial" w:hAnsi="Arial" w:cs="Arial"/>
          <w:sz w:val="24"/>
          <w:szCs w:val="24"/>
        </w:rPr>
        <w:t>tada</w:t>
      </w:r>
      <w:r w:rsidRPr="00137867">
        <w:rPr>
          <w:rFonts w:ascii="Arial" w:hAnsi="Arial" w:cs="Arial"/>
          <w:sz w:val="24"/>
          <w:szCs w:val="24"/>
        </w:rPr>
        <w:t xml:space="preserve">, estarás en disposición de iniciar el trabajo independiente relacionado con este tema: </w:t>
      </w:r>
    </w:p>
    <w:p w:rsidR="00471E1C" w:rsidRDefault="00D844E9" w:rsidP="006E399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E1C">
        <w:rPr>
          <w:rFonts w:ascii="Arial" w:hAnsi="Arial" w:cs="Arial"/>
          <w:sz w:val="24"/>
          <w:szCs w:val="24"/>
        </w:rPr>
        <w:t xml:space="preserve">Lee detenidamente </w:t>
      </w:r>
      <w:smartTag w:uri="urn:schemas-microsoft-com:office:smarttags" w:element="PersonName">
        <w:smartTagPr>
          <w:attr w:name="ProductID" w:val="la Bibliograf￭a B￡sica"/>
        </w:smartTagPr>
        <w:r w:rsidRPr="00471E1C">
          <w:rPr>
            <w:rFonts w:ascii="Arial" w:hAnsi="Arial" w:cs="Arial"/>
            <w:sz w:val="24"/>
            <w:szCs w:val="24"/>
          </w:rPr>
          <w:t>la Bibliografía Básica</w:t>
        </w:r>
      </w:smartTag>
    </w:p>
    <w:p w:rsidR="00D844E9" w:rsidRPr="00137867" w:rsidRDefault="00D844E9" w:rsidP="006E399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Trata de contestar cada una de las tareas que a continuación se exponen. </w:t>
      </w:r>
    </w:p>
    <w:p w:rsidR="00D844E9" w:rsidRPr="00137867" w:rsidRDefault="00D844E9" w:rsidP="006E399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Confecciona un resumen de cada una de ellas, pues te servirán posteriormente para tu estudio individual. </w:t>
      </w:r>
    </w:p>
    <w:p w:rsidR="00832C16" w:rsidRDefault="00832C16" w:rsidP="006E399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844E9" w:rsidRDefault="00D844E9" w:rsidP="006E399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37867">
        <w:rPr>
          <w:rFonts w:ascii="Arial" w:hAnsi="Arial" w:cs="Arial"/>
          <w:b/>
          <w:bCs/>
          <w:sz w:val="24"/>
          <w:szCs w:val="24"/>
        </w:rPr>
        <w:t>Bibliografía:</w:t>
      </w:r>
    </w:p>
    <w:p w:rsidR="00832C16" w:rsidRDefault="00E1089F" w:rsidP="00832C1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Básica:</w:t>
      </w:r>
    </w:p>
    <w:p w:rsidR="00585771" w:rsidRPr="00585771" w:rsidRDefault="00585771" w:rsidP="0058577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85771">
        <w:rPr>
          <w:rFonts w:ascii="Arial" w:eastAsia="Calibri" w:hAnsi="Arial" w:cs="Arial"/>
          <w:i/>
          <w:iCs/>
          <w:sz w:val="24"/>
          <w:szCs w:val="24"/>
          <w:lang w:eastAsia="en-US"/>
        </w:rPr>
        <w:t>Gabriel José Toledo Curbelo.</w:t>
      </w:r>
      <w:r w:rsidRPr="00585771">
        <w:rPr>
          <w:rFonts w:ascii="Arial" w:eastAsia="Calibri" w:hAnsi="Arial" w:cs="Arial"/>
          <w:color w:val="1F1A17"/>
          <w:sz w:val="24"/>
          <w:szCs w:val="24"/>
          <w:lang w:eastAsia="en-US"/>
        </w:rPr>
        <w:t xml:space="preserve"> Fundamentos de Salud Pública</w:t>
      </w:r>
      <w:r w:rsidRPr="00585771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1. </w:t>
      </w:r>
      <w:r w:rsidRPr="00585771">
        <w:rPr>
          <w:rFonts w:ascii="Arial" w:eastAsia="Calibri" w:hAnsi="Arial" w:cs="Arial"/>
          <w:sz w:val="24"/>
          <w:szCs w:val="24"/>
          <w:lang w:eastAsia="en-US"/>
        </w:rPr>
        <w:t xml:space="preserve">Editorial Ciencias Médicas, 2004. </w:t>
      </w:r>
    </w:p>
    <w:p w:rsidR="0021116F" w:rsidRDefault="0021116F" w:rsidP="006E3992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71E1C" w:rsidRDefault="00471E1C" w:rsidP="00471E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471E1C">
        <w:rPr>
          <w:rFonts w:ascii="Arial" w:hAnsi="Arial" w:cs="Arial"/>
          <w:b/>
          <w:color w:val="000000"/>
          <w:sz w:val="24"/>
          <w:szCs w:val="24"/>
        </w:rPr>
        <w:t>Tareas de trabajo independiente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Defina el concepto de Estado de salud de la población.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Mencione los factores que influyen en el Estado de salud de la población.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Enuncie los componentes </w:t>
      </w: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del Estado de salud de la población.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_tradnl" w:eastAsia="es-ES"/>
        </w:rPr>
        <w:t>¿</w:t>
      </w: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Qué se entiende por determinantes de salud</w:t>
      </w:r>
      <w:proofErr w:type="gramStart"/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?.</w:t>
      </w:r>
      <w:proofErr w:type="gramEnd"/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Mencione las determinante de salud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¿Qué se entiende por indicador de salud?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  <w:tab w:val="num" w:pos="144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Defina los conceptos de Dinámica de la población o Demográfico, Fecundidad, Morbilidad,  Mortalidad, Invalidez, Crecimiento y desarrollo.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¿Qué se entiende por proceso salud enfermedad? 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¿Explique por qué se dice que Salud-Enfermedad es un par dialéctico?  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¿Explique el proceso de control de la calidad del agua</w:t>
      </w:r>
      <w:proofErr w:type="gramStart"/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?.</w:t>
      </w:r>
      <w:proofErr w:type="gramEnd"/>
      <w:r w:rsidRPr="004E17D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Mencione    las enfermedades relacionadas con la calidad del agua 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_tradnl" w:eastAsia="es-ES"/>
        </w:rPr>
        <w:t>¿Qué se entiende por Promoción de salud?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_tradnl" w:eastAsia="es-ES"/>
        </w:rPr>
        <w:t>¿Qué importancia sanitaria tienen el control de los residuales sólidos y líquidos?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¿Cómo se clasifican los vectores</w:t>
      </w:r>
      <w:proofErr w:type="gramStart"/>
      <w:r w:rsidRPr="004E17D1">
        <w:rPr>
          <w:rFonts w:ascii="Arial" w:eastAsia="Times New Roman" w:hAnsi="Arial" w:cs="Arial"/>
          <w:sz w:val="24"/>
          <w:szCs w:val="24"/>
          <w:lang w:val="es-ES_tradnl" w:eastAsia="es-ES"/>
        </w:rPr>
        <w:t>?.</w:t>
      </w:r>
      <w:proofErr w:type="gramEnd"/>
      <w:r w:rsidRPr="004E17D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¿Qué importancia tienen los vectores para la salud?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_tradnl" w:eastAsia="es-ES"/>
        </w:rPr>
        <w:t>¿Cuáles son las enfermedades transmitidas por vectores?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Mencione </w:t>
      </w: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las medidas de control para prevenir las enfermedades transmitidas por las mosca, mosquito, cucaracha, pediculosis y escabiosis. 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Cuáles son las enfermedades transmitidas por manipuladores de alimentos</w:t>
      </w:r>
      <w:proofErr w:type="gramStart"/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>?</w:t>
      </w:r>
      <w:proofErr w:type="gramEnd"/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Explique la importancia de la conservación de muestras de alimentos.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¿Qué importancia tiene el control de la calidad del aire para la salud?</w:t>
      </w:r>
    </w:p>
    <w:p w:rsidR="004E17D1" w:rsidRPr="004E17D1" w:rsidRDefault="004E17D1" w:rsidP="004E17D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E17D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Mencione las principales fuentes de contaminación atmosféricas y las medidas de  control. </w:t>
      </w:r>
    </w:p>
    <w:p w:rsidR="004E17D1" w:rsidRPr="00471E1C" w:rsidRDefault="004E17D1" w:rsidP="00471E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sectPr w:rsidR="004E17D1" w:rsidRPr="00471E1C" w:rsidSect="00E1089F">
      <w:pgSz w:w="11906" w:h="16838"/>
      <w:pgMar w:top="851" w:right="141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58A7"/>
    <w:multiLevelType w:val="multilevel"/>
    <w:tmpl w:val="82241766"/>
    <w:lvl w:ilvl="0">
      <w:start w:val="1"/>
      <w:numFmt w:val="ordinal"/>
      <w:lvlText w:val="%1."/>
      <w:lvlJc w:val="left"/>
      <w:pPr>
        <w:tabs>
          <w:tab w:val="num" w:pos="964"/>
        </w:tabs>
        <w:ind w:left="964" w:hanging="73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DD7919"/>
    <w:multiLevelType w:val="hybridMultilevel"/>
    <w:tmpl w:val="B09616A0"/>
    <w:lvl w:ilvl="0" w:tplc="BFDE59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E42D05"/>
    <w:multiLevelType w:val="hybridMultilevel"/>
    <w:tmpl w:val="50D09AE6"/>
    <w:lvl w:ilvl="0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6596045"/>
    <w:multiLevelType w:val="hybridMultilevel"/>
    <w:tmpl w:val="056EBE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5403AD"/>
    <w:multiLevelType w:val="hybridMultilevel"/>
    <w:tmpl w:val="476A1202"/>
    <w:lvl w:ilvl="0" w:tplc="0C0A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D60BE2"/>
    <w:multiLevelType w:val="multilevel"/>
    <w:tmpl w:val="39C22F5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">
    <w:nsid w:val="42226568"/>
    <w:multiLevelType w:val="hybridMultilevel"/>
    <w:tmpl w:val="5BBCCA8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DD22E6"/>
    <w:multiLevelType w:val="hybridMultilevel"/>
    <w:tmpl w:val="0F6E75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6430D4"/>
    <w:multiLevelType w:val="hybridMultilevel"/>
    <w:tmpl w:val="EE921714"/>
    <w:lvl w:ilvl="0" w:tplc="BFDE59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2D0865"/>
    <w:multiLevelType w:val="multilevel"/>
    <w:tmpl w:val="805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860493"/>
    <w:multiLevelType w:val="multilevel"/>
    <w:tmpl w:val="4516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4D5097"/>
    <w:multiLevelType w:val="singleLevel"/>
    <w:tmpl w:val="E9982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8957A93"/>
    <w:multiLevelType w:val="multilevel"/>
    <w:tmpl w:val="4DC6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9261F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76160977"/>
    <w:multiLevelType w:val="hybridMultilevel"/>
    <w:tmpl w:val="3B8E21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9"/>
  </w:num>
  <w:num w:numId="5">
    <w:abstractNumId w:val="10"/>
  </w:num>
  <w:num w:numId="6">
    <w:abstractNumId w:val="6"/>
  </w:num>
  <w:num w:numId="7">
    <w:abstractNumId w:val="11"/>
  </w:num>
  <w:num w:numId="8">
    <w:abstractNumId w:val="0"/>
  </w:num>
  <w:num w:numId="9">
    <w:abstractNumId w:val="7"/>
  </w:num>
  <w:num w:numId="10">
    <w:abstractNumId w:val="4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154F34"/>
    <w:rsid w:val="000D500D"/>
    <w:rsid w:val="00137867"/>
    <w:rsid w:val="00154F34"/>
    <w:rsid w:val="001906CB"/>
    <w:rsid w:val="0021116F"/>
    <w:rsid w:val="00277EE4"/>
    <w:rsid w:val="002D1324"/>
    <w:rsid w:val="00362CE9"/>
    <w:rsid w:val="003F22B7"/>
    <w:rsid w:val="00471E1C"/>
    <w:rsid w:val="004E17D1"/>
    <w:rsid w:val="00585771"/>
    <w:rsid w:val="006C399C"/>
    <w:rsid w:val="006E3992"/>
    <w:rsid w:val="00832C16"/>
    <w:rsid w:val="00844676"/>
    <w:rsid w:val="009E7F2C"/>
    <w:rsid w:val="00B32E9F"/>
    <w:rsid w:val="00D844E9"/>
    <w:rsid w:val="00D85324"/>
    <w:rsid w:val="00E10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9C"/>
  </w:style>
  <w:style w:type="paragraph" w:styleId="Ttulo2">
    <w:name w:val="heading 2"/>
    <w:basedOn w:val="Normal"/>
    <w:next w:val="Normal"/>
    <w:link w:val="Ttulo2Car"/>
    <w:qFormat/>
    <w:rsid w:val="00154F3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F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4F3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154F3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54F34"/>
    <w:rPr>
      <w:color w:val="0000FF"/>
      <w:u w:val="single"/>
    </w:rPr>
  </w:style>
  <w:style w:type="paragraph" w:customStyle="1" w:styleId="texto">
    <w:name w:val="texto"/>
    <w:basedOn w:val="Normal"/>
    <w:rsid w:val="00D844E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qFormat/>
    <w:rsid w:val="00D844E9"/>
    <w:rPr>
      <w:b/>
      <w:bCs/>
    </w:rPr>
  </w:style>
  <w:style w:type="character" w:customStyle="1" w:styleId="texto1">
    <w:name w:val="texto1"/>
    <w:basedOn w:val="Fuentedeprrafopredeter"/>
    <w:rsid w:val="00D844E9"/>
    <w:rPr>
      <w:rFonts w:ascii="Verdana" w:hAnsi="Verdana" w:hint="default"/>
      <w:sz w:val="20"/>
      <w:szCs w:val="20"/>
    </w:rPr>
  </w:style>
  <w:style w:type="paragraph" w:styleId="Textoindependiente">
    <w:name w:val="Body Text"/>
    <w:basedOn w:val="Normal"/>
    <w:link w:val="TextoindependienteCar"/>
    <w:rsid w:val="00D84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44E9"/>
    <w:rPr>
      <w:rFonts w:ascii="Times New Roman" w:eastAsia="Times New Roman" w:hAnsi="Times New Roman" w:cs="Times New Roman"/>
      <w:sz w:val="24"/>
      <w:szCs w:val="20"/>
      <w:lang w:val="es-MX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ogdelgado</cp:lastModifiedBy>
  <cp:revision>8</cp:revision>
  <dcterms:created xsi:type="dcterms:W3CDTF">2020-03-24T22:31:00Z</dcterms:created>
  <dcterms:modified xsi:type="dcterms:W3CDTF">2020-03-26T12:48:00Z</dcterms:modified>
</cp:coreProperties>
</file>