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TÉCNICO SUPERIOR DE CICLO CORTO ENFERMERÍA 2DO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w:t>
      </w:r>
      <w:r w:rsidR="006D7310">
        <w:rPr>
          <w:rFonts w:ascii="Arial" w:hAnsi="Arial" w:cs="Arial"/>
          <w:b/>
          <w:sz w:val="24"/>
          <w:szCs w:val="24"/>
        </w:rPr>
        <w:t>PSICOLOGÍA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6D7310" w:rsidRPr="006D7310">
        <w:rPr>
          <w:rFonts w:ascii="Arial" w:hAnsi="Arial" w:cs="Arial"/>
          <w:b/>
          <w:sz w:val="24"/>
          <w:szCs w:val="24"/>
        </w:rPr>
        <w:t>Psicología</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3165EA" w:rsidRPr="003165EA" w:rsidRDefault="003165EA" w:rsidP="003165EA">
      <w:pPr>
        <w:spacing w:after="0" w:line="240" w:lineRule="auto"/>
        <w:jc w:val="both"/>
        <w:rPr>
          <w:rFonts w:ascii="Arial" w:eastAsia="Calibri" w:hAnsi="Arial" w:cs="Arial"/>
          <w:sz w:val="24"/>
          <w:szCs w:val="24"/>
          <w:lang w:val="es-ES" w:eastAsia="en-US"/>
        </w:rPr>
      </w:pPr>
      <w:r>
        <w:rPr>
          <w:rFonts w:ascii="Arial" w:hAnsi="Arial" w:cs="Arial"/>
          <w:b/>
          <w:sz w:val="24"/>
          <w:szCs w:val="24"/>
        </w:rPr>
        <w:t>Tema</w:t>
      </w:r>
      <w:r w:rsidR="00471E1C" w:rsidRPr="00471E1C">
        <w:rPr>
          <w:rFonts w:ascii="Arial" w:hAnsi="Arial" w:cs="Arial"/>
          <w:b/>
          <w:sz w:val="24"/>
          <w:szCs w:val="24"/>
        </w:rPr>
        <w:t>:</w:t>
      </w:r>
      <w:r w:rsidR="0021116F">
        <w:rPr>
          <w:rFonts w:ascii="Arial" w:hAnsi="Arial" w:cs="Arial"/>
          <w:b/>
          <w:sz w:val="24"/>
          <w:szCs w:val="24"/>
        </w:rPr>
        <w:t xml:space="preserve"> </w:t>
      </w:r>
      <w:r w:rsidR="006D7310" w:rsidRPr="006D7310">
        <w:rPr>
          <w:rFonts w:ascii="Arial" w:eastAsia="Calibri" w:hAnsi="Arial" w:cs="Arial"/>
          <w:sz w:val="24"/>
          <w:szCs w:val="24"/>
          <w:lang w:val="es-PR" w:eastAsia="en-US"/>
        </w:rPr>
        <w:t>Personalidad</w:t>
      </w:r>
    </w:p>
    <w:p w:rsidR="00471E1C" w:rsidRPr="00471E1C" w:rsidRDefault="00471E1C" w:rsidP="006E3992">
      <w:pPr>
        <w:pStyle w:val="texto"/>
        <w:spacing w:before="0" w:beforeAutospacing="0" w:after="0" w:afterAutospacing="0"/>
        <w:jc w:val="both"/>
        <w:rPr>
          <w:rFonts w:ascii="Arial" w:hAnsi="Arial" w:cs="Arial"/>
          <w:b/>
          <w:sz w:val="24"/>
          <w:szCs w:val="24"/>
        </w:rPr>
      </w:pPr>
    </w:p>
    <w:p w:rsidR="00AF6C60" w:rsidRPr="00AF6C60" w:rsidRDefault="00471E1C" w:rsidP="00AF6C60">
      <w:pPr>
        <w:jc w:val="both"/>
        <w:rPr>
          <w:rFonts w:ascii="Arial" w:hAnsi="Arial" w:cs="Arial"/>
          <w:b/>
          <w:sz w:val="24"/>
          <w:szCs w:val="24"/>
        </w:rPr>
      </w:pPr>
      <w:r w:rsidRPr="00AF6C60">
        <w:rPr>
          <w:rFonts w:ascii="Arial" w:hAnsi="Arial" w:cs="Arial"/>
          <w:b/>
          <w:sz w:val="24"/>
          <w:szCs w:val="24"/>
        </w:rPr>
        <w:t xml:space="preserve">Objetivos del tema: </w:t>
      </w:r>
    </w:p>
    <w:p w:rsidR="006D7310" w:rsidRPr="006D7310" w:rsidRDefault="006D7310" w:rsidP="006D7310">
      <w:pPr>
        <w:spacing w:after="160" w:line="259" w:lineRule="auto"/>
        <w:jc w:val="both"/>
        <w:rPr>
          <w:rFonts w:ascii="Arial" w:eastAsia="Calibri" w:hAnsi="Arial" w:cs="Arial"/>
          <w:sz w:val="24"/>
          <w:szCs w:val="24"/>
          <w:lang w:val="es-ES" w:eastAsia="en-US"/>
        </w:rPr>
      </w:pPr>
      <w:r w:rsidRPr="006D7310">
        <w:rPr>
          <w:rFonts w:ascii="Arial" w:eastAsia="Calibri" w:hAnsi="Arial" w:cs="Arial"/>
          <w:sz w:val="24"/>
          <w:szCs w:val="24"/>
          <w:lang w:val="es-ES" w:eastAsia="en-US"/>
        </w:rPr>
        <w:t>Identificar las principales características socio psicológicas en las diferentes etapas del desarrollo ontogenético.</w:t>
      </w:r>
    </w:p>
    <w:p w:rsidR="00AF6C60" w:rsidRPr="00607DA6" w:rsidRDefault="00AF6C60" w:rsidP="00AF6C60">
      <w:pPr>
        <w:pStyle w:val="Prrafodelista"/>
        <w:jc w:val="both"/>
        <w:rPr>
          <w:rFonts w:cs="Arial"/>
          <w:szCs w:val="24"/>
        </w:rPr>
      </w:pPr>
    </w:p>
    <w:p w:rsidR="00AF6C60" w:rsidRDefault="00471E1C" w:rsidP="006D7310">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t>Contenido:</w:t>
      </w:r>
      <w:r w:rsidR="003165EA" w:rsidRPr="003165EA">
        <w:rPr>
          <w:rFonts w:ascii="Arial" w:eastAsia="Calibri" w:hAnsi="Arial" w:cs="Arial"/>
          <w:sz w:val="24"/>
          <w:szCs w:val="24"/>
          <w:lang w:val="es-ES" w:eastAsia="en-US"/>
        </w:rPr>
        <w:t xml:space="preserve"> </w:t>
      </w:r>
    </w:p>
    <w:p w:rsidR="006D7310" w:rsidRPr="006D7310" w:rsidRDefault="006D7310" w:rsidP="006D7310">
      <w:pPr>
        <w:widowControl w:val="0"/>
        <w:spacing w:after="0" w:line="240" w:lineRule="auto"/>
        <w:jc w:val="both"/>
        <w:rPr>
          <w:rFonts w:ascii="Arial" w:eastAsia="Calibri" w:hAnsi="Arial" w:cs="Arial"/>
          <w:sz w:val="24"/>
          <w:szCs w:val="24"/>
          <w:lang w:val="es-ES" w:eastAsia="en-US"/>
        </w:rPr>
      </w:pPr>
      <w:r w:rsidRPr="006D7310">
        <w:rPr>
          <w:rFonts w:ascii="Arial" w:eastAsia="Calibri" w:hAnsi="Arial" w:cs="Arial"/>
          <w:sz w:val="24"/>
          <w:szCs w:val="24"/>
          <w:lang w:val="es-ES" w:eastAsia="en-US"/>
        </w:rPr>
        <w:t>Etapas del desarrollo psicológico. Conceptos generales: desarrollo, crecimiento y maduración, desarrollo humano, crisis del desarrollo, actividad rectora.</w:t>
      </w:r>
    </w:p>
    <w:p w:rsidR="006D7310" w:rsidRPr="006D7310" w:rsidRDefault="006D7310" w:rsidP="006D7310">
      <w:pPr>
        <w:widowControl w:val="0"/>
        <w:spacing w:after="0" w:line="240" w:lineRule="auto"/>
        <w:jc w:val="both"/>
        <w:rPr>
          <w:rFonts w:ascii="Arial" w:eastAsia="Calibri" w:hAnsi="Arial" w:cs="Arial"/>
          <w:sz w:val="24"/>
          <w:szCs w:val="24"/>
          <w:lang w:val="es-ES" w:eastAsia="en-US"/>
        </w:rPr>
      </w:pPr>
      <w:r w:rsidRPr="006D7310">
        <w:rPr>
          <w:rFonts w:ascii="Arial" w:eastAsia="Calibri" w:hAnsi="Arial" w:cs="Arial"/>
          <w:sz w:val="24"/>
          <w:szCs w:val="24"/>
          <w:lang w:val="es-ES" w:eastAsia="en-US"/>
        </w:rPr>
        <w:lastRenderedPageBreak/>
        <w:t>Características generales de cada etapa del desarrollo psicológico, actividad rectora, sexualidad y factores de riesgo y protectores para la salud.</w:t>
      </w:r>
    </w:p>
    <w:p w:rsidR="006D7310" w:rsidRPr="006D7310" w:rsidRDefault="006D7310" w:rsidP="006D7310">
      <w:pPr>
        <w:widowControl w:val="0"/>
        <w:spacing w:after="0" w:line="240" w:lineRule="auto"/>
        <w:jc w:val="both"/>
        <w:rPr>
          <w:rFonts w:ascii="Arial" w:eastAsia="Calibri" w:hAnsi="Arial" w:cs="Arial"/>
          <w:sz w:val="24"/>
          <w:szCs w:val="24"/>
          <w:lang w:val="es-ES" w:eastAsia="en-US"/>
        </w:rPr>
      </w:pPr>
      <w:r w:rsidRPr="006D7310">
        <w:rPr>
          <w:rFonts w:ascii="Arial" w:eastAsia="Calibri" w:hAnsi="Arial" w:cs="Arial"/>
          <w:sz w:val="24"/>
          <w:szCs w:val="24"/>
          <w:lang w:val="es-ES" w:eastAsia="en-US"/>
        </w:rPr>
        <w:t>Lactancia y etapa infantil.</w:t>
      </w:r>
    </w:p>
    <w:p w:rsidR="006D7310" w:rsidRPr="006D7310" w:rsidRDefault="006D7310" w:rsidP="006D7310">
      <w:pPr>
        <w:widowControl w:val="0"/>
        <w:spacing w:after="0" w:line="240" w:lineRule="auto"/>
        <w:jc w:val="both"/>
        <w:rPr>
          <w:rFonts w:ascii="Arial" w:eastAsia="Calibri" w:hAnsi="Arial" w:cs="Arial"/>
          <w:sz w:val="24"/>
          <w:szCs w:val="24"/>
          <w:lang w:val="es-ES" w:eastAsia="en-US"/>
        </w:rPr>
      </w:pPr>
      <w:r w:rsidRPr="006D7310">
        <w:rPr>
          <w:rFonts w:ascii="Arial" w:eastAsia="Calibri" w:hAnsi="Arial" w:cs="Arial"/>
          <w:sz w:val="24"/>
          <w:szCs w:val="24"/>
          <w:lang w:val="es-ES" w:eastAsia="en-US"/>
        </w:rPr>
        <w:t>Adolescencia.</w:t>
      </w:r>
    </w:p>
    <w:p w:rsidR="006D7310" w:rsidRPr="006D7310" w:rsidRDefault="006D7310" w:rsidP="006D7310">
      <w:pPr>
        <w:widowControl w:val="0"/>
        <w:spacing w:after="0" w:line="240" w:lineRule="auto"/>
        <w:jc w:val="both"/>
        <w:rPr>
          <w:rFonts w:ascii="Arial" w:eastAsia="Calibri" w:hAnsi="Arial" w:cs="Arial"/>
          <w:sz w:val="24"/>
          <w:szCs w:val="24"/>
          <w:lang w:val="es-ES" w:eastAsia="en-US"/>
        </w:rPr>
      </w:pPr>
      <w:r w:rsidRPr="006D7310">
        <w:rPr>
          <w:rFonts w:ascii="Arial" w:eastAsia="Calibri" w:hAnsi="Arial" w:cs="Arial"/>
          <w:sz w:val="24"/>
          <w:szCs w:val="24"/>
          <w:lang w:val="es-ES" w:eastAsia="en-US"/>
        </w:rPr>
        <w:t>Juventud.</w:t>
      </w:r>
    </w:p>
    <w:p w:rsidR="006D7310" w:rsidRPr="006D7310" w:rsidRDefault="006D7310" w:rsidP="006D7310">
      <w:pPr>
        <w:widowControl w:val="0"/>
        <w:spacing w:after="0" w:line="240" w:lineRule="auto"/>
        <w:jc w:val="both"/>
        <w:rPr>
          <w:rFonts w:ascii="Arial" w:eastAsia="Calibri" w:hAnsi="Arial" w:cs="Arial"/>
          <w:sz w:val="24"/>
          <w:szCs w:val="24"/>
          <w:lang w:val="es-ES" w:eastAsia="en-US"/>
        </w:rPr>
      </w:pPr>
      <w:r w:rsidRPr="006D7310">
        <w:rPr>
          <w:rFonts w:ascii="Arial" w:eastAsia="Calibri" w:hAnsi="Arial" w:cs="Arial"/>
          <w:sz w:val="24"/>
          <w:szCs w:val="24"/>
          <w:lang w:val="es-ES" w:eastAsia="en-US"/>
        </w:rPr>
        <w:t>Adultez.</w:t>
      </w:r>
    </w:p>
    <w:p w:rsidR="006D7310" w:rsidRPr="006D7310" w:rsidRDefault="006D7310" w:rsidP="006D7310">
      <w:pPr>
        <w:widowControl w:val="0"/>
        <w:spacing w:after="0" w:line="240" w:lineRule="auto"/>
        <w:jc w:val="both"/>
        <w:rPr>
          <w:rFonts w:ascii="Arial" w:eastAsia="Calibri" w:hAnsi="Arial" w:cs="Arial"/>
          <w:sz w:val="24"/>
          <w:szCs w:val="24"/>
          <w:lang w:val="es-ES" w:eastAsia="en-US"/>
        </w:rPr>
      </w:pPr>
      <w:r w:rsidRPr="006D7310">
        <w:rPr>
          <w:rFonts w:ascii="Arial" w:eastAsia="Calibri" w:hAnsi="Arial" w:cs="Arial"/>
          <w:sz w:val="24"/>
          <w:szCs w:val="24"/>
          <w:lang w:val="es-ES" w:eastAsia="en-US"/>
        </w:rPr>
        <w:t>Senectud.</w:t>
      </w:r>
    </w:p>
    <w:p w:rsidR="006D7310" w:rsidRPr="007006AE" w:rsidRDefault="006D7310" w:rsidP="006D7310">
      <w:pPr>
        <w:spacing w:after="0" w:line="240" w:lineRule="auto"/>
        <w:jc w:val="both"/>
        <w:rPr>
          <w:rFonts w:cs="Arial"/>
          <w:szCs w:val="24"/>
        </w:rPr>
      </w:pPr>
    </w:p>
    <w:p w:rsidR="00D844E9" w:rsidRPr="00471E1C" w:rsidRDefault="006D7310"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por realizar</w:t>
      </w:r>
      <w:r w:rsidR="00D844E9" w:rsidRPr="00471E1C">
        <w:rPr>
          <w:rFonts w:ascii="Arial" w:hAnsi="Arial" w:cs="Arial"/>
          <w:b/>
          <w:sz w:val="24"/>
          <w:szCs w:val="24"/>
        </w:rPr>
        <w:t xml:space="preserve">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realizado la lectura de la bibliografía básica orien</w:t>
      </w:r>
      <w:bookmarkStart w:id="0" w:name="_GoBack"/>
      <w:bookmarkEnd w:id="0"/>
      <w:r w:rsidR="00471E1C">
        <w:rPr>
          <w:rFonts w:ascii="Arial" w:hAnsi="Arial" w:cs="Arial"/>
          <w:sz w:val="24"/>
          <w:szCs w:val="24"/>
        </w:rPr>
        <w:t>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6D7310" w:rsidRPr="006D7310" w:rsidRDefault="00E1089F" w:rsidP="006D7310">
      <w:pPr>
        <w:widowControl w:val="0"/>
        <w:numPr>
          <w:ilvl w:val="0"/>
          <w:numId w:val="12"/>
        </w:numPr>
        <w:tabs>
          <w:tab w:val="clear" w:pos="720"/>
          <w:tab w:val="num" w:pos="426"/>
        </w:tabs>
        <w:spacing w:after="0" w:line="240" w:lineRule="auto"/>
        <w:ind w:left="0" w:firstLine="0"/>
        <w:jc w:val="both"/>
        <w:rPr>
          <w:rFonts w:ascii="Arial" w:eastAsia="Calibri" w:hAnsi="Arial" w:cs="Arial"/>
          <w:bCs/>
          <w:sz w:val="24"/>
          <w:szCs w:val="24"/>
          <w:lang w:val="es-ES" w:eastAsia="en-US"/>
        </w:rPr>
      </w:pPr>
      <w:r w:rsidRPr="006D7310">
        <w:rPr>
          <w:rFonts w:ascii="Arial" w:hAnsi="Arial" w:cs="Arial"/>
          <w:b/>
          <w:bCs/>
          <w:sz w:val="24"/>
          <w:szCs w:val="24"/>
        </w:rPr>
        <w:t>Básica:</w:t>
      </w:r>
      <w:r w:rsidR="0021116F">
        <w:rPr>
          <w:rFonts w:cs="Arial"/>
          <w:b/>
          <w:bCs/>
          <w:szCs w:val="24"/>
        </w:rPr>
        <w:t xml:space="preserve"> </w:t>
      </w:r>
      <w:r w:rsidR="006D7310" w:rsidRPr="006D7310">
        <w:rPr>
          <w:rFonts w:ascii="Arial" w:eastAsia="Calibri" w:hAnsi="Arial" w:cs="Arial"/>
          <w:bCs/>
          <w:sz w:val="24"/>
          <w:szCs w:val="24"/>
          <w:lang w:val="es-ES" w:eastAsia="en-US"/>
        </w:rPr>
        <w:t>Colectivo de autores. Psicología y práctica profesional de enfermería. Ed. ECIMED. La Habana. 2010.</w:t>
      </w:r>
    </w:p>
    <w:p w:rsidR="006D7310" w:rsidRPr="006D7310" w:rsidRDefault="006D7310" w:rsidP="006D7310">
      <w:pPr>
        <w:widowControl w:val="0"/>
        <w:spacing w:after="0" w:line="240" w:lineRule="auto"/>
        <w:jc w:val="both"/>
        <w:rPr>
          <w:rFonts w:ascii="Arial" w:eastAsia="Calibri" w:hAnsi="Arial" w:cs="Arial"/>
          <w:sz w:val="24"/>
          <w:szCs w:val="24"/>
          <w:lang w:val="es-ES" w:eastAsia="en-US"/>
        </w:rPr>
      </w:pPr>
      <w:r w:rsidRPr="006D7310">
        <w:rPr>
          <w:rFonts w:ascii="Arial" w:eastAsia="Calibri" w:hAnsi="Arial" w:cs="Arial"/>
          <w:sz w:val="24"/>
          <w:szCs w:val="24"/>
          <w:lang w:val="es-ES" w:eastAsia="en-US"/>
        </w:rPr>
        <w:t xml:space="preserve">b) </w:t>
      </w:r>
      <w:r w:rsidRPr="006D7310">
        <w:rPr>
          <w:rFonts w:ascii="Arial" w:eastAsia="Calibri" w:hAnsi="Arial" w:cs="Arial"/>
          <w:b/>
          <w:sz w:val="24"/>
          <w:szCs w:val="24"/>
          <w:lang w:val="es-ES" w:eastAsia="en-US"/>
        </w:rPr>
        <w:t>Complementaria</w:t>
      </w:r>
    </w:p>
    <w:p w:rsidR="006D7310" w:rsidRPr="006D7310" w:rsidRDefault="006D7310" w:rsidP="006D7310">
      <w:pPr>
        <w:widowControl w:val="0"/>
        <w:spacing w:after="0" w:line="240" w:lineRule="auto"/>
        <w:jc w:val="both"/>
        <w:rPr>
          <w:rFonts w:ascii="Arial" w:eastAsia="Calibri" w:hAnsi="Arial" w:cs="Arial"/>
          <w:sz w:val="24"/>
          <w:szCs w:val="24"/>
          <w:lang w:val="es-ES" w:eastAsia="en-US"/>
        </w:rPr>
      </w:pPr>
      <w:r w:rsidRPr="006D7310">
        <w:rPr>
          <w:rFonts w:ascii="Arial" w:eastAsia="Calibri" w:hAnsi="Arial" w:cs="Arial"/>
          <w:sz w:val="24"/>
          <w:szCs w:val="24"/>
          <w:lang w:val="es-ES" w:eastAsia="en-US"/>
        </w:rPr>
        <w:t></w:t>
      </w:r>
      <w:r w:rsidRPr="006D7310">
        <w:rPr>
          <w:rFonts w:ascii="Arial" w:eastAsia="Calibri" w:hAnsi="Arial" w:cs="Arial"/>
          <w:sz w:val="24"/>
          <w:szCs w:val="24"/>
          <w:lang w:val="es-ES" w:eastAsia="en-US"/>
        </w:rPr>
        <w:tab/>
        <w:t xml:space="preserve">Psicología y Salud. Núñez de Villavicencio. Edit.  ECIMED. La Habana. 2001 </w:t>
      </w:r>
    </w:p>
    <w:p w:rsidR="006D7310" w:rsidRPr="006D7310" w:rsidRDefault="006D7310" w:rsidP="006D7310">
      <w:pPr>
        <w:widowControl w:val="0"/>
        <w:spacing w:after="0" w:line="240" w:lineRule="auto"/>
        <w:jc w:val="both"/>
        <w:rPr>
          <w:rFonts w:ascii="Arial" w:eastAsia="Calibri" w:hAnsi="Arial" w:cs="Arial"/>
          <w:sz w:val="24"/>
          <w:szCs w:val="24"/>
          <w:lang w:val="es-ES" w:eastAsia="en-US"/>
        </w:rPr>
      </w:pPr>
      <w:r w:rsidRPr="006D7310">
        <w:rPr>
          <w:rFonts w:ascii="Arial" w:eastAsia="Calibri" w:hAnsi="Arial" w:cs="Arial"/>
          <w:sz w:val="24"/>
          <w:szCs w:val="24"/>
          <w:lang w:val="es-ES" w:eastAsia="en-US"/>
        </w:rPr>
        <w:t>c)</w:t>
      </w:r>
      <w:r w:rsidRPr="006D7310">
        <w:rPr>
          <w:rFonts w:ascii="Arial" w:eastAsia="Calibri" w:hAnsi="Arial" w:cs="Arial"/>
          <w:b/>
          <w:sz w:val="24"/>
          <w:szCs w:val="24"/>
          <w:lang w:val="es-ES" w:eastAsia="en-US"/>
        </w:rPr>
        <w:t xml:space="preserve"> Consulta</w:t>
      </w:r>
      <w:r w:rsidRPr="006D7310">
        <w:rPr>
          <w:rFonts w:ascii="Arial" w:eastAsia="Calibri" w:hAnsi="Arial" w:cs="Arial"/>
          <w:sz w:val="24"/>
          <w:szCs w:val="24"/>
          <w:lang w:val="es-ES" w:eastAsia="en-US"/>
        </w:rPr>
        <w:t xml:space="preserve"> </w:t>
      </w:r>
    </w:p>
    <w:p w:rsidR="003165EA" w:rsidRPr="006D7310" w:rsidRDefault="006D7310" w:rsidP="006D7310">
      <w:pPr>
        <w:widowControl w:val="0"/>
        <w:spacing w:after="0" w:line="240" w:lineRule="auto"/>
        <w:jc w:val="both"/>
        <w:rPr>
          <w:rFonts w:ascii="Arial" w:eastAsia="Calibri" w:hAnsi="Arial" w:cs="Arial"/>
          <w:sz w:val="24"/>
          <w:szCs w:val="24"/>
          <w:lang w:val="es-ES" w:eastAsia="en-US"/>
        </w:rPr>
      </w:pPr>
      <w:r w:rsidRPr="006D7310">
        <w:rPr>
          <w:rFonts w:ascii="Arial" w:eastAsia="Calibri" w:hAnsi="Arial" w:cs="Arial"/>
          <w:sz w:val="24"/>
          <w:szCs w:val="24"/>
          <w:lang w:val="es-ES" w:eastAsia="en-US"/>
        </w:rPr>
        <w:t>Manual para la intervención en la Salud Familiar. Disponible en la sección de libros electrónicos de Infomed http://bvs.sld.cu/libros/manual/indice.html</w:t>
      </w:r>
    </w:p>
    <w:p w:rsidR="0021116F" w:rsidRDefault="0021116F" w:rsidP="006E3992">
      <w:pPr>
        <w:spacing w:after="0" w:line="240" w:lineRule="auto"/>
        <w:jc w:val="both"/>
        <w:rPr>
          <w:rFonts w:ascii="Arial" w:hAnsi="Arial" w:cs="Arial"/>
          <w:b/>
          <w:color w:val="FF0000"/>
          <w:sz w:val="24"/>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6D7310" w:rsidRPr="006D7310" w:rsidRDefault="006D7310" w:rsidP="006D7310">
      <w:pPr>
        <w:spacing w:after="160" w:line="360" w:lineRule="auto"/>
        <w:jc w:val="both"/>
        <w:rPr>
          <w:rFonts w:ascii="Arial" w:eastAsia="Calibri" w:hAnsi="Arial" w:cs="Arial"/>
          <w:sz w:val="24"/>
          <w:szCs w:val="24"/>
          <w:lang w:val="es-PR" w:eastAsia="en-US"/>
        </w:rPr>
      </w:pPr>
      <w:r w:rsidRPr="006D7310">
        <w:rPr>
          <w:rFonts w:ascii="Arial" w:eastAsia="Calibri" w:hAnsi="Arial" w:cs="Arial"/>
          <w:sz w:val="24"/>
          <w:szCs w:val="24"/>
          <w:lang w:val="es-PR" w:eastAsia="en-US"/>
        </w:rPr>
        <w:t>Responda cada una de las preguntas que se encuentran a continuación</w:t>
      </w:r>
    </w:p>
    <w:p w:rsidR="006D7310" w:rsidRPr="006D7310" w:rsidRDefault="006D7310" w:rsidP="006D7310">
      <w:pPr>
        <w:numPr>
          <w:ilvl w:val="0"/>
          <w:numId w:val="13"/>
        </w:numPr>
        <w:tabs>
          <w:tab w:val="left" w:pos="142"/>
          <w:tab w:val="left" w:pos="426"/>
        </w:tabs>
        <w:spacing w:after="160" w:line="360" w:lineRule="auto"/>
        <w:ind w:left="0" w:firstLine="0"/>
        <w:contextualSpacing/>
        <w:jc w:val="both"/>
        <w:rPr>
          <w:rFonts w:ascii="Arial" w:eastAsia="Calibri" w:hAnsi="Arial" w:cs="Arial"/>
          <w:sz w:val="24"/>
          <w:szCs w:val="24"/>
          <w:lang w:val="es-PR" w:eastAsia="en-US"/>
        </w:rPr>
      </w:pPr>
      <w:r w:rsidRPr="006D7310">
        <w:rPr>
          <w:rFonts w:ascii="Arial" w:eastAsia="Calibri" w:hAnsi="Arial" w:cs="Arial"/>
          <w:sz w:val="24"/>
          <w:szCs w:val="24"/>
          <w:lang w:val="es-PR" w:eastAsia="en-US"/>
        </w:rPr>
        <w:t>Defina que son las Etapas del des</w:t>
      </w:r>
      <w:r>
        <w:rPr>
          <w:rFonts w:ascii="Arial" w:eastAsia="Calibri" w:hAnsi="Arial" w:cs="Arial"/>
          <w:sz w:val="24"/>
          <w:szCs w:val="24"/>
          <w:lang w:val="es-PR" w:eastAsia="en-US"/>
        </w:rPr>
        <w:t>a</w:t>
      </w:r>
      <w:r w:rsidRPr="006D7310">
        <w:rPr>
          <w:rFonts w:ascii="Arial" w:eastAsia="Calibri" w:hAnsi="Arial" w:cs="Arial"/>
          <w:sz w:val="24"/>
          <w:szCs w:val="24"/>
          <w:lang w:val="es-PR" w:eastAsia="en-US"/>
        </w:rPr>
        <w:t>rrollo Psicológico</w:t>
      </w:r>
    </w:p>
    <w:p w:rsidR="006D7310" w:rsidRPr="006D7310" w:rsidRDefault="006D7310" w:rsidP="006D7310">
      <w:pPr>
        <w:numPr>
          <w:ilvl w:val="0"/>
          <w:numId w:val="13"/>
        </w:numPr>
        <w:tabs>
          <w:tab w:val="left" w:pos="142"/>
          <w:tab w:val="left" w:pos="284"/>
        </w:tabs>
        <w:spacing w:after="160" w:line="360" w:lineRule="auto"/>
        <w:ind w:left="0" w:firstLine="0"/>
        <w:contextualSpacing/>
        <w:jc w:val="both"/>
        <w:rPr>
          <w:rFonts w:ascii="Arial" w:eastAsia="Calibri" w:hAnsi="Arial" w:cs="Arial"/>
          <w:sz w:val="24"/>
          <w:szCs w:val="24"/>
          <w:lang w:val="es-PR" w:eastAsia="en-US"/>
        </w:rPr>
      </w:pPr>
      <w:r w:rsidRPr="006D7310">
        <w:rPr>
          <w:rFonts w:ascii="Arial" w:eastAsia="Calibri" w:hAnsi="Arial" w:cs="Arial"/>
          <w:sz w:val="24"/>
          <w:szCs w:val="24"/>
          <w:lang w:val="es-PR" w:eastAsia="en-US"/>
        </w:rPr>
        <w:t>¿Qué son las crisis del desarrollo Psicológico?</w:t>
      </w:r>
    </w:p>
    <w:p w:rsidR="006D7310" w:rsidRPr="006D7310" w:rsidRDefault="006D7310" w:rsidP="006D7310">
      <w:pPr>
        <w:numPr>
          <w:ilvl w:val="0"/>
          <w:numId w:val="13"/>
        </w:numPr>
        <w:tabs>
          <w:tab w:val="left" w:pos="142"/>
          <w:tab w:val="left" w:pos="284"/>
        </w:tabs>
        <w:spacing w:after="160" w:line="360" w:lineRule="auto"/>
        <w:ind w:left="0" w:firstLine="0"/>
        <w:contextualSpacing/>
        <w:jc w:val="both"/>
        <w:rPr>
          <w:rFonts w:ascii="Arial" w:eastAsia="Calibri" w:hAnsi="Arial" w:cs="Arial"/>
          <w:sz w:val="24"/>
          <w:szCs w:val="24"/>
          <w:lang w:val="es-PR" w:eastAsia="en-US"/>
        </w:rPr>
      </w:pPr>
      <w:r w:rsidRPr="006D7310">
        <w:rPr>
          <w:rFonts w:ascii="Arial" w:eastAsia="Calibri" w:hAnsi="Arial" w:cs="Arial"/>
          <w:sz w:val="24"/>
          <w:szCs w:val="24"/>
          <w:lang w:val="es-PR" w:eastAsia="en-US"/>
        </w:rPr>
        <w:t>¿Qué se entiende por actividad rectora?</w:t>
      </w:r>
    </w:p>
    <w:p w:rsidR="006D7310" w:rsidRPr="006D7310" w:rsidRDefault="006D7310" w:rsidP="006D7310">
      <w:pPr>
        <w:numPr>
          <w:ilvl w:val="0"/>
          <w:numId w:val="13"/>
        </w:numPr>
        <w:tabs>
          <w:tab w:val="left" w:pos="142"/>
          <w:tab w:val="left" w:pos="284"/>
        </w:tabs>
        <w:spacing w:after="160" w:line="360" w:lineRule="auto"/>
        <w:ind w:left="0" w:firstLine="0"/>
        <w:contextualSpacing/>
        <w:jc w:val="both"/>
        <w:rPr>
          <w:rFonts w:ascii="Arial" w:eastAsia="Calibri" w:hAnsi="Arial" w:cs="Arial"/>
          <w:sz w:val="24"/>
          <w:szCs w:val="24"/>
          <w:lang w:val="es-PR" w:eastAsia="en-US"/>
        </w:rPr>
      </w:pPr>
      <w:r w:rsidRPr="006D7310">
        <w:rPr>
          <w:rFonts w:ascii="Arial" w:eastAsia="Calibri" w:hAnsi="Arial" w:cs="Arial"/>
          <w:sz w:val="24"/>
          <w:szCs w:val="24"/>
          <w:lang w:val="es-PR" w:eastAsia="en-US"/>
        </w:rPr>
        <w:t>Elabore un cuadro donde aparezcan las etapas del desarrollo psicológico (en una columna), logros y/o características, crisis, actividad rectora, riesgos para la salud (en la fila superior) de cada una de ellas.</w:t>
      </w:r>
    </w:p>
    <w:p w:rsidR="00D844E9" w:rsidRPr="00137867" w:rsidRDefault="00D844E9" w:rsidP="006D7310">
      <w:pPr>
        <w:spacing w:after="0" w:line="240" w:lineRule="auto"/>
        <w:jc w:val="both"/>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3692DBA"/>
    <w:multiLevelType w:val="hybridMultilevel"/>
    <w:tmpl w:val="DA8A742E"/>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416D3"/>
    <w:multiLevelType w:val="hybridMultilevel"/>
    <w:tmpl w:val="E3C6C6B2"/>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983C37"/>
    <w:multiLevelType w:val="hybridMultilevel"/>
    <w:tmpl w:val="08527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9" w15:restartNumberingAfterBreak="0">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72CF37E1"/>
    <w:multiLevelType w:val="hybridMultilevel"/>
    <w:tmpl w:val="A1A81376"/>
    <w:lvl w:ilvl="0" w:tplc="C94AA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5"/>
  </w:num>
  <w:num w:numId="5">
    <w:abstractNumId w:val="6"/>
  </w:num>
  <w:num w:numId="6">
    <w:abstractNumId w:val="4"/>
  </w:num>
  <w:num w:numId="7">
    <w:abstractNumId w:val="8"/>
  </w:num>
  <w:num w:numId="8">
    <w:abstractNumId w:val="0"/>
  </w:num>
  <w:num w:numId="9">
    <w:abstractNumId w:val="9"/>
  </w:num>
  <w:num w:numId="10">
    <w:abstractNumId w:val="12"/>
  </w:num>
  <w:num w:numId="11">
    <w:abstractNumId w:val="7"/>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F34"/>
    <w:rsid w:val="000D500D"/>
    <w:rsid w:val="00137867"/>
    <w:rsid w:val="00154F34"/>
    <w:rsid w:val="001906CB"/>
    <w:rsid w:val="0021116F"/>
    <w:rsid w:val="002D1324"/>
    <w:rsid w:val="003165EA"/>
    <w:rsid w:val="00362CE9"/>
    <w:rsid w:val="003F22B7"/>
    <w:rsid w:val="00471E1C"/>
    <w:rsid w:val="006D7310"/>
    <w:rsid w:val="006E3992"/>
    <w:rsid w:val="00844676"/>
    <w:rsid w:val="009E7F2C"/>
    <w:rsid w:val="00AF6C60"/>
    <w:rsid w:val="00B32E9F"/>
    <w:rsid w:val="00D844E9"/>
    <w:rsid w:val="00E10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484725"/>
  <w15:docId w15:val="{24E9770C-E2DA-4939-9F65-B18196C8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566</Words>
  <Characters>3117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Anibal Espinosa</cp:lastModifiedBy>
  <cp:revision>5</cp:revision>
  <dcterms:created xsi:type="dcterms:W3CDTF">2020-03-24T22:31:00Z</dcterms:created>
  <dcterms:modified xsi:type="dcterms:W3CDTF">2020-03-25T02:53:00Z</dcterms:modified>
</cp:coreProperties>
</file>