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TÉCNICO SUPERIOR DE CICLO CORTO ENFERMERÍA 2DO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543091">
        <w:rPr>
          <w:rFonts w:ascii="Arial" w:hAnsi="Arial" w:cs="Arial"/>
          <w:b/>
          <w:sz w:val="24"/>
          <w:szCs w:val="24"/>
        </w:rPr>
        <w:t>INGLÉS</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bookmarkStart w:id="0" w:name="_GoBack"/>
      <w:bookmarkEnd w:id="0"/>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543091">
        <w:rPr>
          <w:rFonts w:ascii="Arial" w:hAnsi="Arial" w:cs="Arial"/>
          <w:b/>
          <w:sz w:val="24"/>
          <w:szCs w:val="24"/>
        </w:rPr>
        <w:t>INGLÉS</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543091" w:rsidRDefault="003165EA" w:rsidP="00543091">
      <w:pPr>
        <w:rPr>
          <w:rFonts w:ascii="Arial" w:hAnsi="Arial" w:cs="Arial"/>
          <w:b/>
          <w:sz w:val="24"/>
          <w:szCs w:val="24"/>
        </w:rPr>
      </w:pPr>
      <w:r>
        <w:rPr>
          <w:rFonts w:ascii="Arial" w:hAnsi="Arial" w:cs="Arial"/>
          <w:b/>
          <w:sz w:val="24"/>
          <w:szCs w:val="24"/>
        </w:rPr>
        <w:t>Tema</w:t>
      </w:r>
      <w:r w:rsidR="00471E1C" w:rsidRPr="00471E1C">
        <w:rPr>
          <w:rFonts w:ascii="Arial" w:hAnsi="Arial" w:cs="Arial"/>
          <w:b/>
          <w:sz w:val="24"/>
          <w:szCs w:val="24"/>
        </w:rPr>
        <w:t>:</w:t>
      </w:r>
      <w:r w:rsidR="0021116F">
        <w:rPr>
          <w:rFonts w:ascii="Arial" w:hAnsi="Arial" w:cs="Arial"/>
          <w:b/>
          <w:sz w:val="24"/>
          <w:szCs w:val="24"/>
        </w:rPr>
        <w:t xml:space="preserve"> </w:t>
      </w:r>
      <w:r w:rsidR="00543091" w:rsidRPr="00543091">
        <w:rPr>
          <w:rFonts w:ascii="Arial" w:eastAsia="Times New Roman" w:hAnsi="Arial" w:cs="Arial"/>
          <w:b/>
          <w:sz w:val="24"/>
          <w:szCs w:val="24"/>
          <w:lang w:val="en-US" w:eastAsia="es-GT"/>
        </w:rPr>
        <w:t>LABORATORY TESTS</w:t>
      </w:r>
    </w:p>
    <w:p w:rsidR="00543091" w:rsidRPr="00543091" w:rsidRDefault="00471E1C" w:rsidP="00543091">
      <w:pPr>
        <w:jc w:val="both"/>
        <w:rPr>
          <w:rFonts w:ascii="Arial" w:eastAsia="Times New Roman" w:hAnsi="Arial" w:cs="Arial"/>
          <w:sz w:val="24"/>
          <w:szCs w:val="24"/>
          <w:lang w:val="en-US" w:eastAsia="es-GT"/>
        </w:rPr>
      </w:pPr>
      <w:r w:rsidRPr="00AF6C60">
        <w:rPr>
          <w:rFonts w:ascii="Arial" w:hAnsi="Arial" w:cs="Arial"/>
          <w:b/>
          <w:sz w:val="24"/>
          <w:szCs w:val="24"/>
        </w:rPr>
        <w:t xml:space="preserve">Objetivos del tema: </w:t>
      </w:r>
      <w:r w:rsidR="00543091" w:rsidRPr="00543091">
        <w:rPr>
          <w:rFonts w:ascii="Arial" w:eastAsia="Times New Roman" w:hAnsi="Arial" w:cs="Arial"/>
          <w:sz w:val="24"/>
          <w:szCs w:val="24"/>
          <w:lang w:val="en-US" w:eastAsia="es-GT"/>
        </w:rPr>
        <w:t>Describe the hospital facility using the information given.</w:t>
      </w:r>
    </w:p>
    <w:p w:rsidR="006D7310" w:rsidRPr="00543091" w:rsidRDefault="00471E1C" w:rsidP="006D7310">
      <w:pPr>
        <w:spacing w:after="0" w:line="240" w:lineRule="auto"/>
        <w:jc w:val="both"/>
        <w:rPr>
          <w:rFonts w:ascii="Arial" w:eastAsia="Times New Roman" w:hAnsi="Arial" w:cs="Arial"/>
          <w:sz w:val="24"/>
          <w:szCs w:val="24"/>
          <w:lang w:val="en-US" w:eastAsia="es-GT"/>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r w:rsidR="00543091" w:rsidRPr="00543091">
        <w:rPr>
          <w:rFonts w:ascii="Arial" w:eastAsia="Times New Roman" w:hAnsi="Arial" w:cs="Arial"/>
          <w:sz w:val="24"/>
          <w:szCs w:val="24"/>
          <w:lang w:val="en-US" w:eastAsia="es-GT"/>
        </w:rPr>
        <w:t>Making a shift handover report</w:t>
      </w:r>
    </w:p>
    <w:p w:rsidR="00543091" w:rsidRPr="007006AE" w:rsidRDefault="00543091" w:rsidP="006D7310">
      <w:pPr>
        <w:spacing w:after="0" w:line="240" w:lineRule="auto"/>
        <w:jc w:val="both"/>
        <w:rPr>
          <w:rFonts w:cs="Arial"/>
          <w:szCs w:val="24"/>
        </w:rPr>
      </w:pPr>
    </w:p>
    <w:p w:rsidR="00D844E9" w:rsidRPr="00471E1C" w:rsidRDefault="006D731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543091" w:rsidRDefault="00543091"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lastRenderedPageBreak/>
        <w:t>Bibliografía:</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Read this text:</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Manuel Cabrera, known as the National hospital is a big and old facility in </w:t>
      </w:r>
      <w:proofErr w:type="spellStart"/>
      <w:r w:rsidRPr="00543091">
        <w:rPr>
          <w:rFonts w:ascii="Arial" w:eastAsia="Times New Roman" w:hAnsi="Arial" w:cs="Arial"/>
          <w:sz w:val="24"/>
          <w:szCs w:val="24"/>
          <w:lang w:val="en-US" w:eastAsia="es-GT"/>
        </w:rPr>
        <w:t>Boyeros</w:t>
      </w:r>
      <w:proofErr w:type="spellEnd"/>
      <w:r w:rsidRPr="00543091">
        <w:rPr>
          <w:rFonts w:ascii="Arial" w:eastAsia="Times New Roman" w:hAnsi="Arial" w:cs="Arial"/>
          <w:sz w:val="24"/>
          <w:szCs w:val="24"/>
          <w:lang w:val="en-US" w:eastAsia="es-GT"/>
        </w:rPr>
        <w:t xml:space="preserve"> municipality. It has three laboratories: the clinical lab, the cytology lab and the microbiology lab. Lab technicians run different lab exams every day, for example: hemoglobin, hematocrit, urine, feces, and serology, creatinine, uric acid, glucose, glycemia, culture tests, and others. These lab studies serve to analyze specimen and detect precancerous conditions and STDs. They are important for the study of microorganisms and pathogenic agents like bacteria, protozoa and viruses. The clinical diagnosis takes into consideration the patient’s lab exams as well as complementary tests.</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Write true (T), false (F), or I don’t know (IDK).</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1 _____ Manuel Cabrera health institutions has two floors.</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2 _____ Lab tests are performed Monday through Friday.</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3 _____ Serology test serves to detect venereal diseases.</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4 _____ Pathogenic agents are not harmful to health.</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5 _____ Creatinine and glucose exams are performed by doctors.</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Answer the questions </w:t>
      </w:r>
      <w:proofErr w:type="gramStart"/>
      <w:r w:rsidRPr="00543091">
        <w:rPr>
          <w:rFonts w:ascii="Arial" w:eastAsia="Times New Roman" w:hAnsi="Arial" w:cs="Arial"/>
          <w:sz w:val="24"/>
          <w:szCs w:val="24"/>
          <w:lang w:val="en-US" w:eastAsia="es-GT"/>
        </w:rPr>
        <w:t>in reference to</w:t>
      </w:r>
      <w:proofErr w:type="gramEnd"/>
      <w:r w:rsidRPr="00543091">
        <w:rPr>
          <w:rFonts w:ascii="Arial" w:eastAsia="Times New Roman" w:hAnsi="Arial" w:cs="Arial"/>
          <w:sz w:val="24"/>
          <w:szCs w:val="24"/>
          <w:lang w:val="en-US" w:eastAsia="es-GT"/>
        </w:rPr>
        <w:t xml:space="preserve"> the text.</w:t>
      </w:r>
    </w:p>
    <w:p w:rsidR="00543091" w:rsidRPr="00543091" w:rsidRDefault="00543091" w:rsidP="00543091">
      <w:pPr>
        <w:widowControl w:val="0"/>
        <w:numPr>
          <w:ilvl w:val="0"/>
          <w:numId w:val="14"/>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Is there a medical facility in </w:t>
      </w:r>
      <w:proofErr w:type="spellStart"/>
      <w:r w:rsidRPr="00543091">
        <w:rPr>
          <w:rFonts w:ascii="Arial" w:eastAsia="Times New Roman" w:hAnsi="Arial" w:cs="Arial"/>
          <w:sz w:val="24"/>
          <w:szCs w:val="24"/>
          <w:lang w:val="en-US" w:eastAsia="es-GT"/>
        </w:rPr>
        <w:t>Boyeros</w:t>
      </w:r>
      <w:proofErr w:type="spellEnd"/>
      <w:r w:rsidRPr="00543091">
        <w:rPr>
          <w:rFonts w:ascii="Arial" w:eastAsia="Times New Roman" w:hAnsi="Arial" w:cs="Arial"/>
          <w:sz w:val="24"/>
          <w:szCs w:val="24"/>
          <w:lang w:val="en-US" w:eastAsia="es-GT"/>
        </w:rPr>
        <w:t>?</w:t>
      </w:r>
    </w:p>
    <w:p w:rsidR="00543091" w:rsidRPr="00543091" w:rsidRDefault="00543091" w:rsidP="00543091">
      <w:pPr>
        <w:widowControl w:val="0"/>
        <w:numPr>
          <w:ilvl w:val="0"/>
          <w:numId w:val="14"/>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How many laboratories does it have?</w:t>
      </w:r>
    </w:p>
    <w:p w:rsidR="00543091" w:rsidRPr="00543091" w:rsidRDefault="00543091" w:rsidP="00543091">
      <w:pPr>
        <w:widowControl w:val="0"/>
        <w:numPr>
          <w:ilvl w:val="0"/>
          <w:numId w:val="14"/>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What types of lab exams do lab technicians perform?</w:t>
      </w:r>
    </w:p>
    <w:p w:rsidR="00543091" w:rsidRPr="00543091" w:rsidRDefault="00543091" w:rsidP="00543091">
      <w:pPr>
        <w:widowControl w:val="0"/>
        <w:numPr>
          <w:ilvl w:val="0"/>
          <w:numId w:val="14"/>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Why are laboratories necessary in the hospital?</w:t>
      </w:r>
    </w:p>
    <w:p w:rsid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Grammar focus:</w:t>
      </w: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sz w:val="24"/>
          <w:szCs w:val="24"/>
          <w:lang w:val="en-US" w:eastAsia="es-GT"/>
        </w:rPr>
        <w:t xml:space="preserve">_ Verb to BE (simple present / affirmative and interrogative sentences) </w:t>
      </w: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Choose the column where these words belong according to their categories.</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Blood pressure                            pulse                                uric acid</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Triglycerides                                hemoglobin                       creatinine</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Hematocrit                                  family history                      blood test</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roofErr w:type="gramStart"/>
      <w:r w:rsidRPr="00543091">
        <w:rPr>
          <w:rFonts w:ascii="Arial" w:eastAsia="Times New Roman" w:hAnsi="Arial" w:cs="Arial"/>
          <w:sz w:val="24"/>
          <w:szCs w:val="24"/>
          <w:lang w:val="en-US" w:eastAsia="es-GT"/>
        </w:rPr>
        <w:t>Past history</w:t>
      </w:r>
      <w:proofErr w:type="gramEnd"/>
      <w:r w:rsidRPr="00543091">
        <w:rPr>
          <w:rFonts w:ascii="Arial" w:eastAsia="Times New Roman" w:hAnsi="Arial" w:cs="Arial"/>
          <w:sz w:val="24"/>
          <w:szCs w:val="24"/>
          <w:lang w:val="en-US" w:eastAsia="es-GT"/>
        </w:rPr>
        <w:t xml:space="preserve">                                 feces                                  respiration</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Age                                              heart rate                           medication allergy</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Temperature                                sample                               hemogram</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Urinalysis                                    cholesterol                           ID Number</w:t>
      </w: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543091" w:rsidRPr="00543091" w:rsidTr="00620454">
        <w:tc>
          <w:tcPr>
            <w:tcW w:w="2992" w:type="dxa"/>
          </w:tcPr>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Personal Data</w:t>
            </w:r>
          </w:p>
        </w:tc>
        <w:tc>
          <w:tcPr>
            <w:tcW w:w="2993" w:type="dxa"/>
          </w:tcPr>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Laboratory tests</w:t>
            </w:r>
          </w:p>
        </w:tc>
        <w:tc>
          <w:tcPr>
            <w:tcW w:w="2993" w:type="dxa"/>
          </w:tcPr>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Vital signs</w:t>
            </w:r>
          </w:p>
        </w:tc>
      </w:tr>
      <w:tr w:rsidR="00543091" w:rsidRPr="00543091" w:rsidTr="00620454">
        <w:tc>
          <w:tcPr>
            <w:tcW w:w="2992" w:type="dxa"/>
          </w:tcPr>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tc>
        <w:tc>
          <w:tcPr>
            <w:tcW w:w="2993" w:type="dxa"/>
          </w:tcPr>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tc>
        <w:tc>
          <w:tcPr>
            <w:tcW w:w="2993" w:type="dxa"/>
          </w:tcPr>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tc>
      </w:tr>
    </w:tbl>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      Read the patients’ clinical reports.                     </w:t>
      </w: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Patient A                                                            Patient B</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Creatinine 246                                           cholesterol 4.3</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Respiration 28 / minute                              uric acid 220.10</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Blood pressure 120 / 90                             blood pressure 170 / 100</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lastRenderedPageBreak/>
        <w:t>Hemoglobin 11.5                                         pulse 80</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Temperature 38o                                         respiration 30 / minute</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Patient C                                                        Patient D</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Cholesterol - high                                   temperature – 39o</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Hematocrit – low                                     blood pressure – 200 / 120</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Triglycerides – high                                 hematocrit – 32 %</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Hemogram – low                                     hemoglobin – 13</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Uric acid – high                                        pulse - 108</w:t>
      </w: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Different steps to make a shift handover report.</w:t>
      </w:r>
    </w:p>
    <w:p w:rsidR="00543091" w:rsidRPr="00543091" w:rsidRDefault="00543091" w:rsidP="00543091">
      <w:pPr>
        <w:widowControl w:val="0"/>
        <w:numPr>
          <w:ilvl w:val="0"/>
          <w:numId w:val="15"/>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Assessing the patient’s psychological status</w:t>
      </w:r>
    </w:p>
    <w:p w:rsidR="00543091" w:rsidRPr="00543091" w:rsidRDefault="00543091" w:rsidP="00543091">
      <w:pPr>
        <w:widowControl w:val="0"/>
        <w:numPr>
          <w:ilvl w:val="0"/>
          <w:numId w:val="15"/>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Presenting the patient’s past medical history</w:t>
      </w:r>
    </w:p>
    <w:p w:rsidR="00543091" w:rsidRPr="00543091" w:rsidRDefault="00543091" w:rsidP="00543091">
      <w:pPr>
        <w:widowControl w:val="0"/>
        <w:numPr>
          <w:ilvl w:val="0"/>
          <w:numId w:val="15"/>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Reporting physical findings and lab. tests results</w:t>
      </w:r>
    </w:p>
    <w:p w:rsidR="00543091" w:rsidRPr="00543091" w:rsidRDefault="00543091" w:rsidP="00543091">
      <w:pPr>
        <w:widowControl w:val="0"/>
        <w:numPr>
          <w:ilvl w:val="0"/>
          <w:numId w:val="15"/>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Reporting the patient’s complaints and medication management</w:t>
      </w:r>
    </w:p>
    <w:p w:rsidR="00543091" w:rsidRPr="00543091" w:rsidRDefault="00543091" w:rsidP="00543091">
      <w:pPr>
        <w:widowControl w:val="0"/>
        <w:numPr>
          <w:ilvl w:val="0"/>
          <w:numId w:val="15"/>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Reporting new medical and nursing orders.</w:t>
      </w:r>
    </w:p>
    <w:p w:rsidR="00543091" w:rsidRPr="00543091" w:rsidRDefault="00543091" w:rsidP="00543091">
      <w:pPr>
        <w:widowControl w:val="0"/>
        <w:spacing w:after="0" w:line="240" w:lineRule="auto"/>
        <w:contextualSpacing/>
        <w:jc w:val="both"/>
        <w:rPr>
          <w:rFonts w:ascii="Arial" w:eastAsia="Times New Roman" w:hAnsi="Arial" w:cs="Arial"/>
          <w:b/>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WHAT KIND OF INFORMATION DO YOU HAVE TO REPORT?</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numPr>
          <w:ilvl w:val="0"/>
          <w:numId w:val="16"/>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Personal data and psychological status</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Name, age, sex, ID number, </w:t>
      </w:r>
      <w:proofErr w:type="gramStart"/>
      <w:r w:rsidRPr="00543091">
        <w:rPr>
          <w:rFonts w:ascii="Arial" w:eastAsia="Times New Roman" w:hAnsi="Arial" w:cs="Arial"/>
          <w:sz w:val="24"/>
          <w:szCs w:val="24"/>
          <w:lang w:val="en-US" w:eastAsia="es-GT"/>
        </w:rPr>
        <w:t>past history</w:t>
      </w:r>
      <w:proofErr w:type="gramEnd"/>
      <w:r w:rsidRPr="00543091">
        <w:rPr>
          <w:rFonts w:ascii="Arial" w:eastAsia="Times New Roman" w:hAnsi="Arial" w:cs="Arial"/>
          <w:sz w:val="24"/>
          <w:szCs w:val="24"/>
          <w:lang w:val="en-US" w:eastAsia="es-GT"/>
        </w:rPr>
        <w:t>, family history, toxic habits, medication allergy, blood transfusion</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a-) behavior: calm, distress, anxious, light-headed</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b-) orientation: time, place and person</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c-) language: coherent or incoherent</w:t>
      </w:r>
    </w:p>
    <w:p w:rsidR="00543091" w:rsidRPr="00543091" w:rsidRDefault="00543091" w:rsidP="00543091">
      <w:pPr>
        <w:widowControl w:val="0"/>
        <w:numPr>
          <w:ilvl w:val="0"/>
          <w:numId w:val="16"/>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Patient’s </w:t>
      </w:r>
      <w:proofErr w:type="gramStart"/>
      <w:r w:rsidRPr="00543091">
        <w:rPr>
          <w:rFonts w:ascii="Arial" w:eastAsia="Times New Roman" w:hAnsi="Arial" w:cs="Arial"/>
          <w:sz w:val="24"/>
          <w:szCs w:val="24"/>
          <w:lang w:val="en-US" w:eastAsia="es-GT"/>
        </w:rPr>
        <w:t>past history</w:t>
      </w:r>
      <w:proofErr w:type="gramEnd"/>
      <w:r w:rsidRPr="00543091">
        <w:rPr>
          <w:rFonts w:ascii="Arial" w:eastAsia="Times New Roman" w:hAnsi="Arial" w:cs="Arial"/>
          <w:sz w:val="24"/>
          <w:szCs w:val="24"/>
          <w:lang w:val="en-US" w:eastAsia="es-GT"/>
        </w:rPr>
        <w:t>: hypertension, diabetes, heart disease, asthma, etc.</w:t>
      </w:r>
    </w:p>
    <w:p w:rsidR="00543091" w:rsidRPr="00543091" w:rsidRDefault="00543091" w:rsidP="00543091">
      <w:pPr>
        <w:widowControl w:val="0"/>
        <w:numPr>
          <w:ilvl w:val="0"/>
          <w:numId w:val="16"/>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Vital signs and lab tests results</w:t>
      </w:r>
    </w:p>
    <w:p w:rsidR="00543091" w:rsidRPr="00543091" w:rsidRDefault="00543091" w:rsidP="00543091">
      <w:pPr>
        <w:widowControl w:val="0"/>
        <w:numPr>
          <w:ilvl w:val="0"/>
          <w:numId w:val="16"/>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Patient’s complaints and nursing actions</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b/>
          <w:sz w:val="24"/>
          <w:szCs w:val="24"/>
          <w:lang w:val="en-US" w:eastAsia="es-GT"/>
        </w:rPr>
      </w:pPr>
      <w:r w:rsidRPr="00543091">
        <w:rPr>
          <w:rFonts w:ascii="Arial" w:eastAsia="Times New Roman" w:hAnsi="Arial" w:cs="Arial"/>
          <w:b/>
          <w:sz w:val="24"/>
          <w:szCs w:val="24"/>
          <w:lang w:val="en-US" w:eastAsia="es-GT"/>
        </w:rPr>
        <w:t>Example:</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Write a shift handover report on the patient’s chart. Refer to this information. </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Rafael García Rodríguez, 10 years old, terrible sore </w:t>
      </w:r>
      <w:proofErr w:type="gramStart"/>
      <w:r w:rsidRPr="00543091">
        <w:rPr>
          <w:rFonts w:ascii="Arial" w:eastAsia="Times New Roman" w:hAnsi="Arial" w:cs="Arial"/>
          <w:sz w:val="24"/>
          <w:szCs w:val="24"/>
          <w:lang w:val="en-US" w:eastAsia="es-GT"/>
        </w:rPr>
        <w:t>throat,  well</w:t>
      </w:r>
      <w:proofErr w:type="gramEnd"/>
      <w:r w:rsidRPr="00543091">
        <w:rPr>
          <w:rFonts w:ascii="Arial" w:eastAsia="Times New Roman" w:hAnsi="Arial" w:cs="Arial"/>
          <w:sz w:val="24"/>
          <w:szCs w:val="24"/>
          <w:lang w:val="en-US" w:eastAsia="es-GT"/>
        </w:rPr>
        <w:t xml:space="preserve">-oriented to…, past history of tonsillitis, temperature 39o and swollen glands, complaint of runny nose and cough, </w:t>
      </w:r>
      <w:proofErr w:type="spellStart"/>
      <w:r w:rsidRPr="00543091">
        <w:rPr>
          <w:rFonts w:ascii="Arial" w:eastAsia="Times New Roman" w:hAnsi="Arial" w:cs="Arial"/>
          <w:sz w:val="24"/>
          <w:szCs w:val="24"/>
          <w:lang w:val="en-US" w:eastAsia="es-GT"/>
        </w:rPr>
        <w:t>med.m</w:t>
      </w:r>
      <w:proofErr w:type="spellEnd"/>
      <w:r w:rsidRPr="00543091">
        <w:rPr>
          <w:rFonts w:ascii="Arial" w:eastAsia="Times New Roman" w:hAnsi="Arial" w:cs="Arial"/>
          <w:sz w:val="24"/>
          <w:szCs w:val="24"/>
          <w:lang w:val="en-US" w:eastAsia="es-GT"/>
        </w:rPr>
        <w:t xml:space="preserve"> penicillin, medical order(exudates on tonsils and a throat culture).  </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Vocabulary</w:t>
      </w:r>
      <w:proofErr w:type="spellEnd"/>
      <w:r w:rsidRPr="00543091">
        <w:rPr>
          <w:rFonts w:ascii="Arial" w:eastAsia="Times New Roman" w:hAnsi="Arial" w:cs="Arial"/>
          <w:sz w:val="24"/>
          <w:szCs w:val="24"/>
          <w:lang w:val="es-ES" w:eastAsia="es-GT"/>
        </w:rPr>
        <w:t>:</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r w:rsidRPr="00543091">
        <w:rPr>
          <w:rFonts w:ascii="Arial" w:eastAsia="Times New Roman" w:hAnsi="Arial" w:cs="Arial"/>
          <w:sz w:val="24"/>
          <w:szCs w:val="24"/>
          <w:lang w:val="es-ES" w:eastAsia="es-GT"/>
        </w:rPr>
        <w:t xml:space="preserve">Sore </w:t>
      </w:r>
      <w:proofErr w:type="spellStart"/>
      <w:r w:rsidRPr="00543091">
        <w:rPr>
          <w:rFonts w:ascii="Arial" w:eastAsia="Times New Roman" w:hAnsi="Arial" w:cs="Arial"/>
          <w:sz w:val="24"/>
          <w:szCs w:val="24"/>
          <w:lang w:val="es-ES" w:eastAsia="es-GT"/>
        </w:rPr>
        <w:t>throat</w:t>
      </w:r>
      <w:proofErr w:type="spellEnd"/>
      <w:r w:rsidRPr="00543091">
        <w:rPr>
          <w:rFonts w:ascii="Arial" w:eastAsia="Times New Roman" w:hAnsi="Arial" w:cs="Arial"/>
          <w:sz w:val="24"/>
          <w:szCs w:val="24"/>
          <w:lang w:val="es-ES" w:eastAsia="es-GT"/>
        </w:rPr>
        <w:t xml:space="preserve"> – dolor de garganta</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Tonsillitis</w:t>
      </w:r>
      <w:proofErr w:type="spellEnd"/>
      <w:r w:rsidRPr="00543091">
        <w:rPr>
          <w:rFonts w:ascii="Arial" w:eastAsia="Times New Roman" w:hAnsi="Arial" w:cs="Arial"/>
          <w:sz w:val="24"/>
          <w:szCs w:val="24"/>
          <w:lang w:val="es-ES" w:eastAsia="es-GT"/>
        </w:rPr>
        <w:t xml:space="preserve"> – amígdalas</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Swollen</w:t>
      </w:r>
      <w:proofErr w:type="spellEnd"/>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glands</w:t>
      </w:r>
      <w:proofErr w:type="spellEnd"/>
      <w:r w:rsidRPr="00543091">
        <w:rPr>
          <w:rFonts w:ascii="Arial" w:eastAsia="Times New Roman" w:hAnsi="Arial" w:cs="Arial"/>
          <w:sz w:val="24"/>
          <w:szCs w:val="24"/>
          <w:lang w:val="es-ES" w:eastAsia="es-GT"/>
        </w:rPr>
        <w:t xml:space="preserve"> – inflamación de las amígdalas</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Runny</w:t>
      </w:r>
      <w:proofErr w:type="spellEnd"/>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nose</w:t>
      </w:r>
      <w:proofErr w:type="spellEnd"/>
      <w:r w:rsidRPr="00543091">
        <w:rPr>
          <w:rFonts w:ascii="Arial" w:eastAsia="Times New Roman" w:hAnsi="Arial" w:cs="Arial"/>
          <w:sz w:val="24"/>
          <w:szCs w:val="24"/>
          <w:lang w:val="es-ES" w:eastAsia="es-GT"/>
        </w:rPr>
        <w:t xml:space="preserve"> – </w:t>
      </w:r>
      <w:proofErr w:type="spellStart"/>
      <w:r w:rsidRPr="00543091">
        <w:rPr>
          <w:rFonts w:ascii="Arial" w:eastAsia="Times New Roman" w:hAnsi="Arial" w:cs="Arial"/>
          <w:sz w:val="24"/>
          <w:szCs w:val="24"/>
          <w:lang w:val="es-ES" w:eastAsia="es-GT"/>
        </w:rPr>
        <w:t>secreciçon</w:t>
      </w:r>
      <w:proofErr w:type="spellEnd"/>
      <w:r w:rsidRPr="00543091">
        <w:rPr>
          <w:rFonts w:ascii="Arial" w:eastAsia="Times New Roman" w:hAnsi="Arial" w:cs="Arial"/>
          <w:sz w:val="24"/>
          <w:szCs w:val="24"/>
          <w:lang w:val="es-ES" w:eastAsia="es-GT"/>
        </w:rPr>
        <w:t xml:space="preserve"> acuosa por la </w:t>
      </w:r>
      <w:proofErr w:type="spellStart"/>
      <w:r w:rsidRPr="00543091">
        <w:rPr>
          <w:rFonts w:ascii="Arial" w:eastAsia="Times New Roman" w:hAnsi="Arial" w:cs="Arial"/>
          <w:sz w:val="24"/>
          <w:szCs w:val="24"/>
          <w:lang w:val="es-ES" w:eastAsia="es-GT"/>
        </w:rPr>
        <w:t>naríz</w:t>
      </w:r>
      <w:proofErr w:type="spellEnd"/>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Cough – </w:t>
      </w:r>
      <w:proofErr w:type="spellStart"/>
      <w:r w:rsidRPr="00543091">
        <w:rPr>
          <w:rFonts w:ascii="Arial" w:eastAsia="Times New Roman" w:hAnsi="Arial" w:cs="Arial"/>
          <w:sz w:val="24"/>
          <w:szCs w:val="24"/>
          <w:lang w:val="en-US" w:eastAsia="es-GT"/>
        </w:rPr>
        <w:t>tos</w:t>
      </w:r>
      <w:proofErr w:type="spellEnd"/>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Culture– </w:t>
      </w:r>
      <w:proofErr w:type="spellStart"/>
      <w:r w:rsidRPr="00543091">
        <w:rPr>
          <w:rFonts w:ascii="Arial" w:eastAsia="Times New Roman" w:hAnsi="Arial" w:cs="Arial"/>
          <w:sz w:val="24"/>
          <w:szCs w:val="24"/>
          <w:lang w:val="en-US" w:eastAsia="es-GT"/>
        </w:rPr>
        <w:t>urocultivo</w:t>
      </w:r>
      <w:proofErr w:type="spellEnd"/>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b/>
          <w:sz w:val="24"/>
          <w:szCs w:val="24"/>
          <w:u w:val="single"/>
          <w:lang w:val="en-US" w:eastAsia="es-GT"/>
        </w:rPr>
      </w:pPr>
      <w:r w:rsidRPr="00543091">
        <w:rPr>
          <w:rFonts w:ascii="Arial" w:eastAsia="Times New Roman" w:hAnsi="Arial" w:cs="Arial"/>
          <w:b/>
          <w:sz w:val="24"/>
          <w:szCs w:val="24"/>
          <w:u w:val="single"/>
          <w:lang w:val="en-US" w:eastAsia="es-GT"/>
        </w:rPr>
        <w:t>Shift handover report</w:t>
      </w:r>
    </w:p>
    <w:p w:rsidR="00543091" w:rsidRPr="00543091" w:rsidRDefault="00543091" w:rsidP="00543091">
      <w:pPr>
        <w:widowControl w:val="0"/>
        <w:spacing w:after="0" w:line="240" w:lineRule="auto"/>
        <w:contextualSpacing/>
        <w:jc w:val="both"/>
        <w:rPr>
          <w:rFonts w:ascii="Arial" w:eastAsia="Times New Roman" w:hAnsi="Arial" w:cs="Arial"/>
          <w:b/>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A 10-year-old boy arrived at our service with a terrible sore throat. The patient is well-oriented to time, place and person. He has </w:t>
      </w:r>
      <w:proofErr w:type="gramStart"/>
      <w:r w:rsidRPr="00543091">
        <w:rPr>
          <w:rFonts w:ascii="Arial" w:eastAsia="Times New Roman" w:hAnsi="Arial" w:cs="Arial"/>
          <w:sz w:val="24"/>
          <w:szCs w:val="24"/>
          <w:lang w:val="en-US" w:eastAsia="es-GT"/>
        </w:rPr>
        <w:t>a past history</w:t>
      </w:r>
      <w:proofErr w:type="gramEnd"/>
      <w:r w:rsidRPr="00543091">
        <w:rPr>
          <w:rFonts w:ascii="Arial" w:eastAsia="Times New Roman" w:hAnsi="Arial" w:cs="Arial"/>
          <w:sz w:val="24"/>
          <w:szCs w:val="24"/>
          <w:lang w:val="en-US" w:eastAsia="es-GT"/>
        </w:rPr>
        <w:t xml:space="preserve"> of tonsillitis. On the examination the physical revealed he runs a fever of 39o and swollen glands. He complains of runny nose, cough and a sore throat. He is administered with penicillin. He is going to have an exudate on tonsils and a throat culture.</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Translate this clinical report into Spanish.</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Match the English words in “A” with their equivalents in “B”.</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        “</w:t>
      </w:r>
      <w:proofErr w:type="gramStart"/>
      <w:r w:rsidRPr="00543091">
        <w:rPr>
          <w:rFonts w:ascii="Arial" w:eastAsia="Times New Roman" w:hAnsi="Arial" w:cs="Arial"/>
          <w:sz w:val="24"/>
          <w:szCs w:val="24"/>
          <w:lang w:val="en-US" w:eastAsia="es-GT"/>
        </w:rPr>
        <w:t xml:space="preserve">A”   </w:t>
      </w:r>
      <w:proofErr w:type="gramEnd"/>
      <w:r w:rsidRPr="00543091">
        <w:rPr>
          <w:rFonts w:ascii="Arial" w:eastAsia="Times New Roman" w:hAnsi="Arial" w:cs="Arial"/>
          <w:sz w:val="24"/>
          <w:szCs w:val="24"/>
          <w:lang w:val="en-US" w:eastAsia="es-GT"/>
        </w:rPr>
        <w:t xml:space="preserve">                                            “B”</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n-US" w:eastAsia="es-GT"/>
        </w:rPr>
      </w:pPr>
      <w:r w:rsidRPr="00543091">
        <w:rPr>
          <w:rFonts w:ascii="Arial" w:eastAsia="Times New Roman" w:hAnsi="Arial" w:cs="Arial"/>
          <w:sz w:val="24"/>
          <w:szCs w:val="24"/>
          <w:lang w:val="en-US" w:eastAsia="es-GT"/>
        </w:rPr>
        <w:t xml:space="preserve">To report                            ____ </w:t>
      </w:r>
      <w:proofErr w:type="spellStart"/>
      <w:r w:rsidRPr="00543091">
        <w:rPr>
          <w:rFonts w:ascii="Arial" w:eastAsia="Times New Roman" w:hAnsi="Arial" w:cs="Arial"/>
          <w:sz w:val="24"/>
          <w:szCs w:val="24"/>
          <w:lang w:val="en-US" w:eastAsia="es-GT"/>
        </w:rPr>
        <w:t>quejarse</w:t>
      </w:r>
      <w:proofErr w:type="spellEnd"/>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Complaint</w:t>
      </w:r>
      <w:proofErr w:type="spellEnd"/>
      <w:r w:rsidRPr="00543091">
        <w:rPr>
          <w:rFonts w:ascii="Arial" w:eastAsia="Times New Roman" w:hAnsi="Arial" w:cs="Arial"/>
          <w:sz w:val="24"/>
          <w:szCs w:val="24"/>
          <w:lang w:val="es-ES" w:eastAsia="es-GT"/>
        </w:rPr>
        <w:t xml:space="preserve">                         ____ adulto en la tercera edad</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r w:rsidRPr="00543091">
        <w:rPr>
          <w:rFonts w:ascii="Arial" w:eastAsia="Times New Roman" w:hAnsi="Arial" w:cs="Arial"/>
          <w:sz w:val="24"/>
          <w:szCs w:val="24"/>
          <w:lang w:val="es-ES" w:eastAsia="es-GT"/>
        </w:rPr>
        <w:t>Data                                    ____ paciente hospitalizado</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Outpatient</w:t>
      </w:r>
      <w:proofErr w:type="spellEnd"/>
      <w:r w:rsidRPr="00543091">
        <w:rPr>
          <w:rFonts w:ascii="Arial" w:eastAsia="Times New Roman" w:hAnsi="Arial" w:cs="Arial"/>
          <w:sz w:val="24"/>
          <w:szCs w:val="24"/>
          <w:lang w:val="es-ES" w:eastAsia="es-GT"/>
        </w:rPr>
        <w:t xml:space="preserve">                           ____ estado del paciente</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r w:rsidRPr="00543091">
        <w:rPr>
          <w:rFonts w:ascii="Arial" w:eastAsia="Times New Roman" w:hAnsi="Arial" w:cs="Arial"/>
          <w:sz w:val="24"/>
          <w:szCs w:val="24"/>
          <w:lang w:val="es-ES" w:eastAsia="es-GT"/>
        </w:rPr>
        <w:t xml:space="preserve">Shift </w:t>
      </w:r>
      <w:proofErr w:type="spellStart"/>
      <w:r w:rsidRPr="00543091">
        <w:rPr>
          <w:rFonts w:ascii="Arial" w:eastAsia="Times New Roman" w:hAnsi="Arial" w:cs="Arial"/>
          <w:sz w:val="24"/>
          <w:szCs w:val="24"/>
          <w:lang w:val="es-ES" w:eastAsia="es-GT"/>
        </w:rPr>
        <w:t>handover</w:t>
      </w:r>
      <w:proofErr w:type="spellEnd"/>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report</w:t>
      </w:r>
      <w:proofErr w:type="spellEnd"/>
      <w:r w:rsidRPr="00543091">
        <w:rPr>
          <w:rFonts w:ascii="Arial" w:eastAsia="Times New Roman" w:hAnsi="Arial" w:cs="Arial"/>
          <w:sz w:val="24"/>
          <w:szCs w:val="24"/>
          <w:lang w:val="es-ES" w:eastAsia="es-GT"/>
        </w:rPr>
        <w:t xml:space="preserve">          ____ ingresar</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Disease</w:t>
      </w:r>
      <w:proofErr w:type="spellEnd"/>
      <w:r w:rsidRPr="00543091">
        <w:rPr>
          <w:rFonts w:ascii="Arial" w:eastAsia="Times New Roman" w:hAnsi="Arial" w:cs="Arial"/>
          <w:sz w:val="24"/>
          <w:szCs w:val="24"/>
          <w:lang w:val="es-ES" w:eastAsia="es-GT"/>
        </w:rPr>
        <w:t xml:space="preserve">                               ____ conclusiones</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Elderly</w:t>
      </w:r>
      <w:proofErr w:type="spellEnd"/>
      <w:r w:rsidRPr="00543091">
        <w:rPr>
          <w:rFonts w:ascii="Arial" w:eastAsia="Times New Roman" w:hAnsi="Arial" w:cs="Arial"/>
          <w:sz w:val="24"/>
          <w:szCs w:val="24"/>
          <w:lang w:val="es-ES" w:eastAsia="es-GT"/>
        </w:rPr>
        <w:t xml:space="preserve">                                 ____ enfermedad</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Inpatient</w:t>
      </w:r>
      <w:proofErr w:type="spellEnd"/>
      <w:r w:rsidRPr="00543091">
        <w:rPr>
          <w:rFonts w:ascii="Arial" w:eastAsia="Times New Roman" w:hAnsi="Arial" w:cs="Arial"/>
          <w:sz w:val="24"/>
          <w:szCs w:val="24"/>
          <w:lang w:val="es-ES" w:eastAsia="es-GT"/>
        </w:rPr>
        <w:t xml:space="preserve">                               ____ reporte de entrega de turno</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To</w:t>
      </w:r>
      <w:proofErr w:type="spellEnd"/>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complain</w:t>
      </w:r>
      <w:proofErr w:type="spellEnd"/>
      <w:r w:rsidRPr="00543091">
        <w:rPr>
          <w:rFonts w:ascii="Arial" w:eastAsia="Times New Roman" w:hAnsi="Arial" w:cs="Arial"/>
          <w:sz w:val="24"/>
          <w:szCs w:val="24"/>
          <w:lang w:val="es-ES" w:eastAsia="es-GT"/>
        </w:rPr>
        <w:t xml:space="preserve">                         ____ información</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spellStart"/>
      <w:r w:rsidRPr="00543091">
        <w:rPr>
          <w:rFonts w:ascii="Arial" w:eastAsia="Times New Roman" w:hAnsi="Arial" w:cs="Arial"/>
          <w:sz w:val="24"/>
          <w:szCs w:val="24"/>
          <w:lang w:val="es-ES" w:eastAsia="es-GT"/>
        </w:rPr>
        <w:t>Findings</w:t>
      </w:r>
      <w:proofErr w:type="spellEnd"/>
      <w:r w:rsidRPr="00543091">
        <w:rPr>
          <w:rFonts w:ascii="Arial" w:eastAsia="Times New Roman" w:hAnsi="Arial" w:cs="Arial"/>
          <w:sz w:val="24"/>
          <w:szCs w:val="24"/>
          <w:lang w:val="es-ES" w:eastAsia="es-GT"/>
        </w:rPr>
        <w:t xml:space="preserve">                               ____ paciente de consulta externa</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proofErr w:type="gramStart"/>
      <w:r w:rsidRPr="00543091">
        <w:rPr>
          <w:rFonts w:ascii="Arial" w:eastAsia="Times New Roman" w:hAnsi="Arial" w:cs="Arial"/>
          <w:sz w:val="24"/>
          <w:szCs w:val="24"/>
          <w:lang w:val="es-ES" w:eastAsia="es-GT"/>
        </w:rPr>
        <w:t>Status</w:t>
      </w:r>
      <w:proofErr w:type="gramEnd"/>
      <w:r w:rsidRPr="00543091">
        <w:rPr>
          <w:rFonts w:ascii="Arial" w:eastAsia="Times New Roman" w:hAnsi="Arial" w:cs="Arial"/>
          <w:sz w:val="24"/>
          <w:szCs w:val="24"/>
          <w:lang w:val="es-ES" w:eastAsia="es-GT"/>
        </w:rPr>
        <w:t xml:space="preserve">                                   ____ queja</w:t>
      </w:r>
    </w:p>
    <w:p w:rsidR="00543091" w:rsidRPr="00543091" w:rsidRDefault="00543091" w:rsidP="00543091">
      <w:pPr>
        <w:widowControl w:val="0"/>
        <w:numPr>
          <w:ilvl w:val="0"/>
          <w:numId w:val="17"/>
        </w:numPr>
        <w:spacing w:after="0" w:line="240" w:lineRule="auto"/>
        <w:ind w:left="0" w:firstLine="0"/>
        <w:contextualSpacing/>
        <w:jc w:val="both"/>
        <w:rPr>
          <w:rFonts w:ascii="Arial" w:eastAsia="Times New Roman" w:hAnsi="Arial" w:cs="Arial"/>
          <w:sz w:val="24"/>
          <w:szCs w:val="24"/>
          <w:lang w:val="es-ES" w:eastAsia="es-GT"/>
        </w:rPr>
      </w:pPr>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To</w:t>
      </w:r>
      <w:proofErr w:type="spellEnd"/>
      <w:r w:rsidRPr="00543091">
        <w:rPr>
          <w:rFonts w:ascii="Arial" w:eastAsia="Times New Roman" w:hAnsi="Arial" w:cs="Arial"/>
          <w:sz w:val="24"/>
          <w:szCs w:val="24"/>
          <w:lang w:val="es-ES" w:eastAsia="es-GT"/>
        </w:rPr>
        <w:t xml:space="preserve"> </w:t>
      </w:r>
      <w:proofErr w:type="spellStart"/>
      <w:r w:rsidRPr="00543091">
        <w:rPr>
          <w:rFonts w:ascii="Arial" w:eastAsia="Times New Roman" w:hAnsi="Arial" w:cs="Arial"/>
          <w:sz w:val="24"/>
          <w:szCs w:val="24"/>
          <w:lang w:val="es-ES" w:eastAsia="es-GT"/>
        </w:rPr>
        <w:t>admit</w:t>
      </w:r>
      <w:proofErr w:type="spellEnd"/>
      <w:r w:rsidRPr="00543091">
        <w:rPr>
          <w:rFonts w:ascii="Arial" w:eastAsia="Times New Roman" w:hAnsi="Arial" w:cs="Arial"/>
          <w:sz w:val="24"/>
          <w:szCs w:val="24"/>
          <w:lang w:val="es-ES" w:eastAsia="es-GT"/>
        </w:rPr>
        <w:t xml:space="preserve">                              ____ describir la condición del paciente</w:t>
      </w:r>
    </w:p>
    <w:p w:rsidR="00543091" w:rsidRPr="00543091" w:rsidRDefault="00543091" w:rsidP="00543091">
      <w:pPr>
        <w:widowControl w:val="0"/>
        <w:spacing w:after="0" w:line="240" w:lineRule="auto"/>
        <w:contextualSpacing/>
        <w:jc w:val="both"/>
        <w:rPr>
          <w:rFonts w:ascii="Arial" w:eastAsia="Times New Roman" w:hAnsi="Arial" w:cs="Arial"/>
          <w:sz w:val="24"/>
          <w:szCs w:val="24"/>
          <w:lang w:val="es-ES" w:eastAsia="es-GT"/>
        </w:rPr>
      </w:pPr>
      <w:r w:rsidRPr="00543091">
        <w:rPr>
          <w:rFonts w:ascii="Arial" w:eastAsia="Times New Roman" w:hAnsi="Arial" w:cs="Arial"/>
          <w:sz w:val="24"/>
          <w:szCs w:val="24"/>
          <w:lang w:val="es-ES" w:eastAsia="es-GT"/>
        </w:rPr>
        <w:t xml:space="preserve">                 </w:t>
      </w:r>
    </w:p>
    <w:p w:rsidR="00D844E9" w:rsidRPr="00137867" w:rsidRDefault="00D844E9" w:rsidP="00543091">
      <w:pPr>
        <w:widowControl w:val="0"/>
        <w:spacing w:after="0" w:line="240" w:lineRule="auto"/>
        <w:jc w:val="both"/>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49C5AA7"/>
    <w:multiLevelType w:val="hybridMultilevel"/>
    <w:tmpl w:val="1B0AA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692DBA"/>
    <w:multiLevelType w:val="hybridMultilevel"/>
    <w:tmpl w:val="DA8A742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416D3"/>
    <w:multiLevelType w:val="hybridMultilevel"/>
    <w:tmpl w:val="E3C6C6B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2A541A5A"/>
    <w:multiLevelType w:val="hybridMultilevel"/>
    <w:tmpl w:val="E892BA1C"/>
    <w:lvl w:ilvl="0" w:tplc="1D04823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934A6D"/>
    <w:multiLevelType w:val="hybridMultilevel"/>
    <w:tmpl w:val="84960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2" w15:restartNumberingAfterBreak="0">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097475"/>
    <w:multiLevelType w:val="hybridMultilevel"/>
    <w:tmpl w:val="2A32386C"/>
    <w:lvl w:ilvl="0" w:tplc="19681E4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4"/>
  </w:num>
  <w:num w:numId="2">
    <w:abstractNumId w:val="5"/>
  </w:num>
  <w:num w:numId="3">
    <w:abstractNumId w:val="13"/>
  </w:num>
  <w:num w:numId="4">
    <w:abstractNumId w:val="7"/>
  </w:num>
  <w:num w:numId="5">
    <w:abstractNumId w:val="8"/>
  </w:num>
  <w:num w:numId="6">
    <w:abstractNumId w:val="6"/>
  </w:num>
  <w:num w:numId="7">
    <w:abstractNumId w:val="11"/>
  </w:num>
  <w:num w:numId="8">
    <w:abstractNumId w:val="0"/>
  </w:num>
  <w:num w:numId="9">
    <w:abstractNumId w:val="12"/>
  </w:num>
  <w:num w:numId="10">
    <w:abstractNumId w:val="15"/>
  </w:num>
  <w:num w:numId="11">
    <w:abstractNumId w:val="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543091"/>
    <w:rsid w:val="006D7310"/>
    <w:rsid w:val="006E3992"/>
    <w:rsid w:val="00844676"/>
    <w:rsid w:val="009E7F2C"/>
    <w:rsid w:val="00AF6C60"/>
    <w:rsid w:val="00B32E9F"/>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4B00052"/>
  <w15:docId w15:val="{24E9770C-E2DA-4939-9F65-B18196C8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6</cp:revision>
  <dcterms:created xsi:type="dcterms:W3CDTF">2020-03-24T22:31:00Z</dcterms:created>
  <dcterms:modified xsi:type="dcterms:W3CDTF">2020-03-25T03:00:00Z</dcterms:modified>
</cp:coreProperties>
</file>