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E1" w:rsidRDefault="008E7BE1" w:rsidP="00173AE4">
      <w:pPr>
        <w:tabs>
          <w:tab w:val="left" w:pos="4253"/>
        </w:tabs>
        <w:spacing w:after="0" w:line="240" w:lineRule="auto"/>
        <w:jc w:val="both"/>
        <w:rPr>
          <w:rFonts w:ascii="Arial" w:eastAsia="Calibri" w:hAnsi="Arial" w:cs="Arial"/>
          <w:sz w:val="24"/>
          <w:szCs w:val="24"/>
          <w:lang w:val="es-ES"/>
        </w:rPr>
      </w:pPr>
      <w:r>
        <w:rPr>
          <w:rFonts w:ascii="Arial" w:eastAsia="Calibri" w:hAnsi="Arial" w:cs="Arial"/>
          <w:sz w:val="24"/>
          <w:szCs w:val="24"/>
          <w:lang w:val="es-ES"/>
        </w:rPr>
        <w:t>Asignatura de Técnicas Kinésicas</w:t>
      </w:r>
    </w:p>
    <w:p w:rsidR="00173AE4" w:rsidRDefault="008E7BE1" w:rsidP="00173AE4">
      <w:pPr>
        <w:tabs>
          <w:tab w:val="left" w:pos="4253"/>
        </w:tabs>
        <w:spacing w:after="0" w:line="240" w:lineRule="auto"/>
        <w:jc w:val="both"/>
        <w:rPr>
          <w:rFonts w:ascii="Arial" w:eastAsia="Calibri" w:hAnsi="Arial" w:cs="Arial"/>
          <w:sz w:val="24"/>
          <w:szCs w:val="24"/>
          <w:lang w:val="es-ES"/>
        </w:rPr>
      </w:pPr>
      <w:r>
        <w:rPr>
          <w:rFonts w:ascii="Arial" w:eastAsia="Calibri" w:hAnsi="Arial" w:cs="Arial"/>
          <w:sz w:val="24"/>
          <w:szCs w:val="24"/>
          <w:lang w:val="es-ES"/>
        </w:rPr>
        <w:t>2do año carrera Rehabilitación en Salud    Grupos: 21 y 22</w:t>
      </w:r>
    </w:p>
    <w:p w:rsidR="008E7BE1" w:rsidRDefault="008E7BE1" w:rsidP="00173AE4">
      <w:pPr>
        <w:tabs>
          <w:tab w:val="left" w:pos="4253"/>
        </w:tabs>
        <w:spacing w:after="0" w:line="240" w:lineRule="auto"/>
        <w:jc w:val="both"/>
        <w:rPr>
          <w:rFonts w:ascii="Arial" w:eastAsia="Calibri" w:hAnsi="Arial" w:cs="Arial"/>
          <w:sz w:val="24"/>
          <w:szCs w:val="24"/>
          <w:lang w:val="es-ES"/>
        </w:rPr>
      </w:pP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 xml:space="preserve">Preguntas de control </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1.- Identifique si es verdadero (v) o falso (f) los procederes a realizar de técnicas Kinésicas en la parálisis cerebral.</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____ Para movilizar al niño con parálisis cerebral espástica no es necesario inhibir patrones patológicos.</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b) --- Las movilizaciones en los niños con parálisis cerebral se deben realizar a partir de los puntos o llaves de control.</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c) --- Las disociaciones se realizan en pacientes espásticos para romper el trabajo en bloque.</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 xml:space="preserve">d) ---- El </w:t>
      </w:r>
      <w:proofErr w:type="spellStart"/>
      <w:r w:rsidRPr="00AC6DE0">
        <w:rPr>
          <w:rFonts w:ascii="Arial" w:eastAsia="Calibri" w:hAnsi="Arial" w:cs="Arial"/>
          <w:sz w:val="20"/>
          <w:szCs w:val="20"/>
          <w:lang w:val="es-ES"/>
        </w:rPr>
        <w:t>tapping</w:t>
      </w:r>
      <w:proofErr w:type="spellEnd"/>
      <w:r w:rsidRPr="00AC6DE0">
        <w:rPr>
          <w:rFonts w:ascii="Arial" w:eastAsia="Calibri" w:hAnsi="Arial" w:cs="Arial"/>
          <w:sz w:val="20"/>
          <w:szCs w:val="20"/>
          <w:lang w:val="es-ES"/>
        </w:rPr>
        <w:t xml:space="preserve"> de </w:t>
      </w:r>
      <w:proofErr w:type="spellStart"/>
      <w:r w:rsidRPr="00AC6DE0">
        <w:rPr>
          <w:rFonts w:ascii="Arial" w:eastAsia="Calibri" w:hAnsi="Arial" w:cs="Arial"/>
          <w:sz w:val="20"/>
          <w:szCs w:val="20"/>
          <w:lang w:val="es-ES"/>
        </w:rPr>
        <w:t>co</w:t>
      </w:r>
      <w:proofErr w:type="spellEnd"/>
      <w:r w:rsidRPr="00AC6DE0">
        <w:rPr>
          <w:rFonts w:ascii="Arial" w:eastAsia="Calibri" w:hAnsi="Arial" w:cs="Arial"/>
          <w:sz w:val="20"/>
          <w:szCs w:val="20"/>
          <w:lang w:val="es-ES"/>
        </w:rPr>
        <w:t>-contracción lo empleamos para inhibir la espasticidad.</w:t>
      </w:r>
    </w:p>
    <w:p w:rsidR="00173AE4" w:rsidRPr="00AC6DE0" w:rsidRDefault="00173AE4" w:rsidP="00C7133B">
      <w:pPr>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e) --- Los ejercicios para buscar reacciones de enderezamiento los realizamos de proximal a distal.</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2.- Complete los espacios en blanco según el método de Bobath la técnica Kinésica a emplear en la parálisis cerebral.</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Para obtener movimientos automáticos de adaptación de tronco y miembros, hacia delante, atrás, diagonalmente y lateralmente utilizamos las_________________.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b) Para que el paciente detenga un movimiento en cualquier etapa lo hacemos a través del____________.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c) Para modular la espasticidad lo hacemos por medio del__________________.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d) Para aumentar el tono postural del tronco, o los miembros podemos emplear cualquier tipo de_________.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e) Los movimientos correctores de la postura que facilitan la eliminación de la espasticidad y romper el trabajo en bloque son las________________.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3.- Relacione las técnicas de Bobath en la columna A, con sus características de la B.</w:t>
      </w:r>
    </w:p>
    <w:tbl>
      <w:tblPr>
        <w:tblW w:w="9464" w:type="dxa"/>
        <w:tblLayout w:type="fixed"/>
        <w:tblLook w:val="04A0" w:firstRow="1" w:lastRow="0" w:firstColumn="1" w:lastColumn="0" w:noHBand="0" w:noVBand="1"/>
      </w:tblPr>
      <w:tblGrid>
        <w:gridCol w:w="2013"/>
        <w:gridCol w:w="7451"/>
      </w:tblGrid>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w:t>
            </w: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 xml:space="preserve">                                       B</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a)Tapping</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 se deben obtener movimientos automáticos de adaptación de tronco y miembros mediante una transferencia constante</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b)Descargas de peso</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 es un medio de aumentar el tono postural del tronco o los miembros mediante una estimulación propioceptiva y táctil</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c) Disociaciones.</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 son movimientos correctores de la postura que facilitan la eliminación de la espasticidad en tronco y los reflejos espásticos con relación a los miembros</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d)Placing</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___partes mayormente proximales del cuerpo desde donde la actividad patológica refleja y la fuerza muscularse puede modificar el tono muscular</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e)puntos llaves de control</w:t>
            </w: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___Habilidad del paciente para sostener un miembro un segmento de un miembro en cualquier etapa de secuencia normal del movimiento</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___patrones que rompen o cambian patrones posturales patológicos, debido a la actividad tónica refleja</w:t>
            </w:r>
          </w:p>
        </w:tc>
      </w:tr>
      <w:tr w:rsidR="00173AE4" w:rsidRPr="00AC6DE0" w:rsidTr="00315719">
        <w:tc>
          <w:tcPr>
            <w:tcW w:w="2013"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tc>
        <w:tc>
          <w:tcPr>
            <w:tcW w:w="7451" w:type="dxa"/>
            <w:shd w:val="clear" w:color="auto" w:fill="auto"/>
          </w:tcPr>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___postura anormal y reacciones de movimiento producida por acción reciproca de los reflejos espinales y tónicos</w:t>
            </w:r>
          </w:p>
        </w:tc>
      </w:tr>
    </w:tbl>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p w:rsidR="00173AE4" w:rsidRPr="00AC6DE0" w:rsidRDefault="00173AE4" w:rsidP="00C7133B">
      <w:pPr>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4.- Paciente masculino de 10 meses de edad</w:t>
      </w:r>
      <w:r w:rsidR="00D45C3A" w:rsidRPr="00AC6DE0">
        <w:rPr>
          <w:rFonts w:ascii="Arial" w:eastAsia="Calibri" w:hAnsi="Arial" w:cs="Arial"/>
          <w:sz w:val="20"/>
          <w:szCs w:val="20"/>
          <w:lang w:val="es-ES"/>
        </w:rPr>
        <w:t xml:space="preserve"> cronológica</w:t>
      </w:r>
      <w:r w:rsidRPr="00AC6DE0">
        <w:rPr>
          <w:rFonts w:ascii="Arial" w:eastAsia="Calibri" w:hAnsi="Arial" w:cs="Arial"/>
          <w:sz w:val="20"/>
          <w:szCs w:val="20"/>
          <w:lang w:val="es-ES"/>
        </w:rPr>
        <w:t xml:space="preserve"> con diagnóstico de parálisis cerebral espástica, tiene dificultad para realizar el rolado, no tiene control para mantenerse en sedestación, no gatea, presenta una espasticidad marcada de los miembros inferiores. Argumente el tratamiento kinesiológico, a través del concepto de Bobath.</w:t>
      </w:r>
    </w:p>
    <w:p w:rsidR="00110EEB" w:rsidRPr="00AC6DE0" w:rsidRDefault="00D45C3A"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5 – Paciente femenina de 12 meses de edad cronológica,</w:t>
      </w:r>
      <w:r w:rsidR="00110EEB" w:rsidRPr="00AC6DE0">
        <w:rPr>
          <w:rFonts w:ascii="Arial" w:eastAsia="Calibri" w:hAnsi="Arial" w:cs="Arial"/>
          <w:sz w:val="20"/>
          <w:szCs w:val="20"/>
          <w:lang w:val="es-ES"/>
        </w:rPr>
        <w:t xml:space="preserve"> hipotónica,</w:t>
      </w:r>
      <w:r w:rsidRPr="00AC6DE0">
        <w:rPr>
          <w:rFonts w:ascii="Arial" w:eastAsia="Calibri" w:hAnsi="Arial" w:cs="Arial"/>
          <w:sz w:val="20"/>
          <w:szCs w:val="20"/>
          <w:lang w:val="es-ES"/>
        </w:rPr>
        <w:t xml:space="preserve"> tiene control cefálico, realiza el rolado para ambos decúbitos, presenta dificultad para adoptar la posición de sentado y la de cuatro puntos por lo que no logra la </w:t>
      </w:r>
      <w:r w:rsidR="00110EEB" w:rsidRPr="00AC6DE0">
        <w:rPr>
          <w:rFonts w:ascii="Arial" w:eastAsia="Calibri" w:hAnsi="Arial" w:cs="Arial"/>
          <w:sz w:val="20"/>
          <w:szCs w:val="20"/>
          <w:lang w:val="es-ES"/>
        </w:rPr>
        <w:t>posición de bipedestación.</w:t>
      </w:r>
    </w:p>
    <w:p w:rsidR="00D45C3A" w:rsidRPr="00AC6DE0" w:rsidRDefault="00C7133B" w:rsidP="00C7133B">
      <w:pPr>
        <w:pStyle w:val="Prrafodelista"/>
        <w:numPr>
          <w:ilvl w:val="0"/>
          <w:numId w:val="1"/>
        </w:num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¿Qué  edad motora presenta la paciente</w:t>
      </w:r>
      <w:r w:rsidR="00110EEB" w:rsidRPr="00AC6DE0">
        <w:rPr>
          <w:rFonts w:ascii="Arial" w:eastAsia="Calibri" w:hAnsi="Arial" w:cs="Arial"/>
          <w:sz w:val="20"/>
          <w:szCs w:val="20"/>
          <w:lang w:val="es-ES"/>
        </w:rPr>
        <w:t>?</w:t>
      </w:r>
      <w:r w:rsidR="00D45C3A" w:rsidRPr="00AC6DE0">
        <w:rPr>
          <w:rFonts w:ascii="Arial" w:eastAsia="Calibri" w:hAnsi="Arial" w:cs="Arial"/>
          <w:sz w:val="20"/>
          <w:szCs w:val="20"/>
          <w:lang w:val="es-ES"/>
        </w:rPr>
        <w:t xml:space="preserve"> </w:t>
      </w:r>
    </w:p>
    <w:p w:rsidR="00110EEB" w:rsidRPr="00AC6DE0" w:rsidRDefault="00110EEB" w:rsidP="00C7133B">
      <w:pPr>
        <w:pStyle w:val="Prrafodelista"/>
        <w:numPr>
          <w:ilvl w:val="0"/>
          <w:numId w:val="1"/>
        </w:num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lastRenderedPageBreak/>
        <w:t>¿Qué tratamiento kinesiológico recomendaría?</w:t>
      </w:r>
    </w:p>
    <w:p w:rsidR="00D45C3A" w:rsidRDefault="00C7133B" w:rsidP="00C7133B">
      <w:p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6 - ¿Cuáles son los objetivos de los puntos o llaves de control</w:t>
      </w:r>
      <w:proofErr w:type="gramStart"/>
      <w:r>
        <w:rPr>
          <w:rFonts w:ascii="Arial" w:eastAsia="Calibri" w:hAnsi="Arial" w:cs="Arial"/>
          <w:sz w:val="20"/>
          <w:szCs w:val="20"/>
          <w:lang w:val="es-ES"/>
        </w:rPr>
        <w:t>?.</w:t>
      </w:r>
      <w:proofErr w:type="gramEnd"/>
      <w:r>
        <w:rPr>
          <w:rFonts w:ascii="Arial" w:eastAsia="Calibri" w:hAnsi="Arial" w:cs="Arial"/>
          <w:sz w:val="20"/>
          <w:szCs w:val="20"/>
          <w:lang w:val="es-ES"/>
        </w:rPr>
        <w:t xml:space="preserve"> Describa donde se encuentran.</w:t>
      </w:r>
    </w:p>
    <w:p w:rsidR="00A84885" w:rsidRDefault="00C7133B" w:rsidP="00C7133B">
      <w:p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7 – Paciente de 6 meses</w:t>
      </w:r>
      <w:r w:rsidR="00A84885">
        <w:rPr>
          <w:rFonts w:ascii="Arial" w:eastAsia="Calibri" w:hAnsi="Arial" w:cs="Arial"/>
          <w:sz w:val="20"/>
          <w:szCs w:val="20"/>
          <w:lang w:val="es-ES"/>
        </w:rPr>
        <w:t xml:space="preserve"> con retardo en el desarrollo psicomotor,</w:t>
      </w:r>
      <w:r>
        <w:rPr>
          <w:rFonts w:ascii="Arial" w:eastAsia="Calibri" w:hAnsi="Arial" w:cs="Arial"/>
          <w:sz w:val="20"/>
          <w:szCs w:val="20"/>
          <w:lang w:val="es-ES"/>
        </w:rPr>
        <w:t xml:space="preserve"> que al examen físico pudimos </w:t>
      </w:r>
      <w:r w:rsidR="00A84885">
        <w:rPr>
          <w:rFonts w:ascii="Arial" w:eastAsia="Calibri" w:hAnsi="Arial" w:cs="Arial"/>
          <w:sz w:val="20"/>
          <w:szCs w:val="20"/>
          <w:lang w:val="es-ES"/>
        </w:rPr>
        <w:t>observar que presenta hipotonía marcada generalizada, debido a la falta de actividad no desarrollada por los padres. Fundamente el tratamiento kinesiológico que le realizaría al paciente. a) ¿Qué papel debe desempeñar la familia en este caso</w:t>
      </w:r>
      <w:proofErr w:type="gramStart"/>
      <w:r w:rsidR="00E5025E">
        <w:rPr>
          <w:rFonts w:ascii="Arial" w:eastAsia="Calibri" w:hAnsi="Arial" w:cs="Arial"/>
          <w:sz w:val="20"/>
          <w:szCs w:val="20"/>
          <w:lang w:val="es-ES"/>
        </w:rPr>
        <w:t>?</w:t>
      </w:r>
      <w:r w:rsidR="00A84885">
        <w:rPr>
          <w:rFonts w:ascii="Arial" w:eastAsia="Calibri" w:hAnsi="Arial" w:cs="Arial"/>
          <w:sz w:val="20"/>
          <w:szCs w:val="20"/>
          <w:lang w:val="es-ES"/>
        </w:rPr>
        <w:t>.</w:t>
      </w:r>
      <w:proofErr w:type="gramEnd"/>
      <w:r w:rsidR="00A84885">
        <w:rPr>
          <w:rFonts w:ascii="Arial" w:eastAsia="Calibri" w:hAnsi="Arial" w:cs="Arial"/>
          <w:sz w:val="20"/>
          <w:szCs w:val="20"/>
          <w:lang w:val="es-ES"/>
        </w:rPr>
        <w:t xml:space="preserve"> </w:t>
      </w:r>
    </w:p>
    <w:p w:rsidR="00C7133B" w:rsidRPr="00AC6DE0" w:rsidRDefault="00A84885" w:rsidP="00C7133B">
      <w:p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 xml:space="preserve"> </w:t>
      </w:r>
      <w:r w:rsidR="00E5025E">
        <w:rPr>
          <w:rFonts w:ascii="Arial" w:eastAsia="Calibri" w:hAnsi="Arial" w:cs="Arial"/>
          <w:sz w:val="20"/>
          <w:szCs w:val="20"/>
          <w:lang w:val="es-ES"/>
        </w:rPr>
        <w:t>8 – Paciente masculino de 62 años de edad con diagnóstico de enfermedad de Parkinson que al examen físico presenta ligero temblor de del miembro superior derecho, cierta incoordinación a los movimientos, dificultad para realizar los movimientos generalizados. Argumente el tratamiento kinesiológico.</w:t>
      </w:r>
    </w:p>
    <w:p w:rsidR="00173AE4" w:rsidRPr="00AC6DE0" w:rsidRDefault="00E5025E" w:rsidP="00C7133B">
      <w:p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9</w:t>
      </w:r>
      <w:r w:rsidR="00173AE4" w:rsidRPr="00AC6DE0">
        <w:rPr>
          <w:rFonts w:ascii="Arial" w:eastAsia="Calibri" w:hAnsi="Arial" w:cs="Arial"/>
          <w:sz w:val="20"/>
          <w:szCs w:val="20"/>
          <w:lang w:val="es-ES"/>
        </w:rPr>
        <w:t xml:space="preserve"> - Identifique si es verdadero (v) o falso (f) los siguientes planteamientos sobre el método de Frenkel.</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___ La concentración de la atención es un principio esencial para la realización de esta técnica</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b) ___ La amplitud de los movimientos deberá indicarse a través de una señal</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c) ___Aunque el paciente no realice correctamente el ejercicio podemos orientar el próximo para que no pierda el ritmo</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d) ___Los ejercicios se realizan hasta lograr la fatiga del paciente</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e) ___El objetivo de la técnica es lograr la regulación del movimiento, de forma que el paciente sea capaz de realizarlo</w:t>
      </w:r>
    </w:p>
    <w:p w:rsidR="00173AE4" w:rsidRPr="00AC6DE0" w:rsidRDefault="00E5025E" w:rsidP="00C7133B">
      <w:pPr>
        <w:tabs>
          <w:tab w:val="left" w:pos="4253"/>
        </w:tabs>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10 </w:t>
      </w:r>
      <w:r w:rsidR="00173AE4" w:rsidRPr="00AC6DE0">
        <w:rPr>
          <w:rFonts w:ascii="Arial" w:eastAsia="Calibri" w:hAnsi="Arial" w:cs="Arial"/>
          <w:sz w:val="20"/>
          <w:szCs w:val="20"/>
          <w:lang w:val="es-ES"/>
        </w:rPr>
        <w:t>-Identi</w:t>
      </w:r>
      <w:r w:rsidR="00D45C3A" w:rsidRPr="00AC6DE0">
        <w:rPr>
          <w:rFonts w:ascii="Arial" w:eastAsia="Calibri" w:hAnsi="Arial" w:cs="Arial"/>
          <w:sz w:val="20"/>
          <w:szCs w:val="20"/>
          <w:lang w:val="es-ES"/>
        </w:rPr>
        <w:t>fi</w:t>
      </w:r>
      <w:r w:rsidR="00173AE4" w:rsidRPr="00AC6DE0">
        <w:rPr>
          <w:rFonts w:ascii="Arial" w:eastAsia="Calibri" w:hAnsi="Arial" w:cs="Arial"/>
          <w:sz w:val="20"/>
          <w:szCs w:val="20"/>
          <w:lang w:val="es-ES"/>
        </w:rPr>
        <w:t>que si es verdadero (v) o falso (f) los siguientes planteamientos sobre la técnica para la utilización del método de Frenkel.</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p>
    <w:p w:rsidR="00173AE4" w:rsidRPr="00AC6DE0" w:rsidRDefault="00173AE4" w:rsidP="00C7133B">
      <w:pPr>
        <w:tabs>
          <w:tab w:val="left" w:pos="4253"/>
        </w:tabs>
        <w:spacing w:after="0" w:line="240" w:lineRule="auto"/>
        <w:ind w:left="720"/>
        <w:jc w:val="both"/>
        <w:rPr>
          <w:rFonts w:ascii="Arial" w:eastAsia="Calibri" w:hAnsi="Arial" w:cs="Arial"/>
          <w:sz w:val="20"/>
          <w:szCs w:val="20"/>
          <w:lang w:val="es-ES"/>
        </w:rPr>
      </w:pPr>
      <w:r w:rsidRPr="00AC6DE0">
        <w:rPr>
          <w:rFonts w:ascii="Arial" w:eastAsia="Calibri" w:hAnsi="Arial" w:cs="Arial"/>
          <w:sz w:val="20"/>
          <w:szCs w:val="20"/>
          <w:lang w:val="es-ES"/>
        </w:rPr>
        <w:t>a) -----Es un método utilizado para pacientes con trastornos en la coordinación y regulación voluntaria de los movimientos.</w:t>
      </w:r>
    </w:p>
    <w:p w:rsidR="00173AE4" w:rsidRPr="00AC6DE0" w:rsidRDefault="00173AE4" w:rsidP="00C7133B">
      <w:pPr>
        <w:tabs>
          <w:tab w:val="left" w:pos="4253"/>
        </w:tabs>
        <w:spacing w:after="0" w:line="240" w:lineRule="auto"/>
        <w:ind w:left="720"/>
        <w:jc w:val="both"/>
        <w:rPr>
          <w:rFonts w:ascii="Arial" w:eastAsia="Calibri" w:hAnsi="Arial" w:cs="Arial"/>
          <w:sz w:val="20"/>
          <w:szCs w:val="20"/>
          <w:lang w:val="es-ES"/>
        </w:rPr>
      </w:pPr>
      <w:r w:rsidRPr="00AC6DE0">
        <w:rPr>
          <w:rFonts w:ascii="Arial" w:eastAsia="Calibri" w:hAnsi="Arial" w:cs="Arial"/>
          <w:sz w:val="20"/>
          <w:szCs w:val="20"/>
          <w:lang w:val="es-ES"/>
        </w:rPr>
        <w:t>b) ----- Uno de sus principios esenciales es la precisión en los movimientos.</w:t>
      </w:r>
    </w:p>
    <w:p w:rsidR="00173AE4" w:rsidRPr="00AC6DE0" w:rsidRDefault="00173AE4" w:rsidP="00C7133B">
      <w:pPr>
        <w:tabs>
          <w:tab w:val="left" w:pos="4253"/>
        </w:tabs>
        <w:spacing w:after="0" w:line="240" w:lineRule="auto"/>
        <w:ind w:left="720"/>
        <w:jc w:val="both"/>
        <w:rPr>
          <w:rFonts w:ascii="Arial" w:eastAsia="Calibri" w:hAnsi="Arial" w:cs="Arial"/>
          <w:sz w:val="20"/>
          <w:szCs w:val="20"/>
          <w:lang w:val="es-ES"/>
        </w:rPr>
      </w:pPr>
      <w:r w:rsidRPr="00AC6DE0">
        <w:rPr>
          <w:rFonts w:ascii="Arial" w:eastAsia="Calibri" w:hAnsi="Arial" w:cs="Arial"/>
          <w:sz w:val="20"/>
          <w:szCs w:val="20"/>
          <w:lang w:val="es-ES"/>
        </w:rPr>
        <w:t>c) ----- El objetivo principal de este método es la potenciación muscular.</w:t>
      </w:r>
    </w:p>
    <w:p w:rsidR="00173AE4" w:rsidRPr="00AC6DE0" w:rsidRDefault="00173AE4" w:rsidP="00C7133B">
      <w:pPr>
        <w:tabs>
          <w:tab w:val="left" w:pos="4253"/>
        </w:tabs>
        <w:spacing w:after="0" w:line="240" w:lineRule="auto"/>
        <w:ind w:left="720"/>
        <w:jc w:val="both"/>
        <w:rPr>
          <w:rFonts w:ascii="Arial" w:eastAsia="Calibri" w:hAnsi="Arial" w:cs="Arial"/>
          <w:sz w:val="20"/>
          <w:szCs w:val="20"/>
          <w:lang w:val="es-ES"/>
        </w:rPr>
      </w:pPr>
      <w:r w:rsidRPr="00AC6DE0">
        <w:rPr>
          <w:rFonts w:ascii="Arial" w:eastAsia="Calibri" w:hAnsi="Arial" w:cs="Arial"/>
          <w:sz w:val="20"/>
          <w:szCs w:val="20"/>
          <w:lang w:val="es-ES"/>
        </w:rPr>
        <w:t>d) ----- La rapidez del movimiento ha de ser dictada por medio de una numeración rítmica.</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 xml:space="preserve">          e) ----- No importa que el ejercicio lo haga de forma incorrecta, se pasa a otro más difícil.</w:t>
      </w:r>
    </w:p>
    <w:p w:rsidR="00B0615D" w:rsidRDefault="00B0615D" w:rsidP="00C7133B">
      <w:pPr>
        <w:tabs>
          <w:tab w:val="left" w:pos="4253"/>
        </w:tabs>
        <w:spacing w:after="200" w:line="240" w:lineRule="auto"/>
        <w:jc w:val="both"/>
        <w:rPr>
          <w:rFonts w:ascii="Arial" w:eastAsia="Calibri" w:hAnsi="Arial" w:cs="Arial"/>
          <w:sz w:val="20"/>
          <w:szCs w:val="20"/>
          <w:lang w:val="es-ES"/>
        </w:rPr>
      </w:pPr>
    </w:p>
    <w:p w:rsidR="00173AE4" w:rsidRPr="00AC6DE0" w:rsidRDefault="00B0615D" w:rsidP="00C7133B">
      <w:p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11</w:t>
      </w:r>
      <w:r w:rsidR="00110EEB" w:rsidRPr="00AC6DE0">
        <w:rPr>
          <w:rFonts w:ascii="Arial" w:eastAsia="Calibri" w:hAnsi="Arial" w:cs="Arial"/>
          <w:sz w:val="20"/>
          <w:szCs w:val="20"/>
          <w:lang w:val="es-ES"/>
        </w:rPr>
        <w:t xml:space="preserve"> </w:t>
      </w:r>
      <w:r w:rsidR="00173AE4" w:rsidRPr="00AC6DE0">
        <w:rPr>
          <w:rFonts w:ascii="Arial" w:eastAsia="Calibri" w:hAnsi="Arial" w:cs="Arial"/>
          <w:sz w:val="20"/>
          <w:szCs w:val="20"/>
          <w:lang w:val="es-ES"/>
        </w:rPr>
        <w:t>-</w:t>
      </w:r>
      <w:r w:rsidR="00E5025E">
        <w:rPr>
          <w:rFonts w:ascii="Arial" w:eastAsia="Calibri" w:hAnsi="Arial" w:cs="Arial"/>
          <w:sz w:val="20"/>
          <w:szCs w:val="20"/>
          <w:lang w:val="es-ES"/>
        </w:rPr>
        <w:t xml:space="preserve"> </w:t>
      </w:r>
      <w:r>
        <w:rPr>
          <w:rFonts w:ascii="Arial" w:eastAsia="Calibri" w:hAnsi="Arial" w:cs="Arial"/>
          <w:sz w:val="20"/>
          <w:szCs w:val="20"/>
          <w:lang w:val="es-ES"/>
        </w:rPr>
        <w:t>I</w:t>
      </w:r>
      <w:r w:rsidR="00173AE4" w:rsidRPr="00AC6DE0">
        <w:rPr>
          <w:rFonts w:ascii="Arial" w:eastAsia="Calibri" w:hAnsi="Arial" w:cs="Arial"/>
          <w:sz w:val="20"/>
          <w:szCs w:val="20"/>
          <w:lang w:val="es-ES"/>
        </w:rPr>
        <w:t>denti</w:t>
      </w:r>
      <w:r>
        <w:rPr>
          <w:rFonts w:ascii="Arial" w:eastAsia="Calibri" w:hAnsi="Arial" w:cs="Arial"/>
          <w:sz w:val="20"/>
          <w:szCs w:val="20"/>
          <w:lang w:val="es-ES"/>
        </w:rPr>
        <w:t>fi</w:t>
      </w:r>
      <w:r w:rsidR="00173AE4" w:rsidRPr="00AC6DE0">
        <w:rPr>
          <w:rFonts w:ascii="Arial" w:eastAsia="Calibri" w:hAnsi="Arial" w:cs="Arial"/>
          <w:sz w:val="20"/>
          <w:szCs w:val="20"/>
          <w:lang w:val="es-ES"/>
        </w:rPr>
        <w:t>que si es verdadero (v) o falso (f) los siguientes planteamientos sobre del método de Frenkel</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___Es un método utilizado para la regulación voluntaria del movimiento, mediante el uso de cualquier parte del mecanismo sensorial que haya permanecido intacto</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b) ___ Uno de sus principios esenciales es la precisión en los movimientos.</w:t>
      </w:r>
    </w:p>
    <w:p w:rsidR="00173AE4" w:rsidRPr="00AC6DE0" w:rsidRDefault="00173AE4" w:rsidP="00C7133B">
      <w:pPr>
        <w:tabs>
          <w:tab w:val="left" w:pos="4253"/>
          <w:tab w:val="right" w:pos="8504"/>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c) ___ Se puede realizar este método en pacientes en estados de coma</w:t>
      </w:r>
      <w:r w:rsidRPr="00AC6DE0">
        <w:rPr>
          <w:rFonts w:ascii="Arial" w:eastAsia="Calibri" w:hAnsi="Arial" w:cs="Arial"/>
          <w:sz w:val="20"/>
          <w:szCs w:val="20"/>
          <w:lang w:val="es-ES"/>
        </w:rPr>
        <w:tab/>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d) ___La rapidez del movimiento es programada por el paciente</w:t>
      </w:r>
    </w:p>
    <w:p w:rsidR="00173AE4" w:rsidRPr="00AC6DE0" w:rsidRDefault="00173AE4" w:rsidP="00C7133B">
      <w:pPr>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e) ___Al comenzar los ejercicios son fatigosos, requieren periodos de reposo</w:t>
      </w:r>
    </w:p>
    <w:p w:rsidR="00173AE4" w:rsidRPr="00AC6DE0" w:rsidRDefault="00B0615D" w:rsidP="00C7133B">
      <w:pPr>
        <w:tabs>
          <w:tab w:val="left" w:pos="4253"/>
        </w:tabs>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12 </w:t>
      </w:r>
      <w:r w:rsidR="00173AE4" w:rsidRPr="00AC6DE0">
        <w:rPr>
          <w:rFonts w:ascii="Arial" w:eastAsia="Calibri" w:hAnsi="Arial" w:cs="Arial"/>
          <w:sz w:val="20"/>
          <w:szCs w:val="20"/>
          <w:lang w:val="es-ES"/>
        </w:rPr>
        <w:t>- Complete los espacios en blanco según la técnica de aplicación para realizar los ejercicios de Frenkel.</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La amplitud de los movimientos deberá indicarse a través de una _____________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b) La rapidez del movimiento  ha de ser dictada por el________________.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lastRenderedPageBreak/>
        <w:t>c) El  paciente deberá vestirse adecuadamente para que pueda ver sus propios_______________.</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d) El ejercicio deberá repetirse muchas veces hasta lograr ser ejecutado de forma__________.</w:t>
      </w:r>
    </w:p>
    <w:p w:rsidR="00173AE4" w:rsidRDefault="00173AE4" w:rsidP="00C7133B">
      <w:pPr>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e) Para evitar la fatiga, se deben permitir períodos de_________.</w:t>
      </w:r>
    </w:p>
    <w:p w:rsidR="00BA513C" w:rsidRDefault="00B0615D" w:rsidP="00C7133B">
      <w:pPr>
        <w:tabs>
          <w:tab w:val="left" w:pos="4253"/>
        </w:tabs>
        <w:spacing w:after="0" w:line="240" w:lineRule="auto"/>
        <w:jc w:val="both"/>
        <w:rPr>
          <w:rFonts w:ascii="Arial" w:eastAsia="Calibri" w:hAnsi="Arial" w:cs="Arial"/>
          <w:sz w:val="20"/>
          <w:szCs w:val="20"/>
          <w:lang w:val="es-ES"/>
        </w:rPr>
      </w:pPr>
      <w:r>
        <w:rPr>
          <w:rFonts w:ascii="Arial" w:eastAsia="Calibri" w:hAnsi="Arial" w:cs="Arial"/>
          <w:sz w:val="20"/>
          <w:szCs w:val="20"/>
          <w:lang w:val="es-ES"/>
        </w:rPr>
        <w:t>13</w:t>
      </w:r>
      <w:r w:rsidR="00173AE4" w:rsidRPr="00AC6DE0">
        <w:rPr>
          <w:rFonts w:ascii="Arial" w:eastAsia="Calibri" w:hAnsi="Arial" w:cs="Arial"/>
          <w:sz w:val="20"/>
          <w:szCs w:val="20"/>
          <w:lang w:val="es-ES"/>
        </w:rPr>
        <w:t>.-</w:t>
      </w:r>
      <w:r w:rsidR="00BA513C">
        <w:rPr>
          <w:rFonts w:ascii="Arial" w:eastAsia="Calibri" w:hAnsi="Arial" w:cs="Arial"/>
          <w:sz w:val="20"/>
          <w:szCs w:val="20"/>
          <w:lang w:val="es-ES"/>
        </w:rPr>
        <w:t xml:space="preserve"> Confeccione un esquema de ejercicios para un paciente atáxico de 34 años de edad que presenta dificultad en la coordinación, para la incorporación, la marcha y realizar las actividades de la vida diaria.</w:t>
      </w:r>
    </w:p>
    <w:p w:rsidR="00BA513C" w:rsidRDefault="00BA513C" w:rsidP="00C7133B">
      <w:pPr>
        <w:tabs>
          <w:tab w:val="left" w:pos="4253"/>
        </w:tabs>
        <w:spacing w:after="0" w:line="240" w:lineRule="auto"/>
        <w:jc w:val="both"/>
        <w:rPr>
          <w:rFonts w:ascii="Arial" w:eastAsia="Calibri" w:hAnsi="Arial" w:cs="Arial"/>
          <w:sz w:val="20"/>
          <w:szCs w:val="20"/>
          <w:lang w:val="es-ES"/>
        </w:rPr>
      </w:pPr>
    </w:p>
    <w:p w:rsidR="00173AE4" w:rsidRPr="00AC6DE0" w:rsidRDefault="00BA513C" w:rsidP="00C7133B">
      <w:pPr>
        <w:tabs>
          <w:tab w:val="left" w:pos="4253"/>
        </w:tabs>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14 - </w:t>
      </w:r>
      <w:r w:rsidR="00173AE4" w:rsidRPr="00AC6DE0">
        <w:rPr>
          <w:rFonts w:ascii="Arial" w:eastAsia="Calibri" w:hAnsi="Arial" w:cs="Arial"/>
          <w:sz w:val="20"/>
          <w:szCs w:val="20"/>
          <w:lang w:val="es-ES"/>
        </w:rPr>
        <w:t>De las técnicas de facilitación neuromuscular propioceptivas.</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 xml:space="preserve"> Describa en qué consiste el procedimiento básico de comando y comunicación y el primer patrón de la primera diagonal para miembro superior.</w:t>
      </w:r>
    </w:p>
    <w:p w:rsidR="00BA513C" w:rsidRDefault="00BA513C" w:rsidP="00C7133B">
      <w:pPr>
        <w:tabs>
          <w:tab w:val="left" w:pos="4253"/>
        </w:tabs>
        <w:spacing w:after="0" w:line="240" w:lineRule="auto"/>
        <w:jc w:val="both"/>
        <w:rPr>
          <w:rFonts w:ascii="Arial" w:eastAsia="Calibri" w:hAnsi="Arial" w:cs="Arial"/>
          <w:sz w:val="20"/>
          <w:szCs w:val="20"/>
          <w:lang w:val="es-ES"/>
        </w:rPr>
      </w:pPr>
    </w:p>
    <w:p w:rsidR="00173AE4" w:rsidRPr="00AC6DE0" w:rsidRDefault="00BA513C" w:rsidP="00C7133B">
      <w:pPr>
        <w:tabs>
          <w:tab w:val="left" w:pos="4253"/>
        </w:tabs>
        <w:spacing w:after="0" w:line="240" w:lineRule="auto"/>
        <w:jc w:val="both"/>
        <w:rPr>
          <w:rFonts w:ascii="Arial" w:eastAsia="Calibri" w:hAnsi="Arial" w:cs="Arial"/>
          <w:sz w:val="20"/>
          <w:szCs w:val="20"/>
          <w:lang w:val="es-ES"/>
        </w:rPr>
      </w:pPr>
      <w:r>
        <w:rPr>
          <w:rFonts w:ascii="Arial" w:eastAsia="Calibri" w:hAnsi="Arial" w:cs="Arial"/>
          <w:sz w:val="20"/>
          <w:szCs w:val="20"/>
          <w:lang w:val="es-ES"/>
        </w:rPr>
        <w:t xml:space="preserve">15 </w:t>
      </w:r>
      <w:r w:rsidR="00173AE4" w:rsidRPr="00AC6DE0">
        <w:rPr>
          <w:rFonts w:ascii="Arial" w:eastAsia="Calibri" w:hAnsi="Arial" w:cs="Arial"/>
          <w:sz w:val="20"/>
          <w:szCs w:val="20"/>
          <w:lang w:val="es-ES"/>
        </w:rPr>
        <w:t>- De las técnicas de facilitación neuromuscular propioceptivas:</w:t>
      </w:r>
    </w:p>
    <w:p w:rsidR="00173AE4" w:rsidRPr="00AC6DE0" w:rsidRDefault="00173AE4" w:rsidP="00C7133B">
      <w:pPr>
        <w:tabs>
          <w:tab w:val="left" w:pos="4253"/>
        </w:tabs>
        <w:spacing w:after="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Describa en que consiste el procedimiento básico del reflejo de estiramiento y el tercer patrón de la primera diagonal para miembro inferior.</w:t>
      </w:r>
    </w:p>
    <w:p w:rsidR="00BA513C" w:rsidRDefault="00BA513C" w:rsidP="00C7133B">
      <w:pPr>
        <w:tabs>
          <w:tab w:val="left" w:pos="4253"/>
        </w:tabs>
        <w:spacing w:after="200" w:line="240" w:lineRule="auto"/>
        <w:jc w:val="both"/>
        <w:rPr>
          <w:rFonts w:ascii="Arial" w:eastAsia="Calibri" w:hAnsi="Arial" w:cs="Arial"/>
          <w:sz w:val="20"/>
          <w:szCs w:val="20"/>
          <w:lang w:val="es-ES"/>
        </w:rPr>
      </w:pPr>
    </w:p>
    <w:p w:rsidR="00173AE4" w:rsidRPr="00AC6DE0" w:rsidRDefault="00BA513C" w:rsidP="00C7133B">
      <w:pPr>
        <w:tabs>
          <w:tab w:val="left" w:pos="4253"/>
        </w:tabs>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16</w:t>
      </w:r>
      <w:r w:rsidR="00D45C3A" w:rsidRPr="00AC6DE0">
        <w:rPr>
          <w:rFonts w:ascii="Arial" w:eastAsia="Calibri" w:hAnsi="Arial" w:cs="Arial"/>
          <w:sz w:val="20"/>
          <w:szCs w:val="20"/>
          <w:lang w:val="es-ES"/>
        </w:rPr>
        <w:t xml:space="preserve"> </w:t>
      </w:r>
      <w:r w:rsidR="00173AE4" w:rsidRPr="00AC6DE0">
        <w:rPr>
          <w:rFonts w:ascii="Arial" w:eastAsia="Calibri" w:hAnsi="Arial" w:cs="Arial"/>
          <w:sz w:val="20"/>
          <w:szCs w:val="20"/>
          <w:lang w:val="es-ES"/>
        </w:rPr>
        <w:t>- Las Técnicas de Facilitación Neuromuscular Propioceptivas (TFNP):</w:t>
      </w:r>
    </w:p>
    <w:p w:rsidR="00173AE4" w:rsidRPr="00AC6DE0" w:rsidRDefault="00173AE4" w:rsidP="00C7133B">
      <w:pPr>
        <w:spacing w:after="200" w:line="240" w:lineRule="auto"/>
        <w:jc w:val="both"/>
        <w:rPr>
          <w:rFonts w:ascii="Arial" w:eastAsia="Calibri" w:hAnsi="Arial" w:cs="Arial"/>
          <w:sz w:val="20"/>
          <w:szCs w:val="20"/>
          <w:lang w:val="es-ES"/>
        </w:rPr>
      </w:pPr>
      <w:r w:rsidRPr="00AC6DE0">
        <w:rPr>
          <w:rFonts w:ascii="Arial" w:eastAsia="Calibri" w:hAnsi="Arial" w:cs="Arial"/>
          <w:sz w:val="20"/>
          <w:szCs w:val="20"/>
          <w:lang w:val="es-ES"/>
        </w:rPr>
        <w:t>a) ¿Cuáles  son los propioceptores fundamentales que se estimulan?, Y el segundo patrón de la primera diagonal para miembro superior.</w:t>
      </w:r>
    </w:p>
    <w:p w:rsidR="00173AE4" w:rsidRPr="00AC6DE0" w:rsidRDefault="00BA513C" w:rsidP="00C7133B">
      <w:pPr>
        <w:spacing w:after="200" w:line="240" w:lineRule="auto"/>
        <w:jc w:val="both"/>
        <w:rPr>
          <w:rFonts w:ascii="Arial" w:eastAsia="Times New Roman" w:hAnsi="Arial" w:cs="Arial"/>
          <w:sz w:val="20"/>
          <w:szCs w:val="20"/>
          <w:lang w:val="es-ES" w:eastAsia="es-ES"/>
        </w:rPr>
      </w:pPr>
      <w:r>
        <w:rPr>
          <w:rFonts w:ascii="Arial" w:eastAsia="Calibri" w:hAnsi="Arial" w:cs="Arial"/>
          <w:sz w:val="20"/>
          <w:szCs w:val="20"/>
          <w:lang w:val="es-ES"/>
        </w:rPr>
        <w:t>17</w:t>
      </w:r>
      <w:r w:rsidR="00D45C3A" w:rsidRPr="00AC6DE0">
        <w:rPr>
          <w:rFonts w:ascii="Arial" w:eastAsia="Calibri" w:hAnsi="Arial" w:cs="Arial"/>
          <w:sz w:val="20"/>
          <w:szCs w:val="20"/>
          <w:lang w:val="es-ES"/>
        </w:rPr>
        <w:t xml:space="preserve"> </w:t>
      </w:r>
      <w:r w:rsidR="00173AE4" w:rsidRPr="00AC6DE0">
        <w:rPr>
          <w:rFonts w:ascii="Arial" w:eastAsia="Calibri" w:hAnsi="Arial" w:cs="Arial"/>
          <w:sz w:val="20"/>
          <w:szCs w:val="20"/>
          <w:lang w:val="es-ES"/>
        </w:rPr>
        <w:t>-</w:t>
      </w:r>
      <w:r w:rsidR="00173AE4" w:rsidRPr="00AC6DE0">
        <w:rPr>
          <w:rFonts w:ascii="Arial" w:eastAsia="Times New Roman" w:hAnsi="Arial" w:cs="Arial"/>
          <w:b/>
          <w:sz w:val="20"/>
          <w:szCs w:val="20"/>
          <w:lang w:val="es-ES" w:eastAsia="es-ES"/>
        </w:rPr>
        <w:t xml:space="preserve"> </w:t>
      </w:r>
      <w:r w:rsidR="00173AE4" w:rsidRPr="00AC6DE0">
        <w:rPr>
          <w:rFonts w:ascii="Arial" w:eastAsia="Times New Roman" w:hAnsi="Arial" w:cs="Arial"/>
          <w:sz w:val="20"/>
          <w:szCs w:val="20"/>
          <w:lang w:val="es-ES" w:eastAsia="es-ES"/>
        </w:rPr>
        <w:t>Completa los espacios en blanco atendiendo a las Técnicas  de Facilitación Neuromuscular Propioceptivas.</w:t>
      </w:r>
    </w:p>
    <w:p w:rsidR="00173AE4" w:rsidRPr="00AC6DE0" w:rsidRDefault="00173AE4" w:rsidP="00C7133B">
      <w:pPr>
        <w:spacing w:after="0" w:line="240" w:lineRule="auto"/>
        <w:jc w:val="both"/>
        <w:rPr>
          <w:rFonts w:ascii="Arial" w:eastAsia="Times New Roman" w:hAnsi="Arial" w:cs="Arial"/>
          <w:sz w:val="20"/>
          <w:szCs w:val="20"/>
          <w:lang w:val="es-ES" w:eastAsia="es-ES"/>
        </w:rPr>
      </w:pPr>
      <w:r w:rsidRPr="00AC6DE0">
        <w:rPr>
          <w:rFonts w:ascii="Arial" w:eastAsia="Times New Roman" w:hAnsi="Arial" w:cs="Arial"/>
          <w:sz w:val="20"/>
          <w:szCs w:val="20"/>
          <w:lang w:val="es-ES" w:eastAsia="es-ES"/>
        </w:rPr>
        <w:t>a) Se promueve el movimiento a través de la _____________.</w:t>
      </w:r>
    </w:p>
    <w:p w:rsidR="00173AE4" w:rsidRPr="00AC6DE0" w:rsidRDefault="00173AE4" w:rsidP="00C7133B">
      <w:pPr>
        <w:spacing w:after="0" w:line="240" w:lineRule="auto"/>
        <w:ind w:left="720"/>
        <w:contextualSpacing/>
        <w:jc w:val="both"/>
        <w:rPr>
          <w:rFonts w:ascii="Arial" w:eastAsia="Times New Roman" w:hAnsi="Arial" w:cs="Arial"/>
          <w:sz w:val="20"/>
          <w:szCs w:val="20"/>
          <w:lang w:val="es-ES" w:eastAsia="es-ES"/>
        </w:rPr>
      </w:pPr>
    </w:p>
    <w:p w:rsidR="00173AE4" w:rsidRPr="00AC6DE0" w:rsidRDefault="00173AE4" w:rsidP="00C7133B">
      <w:pPr>
        <w:spacing w:after="0" w:line="240" w:lineRule="auto"/>
        <w:contextualSpacing/>
        <w:jc w:val="both"/>
        <w:rPr>
          <w:rFonts w:ascii="Arial" w:eastAsia="Times New Roman" w:hAnsi="Arial" w:cs="Arial"/>
          <w:sz w:val="20"/>
          <w:szCs w:val="20"/>
          <w:lang w:val="es-ES" w:eastAsia="es-ES"/>
        </w:rPr>
      </w:pPr>
      <w:r w:rsidRPr="00AC6DE0">
        <w:rPr>
          <w:rFonts w:ascii="Arial" w:eastAsia="Times New Roman" w:hAnsi="Arial" w:cs="Arial"/>
          <w:sz w:val="20"/>
          <w:szCs w:val="20"/>
          <w:lang w:val="es-ES" w:eastAsia="es-ES"/>
        </w:rPr>
        <w:t>b) Con las voces de mando podemos  estimular el_______________________________.</w:t>
      </w:r>
    </w:p>
    <w:p w:rsidR="00173AE4" w:rsidRPr="00AC6DE0" w:rsidRDefault="00173AE4" w:rsidP="00C7133B">
      <w:pPr>
        <w:spacing w:after="0" w:line="240" w:lineRule="auto"/>
        <w:ind w:left="720"/>
        <w:contextualSpacing/>
        <w:jc w:val="both"/>
        <w:rPr>
          <w:rFonts w:ascii="Arial" w:eastAsia="Times New Roman" w:hAnsi="Arial" w:cs="Arial"/>
          <w:sz w:val="20"/>
          <w:szCs w:val="20"/>
          <w:lang w:val="es-ES" w:eastAsia="es-ES"/>
        </w:rPr>
      </w:pPr>
    </w:p>
    <w:p w:rsidR="00173AE4" w:rsidRPr="00AC6DE0" w:rsidRDefault="00C7133B" w:rsidP="00C7133B">
      <w:pPr>
        <w:spacing w:after="0" w:line="240" w:lineRule="auto"/>
        <w:contextualSpacing/>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 Las diagonales son </w:t>
      </w:r>
      <w:r w:rsidR="00173AE4" w:rsidRPr="00AC6DE0">
        <w:rPr>
          <w:rFonts w:ascii="Arial" w:eastAsia="Times New Roman" w:hAnsi="Arial" w:cs="Arial"/>
          <w:sz w:val="20"/>
          <w:szCs w:val="20"/>
          <w:lang w:val="es-ES" w:eastAsia="es-ES"/>
        </w:rPr>
        <w:t>___________.</w:t>
      </w:r>
    </w:p>
    <w:p w:rsidR="00C7133B" w:rsidRDefault="00C7133B" w:rsidP="00C7133B">
      <w:pPr>
        <w:tabs>
          <w:tab w:val="left" w:pos="4253"/>
        </w:tabs>
        <w:spacing w:after="200" w:line="240" w:lineRule="auto"/>
        <w:jc w:val="both"/>
        <w:rPr>
          <w:rFonts w:ascii="Arial" w:eastAsia="Times New Roman" w:hAnsi="Arial" w:cs="Arial"/>
          <w:sz w:val="20"/>
          <w:szCs w:val="20"/>
          <w:lang w:val="es-ES" w:eastAsia="es-ES"/>
        </w:rPr>
      </w:pPr>
    </w:p>
    <w:p w:rsidR="00173AE4" w:rsidRPr="00AC6DE0" w:rsidRDefault="00173AE4" w:rsidP="00C7133B">
      <w:pPr>
        <w:tabs>
          <w:tab w:val="left" w:pos="4253"/>
        </w:tabs>
        <w:spacing w:after="200" w:line="240" w:lineRule="auto"/>
        <w:jc w:val="both"/>
        <w:rPr>
          <w:rFonts w:ascii="Arial" w:eastAsia="Times New Roman" w:hAnsi="Arial" w:cs="Arial"/>
          <w:sz w:val="20"/>
          <w:szCs w:val="20"/>
          <w:lang w:val="es-ES" w:eastAsia="es-ES"/>
        </w:rPr>
      </w:pPr>
      <w:r w:rsidRPr="00AC6DE0">
        <w:rPr>
          <w:rFonts w:ascii="Arial" w:eastAsia="Times New Roman" w:hAnsi="Arial" w:cs="Arial"/>
          <w:sz w:val="20"/>
          <w:szCs w:val="20"/>
          <w:lang w:val="es-ES" w:eastAsia="es-ES"/>
        </w:rPr>
        <w:t xml:space="preserve">d) Hay que provocarlo en el momento de inicio del movimiento___________       </w:t>
      </w:r>
    </w:p>
    <w:p w:rsidR="00173AE4" w:rsidRPr="00AC6DE0" w:rsidRDefault="00173AE4" w:rsidP="00C7133B">
      <w:pPr>
        <w:tabs>
          <w:tab w:val="left" w:pos="4253"/>
        </w:tabs>
        <w:spacing w:after="200" w:line="240" w:lineRule="auto"/>
        <w:jc w:val="both"/>
        <w:rPr>
          <w:rFonts w:ascii="Arial" w:eastAsia="Calibri" w:hAnsi="Arial" w:cs="Arial"/>
          <w:sz w:val="20"/>
          <w:szCs w:val="20"/>
          <w:lang w:val="es-ES"/>
        </w:rPr>
      </w:pPr>
      <w:r w:rsidRPr="00AC6DE0">
        <w:rPr>
          <w:rFonts w:ascii="Arial" w:eastAsia="Times New Roman" w:hAnsi="Arial" w:cs="Arial"/>
          <w:sz w:val="20"/>
          <w:szCs w:val="20"/>
          <w:lang w:val="es-ES" w:eastAsia="es-ES"/>
        </w:rPr>
        <w:t xml:space="preserve">e) Para establecer demandas en el paciente, utilizamos los_______________________ </w:t>
      </w:r>
    </w:p>
    <w:p w:rsidR="005F4C1D" w:rsidRPr="00AC6DE0" w:rsidRDefault="007F1C4C" w:rsidP="00C7133B">
      <w:pPr>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 xml:space="preserve">18 </w:t>
      </w:r>
      <w:r w:rsidR="00EB05B1" w:rsidRPr="00AC6DE0">
        <w:rPr>
          <w:rFonts w:ascii="Arial" w:eastAsia="Calibri" w:hAnsi="Arial" w:cs="Arial"/>
          <w:sz w:val="20"/>
          <w:szCs w:val="20"/>
          <w:lang w:val="es-ES"/>
        </w:rPr>
        <w:t xml:space="preserve">– </w:t>
      </w:r>
      <w:r w:rsidR="005F4C1D" w:rsidRPr="00AC6DE0">
        <w:rPr>
          <w:rFonts w:ascii="Arial" w:eastAsia="Calibri" w:hAnsi="Arial" w:cs="Arial"/>
          <w:sz w:val="20"/>
          <w:szCs w:val="20"/>
          <w:lang w:val="es-ES"/>
        </w:rPr>
        <w:t>¿Qué objetivos terapéuticos se persiguen con la TFNP?</w:t>
      </w:r>
    </w:p>
    <w:p w:rsidR="00173AE4" w:rsidRDefault="007F1C4C" w:rsidP="00C7133B">
      <w:pPr>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19</w:t>
      </w:r>
      <w:r w:rsidR="005F4C1D" w:rsidRPr="00AC6DE0">
        <w:rPr>
          <w:rFonts w:ascii="Arial" w:eastAsia="Calibri" w:hAnsi="Arial" w:cs="Arial"/>
          <w:sz w:val="20"/>
          <w:szCs w:val="20"/>
          <w:lang w:val="es-ES"/>
        </w:rPr>
        <w:t xml:space="preserve"> - ¿Cuáles son las ventajas y desventajas que </w:t>
      </w:r>
      <w:r w:rsidR="007221F8" w:rsidRPr="00AC6DE0">
        <w:rPr>
          <w:rFonts w:ascii="Arial" w:eastAsia="Calibri" w:hAnsi="Arial" w:cs="Arial"/>
          <w:sz w:val="20"/>
          <w:szCs w:val="20"/>
          <w:lang w:val="es-ES"/>
        </w:rPr>
        <w:t>tiene este método?</w:t>
      </w:r>
      <w:r w:rsidR="00EB05B1" w:rsidRPr="00AC6DE0">
        <w:rPr>
          <w:rFonts w:ascii="Arial" w:eastAsia="Calibri" w:hAnsi="Arial" w:cs="Arial"/>
          <w:sz w:val="20"/>
          <w:szCs w:val="20"/>
          <w:lang w:val="es-ES"/>
        </w:rPr>
        <w:t xml:space="preserve"> </w:t>
      </w:r>
    </w:p>
    <w:p w:rsidR="007F1C4C" w:rsidRDefault="007F1C4C" w:rsidP="00C7133B">
      <w:pPr>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20 – De las técnicas especiales del Método de Kabat:</w:t>
      </w:r>
    </w:p>
    <w:p w:rsidR="007F1C4C" w:rsidRPr="007F1C4C" w:rsidRDefault="007F1C4C" w:rsidP="007F1C4C">
      <w:pPr>
        <w:pStyle w:val="Prrafodelista"/>
        <w:numPr>
          <w:ilvl w:val="0"/>
          <w:numId w:val="2"/>
        </w:numPr>
        <w:spacing w:after="200" w:line="240" w:lineRule="auto"/>
        <w:jc w:val="both"/>
        <w:rPr>
          <w:rFonts w:ascii="Arial" w:eastAsia="Calibri" w:hAnsi="Arial" w:cs="Arial"/>
          <w:sz w:val="20"/>
          <w:szCs w:val="20"/>
          <w:lang w:val="es-ES"/>
        </w:rPr>
      </w:pPr>
      <w:r>
        <w:rPr>
          <w:rFonts w:ascii="Arial" w:eastAsia="Calibri" w:hAnsi="Arial" w:cs="Arial"/>
          <w:sz w:val="20"/>
          <w:szCs w:val="20"/>
          <w:lang w:val="es-ES"/>
        </w:rPr>
        <w:t>¿Cuál</w:t>
      </w:r>
      <w:r w:rsidRPr="007F1C4C">
        <w:rPr>
          <w:rFonts w:ascii="Arial" w:eastAsia="Calibri" w:hAnsi="Arial" w:cs="Arial"/>
          <w:sz w:val="20"/>
          <w:szCs w:val="20"/>
          <w:lang w:val="es-ES"/>
        </w:rPr>
        <w:t xml:space="preserve"> </w:t>
      </w:r>
      <w:r>
        <w:rPr>
          <w:rFonts w:ascii="Arial" w:eastAsia="Calibri" w:hAnsi="Arial" w:cs="Arial"/>
          <w:sz w:val="20"/>
          <w:szCs w:val="20"/>
          <w:lang w:val="es-ES"/>
        </w:rPr>
        <w:t>emplearías para trabajar con un paciente con Parkinson y por qué</w:t>
      </w:r>
      <w:proofErr w:type="gramStart"/>
      <w:r>
        <w:rPr>
          <w:rFonts w:ascii="Arial" w:eastAsia="Calibri" w:hAnsi="Arial" w:cs="Arial"/>
          <w:sz w:val="20"/>
          <w:szCs w:val="20"/>
          <w:lang w:val="es-ES"/>
        </w:rPr>
        <w:t>?.</w:t>
      </w:r>
      <w:proofErr w:type="gramEnd"/>
      <w:r>
        <w:rPr>
          <w:rFonts w:ascii="Arial" w:eastAsia="Calibri" w:hAnsi="Arial" w:cs="Arial"/>
          <w:sz w:val="20"/>
          <w:szCs w:val="20"/>
          <w:lang w:val="es-ES"/>
        </w:rPr>
        <w:t xml:space="preserve"> Fundamente su respuesta.</w:t>
      </w:r>
    </w:p>
    <w:p w:rsidR="0034227B" w:rsidRDefault="0034227B" w:rsidP="00C7133B">
      <w:pPr>
        <w:spacing w:line="240" w:lineRule="auto"/>
        <w:jc w:val="both"/>
        <w:rPr>
          <w:rFonts w:ascii="Arial" w:hAnsi="Arial" w:cs="Arial"/>
          <w:sz w:val="20"/>
          <w:szCs w:val="20"/>
        </w:rPr>
      </w:pPr>
    </w:p>
    <w:p w:rsidR="002E55FB" w:rsidRDefault="002E55FB" w:rsidP="00C7133B">
      <w:pPr>
        <w:spacing w:line="240" w:lineRule="auto"/>
        <w:jc w:val="both"/>
        <w:rPr>
          <w:rFonts w:ascii="Arial" w:hAnsi="Arial" w:cs="Arial"/>
          <w:sz w:val="20"/>
          <w:szCs w:val="20"/>
        </w:rPr>
      </w:pPr>
      <w:r>
        <w:rPr>
          <w:rFonts w:ascii="Arial" w:hAnsi="Arial" w:cs="Arial"/>
          <w:sz w:val="20"/>
          <w:szCs w:val="20"/>
        </w:rPr>
        <w:t>Nota: El cuestionario se debe</w:t>
      </w:r>
      <w:r w:rsidR="00F8286D">
        <w:rPr>
          <w:rFonts w:ascii="Arial" w:hAnsi="Arial" w:cs="Arial"/>
          <w:sz w:val="20"/>
          <w:szCs w:val="20"/>
        </w:rPr>
        <w:t xml:space="preserve"> contestar y</w:t>
      </w:r>
      <w:r>
        <w:rPr>
          <w:rFonts w:ascii="Arial" w:hAnsi="Arial" w:cs="Arial"/>
          <w:sz w:val="20"/>
          <w:szCs w:val="20"/>
        </w:rPr>
        <w:t xml:space="preserve"> entregar de forma individual.</w:t>
      </w:r>
    </w:p>
    <w:p w:rsidR="000E3374" w:rsidRPr="00AC6DE0" w:rsidRDefault="002E55FB" w:rsidP="00C7133B">
      <w:pPr>
        <w:spacing w:line="240" w:lineRule="auto"/>
        <w:jc w:val="both"/>
        <w:rPr>
          <w:rFonts w:ascii="Arial" w:hAnsi="Arial" w:cs="Arial"/>
          <w:sz w:val="20"/>
          <w:szCs w:val="20"/>
        </w:rPr>
      </w:pPr>
      <w:r>
        <w:rPr>
          <w:rFonts w:ascii="Arial" w:hAnsi="Arial" w:cs="Arial"/>
          <w:sz w:val="20"/>
          <w:szCs w:val="20"/>
        </w:rPr>
        <w:t>Los alumnos deben entregar el seminario orientado con anterioridad por equipo.</w:t>
      </w:r>
      <w:bookmarkStart w:id="0" w:name="_GoBack"/>
      <w:bookmarkEnd w:id="0"/>
    </w:p>
    <w:sectPr w:rsidR="000E3374" w:rsidRPr="00AC6D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60F77"/>
    <w:multiLevelType w:val="hybridMultilevel"/>
    <w:tmpl w:val="C0843B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900591"/>
    <w:multiLevelType w:val="hybridMultilevel"/>
    <w:tmpl w:val="FA16C8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B9"/>
    <w:rsid w:val="000E3374"/>
    <w:rsid w:val="00110EEB"/>
    <w:rsid w:val="00173AE4"/>
    <w:rsid w:val="002E55FB"/>
    <w:rsid w:val="0034227B"/>
    <w:rsid w:val="005F4C1D"/>
    <w:rsid w:val="007221F8"/>
    <w:rsid w:val="007F1C4C"/>
    <w:rsid w:val="008E7BE1"/>
    <w:rsid w:val="00A4237D"/>
    <w:rsid w:val="00A84885"/>
    <w:rsid w:val="00AC6DE0"/>
    <w:rsid w:val="00B0615D"/>
    <w:rsid w:val="00BA513C"/>
    <w:rsid w:val="00C7133B"/>
    <w:rsid w:val="00CF1F47"/>
    <w:rsid w:val="00D45C3A"/>
    <w:rsid w:val="00E5025E"/>
    <w:rsid w:val="00EB05B1"/>
    <w:rsid w:val="00F46EB9"/>
    <w:rsid w:val="00F82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69DEE-433D-4CB9-9899-EF271DB3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1228</Words>
  <Characters>6754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ENRRIKE_PC</dc:creator>
  <cp:keywords/>
  <dc:description/>
  <cp:lastModifiedBy>ENRRIKE_PC</cp:lastModifiedBy>
  <cp:revision>10</cp:revision>
  <dcterms:created xsi:type="dcterms:W3CDTF">2020-03-23T14:25:00Z</dcterms:created>
  <dcterms:modified xsi:type="dcterms:W3CDTF">2020-03-25T15:27:00Z</dcterms:modified>
</cp:coreProperties>
</file>