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744D9E">
        <w:rPr>
          <w:rFonts w:ascii="Arial" w:hAnsi="Arial" w:cs="Arial"/>
          <w:b/>
          <w:sz w:val="24"/>
          <w:szCs w:val="24"/>
        </w:rPr>
        <w:t xml:space="preserve"> Técnico Superior en Radiología</w:t>
      </w:r>
    </w:p>
    <w:p w:rsidR="00C6418A" w:rsidRPr="00E1089F" w:rsidRDefault="00C6418A" w:rsidP="00154F34">
      <w:pPr>
        <w:spacing w:after="0" w:line="240" w:lineRule="auto"/>
        <w:rPr>
          <w:rFonts w:ascii="Arial" w:hAnsi="Arial" w:cs="Arial"/>
          <w:b/>
          <w:sz w:val="24"/>
          <w:szCs w:val="24"/>
        </w:rPr>
      </w:pPr>
      <w:r>
        <w:rPr>
          <w:rFonts w:ascii="Arial" w:hAnsi="Arial" w:cs="Arial"/>
          <w:b/>
          <w:sz w:val="24"/>
          <w:szCs w:val="24"/>
        </w:rPr>
        <w:t>AÑO: 1ro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7C11C8">
        <w:rPr>
          <w:rFonts w:ascii="Arial" w:hAnsi="Arial" w:cs="Arial"/>
          <w:b/>
          <w:sz w:val="24"/>
          <w:szCs w:val="24"/>
        </w:rPr>
        <w:t xml:space="preserve"> </w:t>
      </w:r>
      <w:r w:rsidR="00744D9E" w:rsidRPr="00744D9E">
        <w:rPr>
          <w:rFonts w:ascii="Arial" w:eastAsia="Times New Roman" w:hAnsi="Arial" w:cs="Arial"/>
          <w:b/>
          <w:bCs/>
          <w:sz w:val="24"/>
          <w:szCs w:val="24"/>
          <w:lang w:eastAsia="es-ES"/>
        </w:rPr>
        <w:t>FUNDAMENTOS DE ELECTRÓNICA RADIOLÓGICA</w:t>
      </w:r>
    </w:p>
    <w:p w:rsidR="00154F34" w:rsidRPr="00E1089F" w:rsidRDefault="00154F34" w:rsidP="00154F34">
      <w:pPr>
        <w:spacing w:after="0" w:line="240" w:lineRule="auto"/>
        <w:rPr>
          <w:rFonts w:ascii="Arial" w:hAnsi="Arial" w:cs="Arial"/>
          <w:b/>
          <w:sz w:val="24"/>
          <w:szCs w:val="24"/>
        </w:rPr>
      </w:pPr>
      <w:bookmarkStart w:id="0" w:name="_GoBack"/>
      <w:bookmarkEnd w:id="0"/>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44D9E" w:rsidRPr="00744D9E">
        <w:rPr>
          <w:rFonts w:ascii="Arial" w:hAnsi="Arial" w:cs="Arial"/>
          <w:b/>
          <w:bCs/>
          <w:sz w:val="24"/>
          <w:szCs w:val="24"/>
          <w:lang w:val="es-ES" w:eastAsia="es-ES"/>
        </w:rPr>
        <w:t>FUNDAMENTOS DE ELECTRÓNICA RADIOLÓGICA</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Busque los textos que debe estudiar y localice en ellos la información que debe aprender. </w:t>
      </w:r>
    </w:p>
    <w:p w:rsidR="00137867" w:rsidRPr="00137867" w:rsidRDefault="00137867" w:rsidP="006E399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Haga una lectura rápida de todo el material que se le indica en la guía, para tener una visión general de la temática que se trata.</w:t>
      </w:r>
    </w:p>
    <w:p w:rsidR="00137867" w:rsidRPr="00137867"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Vuelva a leer</w:t>
      </w:r>
      <w:r w:rsidRPr="00137867">
        <w:rPr>
          <w:rFonts w:ascii="Arial" w:hAnsi="Arial" w:cs="Arial"/>
          <w:sz w:val="24"/>
          <w:szCs w:val="24"/>
          <w:lang w:val="es-MX"/>
        </w:rPr>
        <w:t xml:space="preserve"> los </w:t>
      </w:r>
      <w:r w:rsidRPr="00137867">
        <w:rPr>
          <w:rFonts w:ascii="Arial" w:hAnsi="Arial" w:cs="Arial"/>
          <w:b/>
          <w:sz w:val="24"/>
          <w:szCs w:val="24"/>
          <w:lang w:val="es-MX"/>
        </w:rPr>
        <w:t xml:space="preserve">objetivos </w:t>
      </w:r>
      <w:r w:rsidRPr="00137867">
        <w:rPr>
          <w:rFonts w:ascii="Arial" w:hAnsi="Arial" w:cs="Arial"/>
          <w:sz w:val="24"/>
          <w:szCs w:val="24"/>
          <w:lang w:val="es-MX"/>
        </w:rPr>
        <w:t xml:space="preserve">y </w:t>
      </w:r>
      <w:r w:rsidRPr="00137867">
        <w:rPr>
          <w:rFonts w:ascii="Arial" w:hAnsi="Arial" w:cs="Arial"/>
          <w:b/>
          <w:sz w:val="24"/>
          <w:szCs w:val="24"/>
          <w:lang w:val="es-MX"/>
        </w:rPr>
        <w:t>analice</w:t>
      </w:r>
      <w:r w:rsidRPr="00137867">
        <w:rPr>
          <w:rFonts w:ascii="Arial" w:hAnsi="Arial" w:cs="Arial"/>
          <w:sz w:val="24"/>
          <w:szCs w:val="24"/>
          <w:lang w:val="es-MX"/>
        </w:rPr>
        <w:t xml:space="preserve"> si ha comprendido lo que se pretende que usted sea capaz saber hacer.</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Realice</w:t>
      </w:r>
      <w:r w:rsidRPr="00137867">
        <w:rPr>
          <w:rFonts w:ascii="Arial" w:hAnsi="Arial" w:cs="Arial"/>
          <w:sz w:val="24"/>
          <w:szCs w:val="24"/>
          <w:lang w:val="es-MX"/>
        </w:rPr>
        <w:t xml:space="preserve"> las actividades de </w:t>
      </w:r>
      <w:r w:rsidRPr="00137867">
        <w:rPr>
          <w:rFonts w:ascii="Arial" w:hAnsi="Arial" w:cs="Arial"/>
          <w:b/>
          <w:sz w:val="24"/>
          <w:szCs w:val="24"/>
          <w:lang w:val="es-MX"/>
        </w:rPr>
        <w:t>autocontrol</w:t>
      </w:r>
      <w:r w:rsidRPr="00137867">
        <w:rPr>
          <w:rFonts w:ascii="Arial" w:hAnsi="Arial" w:cs="Arial"/>
          <w:sz w:val="24"/>
          <w:szCs w:val="24"/>
          <w:lang w:val="es-MX"/>
        </w:rPr>
        <w:t>.</w:t>
      </w:r>
    </w:p>
    <w:p w:rsidR="00137867" w:rsidRPr="00137867"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Aclare sus dudas</w:t>
      </w:r>
      <w:r w:rsidRPr="00137867">
        <w:rPr>
          <w:rFonts w:ascii="Arial" w:hAnsi="Arial" w:cs="Arial"/>
          <w:sz w:val="24"/>
          <w:szCs w:val="24"/>
          <w:lang w:val="es-MX"/>
        </w:rPr>
        <w:t xml:space="preserve"> con el profesor en el próximo encuentro.</w:t>
      </w:r>
    </w:p>
    <w:p w:rsidR="00137867" w:rsidRPr="0021116F"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21116F">
        <w:rPr>
          <w:rFonts w:ascii="Arial" w:hAnsi="Arial" w:cs="Arial"/>
          <w:b/>
          <w:sz w:val="24"/>
          <w:szCs w:val="24"/>
          <w:lang w:val="es-MX"/>
        </w:rPr>
        <w:t xml:space="preserve">La bibliografía: </w:t>
      </w:r>
      <w:r w:rsidR="0021116F" w:rsidRPr="0021116F">
        <w:rPr>
          <w:rFonts w:ascii="Arial" w:hAnsi="Arial" w:cs="Arial"/>
          <w:sz w:val="24"/>
          <w:szCs w:val="24"/>
          <w:lang w:val="es-MX"/>
        </w:rPr>
        <w:t xml:space="preserve">Básica y </w:t>
      </w:r>
      <w:r w:rsidRPr="0021116F">
        <w:rPr>
          <w:rFonts w:ascii="Arial" w:hAnsi="Arial" w:cs="Arial"/>
          <w:sz w:val="24"/>
          <w:szCs w:val="24"/>
          <w:lang w:val="es-MX"/>
        </w:rPr>
        <w:t>Cualquier otra bibliografía complementaria se orientará a través del nombre completo del te</w:t>
      </w:r>
      <w:r w:rsidR="0021116F">
        <w:rPr>
          <w:rFonts w:ascii="Arial" w:hAnsi="Arial" w:cs="Arial"/>
          <w:sz w:val="24"/>
          <w:szCs w:val="24"/>
          <w:lang w:val="es-MX"/>
        </w:rPr>
        <w:t>xto,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lang w:val="es-MX"/>
        </w:rPr>
      </w:pPr>
    </w:p>
    <w:p w:rsidR="0021116F" w:rsidRDefault="0021116F" w:rsidP="006E3992">
      <w:pPr>
        <w:pStyle w:val="texto"/>
        <w:spacing w:before="0" w:beforeAutospacing="0" w:after="0" w:afterAutospacing="0"/>
        <w:jc w:val="both"/>
        <w:rPr>
          <w:rFonts w:ascii="Arial" w:hAnsi="Arial" w:cs="Arial"/>
          <w:b/>
          <w:sz w:val="24"/>
          <w:szCs w:val="24"/>
        </w:rPr>
      </w:pPr>
    </w:p>
    <w:p w:rsidR="00744D9E" w:rsidRPr="00744D9E" w:rsidRDefault="00744D9E" w:rsidP="00744D9E">
      <w:pPr>
        <w:spacing w:before="120" w:after="120" w:line="240" w:lineRule="auto"/>
        <w:jc w:val="both"/>
        <w:rPr>
          <w:rFonts w:ascii="Arial" w:eastAsia="Times New Roman" w:hAnsi="Arial" w:cs="Arial"/>
          <w:b/>
          <w:color w:val="FF0000"/>
          <w:sz w:val="24"/>
          <w:szCs w:val="24"/>
          <w:lang w:eastAsia="es-ES"/>
        </w:rPr>
      </w:pPr>
      <w:r w:rsidRPr="00744D9E">
        <w:rPr>
          <w:rFonts w:ascii="Arial" w:eastAsia="Times New Roman" w:hAnsi="Arial" w:cs="Arial"/>
          <w:b/>
          <w:bCs/>
          <w:sz w:val="24"/>
          <w:szCs w:val="24"/>
          <w:lang w:eastAsia="es-ES"/>
        </w:rPr>
        <w:t>UNIDAD 4:</w:t>
      </w:r>
      <w:r w:rsidR="00EC19D7">
        <w:rPr>
          <w:rFonts w:ascii="Arial" w:eastAsia="Times New Roman" w:hAnsi="Arial" w:cs="Arial"/>
          <w:b/>
          <w:bCs/>
          <w:sz w:val="24"/>
          <w:szCs w:val="24"/>
          <w:lang w:eastAsia="es-ES"/>
        </w:rPr>
        <w:t xml:space="preserve"> </w:t>
      </w:r>
      <w:r w:rsidRPr="00744D9E">
        <w:rPr>
          <w:rFonts w:ascii="Arial" w:eastAsia="Times New Roman" w:hAnsi="Arial" w:cs="Arial"/>
          <w:b/>
          <w:sz w:val="24"/>
          <w:szCs w:val="24"/>
          <w:lang w:eastAsia="es-ES"/>
        </w:rPr>
        <w:t>Equipos especializados.</w:t>
      </w:r>
    </w:p>
    <w:p w:rsidR="00744D9E" w:rsidRPr="00744D9E" w:rsidRDefault="00744D9E" w:rsidP="00744D9E">
      <w:pPr>
        <w:spacing w:before="120" w:after="120" w:line="240" w:lineRule="auto"/>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Objetivo</w:t>
      </w:r>
      <w:r w:rsidRPr="00744D9E">
        <w:rPr>
          <w:rFonts w:ascii="Arial" w:eastAsia="Times New Roman" w:hAnsi="Arial" w:cs="Arial"/>
          <w:b/>
          <w:bCs/>
          <w:sz w:val="24"/>
          <w:szCs w:val="24"/>
          <w:lang w:eastAsia="es-ES"/>
        </w:rPr>
        <w:t xml:space="preserve">: </w:t>
      </w:r>
    </w:p>
    <w:p w:rsidR="00744D9E" w:rsidRPr="00744D9E" w:rsidRDefault="00744D9E" w:rsidP="00744D9E">
      <w:pPr>
        <w:spacing w:before="120" w:after="120" w:line="240" w:lineRule="auto"/>
        <w:jc w:val="both"/>
        <w:rPr>
          <w:rFonts w:ascii="Arial" w:eastAsia="Times New Roman" w:hAnsi="Arial" w:cs="Arial"/>
          <w:bCs/>
          <w:color w:val="FF0000"/>
          <w:sz w:val="24"/>
          <w:szCs w:val="24"/>
          <w:lang w:eastAsia="es-ES"/>
        </w:rPr>
      </w:pPr>
      <w:r w:rsidRPr="00744D9E">
        <w:rPr>
          <w:rFonts w:ascii="Arial" w:eastAsia="Times New Roman" w:hAnsi="Arial" w:cs="Arial"/>
          <w:bCs/>
          <w:sz w:val="24"/>
          <w:szCs w:val="24"/>
          <w:lang w:eastAsia="es-ES"/>
        </w:rPr>
        <w:t>Explicar los fundamentos físicos de los equipos especializados que trabajan con rayos X y son utilizados para el diagnóstico por imágenes.</w:t>
      </w:r>
    </w:p>
    <w:p w:rsidR="00744D9E" w:rsidRPr="00744D9E" w:rsidRDefault="00744D9E" w:rsidP="00744D9E">
      <w:pPr>
        <w:autoSpaceDE w:val="0"/>
        <w:autoSpaceDN w:val="0"/>
        <w:adjustRightInd w:val="0"/>
        <w:spacing w:before="120" w:after="120" w:line="240" w:lineRule="auto"/>
        <w:jc w:val="both"/>
        <w:rPr>
          <w:rFonts w:ascii="Arial" w:eastAsia="Times New Roman" w:hAnsi="Arial" w:cs="Arial"/>
          <w:b/>
          <w:sz w:val="24"/>
          <w:szCs w:val="24"/>
          <w:lang w:eastAsia="es-ES"/>
        </w:rPr>
      </w:pPr>
      <w:r w:rsidRPr="00744D9E">
        <w:rPr>
          <w:rFonts w:ascii="Arial" w:eastAsia="Times New Roman" w:hAnsi="Arial" w:cs="Arial"/>
          <w:b/>
          <w:sz w:val="24"/>
          <w:szCs w:val="24"/>
          <w:lang w:eastAsia="es-ES"/>
        </w:rPr>
        <w:t>Contenidos o sistemas de conocimientos</w:t>
      </w:r>
    </w:p>
    <w:p w:rsidR="00744D9E" w:rsidRPr="00744D9E" w:rsidRDefault="00744D9E" w:rsidP="00744D9E">
      <w:pPr>
        <w:numPr>
          <w:ilvl w:val="1"/>
          <w:numId w:val="9"/>
        </w:numPr>
        <w:spacing w:before="120" w:after="120" w:line="240" w:lineRule="auto"/>
        <w:jc w:val="both"/>
        <w:rPr>
          <w:rFonts w:ascii="Arial" w:eastAsia="Times New Roman" w:hAnsi="Arial" w:cs="Arial"/>
          <w:iCs/>
          <w:sz w:val="24"/>
          <w:szCs w:val="24"/>
          <w:lang w:eastAsia="es-ES"/>
        </w:rPr>
      </w:pPr>
      <w:r w:rsidRPr="00744D9E">
        <w:rPr>
          <w:rFonts w:ascii="Arial" w:eastAsia="Times New Roman" w:hAnsi="Arial" w:cs="Arial"/>
          <w:b/>
          <w:iCs/>
          <w:sz w:val="24"/>
          <w:szCs w:val="24"/>
          <w:lang w:eastAsia="es-ES"/>
        </w:rPr>
        <w:lastRenderedPageBreak/>
        <w:t>Tomografía Axial Computarizada</w:t>
      </w:r>
      <w:r w:rsidRPr="00744D9E">
        <w:rPr>
          <w:rFonts w:ascii="Arial" w:eastAsia="Times New Roman" w:hAnsi="Arial" w:cs="Arial"/>
          <w:iCs/>
          <w:sz w:val="24"/>
          <w:szCs w:val="24"/>
          <w:lang w:eastAsia="es-ES"/>
        </w:rPr>
        <w:t>: Reseña histórica</w:t>
      </w:r>
      <w:r w:rsidRPr="00744D9E">
        <w:rPr>
          <w:rFonts w:ascii="Arial" w:eastAsia="Times New Roman" w:hAnsi="Arial" w:cs="Arial"/>
          <w:iCs/>
          <w:color w:val="000000"/>
          <w:sz w:val="24"/>
          <w:szCs w:val="24"/>
          <w:lang w:eastAsia="es-ES"/>
        </w:rPr>
        <w:t xml:space="preserve">. </w:t>
      </w:r>
      <w:r w:rsidRPr="00744D9E">
        <w:rPr>
          <w:rFonts w:ascii="Arial" w:eastAsia="Times New Roman" w:hAnsi="Arial" w:cs="Arial"/>
          <w:iCs/>
          <w:sz w:val="24"/>
          <w:szCs w:val="24"/>
          <w:lang w:eastAsia="es-ES"/>
        </w:rPr>
        <w:t>Generaciones</w:t>
      </w:r>
      <w:r w:rsidRPr="00744D9E">
        <w:rPr>
          <w:rFonts w:ascii="Arial" w:eastAsia="Times New Roman" w:hAnsi="Arial" w:cs="Arial"/>
          <w:iCs/>
          <w:color w:val="000000"/>
          <w:sz w:val="24"/>
          <w:szCs w:val="24"/>
          <w:lang w:eastAsia="es-ES"/>
        </w:rPr>
        <w:t>. Principio de exploración de la imagen.</w:t>
      </w:r>
    </w:p>
    <w:p w:rsidR="00744D9E" w:rsidRPr="00744D9E" w:rsidRDefault="00744D9E" w:rsidP="00744D9E">
      <w:pPr>
        <w:numPr>
          <w:ilvl w:val="1"/>
          <w:numId w:val="9"/>
        </w:numPr>
        <w:spacing w:before="120" w:after="120" w:line="240" w:lineRule="auto"/>
        <w:jc w:val="both"/>
        <w:rPr>
          <w:rFonts w:ascii="Arial" w:eastAsia="Times New Roman" w:hAnsi="Arial" w:cs="Arial"/>
          <w:iCs/>
          <w:sz w:val="24"/>
          <w:szCs w:val="24"/>
          <w:lang w:eastAsia="es-ES"/>
        </w:rPr>
      </w:pPr>
      <w:proofErr w:type="spellStart"/>
      <w:r w:rsidRPr="00744D9E">
        <w:rPr>
          <w:rFonts w:ascii="Arial" w:eastAsia="Times New Roman" w:hAnsi="Arial" w:cs="Arial"/>
          <w:b/>
          <w:iCs/>
          <w:sz w:val="24"/>
          <w:szCs w:val="24"/>
          <w:lang w:eastAsia="es-ES"/>
        </w:rPr>
        <w:t>Mamógrafo</w:t>
      </w:r>
      <w:proofErr w:type="spellEnd"/>
      <w:r w:rsidRPr="00744D9E">
        <w:rPr>
          <w:rFonts w:ascii="Arial" w:eastAsia="Times New Roman" w:hAnsi="Arial" w:cs="Arial"/>
          <w:b/>
          <w:iCs/>
          <w:sz w:val="24"/>
          <w:szCs w:val="24"/>
          <w:lang w:eastAsia="es-ES"/>
        </w:rPr>
        <w:t>:</w:t>
      </w:r>
      <w:r w:rsidRPr="00744D9E">
        <w:rPr>
          <w:rFonts w:ascii="Arial" w:eastAsia="Times New Roman" w:hAnsi="Arial" w:cs="Arial"/>
          <w:iCs/>
          <w:sz w:val="24"/>
          <w:szCs w:val="24"/>
          <w:lang w:eastAsia="es-ES"/>
        </w:rPr>
        <w:t xml:space="preserve"> Equipo Convencional y Digital. Aspectos técnicos. Componentes de un </w:t>
      </w:r>
      <w:proofErr w:type="spellStart"/>
      <w:r w:rsidRPr="00744D9E">
        <w:rPr>
          <w:rFonts w:ascii="Arial" w:eastAsia="Times New Roman" w:hAnsi="Arial" w:cs="Arial"/>
          <w:iCs/>
          <w:sz w:val="24"/>
          <w:szCs w:val="24"/>
          <w:lang w:eastAsia="es-ES"/>
        </w:rPr>
        <w:t>mamógrafo</w:t>
      </w:r>
      <w:proofErr w:type="spellEnd"/>
      <w:r w:rsidRPr="00744D9E">
        <w:rPr>
          <w:rFonts w:ascii="Arial" w:eastAsia="Times New Roman" w:hAnsi="Arial" w:cs="Arial"/>
          <w:iCs/>
          <w:sz w:val="24"/>
          <w:szCs w:val="24"/>
          <w:lang w:eastAsia="es-ES"/>
        </w:rPr>
        <w:t>. Empleo del control automático.</w:t>
      </w:r>
    </w:p>
    <w:p w:rsidR="00744D9E" w:rsidRPr="00744D9E" w:rsidRDefault="00744D9E" w:rsidP="00744D9E">
      <w:pPr>
        <w:numPr>
          <w:ilvl w:val="1"/>
          <w:numId w:val="9"/>
        </w:numPr>
        <w:spacing w:before="120" w:after="120" w:line="240" w:lineRule="auto"/>
        <w:jc w:val="both"/>
        <w:rPr>
          <w:rFonts w:ascii="Arial" w:eastAsia="Times New Roman" w:hAnsi="Arial" w:cs="Arial"/>
          <w:iCs/>
          <w:sz w:val="24"/>
          <w:szCs w:val="24"/>
          <w:lang w:eastAsia="es-ES"/>
        </w:rPr>
      </w:pPr>
      <w:r w:rsidRPr="00744D9E">
        <w:rPr>
          <w:rFonts w:ascii="Arial" w:eastAsia="Times New Roman" w:hAnsi="Arial" w:cs="Arial"/>
          <w:b/>
          <w:sz w:val="24"/>
          <w:szCs w:val="24"/>
          <w:lang w:val="es-ES_tradnl" w:eastAsia="es-ES"/>
        </w:rPr>
        <w:t>Angiografía por sustracción digital</w:t>
      </w:r>
      <w:r w:rsidRPr="00744D9E">
        <w:rPr>
          <w:rFonts w:ascii="Arial" w:eastAsia="Times New Roman" w:hAnsi="Arial" w:cs="Arial"/>
          <w:sz w:val="24"/>
          <w:szCs w:val="24"/>
          <w:lang w:val="es-ES_tradnl" w:eastAsia="es-ES"/>
        </w:rPr>
        <w:t>: Historia e introducción en Cuba Elementos que forman el sistema. Tipos de equipos. Principios básicos.</w:t>
      </w:r>
    </w:p>
    <w:p w:rsidR="00471E1C" w:rsidRDefault="00471E1C" w:rsidP="006E3992">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B24CE4">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Confecciona un resumen de cada un</w:t>
      </w:r>
      <w:r w:rsidR="00744D9E">
        <w:rPr>
          <w:rFonts w:ascii="Arial" w:hAnsi="Arial" w:cs="Arial"/>
          <w:sz w:val="24"/>
          <w:szCs w:val="24"/>
        </w:rPr>
        <w:t>o</w:t>
      </w:r>
      <w:r w:rsidRPr="00137867">
        <w:rPr>
          <w:rFonts w:ascii="Arial" w:hAnsi="Arial" w:cs="Arial"/>
          <w:sz w:val="24"/>
          <w:szCs w:val="24"/>
        </w:rPr>
        <w:t xml:space="preserve"> de </w:t>
      </w:r>
      <w:r w:rsidR="00744D9E">
        <w:rPr>
          <w:rFonts w:ascii="Arial" w:hAnsi="Arial" w:cs="Arial"/>
          <w:sz w:val="24"/>
          <w:szCs w:val="24"/>
        </w:rPr>
        <w:t>los contenidos</w:t>
      </w:r>
      <w:r w:rsidRPr="00137867">
        <w:rPr>
          <w:rFonts w:ascii="Arial" w:hAnsi="Arial" w:cs="Arial"/>
          <w:sz w:val="24"/>
          <w:szCs w:val="24"/>
        </w:rPr>
        <w:t>, pues te servirán posteriorme</w:t>
      </w:r>
      <w:r w:rsidR="00744D9E">
        <w:rPr>
          <w:rFonts w:ascii="Arial" w:hAnsi="Arial" w:cs="Arial"/>
          <w:sz w:val="24"/>
          <w:szCs w:val="24"/>
        </w:rPr>
        <w:t xml:space="preserve">nte para tu estudio individual y </w:t>
      </w:r>
      <w:r w:rsidR="00347FE9">
        <w:rPr>
          <w:rFonts w:ascii="Arial" w:hAnsi="Arial" w:cs="Arial"/>
          <w:sz w:val="24"/>
          <w:szCs w:val="24"/>
        </w:rPr>
        <w:t>p</w:t>
      </w:r>
      <w:r w:rsidR="00744D9E">
        <w:rPr>
          <w:rFonts w:ascii="Arial" w:hAnsi="Arial" w:cs="Arial"/>
          <w:sz w:val="24"/>
          <w:szCs w:val="24"/>
        </w:rPr>
        <w:t xml:space="preserve">reparación </w:t>
      </w:r>
      <w:r w:rsidR="00347FE9">
        <w:rPr>
          <w:rFonts w:ascii="Arial" w:hAnsi="Arial" w:cs="Arial"/>
          <w:sz w:val="24"/>
          <w:szCs w:val="24"/>
        </w:rPr>
        <w:t>p</w:t>
      </w:r>
      <w:r w:rsidR="00744D9E">
        <w:rPr>
          <w:rFonts w:ascii="Arial" w:hAnsi="Arial" w:cs="Arial"/>
          <w:sz w:val="24"/>
          <w:szCs w:val="24"/>
        </w:rPr>
        <w:t xml:space="preserve">ara tu </w:t>
      </w:r>
      <w:r w:rsidR="00347FE9">
        <w:rPr>
          <w:rFonts w:ascii="Arial" w:hAnsi="Arial" w:cs="Arial"/>
          <w:sz w:val="24"/>
          <w:szCs w:val="24"/>
        </w:rPr>
        <w:t>evaluación final.</w:t>
      </w:r>
    </w:p>
    <w:p w:rsidR="00744D9E" w:rsidRPr="00137867" w:rsidRDefault="00744D9E" w:rsidP="00744D9E">
      <w:pPr>
        <w:spacing w:after="0" w:line="240" w:lineRule="auto"/>
        <w:ind w:left="720"/>
        <w:jc w:val="both"/>
        <w:rPr>
          <w:rFonts w:ascii="Arial" w:hAnsi="Arial" w:cs="Arial"/>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44D9E" w:rsidRPr="00744D9E" w:rsidRDefault="00744D9E" w:rsidP="00744D9E">
      <w:pPr>
        <w:spacing w:before="120" w:after="120"/>
        <w:jc w:val="both"/>
        <w:rPr>
          <w:rFonts w:ascii="Arial" w:eastAsia="Calibri" w:hAnsi="Arial" w:cs="Arial"/>
        </w:rPr>
      </w:pPr>
      <w:r w:rsidRPr="00744D9E">
        <w:rPr>
          <w:rFonts w:ascii="Arial" w:eastAsia="Calibri" w:hAnsi="Arial" w:cs="Arial"/>
        </w:rPr>
        <w:t xml:space="preserve">Colectivo de autores.  Texto Básico para </w:t>
      </w:r>
      <w:smartTag w:uri="urn:schemas-microsoft-com:office:smarttags" w:element="PersonName">
        <w:smartTagPr>
          <w:attr w:name="ProductID" w:val="la Formaci￳n"/>
        </w:smartTagPr>
        <w:r w:rsidRPr="00744D9E">
          <w:rPr>
            <w:rFonts w:ascii="Arial" w:eastAsia="Calibri" w:hAnsi="Arial" w:cs="Arial"/>
          </w:rPr>
          <w:t>la Formación</w:t>
        </w:r>
      </w:smartTag>
      <w:r w:rsidRPr="00744D9E">
        <w:rPr>
          <w:rFonts w:ascii="Arial" w:eastAsia="Calibri" w:hAnsi="Arial" w:cs="Arial"/>
        </w:rPr>
        <w:t xml:space="preserve"> de Técnicos en Rayos X. Tomo II. Editorial Pueblo y Educación 2da edición. 2003.</w:t>
      </w:r>
    </w:p>
    <w:p w:rsidR="00744D9E" w:rsidRPr="00744D9E" w:rsidRDefault="00744D9E" w:rsidP="00744D9E">
      <w:pPr>
        <w:autoSpaceDE w:val="0"/>
        <w:autoSpaceDN w:val="0"/>
        <w:adjustRightInd w:val="0"/>
        <w:spacing w:before="120" w:after="120" w:line="240" w:lineRule="auto"/>
        <w:jc w:val="both"/>
        <w:rPr>
          <w:rFonts w:ascii="Arial" w:eastAsia="Calibri" w:hAnsi="Arial" w:cs="Arial"/>
        </w:rPr>
      </w:pPr>
      <w:proofErr w:type="spellStart"/>
      <w:r w:rsidRPr="00744D9E">
        <w:rPr>
          <w:rFonts w:ascii="Arial" w:eastAsia="Calibri" w:hAnsi="Arial" w:cs="Arial"/>
        </w:rPr>
        <w:t>Mulkay</w:t>
      </w:r>
      <w:proofErr w:type="spellEnd"/>
      <w:r w:rsidRPr="00744D9E">
        <w:rPr>
          <w:rFonts w:ascii="Arial" w:eastAsia="Calibri" w:hAnsi="Arial" w:cs="Arial"/>
        </w:rPr>
        <w:t xml:space="preserve"> Moreno, José O.; Gutiérrez Sánchez, Carlos R: Texto para la formación de técnicos de Rayos X, Tomo I, 1985.</w:t>
      </w:r>
    </w:p>
    <w:p w:rsidR="00744D9E" w:rsidRPr="00744D9E" w:rsidRDefault="00744D9E" w:rsidP="00744D9E">
      <w:pPr>
        <w:spacing w:before="120" w:after="120"/>
        <w:jc w:val="both"/>
        <w:rPr>
          <w:rFonts w:ascii="Arial" w:eastAsia="Calibri" w:hAnsi="Arial" w:cs="Arial"/>
        </w:rPr>
      </w:pPr>
    </w:p>
    <w:p w:rsidR="00E1089F" w:rsidRPr="00137867" w:rsidRDefault="00E1089F" w:rsidP="00E1089F">
      <w:pPr>
        <w:spacing w:after="0" w:line="240" w:lineRule="auto"/>
        <w:rPr>
          <w:rFonts w:ascii="Arial" w:hAnsi="Arial" w:cs="Arial"/>
          <w:sz w:val="24"/>
          <w:szCs w:val="24"/>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5873651"/>
    <w:multiLevelType w:val="multilevel"/>
    <w:tmpl w:val="EEE8EE76"/>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2">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8"/>
  </w:num>
  <w:num w:numId="2">
    <w:abstractNumId w:val="2"/>
  </w:num>
  <w:num w:numId="3">
    <w:abstractNumId w:val="7"/>
  </w:num>
  <w:num w:numId="4">
    <w:abstractNumId w:val="4"/>
  </w:num>
  <w:num w:numId="5">
    <w:abstractNumId w:val="5"/>
  </w:num>
  <w:num w:numId="6">
    <w:abstractNumId w:val="3"/>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F34"/>
    <w:rsid w:val="000D500D"/>
    <w:rsid w:val="00137867"/>
    <w:rsid w:val="00154F34"/>
    <w:rsid w:val="001906CB"/>
    <w:rsid w:val="001A7765"/>
    <w:rsid w:val="0021116F"/>
    <w:rsid w:val="00217AEB"/>
    <w:rsid w:val="002D1324"/>
    <w:rsid w:val="00347FE9"/>
    <w:rsid w:val="003F22B7"/>
    <w:rsid w:val="00471E1C"/>
    <w:rsid w:val="006E3992"/>
    <w:rsid w:val="007036DD"/>
    <w:rsid w:val="00744D9E"/>
    <w:rsid w:val="007C11C8"/>
    <w:rsid w:val="00844676"/>
    <w:rsid w:val="009E7F2C"/>
    <w:rsid w:val="00B24CE4"/>
    <w:rsid w:val="00B32E9F"/>
    <w:rsid w:val="00C6418A"/>
    <w:rsid w:val="00D844E9"/>
    <w:rsid w:val="00E046D9"/>
    <w:rsid w:val="00E1089F"/>
    <w:rsid w:val="00EC19D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487</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Amelia</cp:lastModifiedBy>
  <cp:revision>13</cp:revision>
  <dcterms:created xsi:type="dcterms:W3CDTF">2020-03-23T15:42:00Z</dcterms:created>
  <dcterms:modified xsi:type="dcterms:W3CDTF">2020-04-04T14:25:00Z</dcterms:modified>
</cp:coreProperties>
</file>