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F2" w:rsidRPr="007E7C48" w:rsidRDefault="00E35FF2" w:rsidP="00E35FF2">
      <w:pPr>
        <w:rPr>
          <w:rFonts w:ascii="Arial" w:hAnsi="Arial" w:cs="Arial"/>
        </w:rPr>
      </w:pPr>
      <w:r w:rsidRPr="007E7C48">
        <w:rPr>
          <w:rFonts w:ascii="Arial" w:hAnsi="Arial" w:cs="Arial"/>
        </w:rPr>
        <w:t xml:space="preserve">TEMA III </w:t>
      </w:r>
      <w:r w:rsidRPr="00A25476">
        <w:rPr>
          <w:rFonts w:ascii="Arial" w:hAnsi="Arial" w:cs="Arial"/>
        </w:rPr>
        <w:t>Entrenamiento de los resi</w:t>
      </w:r>
      <w:r>
        <w:rPr>
          <w:rFonts w:ascii="Arial" w:hAnsi="Arial" w:cs="Arial"/>
        </w:rPr>
        <w:t>duos visuales en pacientes con baja v</w:t>
      </w:r>
      <w:r w:rsidRPr="00A25476">
        <w:rPr>
          <w:rFonts w:ascii="Arial" w:hAnsi="Arial" w:cs="Arial"/>
        </w:rPr>
        <w:t>isión.</w:t>
      </w:r>
    </w:p>
    <w:p w:rsidR="00E35FF2" w:rsidRDefault="00E35FF2" w:rsidP="00E35FF2">
      <w:pPr>
        <w:rPr>
          <w:rFonts w:ascii="Arial" w:hAnsi="Arial" w:cs="Arial"/>
        </w:rPr>
      </w:pPr>
      <w:r w:rsidRPr="007E7C48">
        <w:rPr>
          <w:rFonts w:ascii="Arial" w:hAnsi="Arial" w:cs="Arial"/>
        </w:rPr>
        <w:t>Contenidos</w:t>
      </w:r>
    </w:p>
    <w:p w:rsidR="00E35FF2" w:rsidRPr="00412152" w:rsidRDefault="00E35FF2" w:rsidP="00E35FF2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412152">
        <w:rPr>
          <w:rFonts w:ascii="Arial" w:hAnsi="Arial" w:cs="Arial"/>
        </w:rPr>
        <w:t xml:space="preserve">Valoración del paciente acorde a su residuo visual. Importancia de la determinación de la capacidad funcional. Necesidades visuales en diferentes </w:t>
      </w:r>
      <w:r>
        <w:rPr>
          <w:rFonts w:ascii="Arial" w:hAnsi="Arial" w:cs="Arial"/>
        </w:rPr>
        <w:t>distancias de manera individual.</w:t>
      </w:r>
    </w:p>
    <w:p w:rsidR="00E35FF2" w:rsidRDefault="00E35FF2" w:rsidP="00E35FF2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Estudio del campo v</w:t>
      </w:r>
      <w:r w:rsidRPr="00491CD4">
        <w:rPr>
          <w:rFonts w:ascii="Arial" w:hAnsi="Arial" w:cs="Arial"/>
        </w:rPr>
        <w:t>isual central y periférico.</w:t>
      </w:r>
    </w:p>
    <w:p w:rsidR="00E35FF2" w:rsidRDefault="00E35FF2" w:rsidP="00E35FF2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03265F">
        <w:rPr>
          <w:rFonts w:ascii="Arial" w:hAnsi="Arial" w:cs="Arial"/>
        </w:rPr>
        <w:t>Ayudas visuales óptica</w:t>
      </w:r>
      <w:r>
        <w:rPr>
          <w:rFonts w:ascii="Arial" w:hAnsi="Arial" w:cs="Arial"/>
        </w:rPr>
        <w:t>s y no ópticas.</w:t>
      </w:r>
    </w:p>
    <w:p w:rsidR="00E35FF2" w:rsidRPr="0003265F" w:rsidRDefault="00E35FF2" w:rsidP="00E35FF2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03265F">
        <w:rPr>
          <w:rFonts w:ascii="Arial" w:hAnsi="Arial" w:cs="Arial"/>
        </w:rPr>
        <w:t>Iluminación del paciente con baja visión.</w:t>
      </w:r>
    </w:p>
    <w:p w:rsidR="00E35FF2" w:rsidRPr="008B1220" w:rsidRDefault="00E35FF2" w:rsidP="00E35FF2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8B1220">
        <w:rPr>
          <w:rFonts w:ascii="Arial" w:hAnsi="Arial" w:cs="Arial"/>
        </w:rPr>
        <w:t>Instrumentos auxiliares para la utili</w:t>
      </w:r>
      <w:r>
        <w:rPr>
          <w:rFonts w:ascii="Arial" w:hAnsi="Arial" w:cs="Arial"/>
        </w:rPr>
        <w:t>zación del campo v</w:t>
      </w:r>
      <w:r w:rsidRPr="008B1220">
        <w:rPr>
          <w:rFonts w:ascii="Arial" w:hAnsi="Arial" w:cs="Arial"/>
        </w:rPr>
        <w:t>isual.</w:t>
      </w:r>
    </w:p>
    <w:p w:rsidR="00E35FF2" w:rsidRDefault="00E35FF2" w:rsidP="00E35FF2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2557FB">
        <w:rPr>
          <w:rFonts w:ascii="Arial" w:hAnsi="Arial" w:cs="Arial"/>
        </w:rPr>
        <w:t>Instr</w:t>
      </w:r>
      <w:r>
        <w:rPr>
          <w:rFonts w:ascii="Arial" w:hAnsi="Arial" w:cs="Arial"/>
        </w:rPr>
        <w:t xml:space="preserve">umentos no ópticos o auxiliares. </w:t>
      </w:r>
    </w:p>
    <w:p w:rsidR="00E35FF2" w:rsidRDefault="00E35FF2" w:rsidP="00E35FF2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187692">
        <w:rPr>
          <w:rFonts w:ascii="Arial" w:hAnsi="Arial" w:cs="Arial"/>
        </w:rPr>
        <w:t>Exploración, manejo y rehabilitación visual al paciente con baja visión. Papel del rehabilitador.</w:t>
      </w:r>
    </w:p>
    <w:p w:rsidR="00E35FF2" w:rsidRDefault="00E35FF2" w:rsidP="00E35FF2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1536A0">
        <w:rPr>
          <w:rFonts w:ascii="Arial" w:hAnsi="Arial" w:cs="Arial"/>
        </w:rPr>
        <w:t>Entrenamiento al paciente sobre sus necesidades individuales; distancia, velocidad y resistencia de lectura y del rastreo.</w:t>
      </w:r>
    </w:p>
    <w:p w:rsidR="00E35FF2" w:rsidRDefault="00E35FF2" w:rsidP="00E35FF2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1536A0">
        <w:rPr>
          <w:rFonts w:ascii="Arial" w:hAnsi="Arial" w:cs="Arial"/>
        </w:rPr>
        <w:t>Normas para la rehabilitación con ayudas ópticas de cerca y lejos.</w:t>
      </w:r>
    </w:p>
    <w:p w:rsidR="00E35FF2" w:rsidRDefault="00E35FF2" w:rsidP="00E35FF2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1536A0">
        <w:rPr>
          <w:rFonts w:ascii="Arial" w:hAnsi="Arial" w:cs="Arial"/>
        </w:rPr>
        <w:t>Datos necesarios para confeccionar un programa de rehabilitación en base a los recogidos en la historia clínica</w:t>
      </w:r>
      <w:r>
        <w:rPr>
          <w:rFonts w:ascii="Arial" w:hAnsi="Arial" w:cs="Arial"/>
        </w:rPr>
        <w:t>.</w:t>
      </w:r>
    </w:p>
    <w:p w:rsidR="00E35FF2" w:rsidRDefault="00E35FF2" w:rsidP="00E35FF2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A01500">
        <w:rPr>
          <w:rFonts w:ascii="Arial" w:hAnsi="Arial" w:cs="Arial"/>
        </w:rPr>
        <w:t>El entrenamiento del paciente con:</w:t>
      </w:r>
      <w:r>
        <w:rPr>
          <w:rFonts w:ascii="Arial" w:hAnsi="Arial" w:cs="Arial"/>
        </w:rPr>
        <w:t xml:space="preserve"> fijación excéntrica, trastornos del campo visual, campo tubular. Lectura de letras o palabras cortas.</w:t>
      </w:r>
    </w:p>
    <w:p w:rsidR="00E35FF2" w:rsidRDefault="00E35FF2" w:rsidP="00E35FF2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197979">
        <w:rPr>
          <w:rFonts w:ascii="Arial" w:hAnsi="Arial" w:cs="Arial"/>
        </w:rPr>
        <w:t>Entrenamiento a pacientes y familiares en el uso de las ayudas ópticas.</w:t>
      </w:r>
    </w:p>
    <w:p w:rsidR="00E35FF2" w:rsidRDefault="00E35FF2" w:rsidP="00E35FF2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197979">
        <w:rPr>
          <w:rFonts w:ascii="Arial" w:hAnsi="Arial" w:cs="Arial"/>
        </w:rPr>
        <w:t>Historia Clíni</w:t>
      </w:r>
      <w:r>
        <w:rPr>
          <w:rFonts w:ascii="Arial" w:hAnsi="Arial" w:cs="Arial"/>
        </w:rPr>
        <w:t>ca del paciente de  Baja Visión que comprende: r</w:t>
      </w:r>
      <w:r w:rsidRPr="00197979">
        <w:rPr>
          <w:rFonts w:ascii="Arial" w:hAnsi="Arial" w:cs="Arial"/>
        </w:rPr>
        <w:t>evisión de la remisión del paciente</w:t>
      </w:r>
      <w:r>
        <w:rPr>
          <w:rFonts w:ascii="Arial" w:hAnsi="Arial" w:cs="Arial"/>
        </w:rPr>
        <w:t>, HEA, APP, APF, reconocimiento ocular y visual, medida de la AV de lejos y de cerca, sensibilidad al contraste y visión de colores, refracción con cartillas especiales, diagnóstico presuntivo, s</w:t>
      </w:r>
      <w:r w:rsidRPr="00197979">
        <w:rPr>
          <w:rFonts w:ascii="Arial" w:hAnsi="Arial" w:cs="Arial"/>
        </w:rPr>
        <w:t>elección de la ayuda adecuada a indicar y explicar la iluminación</w:t>
      </w:r>
      <w:r>
        <w:rPr>
          <w:rFonts w:ascii="Arial" w:hAnsi="Arial" w:cs="Arial"/>
        </w:rPr>
        <w:t xml:space="preserve"> necesaria en cada caso, c</w:t>
      </w:r>
      <w:r w:rsidRPr="00197979">
        <w:rPr>
          <w:rFonts w:ascii="Arial" w:hAnsi="Arial" w:cs="Arial"/>
        </w:rPr>
        <w:t>omprobación de la visión con la ayuda indicada</w:t>
      </w:r>
      <w:r>
        <w:rPr>
          <w:rFonts w:ascii="Arial" w:hAnsi="Arial" w:cs="Arial"/>
        </w:rPr>
        <w:t>, e</w:t>
      </w:r>
      <w:r w:rsidRPr="00197979">
        <w:rPr>
          <w:rFonts w:ascii="Arial" w:hAnsi="Arial" w:cs="Arial"/>
        </w:rPr>
        <w:t>ntrenamiento para la rehabilitación con las ayudas ordenadas</w:t>
      </w:r>
      <w:r>
        <w:rPr>
          <w:rFonts w:ascii="Arial" w:hAnsi="Arial" w:cs="Arial"/>
        </w:rPr>
        <w:t>.</w:t>
      </w:r>
    </w:p>
    <w:p w:rsidR="00E35FF2" w:rsidRPr="00124044" w:rsidRDefault="00E35FF2" w:rsidP="00E35FF2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124044">
        <w:rPr>
          <w:rFonts w:ascii="Arial" w:hAnsi="Arial" w:cs="Arial"/>
        </w:rPr>
        <w:t xml:space="preserve">Orientación al paciente y familiares sobre cómo debe realizar la </w:t>
      </w:r>
      <w:r>
        <w:rPr>
          <w:rFonts w:ascii="Arial" w:hAnsi="Arial" w:cs="Arial"/>
        </w:rPr>
        <w:t>vida cotidiana y su desenvolvimiento social.</w:t>
      </w:r>
    </w:p>
    <w:p w:rsidR="00E35FF2" w:rsidRDefault="00E35FF2" w:rsidP="00E35FF2">
      <w:pPr>
        <w:pStyle w:val="Prrafodelista"/>
        <w:jc w:val="both"/>
        <w:rPr>
          <w:rFonts w:ascii="Arial" w:hAnsi="Arial" w:cs="Arial"/>
        </w:rPr>
      </w:pPr>
    </w:p>
    <w:p w:rsidR="00E35FF2" w:rsidRDefault="00E35FF2" w:rsidP="00E35FF2">
      <w:pPr>
        <w:jc w:val="both"/>
        <w:rPr>
          <w:rFonts w:ascii="Arial" w:hAnsi="Arial" w:cs="Arial"/>
        </w:rPr>
      </w:pPr>
      <w:r w:rsidRPr="00124044">
        <w:rPr>
          <w:rFonts w:ascii="Arial" w:hAnsi="Arial" w:cs="Arial"/>
        </w:rPr>
        <w:t xml:space="preserve">Habilidades </w:t>
      </w:r>
    </w:p>
    <w:p w:rsidR="00E35FF2" w:rsidRDefault="00E35FF2" w:rsidP="00E35FF2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215E8B">
        <w:rPr>
          <w:rFonts w:ascii="Arial" w:hAnsi="Arial" w:cs="Arial"/>
        </w:rPr>
        <w:t>Valorar el tratamiento adecuado al paci</w:t>
      </w:r>
      <w:r>
        <w:rPr>
          <w:rFonts w:ascii="Arial" w:hAnsi="Arial" w:cs="Arial"/>
        </w:rPr>
        <w:t>ente acorde a su residuo visual, así como determinar la postura y comportamiento de la visión.</w:t>
      </w:r>
    </w:p>
    <w:p w:rsidR="00E35FF2" w:rsidRDefault="00E35FF2" w:rsidP="00E35FF2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Definir las necesidades visuales en diferentes distancias para cada paciente.</w:t>
      </w:r>
    </w:p>
    <w:p w:rsidR="00E35FF2" w:rsidRDefault="00E35FF2" w:rsidP="00E35FF2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Explicar las técnicas para la realización de estudio de campo visual residual central y periférico, para determinar la  posible rehabilitación.</w:t>
      </w:r>
    </w:p>
    <w:p w:rsidR="00E35FF2" w:rsidRDefault="00E35FF2" w:rsidP="00E35FF2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Identificar </w:t>
      </w:r>
      <w:r w:rsidRPr="00171D90">
        <w:rPr>
          <w:rFonts w:ascii="Arial" w:hAnsi="Arial" w:cs="Arial"/>
        </w:rPr>
        <w:t xml:space="preserve">el tipo de ayuda óptica o visual que necesita el paciente, su manejo en la rehabilitación y corrección óptica o visual. </w:t>
      </w:r>
    </w:p>
    <w:p w:rsidR="00E35FF2" w:rsidRDefault="00E35FF2" w:rsidP="00E35FF2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171D90">
        <w:rPr>
          <w:rFonts w:ascii="Arial" w:hAnsi="Arial" w:cs="Arial"/>
        </w:rPr>
        <w:t>Identificar los diferentes tipos de ayudas ópticas y no ópticas existentes.</w:t>
      </w:r>
    </w:p>
    <w:p w:rsidR="00E35FF2" w:rsidRDefault="00E35FF2" w:rsidP="00E35FF2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Explicar la importancia de los chequeos periódicos y los entrenamientos.</w:t>
      </w:r>
    </w:p>
    <w:p w:rsidR="00E35FF2" w:rsidRDefault="00E35FF2" w:rsidP="00E35FF2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Explicar las técnicas para el uso de las ayudas ópticas de acuerdo a las necesidades específicas de cada caso, así como las normas para la rehabilitación para lejos y para cerca.</w:t>
      </w:r>
    </w:p>
    <w:p w:rsidR="00DE7F64" w:rsidRDefault="00E35FF2" w:rsidP="000F519F">
      <w:pPr>
        <w:pStyle w:val="Prrafodelista"/>
        <w:numPr>
          <w:ilvl w:val="0"/>
          <w:numId w:val="6"/>
        </w:numPr>
        <w:jc w:val="both"/>
      </w:pPr>
      <w:r w:rsidRPr="000F519F">
        <w:rPr>
          <w:rFonts w:ascii="Arial" w:hAnsi="Arial" w:cs="Arial"/>
        </w:rPr>
        <w:t>Describir la historia clínica oftalmológica de los pacientes con baja visión.</w:t>
      </w:r>
      <w:bookmarkStart w:id="0" w:name="_GoBack"/>
      <w:bookmarkEnd w:id="0"/>
    </w:p>
    <w:sectPr w:rsidR="00DE7F64" w:rsidSect="00633B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5600"/>
    <w:multiLevelType w:val="hybridMultilevel"/>
    <w:tmpl w:val="1AD244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621F5"/>
    <w:multiLevelType w:val="hybridMultilevel"/>
    <w:tmpl w:val="E97C0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5693A"/>
    <w:multiLevelType w:val="hybridMultilevel"/>
    <w:tmpl w:val="4A9A7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D50B0"/>
    <w:multiLevelType w:val="hybridMultilevel"/>
    <w:tmpl w:val="827EAF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A4AB6"/>
    <w:multiLevelType w:val="hybridMultilevel"/>
    <w:tmpl w:val="D5409B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382243"/>
    <w:multiLevelType w:val="hybridMultilevel"/>
    <w:tmpl w:val="57C0D5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5FF2"/>
    <w:rsid w:val="000F519F"/>
    <w:rsid w:val="00633B79"/>
    <w:rsid w:val="00DE7F64"/>
    <w:rsid w:val="00E35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FF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5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FF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5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Fatesa</dc:creator>
  <cp:lastModifiedBy>ldiaz</cp:lastModifiedBy>
  <cp:revision>2</cp:revision>
  <dcterms:created xsi:type="dcterms:W3CDTF">2020-04-07T15:59:00Z</dcterms:created>
  <dcterms:modified xsi:type="dcterms:W3CDTF">2020-04-07T15:59:00Z</dcterms:modified>
</cp:coreProperties>
</file>