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71" w:rsidRPr="00C804E7" w:rsidRDefault="003D623E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Lipoproteínas </w:t>
      </w:r>
    </w:p>
    <w:p w:rsidR="003D623E" w:rsidRPr="00C804E7" w:rsidRDefault="003D623E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>Los lípidos como: los TG, los colesteroles y otros, no son solubles en el plasma, por lo que necesitan de un sistema de transporte que posibilite su solubilidad, unidos a proteínas especializadas llamadas apolipoproteínas o apoproteínas forman los complejos moleculares llamados Lipoproteínas.</w:t>
      </w:r>
    </w:p>
    <w:p w:rsidR="00D33BDB" w:rsidRPr="00C804E7" w:rsidRDefault="00C804E7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CFF6" wp14:editId="4C37DD18">
                <wp:simplePos x="0" y="0"/>
                <wp:positionH relativeFrom="column">
                  <wp:posOffset>1715477</wp:posOffset>
                </wp:positionH>
                <wp:positionV relativeFrom="paragraph">
                  <wp:posOffset>383247</wp:posOffset>
                </wp:positionV>
                <wp:extent cx="161925" cy="838200"/>
                <wp:effectExtent l="0" t="0" r="28575" b="19050"/>
                <wp:wrapNone/>
                <wp:docPr id="1259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838200"/>
                        </a:xfrm>
                        <a:prstGeom prst="leftBrace">
                          <a:avLst>
                            <a:gd name="adj1" fmla="val 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18A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margin-left:135.1pt;margin-top:30.2pt;width:12.75pt;height:66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" adj="3825" fillcolor="#5b9bd5 [3204]">
                <v:shadow color="#e7e6e6 [3214]"/>
              </v:shape>
            </w:pict>
          </mc:Fallback>
        </mc:AlternateContent>
      </w:r>
      <w:r w:rsidR="003D623E" w:rsidRPr="00C804E7">
        <w:rPr>
          <w:rFonts w:ascii="Arial" w:hAnsi="Arial" w:cs="Arial"/>
          <w:sz w:val="24"/>
          <w:szCs w:val="24"/>
        </w:rPr>
        <w:t xml:space="preserve"> Estas constituyen un sistema heterogéneo de partículas de diferentes tamaños y funciones metabólicas. </w:t>
      </w:r>
    </w:p>
    <w:p w:rsidR="003D623E" w:rsidRPr="00C804E7" w:rsidRDefault="003D623E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                                             Lípidos Apolares</w:t>
      </w:r>
    </w:p>
    <w:p w:rsidR="003D623E" w:rsidRPr="00C804E7" w:rsidRDefault="003D623E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    Núcleo Hidrofóbico          (Triglicéridos y Colesterol esterificado)</w:t>
      </w:r>
    </w:p>
    <w:p w:rsidR="003D623E" w:rsidRPr="00C804E7" w:rsidRDefault="003D623E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    </w:t>
      </w:r>
    </w:p>
    <w:p w:rsidR="003D623E" w:rsidRPr="00C804E7" w:rsidRDefault="003D623E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7A40F" wp14:editId="708D9B27">
                <wp:simplePos x="0" y="0"/>
                <wp:positionH relativeFrom="column">
                  <wp:posOffset>1699846</wp:posOffset>
                </wp:positionH>
                <wp:positionV relativeFrom="paragraph">
                  <wp:posOffset>6985</wp:posOffset>
                </wp:positionV>
                <wp:extent cx="161925" cy="838200"/>
                <wp:effectExtent l="0" t="0" r="2857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838200"/>
                        </a:xfrm>
                        <a:prstGeom prst="leftBrace">
                          <a:avLst>
                            <a:gd name="adj1" fmla="val 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EA0C7" id="AutoShape 13" o:spid="_x0000_s1026" type="#_x0000_t87" style="position:absolute;margin-left:133.85pt;margin-top:.55pt;width:12.75pt;height:66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" adj="3825" fillcolor="#5b9bd5 [3204]">
                <v:shadow color="#e7e6e6 [3214]"/>
              </v:shape>
            </w:pict>
          </mc:Fallback>
        </mc:AlternateContent>
      </w:r>
      <w:r w:rsidRPr="00C804E7">
        <w:rPr>
          <w:rFonts w:ascii="Arial" w:hAnsi="Arial" w:cs="Arial"/>
          <w:sz w:val="24"/>
          <w:szCs w:val="24"/>
        </w:rPr>
        <w:t xml:space="preserve">                                             Lípidos Polares</w:t>
      </w:r>
    </w:p>
    <w:p w:rsidR="003D623E" w:rsidRPr="00C804E7" w:rsidRDefault="003D623E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    Superficie Externa           (Colesterol no esterificado y Fosfolípidos)</w:t>
      </w:r>
    </w:p>
    <w:p w:rsidR="003D623E" w:rsidRPr="00C804E7" w:rsidRDefault="003D623E" w:rsidP="003D623E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                                             Apoproteínas</w:t>
      </w:r>
    </w:p>
    <w:p w:rsidR="00C804E7" w:rsidRDefault="00C804E7" w:rsidP="003D623E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  </w:t>
      </w:r>
      <w:r w:rsidRPr="00C804E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70A09EB4" wp14:editId="5CF54A76">
            <wp:extent cx="4685463" cy="2453005"/>
            <wp:effectExtent l="0" t="0" r="127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114" cy="246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E7" w:rsidRPr="00C804E7" w:rsidRDefault="00C804E7" w:rsidP="00C804E7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        </w:t>
      </w:r>
      <w:r w:rsidRPr="00C804E7">
        <w:rPr>
          <w:rFonts w:ascii="Arial" w:hAnsi="Arial" w:cs="Arial"/>
          <w:b/>
          <w:bCs/>
          <w:iCs/>
          <w:sz w:val="24"/>
          <w:szCs w:val="24"/>
        </w:rPr>
        <w:t xml:space="preserve">CLASIFICACION DE LAS LIPOPROTEINAS </w:t>
      </w:r>
    </w:p>
    <w:p w:rsidR="00000000" w:rsidRPr="00C804E7" w:rsidRDefault="00DF508E" w:rsidP="00024598">
      <w:pPr>
        <w:ind w:left="142"/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i/>
          <w:iCs/>
          <w:sz w:val="24"/>
          <w:szCs w:val="24"/>
          <w:u w:val="single"/>
        </w:rPr>
        <w:t>Según su densidad específica</w:t>
      </w:r>
      <w:r w:rsidRPr="00C804E7">
        <w:rPr>
          <w:rFonts w:ascii="Arial" w:hAnsi="Arial" w:cs="Arial"/>
          <w:bCs/>
          <w:sz w:val="24"/>
          <w:szCs w:val="24"/>
        </w:rPr>
        <w:t xml:space="preserve">  (Por ultracentrifugación))</w:t>
      </w:r>
    </w:p>
    <w:p w:rsidR="00000000" w:rsidRPr="00C804E7" w:rsidRDefault="00DF508E" w:rsidP="00C804E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>Quilomicrones</w:t>
      </w:r>
    </w:p>
    <w:p w:rsidR="00000000" w:rsidRPr="00C804E7" w:rsidRDefault="00DF508E" w:rsidP="00C804E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>VLDL (LP</w:t>
      </w:r>
      <w:r w:rsidRPr="00C804E7">
        <w:rPr>
          <w:rFonts w:ascii="Arial" w:hAnsi="Arial" w:cs="Arial"/>
          <w:bCs/>
          <w:sz w:val="24"/>
          <w:szCs w:val="24"/>
        </w:rPr>
        <w:t xml:space="preserve"> de muy baja densidad)</w:t>
      </w:r>
    </w:p>
    <w:p w:rsidR="00000000" w:rsidRPr="00C804E7" w:rsidRDefault="00DF508E" w:rsidP="00C804E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>LDL  (LP de  baja densidad)</w:t>
      </w:r>
    </w:p>
    <w:p w:rsidR="00000000" w:rsidRPr="00C804E7" w:rsidRDefault="00DF508E" w:rsidP="00C804E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>HDL ( LP de alta densidad)</w:t>
      </w:r>
    </w:p>
    <w:p w:rsidR="00C804E7" w:rsidRPr="00C804E7" w:rsidRDefault="00C804E7" w:rsidP="00C804E7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La densidad de las LP aumenta al disminuir su contenido en TAG y al aumentar en proteínas.(las menos densas tienen mayor TAG y menos proteínas)</w:t>
      </w:r>
    </w:p>
    <w:p w:rsidR="00C804E7" w:rsidRPr="00C804E7" w:rsidRDefault="00C804E7" w:rsidP="00C804E7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Por ultracentrifugación se obtienen cuatro clases de </w:t>
      </w:r>
      <w:r w:rsidR="00024598" w:rsidRPr="00C804E7">
        <w:rPr>
          <w:rFonts w:ascii="Arial" w:hAnsi="Arial" w:cs="Arial"/>
          <w:bCs/>
          <w:sz w:val="24"/>
          <w:szCs w:val="24"/>
        </w:rPr>
        <w:t>LP,</w:t>
      </w:r>
      <w:r w:rsidRPr="00C804E7">
        <w:rPr>
          <w:rFonts w:ascii="Arial" w:hAnsi="Arial" w:cs="Arial"/>
          <w:bCs/>
          <w:sz w:val="24"/>
          <w:szCs w:val="24"/>
        </w:rPr>
        <w:t xml:space="preserve"> las menos densas que el agua flotan en la superficie.</w:t>
      </w:r>
    </w:p>
    <w:p w:rsidR="00BE01F2" w:rsidRPr="00C804E7" w:rsidRDefault="00BE01F2" w:rsidP="003D623E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845"/>
        <w:tblW w:w="102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1909"/>
        <w:gridCol w:w="2197"/>
        <w:gridCol w:w="2268"/>
        <w:gridCol w:w="1666"/>
      </w:tblGrid>
      <w:tr w:rsidR="00C804E7" w:rsidRPr="00D33BDB" w:rsidTr="00024598">
        <w:trPr>
          <w:trHeight w:val="728"/>
        </w:trPr>
        <w:tc>
          <w:tcPr>
            <w:tcW w:w="102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024598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lastRenderedPageBreak/>
              <w:t xml:space="preserve">CARACTERÍSTICAS FÍSICO-QUÍMICAS DE LAS </w:t>
            </w:r>
          </w:p>
          <w:p w:rsidR="00C804E7" w:rsidRPr="00D33BDB" w:rsidRDefault="00024598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PRINCIPALES CLASES DE </w:t>
            </w:r>
            <w:r w:rsidRPr="00C804E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 xml:space="preserve">LIPOPROTEÍNAS </w:t>
            </w:r>
          </w:p>
        </w:tc>
      </w:tr>
      <w:tr w:rsidR="00C804E7" w:rsidRPr="00C804E7" w:rsidTr="00024598">
        <w:trPr>
          <w:trHeight w:val="411"/>
        </w:trPr>
        <w:tc>
          <w:tcPr>
            <w:tcW w:w="22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LP</w:t>
            </w:r>
          </w:p>
        </w:tc>
        <w:tc>
          <w:tcPr>
            <w:tcW w:w="1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Densidad</w:t>
            </w:r>
          </w:p>
          <w:p w:rsidR="00C804E7" w:rsidRPr="00D33BDB" w:rsidRDefault="00C804E7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(g/dl)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Contenido de lípidos (%)</w:t>
            </w:r>
          </w:p>
        </w:tc>
      </w:tr>
      <w:tr w:rsidR="00C804E7" w:rsidRPr="00C804E7" w:rsidTr="00024598">
        <w:trPr>
          <w:trHeight w:val="393"/>
        </w:trPr>
        <w:tc>
          <w:tcPr>
            <w:tcW w:w="225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804E7" w:rsidRPr="00D33BDB" w:rsidRDefault="00C804E7" w:rsidP="00C80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804E7" w:rsidRPr="00D33BDB" w:rsidRDefault="00C804E7" w:rsidP="00C80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TAG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Colesterol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FL</w:t>
            </w:r>
          </w:p>
        </w:tc>
      </w:tr>
      <w:tr w:rsidR="00C804E7" w:rsidRPr="00C804E7" w:rsidTr="00C804E7">
        <w:trPr>
          <w:trHeight w:val="1750"/>
        </w:trPr>
        <w:tc>
          <w:tcPr>
            <w:tcW w:w="22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Quilomicrones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VLDL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IDL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LDL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HDL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0,95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0,95- 1,006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1,006- 1,019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1,019- 1,063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1,063-1,210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es-ES"/>
              </w:rPr>
              <w:t>80-95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es-ES"/>
              </w:rPr>
              <w:t>55-80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es-ES"/>
              </w:rPr>
              <w:t>20-50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5-15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5-10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2-7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5-10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es-ES"/>
              </w:rPr>
              <w:t>20-40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es-ES"/>
              </w:rPr>
              <w:t>40-50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es-ES"/>
              </w:rPr>
              <w:t>15-25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3-9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10-20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15-25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20-25</w:t>
            </w:r>
          </w:p>
          <w:p w:rsidR="00C804E7" w:rsidRPr="00D33BDB" w:rsidRDefault="00C804E7" w:rsidP="00C804E7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es-ES"/>
              </w:rPr>
              <w:t>20-23</w:t>
            </w:r>
          </w:p>
        </w:tc>
      </w:tr>
    </w:tbl>
    <w:p w:rsidR="00D33BDB" w:rsidRDefault="00D33BDB">
      <w:pPr>
        <w:rPr>
          <w:rFonts w:ascii="Arial" w:hAnsi="Arial" w:cs="Arial"/>
          <w:sz w:val="24"/>
          <w:szCs w:val="24"/>
        </w:rPr>
      </w:pPr>
    </w:p>
    <w:p w:rsidR="00D33BDB" w:rsidRPr="00D33BDB" w:rsidRDefault="00D33BDB" w:rsidP="00D33BD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C804E7">
        <w:rPr>
          <w:rFonts w:ascii="Arial" w:eastAsiaTheme="minorEastAsia" w:hAnsi="Arial" w:cs="Arial"/>
          <w:b/>
          <w:bCs/>
          <w:color w:val="0563C1" w:themeColor="hyperlink"/>
          <w:kern w:val="24"/>
          <w:sz w:val="24"/>
          <w:szCs w:val="24"/>
          <w:lang w:eastAsia="es-ES"/>
        </w:rPr>
        <w:t xml:space="preserve">           </w:t>
      </w:r>
      <w:r w:rsidRPr="00024598">
        <w:rPr>
          <w:rFonts w:ascii="Arial" w:eastAsiaTheme="minorEastAsia" w:hAnsi="Arial" w:cs="Arial"/>
          <w:b/>
          <w:bCs/>
          <w:kern w:val="24"/>
          <w:sz w:val="24"/>
          <w:szCs w:val="24"/>
          <w:lang w:eastAsia="es-ES"/>
        </w:rPr>
        <w:t xml:space="preserve"> </w:t>
      </w:r>
      <w:r w:rsidRPr="00D33BDB">
        <w:rPr>
          <w:rFonts w:ascii="Arial" w:eastAsiaTheme="minorEastAsia" w:hAnsi="Arial" w:cs="Arial"/>
          <w:b/>
          <w:bCs/>
          <w:kern w:val="24"/>
          <w:sz w:val="24"/>
          <w:szCs w:val="24"/>
          <w:lang w:eastAsia="es-ES"/>
        </w:rPr>
        <w:t>LIPOPROTEÍNAS.</w:t>
      </w:r>
      <w:r w:rsidR="00130A80" w:rsidRPr="00024598">
        <w:rPr>
          <w:rFonts w:ascii="Arial" w:eastAsiaTheme="minorEastAsia" w:hAnsi="Arial" w:cs="Arial"/>
          <w:b/>
          <w:bCs/>
          <w:kern w:val="24"/>
          <w:sz w:val="24"/>
          <w:szCs w:val="24"/>
          <w:lang w:eastAsia="es-ES"/>
        </w:rPr>
        <w:t xml:space="preserve">  </w:t>
      </w:r>
      <w:r w:rsidRPr="00D33BDB">
        <w:rPr>
          <w:rFonts w:ascii="Arial" w:eastAsiaTheme="minorEastAsia" w:hAnsi="Arial" w:cs="Arial"/>
          <w:b/>
          <w:bCs/>
          <w:kern w:val="24"/>
          <w:sz w:val="24"/>
          <w:szCs w:val="24"/>
          <w:lang w:eastAsia="es-ES"/>
        </w:rPr>
        <w:t>CONTENIDO PROTEICO LIPIDICO</w:t>
      </w:r>
    </w:p>
    <w:tbl>
      <w:tblPr>
        <w:tblpPr w:leftFromText="141" w:rightFromText="141" w:vertAnchor="page" w:horzAnchor="margin" w:tblpX="284" w:tblpY="5802"/>
        <w:tblW w:w="90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71"/>
        <w:gridCol w:w="1923"/>
        <w:gridCol w:w="4564"/>
      </w:tblGrid>
      <w:tr w:rsidR="00024598" w:rsidRPr="00D33BDB" w:rsidTr="00024598">
        <w:trPr>
          <w:trHeight w:val="636"/>
        </w:trPr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LIPOPROTEINAS</w:t>
            </w:r>
          </w:p>
        </w:tc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PROTEINAS</w:t>
            </w:r>
          </w:p>
        </w:tc>
        <w:tc>
          <w:tcPr>
            <w:tcW w:w="4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LÍPIDOS:(TRIGLICÉRIDOS, COLESTEROL. , FOSFOLÍPIDOS )</w:t>
            </w:r>
          </w:p>
        </w:tc>
      </w:tr>
      <w:tr w:rsidR="00024598" w:rsidRPr="00D33BDB" w:rsidTr="00024598">
        <w:trPr>
          <w:trHeight w:val="400"/>
        </w:trPr>
        <w:tc>
          <w:tcPr>
            <w:tcW w:w="2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QUILOMICRONES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XXXX</w:t>
            </w:r>
          </w:p>
        </w:tc>
      </w:tr>
      <w:tr w:rsidR="00024598" w:rsidRPr="00D33BDB" w:rsidTr="00024598">
        <w:trPr>
          <w:trHeight w:val="407"/>
        </w:trPr>
        <w:tc>
          <w:tcPr>
            <w:tcW w:w="2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VLDL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XX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fr-FR" w:eastAsia="es-ES"/>
              </w:rPr>
              <w:t>XXX</w:t>
            </w:r>
          </w:p>
        </w:tc>
      </w:tr>
      <w:tr w:rsidR="00024598" w:rsidRPr="00D33BDB" w:rsidTr="00024598">
        <w:trPr>
          <w:trHeight w:val="245"/>
        </w:trPr>
        <w:tc>
          <w:tcPr>
            <w:tcW w:w="2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fr-FR" w:eastAsia="es-E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val="fr-FR" w:eastAsia="es-ES"/>
              </w:rPr>
              <w:t>DL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XXX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XX</w:t>
            </w:r>
          </w:p>
        </w:tc>
      </w:tr>
      <w:tr w:rsidR="00024598" w:rsidRPr="00D33BDB" w:rsidTr="00024598">
        <w:trPr>
          <w:trHeight w:val="323"/>
        </w:trPr>
        <w:tc>
          <w:tcPr>
            <w:tcW w:w="25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HDL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XXXX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4598" w:rsidRPr="00D33BDB" w:rsidRDefault="00024598" w:rsidP="000245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33BD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s-ES"/>
              </w:rPr>
              <w:t>X</w:t>
            </w:r>
          </w:p>
        </w:tc>
      </w:tr>
    </w:tbl>
    <w:p w:rsidR="00C804E7" w:rsidRDefault="00D33BDB" w:rsidP="00130A80">
      <w:pPr>
        <w:rPr>
          <w:rFonts w:ascii="Arial" w:hAnsi="Arial" w:cs="Arial"/>
          <w:bCs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</w:t>
      </w:r>
    </w:p>
    <w:p w:rsidR="00C804E7" w:rsidRDefault="00C804E7" w:rsidP="00130A80">
      <w:pPr>
        <w:rPr>
          <w:rFonts w:ascii="Arial" w:hAnsi="Arial" w:cs="Arial"/>
          <w:bCs/>
          <w:sz w:val="24"/>
          <w:szCs w:val="24"/>
        </w:rPr>
      </w:pPr>
    </w:p>
    <w:p w:rsidR="00C804E7" w:rsidRDefault="00C804E7" w:rsidP="00130A80">
      <w:pPr>
        <w:rPr>
          <w:rFonts w:ascii="Arial" w:hAnsi="Arial" w:cs="Arial"/>
          <w:bCs/>
          <w:sz w:val="24"/>
          <w:szCs w:val="24"/>
        </w:rPr>
      </w:pPr>
    </w:p>
    <w:p w:rsidR="00C804E7" w:rsidRDefault="00C804E7" w:rsidP="00130A80">
      <w:pPr>
        <w:rPr>
          <w:rFonts w:ascii="Arial" w:hAnsi="Arial" w:cs="Arial"/>
          <w:bCs/>
          <w:sz w:val="24"/>
          <w:szCs w:val="24"/>
        </w:rPr>
      </w:pPr>
    </w:p>
    <w:p w:rsidR="00C804E7" w:rsidRDefault="00C804E7" w:rsidP="00130A80">
      <w:pPr>
        <w:rPr>
          <w:rFonts w:ascii="Arial" w:hAnsi="Arial" w:cs="Arial"/>
          <w:bCs/>
          <w:sz w:val="24"/>
          <w:szCs w:val="24"/>
        </w:rPr>
      </w:pPr>
    </w:p>
    <w:p w:rsidR="00C804E7" w:rsidRDefault="00C804E7" w:rsidP="00130A80">
      <w:pPr>
        <w:rPr>
          <w:rFonts w:ascii="Arial" w:hAnsi="Arial" w:cs="Arial"/>
          <w:bCs/>
          <w:sz w:val="24"/>
          <w:szCs w:val="24"/>
        </w:rPr>
      </w:pPr>
    </w:p>
    <w:p w:rsidR="00024598" w:rsidRDefault="00024598" w:rsidP="00130A80">
      <w:pPr>
        <w:rPr>
          <w:rFonts w:ascii="Arial" w:hAnsi="Arial" w:cs="Arial"/>
          <w:b/>
          <w:bCs/>
          <w:sz w:val="24"/>
          <w:szCs w:val="24"/>
        </w:rPr>
      </w:pPr>
    </w:p>
    <w:p w:rsidR="00024598" w:rsidRDefault="00024598" w:rsidP="00130A80">
      <w:pPr>
        <w:rPr>
          <w:rFonts w:ascii="Arial" w:hAnsi="Arial" w:cs="Arial"/>
          <w:b/>
          <w:bCs/>
          <w:sz w:val="24"/>
          <w:szCs w:val="24"/>
        </w:rPr>
      </w:pPr>
    </w:p>
    <w:p w:rsidR="00C804E7" w:rsidRPr="00024598" w:rsidRDefault="00024598" w:rsidP="00130A80">
      <w:pPr>
        <w:rPr>
          <w:rFonts w:ascii="Arial" w:hAnsi="Arial" w:cs="Arial"/>
          <w:b/>
          <w:bCs/>
          <w:sz w:val="24"/>
          <w:szCs w:val="24"/>
        </w:rPr>
      </w:pPr>
      <w:r w:rsidRPr="00024598">
        <w:rPr>
          <w:rFonts w:ascii="Arial" w:hAnsi="Arial" w:cs="Arial"/>
          <w:b/>
          <w:bCs/>
          <w:sz w:val="24"/>
          <w:szCs w:val="24"/>
        </w:rPr>
        <w:t xml:space="preserve">TRANSPORTE DE LAS LIPOPROTEINAS </w:t>
      </w:r>
    </w:p>
    <w:p w:rsidR="00D33BDB" w:rsidRPr="00C804E7" w:rsidRDefault="00024598" w:rsidP="00130A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Las </w:t>
      </w:r>
      <w:r w:rsidR="00130A80" w:rsidRPr="00C804E7">
        <w:rPr>
          <w:rFonts w:ascii="Arial" w:hAnsi="Arial" w:cs="Arial"/>
          <w:bCs/>
          <w:sz w:val="24"/>
          <w:szCs w:val="24"/>
        </w:rPr>
        <w:t>Lipoproteínas siguen</w:t>
      </w:r>
      <w:r w:rsidR="00D33BDB" w:rsidRPr="00C804E7">
        <w:rPr>
          <w:rFonts w:ascii="Arial" w:hAnsi="Arial" w:cs="Arial"/>
          <w:bCs/>
          <w:sz w:val="24"/>
          <w:szCs w:val="24"/>
        </w:rPr>
        <w:t xml:space="preserve"> tres vías </w:t>
      </w:r>
      <w:r w:rsidR="00130A80" w:rsidRPr="00C804E7">
        <w:rPr>
          <w:rFonts w:ascii="Arial" w:hAnsi="Arial" w:cs="Arial"/>
          <w:bCs/>
          <w:sz w:val="24"/>
          <w:szCs w:val="24"/>
        </w:rPr>
        <w:t>diferentes:</w:t>
      </w:r>
    </w:p>
    <w:p w:rsidR="00D33BDB" w:rsidRPr="00C804E7" w:rsidRDefault="00130A80" w:rsidP="00130A80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 </w:t>
      </w:r>
      <w:r w:rsidR="00D33BDB" w:rsidRPr="00C804E7">
        <w:rPr>
          <w:rFonts w:ascii="Arial" w:hAnsi="Arial" w:cs="Arial"/>
          <w:bCs/>
          <w:sz w:val="24"/>
          <w:szCs w:val="24"/>
        </w:rPr>
        <w:t>-   Transporte de lípidos de origen exógeno (Q)</w:t>
      </w:r>
    </w:p>
    <w:p w:rsidR="00000000" w:rsidRPr="00C804E7" w:rsidRDefault="00DF508E" w:rsidP="00130A8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>Transporte de lípidos de origen endógeno (VLDL, IDL , LDL)</w:t>
      </w:r>
    </w:p>
    <w:p w:rsidR="00000000" w:rsidRPr="00C804E7" w:rsidRDefault="00DF508E" w:rsidP="00130A8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>Transporte inverso o centrípeto del colesterol. (HDL)</w:t>
      </w:r>
    </w:p>
    <w:p w:rsidR="00130A80" w:rsidRPr="00C804E7" w:rsidRDefault="00D33BDB" w:rsidP="00130A80">
      <w:pPr>
        <w:rPr>
          <w:rFonts w:ascii="Arial" w:hAnsi="Arial" w:cs="Arial"/>
          <w:bCs/>
          <w:sz w:val="24"/>
          <w:szCs w:val="24"/>
        </w:rPr>
      </w:pPr>
      <w:bookmarkStart w:id="0" w:name="_GoBack"/>
      <w:r w:rsidRPr="00C804E7">
        <w:rPr>
          <w:rFonts w:ascii="Arial" w:hAnsi="Arial" w:cs="Arial"/>
          <w:bCs/>
          <w:sz w:val="24"/>
          <w:szCs w:val="24"/>
        </w:rPr>
        <w:t>El transporte de la grasa exógena proveniente de la dieta</w:t>
      </w:r>
      <w:r w:rsidR="00130A80" w:rsidRPr="00C804E7">
        <w:rPr>
          <w:rFonts w:ascii="Arial" w:hAnsi="Arial" w:cs="Arial"/>
          <w:bCs/>
          <w:sz w:val="24"/>
          <w:szCs w:val="24"/>
        </w:rPr>
        <w:t xml:space="preserve"> </w:t>
      </w:r>
      <w:r w:rsidRPr="00C804E7">
        <w:rPr>
          <w:rFonts w:ascii="Arial" w:hAnsi="Arial" w:cs="Arial"/>
          <w:bCs/>
          <w:sz w:val="24"/>
          <w:szCs w:val="24"/>
        </w:rPr>
        <w:t>desde el intestino hasta el hígado lo realiza</w:t>
      </w:r>
      <w:r w:rsidR="00130A80" w:rsidRPr="00C804E7">
        <w:rPr>
          <w:rFonts w:ascii="Arial" w:hAnsi="Arial" w:cs="Arial"/>
          <w:bCs/>
          <w:sz w:val="24"/>
          <w:szCs w:val="24"/>
        </w:rPr>
        <w:t>n</w:t>
      </w:r>
      <w:r w:rsidRPr="00C804E7">
        <w:rPr>
          <w:rFonts w:ascii="Arial" w:hAnsi="Arial" w:cs="Arial"/>
          <w:bCs/>
          <w:sz w:val="24"/>
          <w:szCs w:val="24"/>
        </w:rPr>
        <w:t xml:space="preserve"> los quilomicrones</w:t>
      </w:r>
      <w:r w:rsidR="00130A80" w:rsidRPr="00C804E7">
        <w:rPr>
          <w:rFonts w:ascii="Arial" w:hAnsi="Arial" w:cs="Arial"/>
          <w:bCs/>
          <w:sz w:val="24"/>
          <w:szCs w:val="24"/>
        </w:rPr>
        <w:t>.</w:t>
      </w:r>
    </w:p>
    <w:bookmarkEnd w:id="0"/>
    <w:p w:rsidR="00D33BDB" w:rsidRPr="00C804E7" w:rsidRDefault="00D33BDB" w:rsidP="00130A80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El transporte de la grasa desde el hígado a los tejidos y de estos </w:t>
      </w:r>
      <w:r w:rsidR="00130A80" w:rsidRPr="00C804E7">
        <w:rPr>
          <w:rFonts w:ascii="Arial" w:hAnsi="Arial" w:cs="Arial"/>
          <w:bCs/>
          <w:sz w:val="24"/>
          <w:szCs w:val="24"/>
        </w:rPr>
        <w:t xml:space="preserve">  </w:t>
      </w:r>
      <w:r w:rsidRPr="00C804E7">
        <w:rPr>
          <w:rFonts w:ascii="Arial" w:hAnsi="Arial" w:cs="Arial"/>
          <w:bCs/>
          <w:sz w:val="24"/>
          <w:szCs w:val="24"/>
        </w:rPr>
        <w:t xml:space="preserve">nuevamente al hígado es mediado por el resto de las </w:t>
      </w:r>
      <w:r w:rsidR="00130A80" w:rsidRPr="00C804E7">
        <w:rPr>
          <w:rFonts w:ascii="Arial" w:hAnsi="Arial" w:cs="Arial"/>
          <w:bCs/>
          <w:sz w:val="24"/>
          <w:szCs w:val="24"/>
        </w:rPr>
        <w:t>lipoproteínas:</w:t>
      </w:r>
      <w:r w:rsidRPr="00C804E7">
        <w:rPr>
          <w:rFonts w:ascii="Arial" w:hAnsi="Arial" w:cs="Arial"/>
          <w:bCs/>
          <w:sz w:val="24"/>
          <w:szCs w:val="24"/>
        </w:rPr>
        <w:t xml:space="preserve"> VLDL</w:t>
      </w:r>
      <w:r w:rsidR="00130A80" w:rsidRPr="00C804E7">
        <w:rPr>
          <w:rFonts w:ascii="Arial" w:hAnsi="Arial" w:cs="Arial"/>
          <w:bCs/>
          <w:sz w:val="24"/>
          <w:szCs w:val="24"/>
        </w:rPr>
        <w:t>, IDL</w:t>
      </w:r>
      <w:r w:rsidRPr="00C804E7">
        <w:rPr>
          <w:rFonts w:ascii="Arial" w:hAnsi="Arial" w:cs="Arial"/>
          <w:bCs/>
          <w:sz w:val="24"/>
          <w:szCs w:val="24"/>
        </w:rPr>
        <w:t xml:space="preserve">, LDL, HDL. </w:t>
      </w:r>
    </w:p>
    <w:p w:rsidR="00D33BDB" w:rsidRPr="00C804E7" w:rsidRDefault="00D33BDB" w:rsidP="00130A80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>Resumen: TG exógenos (Q)</w:t>
      </w:r>
    </w:p>
    <w:p w:rsidR="00D33BDB" w:rsidRPr="00C804E7" w:rsidRDefault="00D33BDB" w:rsidP="00130A80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             TG endógenos (VLDL)</w:t>
      </w:r>
    </w:p>
    <w:p w:rsidR="00D33BDB" w:rsidRPr="00C804E7" w:rsidRDefault="00D33BDB" w:rsidP="00130A80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              Colesterol del hígado a los tejidos periféricos (LDL)</w:t>
      </w:r>
    </w:p>
    <w:p w:rsidR="00D33BDB" w:rsidRPr="00C804E7" w:rsidRDefault="00D33BDB" w:rsidP="00130A80">
      <w:pPr>
        <w:rPr>
          <w:rFonts w:ascii="Arial" w:hAnsi="Arial" w:cs="Arial"/>
          <w:bCs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              Colesterol de los tejidos periféricos al hígado (HDL)</w:t>
      </w:r>
    </w:p>
    <w:p w:rsidR="00130A80" w:rsidRPr="00C804E7" w:rsidRDefault="00130A80" w:rsidP="00130A80">
      <w:pPr>
        <w:rPr>
          <w:rFonts w:ascii="Arial" w:hAnsi="Arial" w:cs="Arial"/>
          <w:bCs/>
          <w:sz w:val="24"/>
          <w:szCs w:val="24"/>
        </w:rPr>
      </w:pPr>
    </w:p>
    <w:p w:rsidR="00130A80" w:rsidRPr="00C804E7" w:rsidRDefault="00130A80" w:rsidP="00130A80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lastRenderedPageBreak/>
        <w:t>Las apoproteínas</w:t>
      </w:r>
      <w:r w:rsidR="00024598">
        <w:rPr>
          <w:rFonts w:ascii="Arial" w:hAnsi="Arial" w:cs="Arial"/>
          <w:bCs/>
          <w:sz w:val="24"/>
          <w:szCs w:val="24"/>
        </w:rPr>
        <w:t xml:space="preserve"> (porción proteica de las lipoproteínas) </w:t>
      </w:r>
      <w:r w:rsidRPr="00C804E7">
        <w:rPr>
          <w:rFonts w:ascii="Arial" w:hAnsi="Arial" w:cs="Arial"/>
          <w:bCs/>
          <w:sz w:val="24"/>
          <w:szCs w:val="24"/>
        </w:rPr>
        <w:t xml:space="preserve"> están compuestas de polipéptidos monocaterianos. Se han descrito 7 formas libres de apoproteínas primarias, y las más importantes son:</w:t>
      </w:r>
    </w:p>
    <w:p w:rsidR="00130A80" w:rsidRPr="00C804E7" w:rsidRDefault="00130A80" w:rsidP="00130A80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/>
          <w:sz w:val="24"/>
          <w:szCs w:val="24"/>
        </w:rPr>
        <w:t>Apo B</w:t>
      </w:r>
      <w:r w:rsidRPr="00C804E7">
        <w:rPr>
          <w:rFonts w:ascii="Arial" w:hAnsi="Arial" w:cs="Arial"/>
          <w:sz w:val="24"/>
          <w:szCs w:val="24"/>
        </w:rPr>
        <w:t xml:space="preserve">. Se presenta en dos variantes, </w:t>
      </w:r>
      <w:r w:rsidRPr="00C804E7">
        <w:rPr>
          <w:rFonts w:ascii="Arial" w:hAnsi="Arial" w:cs="Arial"/>
          <w:b/>
          <w:sz w:val="24"/>
          <w:szCs w:val="24"/>
        </w:rPr>
        <w:t>Apo B100</w:t>
      </w:r>
      <w:r w:rsidRPr="00C804E7">
        <w:rPr>
          <w:rFonts w:ascii="Arial" w:hAnsi="Arial" w:cs="Arial"/>
          <w:sz w:val="24"/>
          <w:szCs w:val="24"/>
        </w:rPr>
        <w:t xml:space="preserve"> (síntesis hepática), con un peso molecular de 540 000; es la principal apoproteína de las VLDL y la única de las LDL; la </w:t>
      </w:r>
      <w:r w:rsidRPr="00C804E7">
        <w:rPr>
          <w:rFonts w:ascii="Arial" w:hAnsi="Arial" w:cs="Arial"/>
          <w:b/>
          <w:sz w:val="24"/>
          <w:szCs w:val="24"/>
        </w:rPr>
        <w:t>Apo-B48</w:t>
      </w:r>
      <w:r w:rsidRPr="00C804E7">
        <w:rPr>
          <w:rFonts w:ascii="Arial" w:hAnsi="Arial" w:cs="Arial"/>
          <w:sz w:val="24"/>
          <w:szCs w:val="24"/>
        </w:rPr>
        <w:t xml:space="preserve"> (síntesis intestinal) tiene un peso molecular de 250 000 y es la principal apoproteína de los Q.</w:t>
      </w:r>
    </w:p>
    <w:p w:rsidR="00130A80" w:rsidRPr="00C804E7" w:rsidRDefault="00130A80" w:rsidP="00130A80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>Otras apoproteínas son: Apo A (AI, AII, AIV), Apo C (CI, CII, CIII), Apo D, Apo E ( EI, EII, EIII) y Apo F.</w:t>
      </w:r>
    </w:p>
    <w:p w:rsidR="00130A80" w:rsidRPr="00C804E7" w:rsidRDefault="00130A80" w:rsidP="00130A80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 Algunas de estas apoproteínas no son intercambiables y permanecen siempre en la LP en que han sido secretadas, pero en otras, sí existe un continuo intercambio y pueden trasladarse de unas partículas a otras en función de su situación metabólica, ya que ellas aseguran el transporte de los lípidos. De esta forma, una LP capta o cede moléculas de TG, colesterol y FL e incluso, intercambia sus apoproteínas para asegurar la regulación de los ataques enzimáticos.  </w:t>
      </w:r>
    </w:p>
    <w:p w:rsidR="00130A80" w:rsidRPr="00C804E7" w:rsidRDefault="00130A80" w:rsidP="00130A80">
      <w:pPr>
        <w:jc w:val="both"/>
        <w:rPr>
          <w:rFonts w:ascii="Arial" w:hAnsi="Arial" w:cs="Arial"/>
          <w:b/>
          <w:sz w:val="24"/>
          <w:szCs w:val="24"/>
        </w:rPr>
      </w:pPr>
      <w:r w:rsidRPr="00C804E7">
        <w:rPr>
          <w:rFonts w:ascii="Arial" w:hAnsi="Arial" w:cs="Arial"/>
          <w:b/>
          <w:sz w:val="24"/>
          <w:szCs w:val="24"/>
        </w:rPr>
        <w:t>RELACION APOPROTEINA/LIPOPROTEINA</w:t>
      </w:r>
    </w:p>
    <w:tbl>
      <w:tblPr>
        <w:tblW w:w="92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6"/>
        <w:gridCol w:w="5488"/>
      </w:tblGrid>
      <w:tr w:rsidR="00130A80" w:rsidRPr="00130A80" w:rsidTr="00024598">
        <w:trPr>
          <w:trHeight w:val="341"/>
        </w:trPr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Lipoproteína (LP)</w:t>
            </w:r>
          </w:p>
        </w:tc>
        <w:tc>
          <w:tcPr>
            <w:tcW w:w="5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Apoproteínas que contiene</w:t>
            </w:r>
          </w:p>
        </w:tc>
      </w:tr>
      <w:tr w:rsidR="00130A80" w:rsidRPr="00130A80" w:rsidTr="00024598">
        <w:trPr>
          <w:trHeight w:val="230"/>
        </w:trPr>
        <w:tc>
          <w:tcPr>
            <w:tcW w:w="3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 xml:space="preserve">Quilomicrones 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 xml:space="preserve">AI, AII, AIV, </w:t>
            </w:r>
            <w:r w:rsidRPr="00130A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B48</w:t>
            </w: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, CI, CII, CIII y E</w:t>
            </w:r>
          </w:p>
        </w:tc>
      </w:tr>
      <w:tr w:rsidR="00130A80" w:rsidRPr="00130A80" w:rsidTr="00024598">
        <w:trPr>
          <w:trHeight w:val="266"/>
        </w:trPr>
        <w:tc>
          <w:tcPr>
            <w:tcW w:w="3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VLDL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B-100</w:t>
            </w: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, CI, CII, CIII y E</w:t>
            </w:r>
          </w:p>
        </w:tc>
      </w:tr>
      <w:tr w:rsidR="00130A80" w:rsidRPr="00130A80" w:rsidTr="00024598">
        <w:trPr>
          <w:trHeight w:val="316"/>
        </w:trPr>
        <w:tc>
          <w:tcPr>
            <w:tcW w:w="3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IDL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B-100, CIII y E</w:t>
            </w:r>
          </w:p>
        </w:tc>
      </w:tr>
      <w:tr w:rsidR="00130A80" w:rsidRPr="00130A80" w:rsidTr="00024598">
        <w:trPr>
          <w:trHeight w:val="351"/>
        </w:trPr>
        <w:tc>
          <w:tcPr>
            <w:tcW w:w="3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LDL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ES"/>
              </w:rPr>
              <w:t>B-100</w:t>
            </w:r>
          </w:p>
        </w:tc>
      </w:tr>
      <w:tr w:rsidR="00130A80" w:rsidRPr="00130A80" w:rsidTr="00024598">
        <w:trPr>
          <w:trHeight w:val="259"/>
        </w:trPr>
        <w:tc>
          <w:tcPr>
            <w:tcW w:w="37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HDL</w:t>
            </w:r>
          </w:p>
        </w:tc>
        <w:tc>
          <w:tcPr>
            <w:tcW w:w="54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0A80" w:rsidRPr="00130A80" w:rsidRDefault="00130A80" w:rsidP="00130A80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0A8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ES"/>
              </w:rPr>
              <w:t>AI, AII, CI, CII-A, CIII, D y E</w:t>
            </w:r>
          </w:p>
        </w:tc>
      </w:tr>
    </w:tbl>
    <w:p w:rsidR="00130A80" w:rsidRPr="00C804E7" w:rsidRDefault="00130A80" w:rsidP="00130A80">
      <w:pPr>
        <w:jc w:val="both"/>
        <w:rPr>
          <w:rFonts w:ascii="Arial" w:hAnsi="Arial" w:cs="Arial"/>
          <w:b/>
          <w:sz w:val="24"/>
          <w:szCs w:val="24"/>
        </w:rPr>
      </w:pPr>
    </w:p>
    <w:p w:rsidR="00012D88" w:rsidRPr="00C804E7" w:rsidRDefault="00130A80" w:rsidP="00130A80">
      <w:pPr>
        <w:jc w:val="both"/>
        <w:rPr>
          <w:rFonts w:ascii="Arial" w:hAnsi="Arial" w:cs="Arial"/>
          <w:b/>
          <w:sz w:val="24"/>
          <w:szCs w:val="24"/>
        </w:rPr>
      </w:pPr>
      <w:r w:rsidRPr="00C804E7">
        <w:rPr>
          <w:rFonts w:ascii="Arial" w:hAnsi="Arial" w:cs="Arial"/>
          <w:b/>
          <w:sz w:val="24"/>
          <w:szCs w:val="24"/>
        </w:rPr>
        <w:t xml:space="preserve">Alteraciones del metabolismo de las </w:t>
      </w:r>
      <w:r w:rsidR="00012D88" w:rsidRPr="00C804E7">
        <w:rPr>
          <w:rFonts w:ascii="Arial" w:hAnsi="Arial" w:cs="Arial"/>
          <w:b/>
          <w:sz w:val="24"/>
          <w:szCs w:val="24"/>
        </w:rPr>
        <w:t>Lipoproteínas (LP)</w:t>
      </w:r>
    </w:p>
    <w:p w:rsidR="00130A80" w:rsidRPr="00C804E7" w:rsidRDefault="00130A80" w:rsidP="00130A80">
      <w:pPr>
        <w:jc w:val="both"/>
        <w:rPr>
          <w:rFonts w:ascii="Arial" w:hAnsi="Arial" w:cs="Arial"/>
          <w:b/>
          <w:sz w:val="24"/>
          <w:szCs w:val="24"/>
        </w:rPr>
      </w:pPr>
      <w:r w:rsidRPr="00C804E7">
        <w:rPr>
          <w:rFonts w:ascii="Arial" w:hAnsi="Arial" w:cs="Arial"/>
          <w:b/>
          <w:sz w:val="24"/>
          <w:szCs w:val="24"/>
        </w:rPr>
        <w:t xml:space="preserve">  Hiperlipoproteinemias (HLP).</w:t>
      </w:r>
    </w:p>
    <w:p w:rsidR="00130A80" w:rsidRPr="00C804E7" w:rsidRDefault="00130A80" w:rsidP="00012D88">
      <w:pPr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>Cualitativas: Aún con cifras de colesterol y TAG normales</w:t>
      </w:r>
      <w:r w:rsidR="00012D88" w:rsidRPr="00C804E7">
        <w:rPr>
          <w:rFonts w:ascii="Arial" w:hAnsi="Arial" w:cs="Arial"/>
          <w:sz w:val="24"/>
          <w:szCs w:val="24"/>
        </w:rPr>
        <w:t xml:space="preserve"> </w:t>
      </w:r>
      <w:r w:rsidRPr="00C804E7">
        <w:rPr>
          <w:rFonts w:ascii="Arial" w:hAnsi="Arial" w:cs="Arial"/>
          <w:sz w:val="24"/>
          <w:szCs w:val="24"/>
        </w:rPr>
        <w:t>se han detectado alteraciones en la composición de las partículas de LP o acumulaciones de alguna</w:t>
      </w:r>
      <w:r w:rsidR="00012D88" w:rsidRPr="00C804E7">
        <w:rPr>
          <w:rFonts w:ascii="Arial" w:hAnsi="Arial" w:cs="Arial"/>
          <w:sz w:val="24"/>
          <w:szCs w:val="24"/>
        </w:rPr>
        <w:t xml:space="preserve"> </w:t>
      </w:r>
      <w:r w:rsidRPr="00C804E7">
        <w:rPr>
          <w:rFonts w:ascii="Arial" w:hAnsi="Arial" w:cs="Arial"/>
          <w:sz w:val="24"/>
          <w:szCs w:val="24"/>
        </w:rPr>
        <w:t>de las subclases de LP con trascendencia clínica</w:t>
      </w:r>
      <w:r w:rsidR="00012D88" w:rsidRPr="00C804E7">
        <w:rPr>
          <w:rFonts w:ascii="Arial" w:hAnsi="Arial" w:cs="Arial"/>
          <w:sz w:val="24"/>
          <w:szCs w:val="24"/>
        </w:rPr>
        <w:t xml:space="preserve"> </w:t>
      </w:r>
      <w:r w:rsidRPr="00C804E7">
        <w:rPr>
          <w:rFonts w:ascii="Arial" w:hAnsi="Arial" w:cs="Arial"/>
          <w:sz w:val="24"/>
          <w:szCs w:val="24"/>
        </w:rPr>
        <w:t>como aumento de Apo B, de Lp (a).</w:t>
      </w:r>
    </w:p>
    <w:p w:rsidR="00130A80" w:rsidRPr="00C804E7" w:rsidRDefault="00130A80" w:rsidP="00130A80">
      <w:pPr>
        <w:jc w:val="both"/>
        <w:rPr>
          <w:rFonts w:ascii="Arial" w:hAnsi="Arial" w:cs="Arial"/>
          <w:b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>Cuantitativas: Según concentraciones de colesterol y TAG</w:t>
      </w:r>
      <w:r w:rsidRPr="00C804E7">
        <w:rPr>
          <w:rFonts w:ascii="Arial" w:hAnsi="Arial" w:cs="Arial"/>
          <w:b/>
          <w:sz w:val="24"/>
          <w:szCs w:val="24"/>
        </w:rPr>
        <w:t>.</w:t>
      </w:r>
    </w:p>
    <w:p w:rsidR="00130A80" w:rsidRPr="00C804E7" w:rsidRDefault="00130A80" w:rsidP="00130A80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sz w:val="24"/>
          <w:szCs w:val="24"/>
        </w:rPr>
        <w:t xml:space="preserve">Considera valores normales: </w:t>
      </w:r>
      <w:r w:rsidRPr="00C804E7">
        <w:rPr>
          <w:rFonts w:ascii="Arial" w:hAnsi="Arial" w:cs="Arial"/>
          <w:b/>
          <w:sz w:val="24"/>
          <w:szCs w:val="24"/>
        </w:rPr>
        <w:t>Colesterol:   menor de 5.2mmol/l</w:t>
      </w:r>
    </w:p>
    <w:p w:rsidR="00130A80" w:rsidRPr="00C804E7" w:rsidRDefault="00130A80" w:rsidP="00130A80">
      <w:pPr>
        <w:jc w:val="both"/>
        <w:rPr>
          <w:rFonts w:ascii="Arial" w:hAnsi="Arial" w:cs="Arial"/>
          <w:b/>
          <w:sz w:val="24"/>
          <w:szCs w:val="24"/>
        </w:rPr>
      </w:pPr>
      <w:r w:rsidRPr="00C804E7">
        <w:rPr>
          <w:rFonts w:ascii="Arial" w:hAnsi="Arial" w:cs="Arial"/>
          <w:b/>
          <w:sz w:val="24"/>
          <w:szCs w:val="24"/>
        </w:rPr>
        <w:t xml:space="preserve">                                         Triglicéridos: menor de 2.3mmol/l</w:t>
      </w:r>
    </w:p>
    <w:p w:rsidR="00012D88" w:rsidRDefault="00012D88" w:rsidP="00130A80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/>
          <w:sz w:val="24"/>
          <w:szCs w:val="24"/>
        </w:rPr>
        <w:t>Dislipoproteinemias</w:t>
      </w:r>
      <w:r w:rsidR="00024598">
        <w:rPr>
          <w:rFonts w:ascii="Arial" w:hAnsi="Arial" w:cs="Arial"/>
          <w:b/>
          <w:sz w:val="24"/>
          <w:szCs w:val="24"/>
        </w:rPr>
        <w:t xml:space="preserve"> </w:t>
      </w:r>
      <w:r w:rsidRPr="00C804E7">
        <w:rPr>
          <w:rFonts w:ascii="Arial" w:hAnsi="Arial" w:cs="Arial"/>
          <w:sz w:val="24"/>
          <w:szCs w:val="24"/>
        </w:rPr>
        <w:t>Son todas las alteraciones de las lipoproteínas plasmáticas, ya sean cuantitativas (por exceso o defecto) o cualitativas; ya sean primarias y hereditarias o secundarias y adquiridas, que se producen como consecuencia de otra enfermedad, hábito de vida o tratamiento farmacológico.</w:t>
      </w:r>
    </w:p>
    <w:p w:rsidR="00024598" w:rsidRPr="00C804E7" w:rsidRDefault="00024598" w:rsidP="00130A80">
      <w:pPr>
        <w:jc w:val="both"/>
        <w:rPr>
          <w:rFonts w:ascii="Arial" w:hAnsi="Arial" w:cs="Arial"/>
          <w:sz w:val="24"/>
          <w:szCs w:val="24"/>
        </w:rPr>
      </w:pPr>
    </w:p>
    <w:p w:rsidR="006B1A82" w:rsidRPr="00C804E7" w:rsidRDefault="00024598" w:rsidP="00012D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</w:t>
      </w:r>
      <w:r w:rsidRPr="00C804E7">
        <w:rPr>
          <w:rFonts w:ascii="Arial" w:hAnsi="Arial" w:cs="Arial"/>
          <w:b/>
          <w:sz w:val="24"/>
          <w:szCs w:val="24"/>
        </w:rPr>
        <w:t>VALORES   DE LOS LÍPIDOS EN ADULTOS.</w:t>
      </w:r>
    </w:p>
    <w:p w:rsidR="006B1A82" w:rsidRPr="00C804E7" w:rsidRDefault="006B1A82" w:rsidP="006B1A82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</w:t>
      </w:r>
      <w:r w:rsidR="00024598">
        <w:rPr>
          <w:rFonts w:ascii="Arial" w:hAnsi="Arial" w:cs="Arial"/>
          <w:bCs/>
          <w:sz w:val="24"/>
          <w:szCs w:val="24"/>
        </w:rPr>
        <w:t xml:space="preserve">                  </w:t>
      </w:r>
      <w:r w:rsidRPr="00C804E7">
        <w:rPr>
          <w:rFonts w:ascii="Arial" w:hAnsi="Arial" w:cs="Arial"/>
          <w:bCs/>
          <w:sz w:val="24"/>
          <w:szCs w:val="24"/>
        </w:rPr>
        <w:t xml:space="preserve"> Lípidos           Nivel         </w:t>
      </w:r>
      <w:r w:rsidR="00C804E7" w:rsidRPr="00C804E7">
        <w:rPr>
          <w:rFonts w:ascii="Arial" w:hAnsi="Arial" w:cs="Arial"/>
          <w:bCs/>
          <w:sz w:val="24"/>
          <w:szCs w:val="24"/>
        </w:rPr>
        <w:t xml:space="preserve">  </w:t>
      </w:r>
      <w:r w:rsidRPr="00C804E7">
        <w:rPr>
          <w:rFonts w:ascii="Arial" w:hAnsi="Arial" w:cs="Arial"/>
          <w:bCs/>
          <w:sz w:val="24"/>
          <w:szCs w:val="24"/>
        </w:rPr>
        <w:t xml:space="preserve">Límite                 </w:t>
      </w:r>
      <w:r w:rsidR="00C804E7" w:rsidRPr="00C804E7">
        <w:rPr>
          <w:rFonts w:ascii="Arial" w:hAnsi="Arial" w:cs="Arial"/>
          <w:bCs/>
          <w:sz w:val="24"/>
          <w:szCs w:val="24"/>
        </w:rPr>
        <w:t xml:space="preserve"> </w:t>
      </w:r>
      <w:r w:rsidRPr="00C804E7">
        <w:rPr>
          <w:rFonts w:ascii="Arial" w:hAnsi="Arial" w:cs="Arial"/>
          <w:bCs/>
          <w:sz w:val="24"/>
          <w:szCs w:val="24"/>
        </w:rPr>
        <w:t xml:space="preserve">Alto               </w:t>
      </w:r>
    </w:p>
    <w:p w:rsidR="006B1A82" w:rsidRPr="00C804E7" w:rsidRDefault="006B1A82" w:rsidP="006B1A82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</w:t>
      </w:r>
      <w:r w:rsidR="00024598">
        <w:rPr>
          <w:rFonts w:ascii="Arial" w:hAnsi="Arial" w:cs="Arial"/>
          <w:bCs/>
          <w:sz w:val="24"/>
          <w:szCs w:val="24"/>
        </w:rPr>
        <w:t xml:space="preserve">                  </w:t>
      </w:r>
      <w:r w:rsidRPr="00C804E7">
        <w:rPr>
          <w:rFonts w:ascii="Arial" w:hAnsi="Arial" w:cs="Arial"/>
          <w:bCs/>
          <w:sz w:val="24"/>
          <w:szCs w:val="24"/>
        </w:rPr>
        <w:t xml:space="preserve">                      sérico        </w:t>
      </w:r>
      <w:r w:rsidR="00024598">
        <w:rPr>
          <w:rFonts w:ascii="Arial" w:hAnsi="Arial" w:cs="Arial"/>
          <w:bCs/>
          <w:sz w:val="24"/>
          <w:szCs w:val="24"/>
        </w:rPr>
        <w:t xml:space="preserve">   </w:t>
      </w:r>
      <w:r w:rsidRPr="00C804E7">
        <w:rPr>
          <w:rFonts w:ascii="Arial" w:hAnsi="Arial" w:cs="Arial"/>
          <w:bCs/>
          <w:sz w:val="24"/>
          <w:szCs w:val="24"/>
        </w:rPr>
        <w:t xml:space="preserve">de alto                riesgo            </w:t>
      </w:r>
    </w:p>
    <w:p w:rsidR="006B1A82" w:rsidRPr="00C804E7" w:rsidRDefault="006B1A82" w:rsidP="006B1A82">
      <w:pPr>
        <w:jc w:val="both"/>
        <w:rPr>
          <w:rFonts w:ascii="Arial" w:hAnsi="Arial" w:cs="Arial"/>
          <w:sz w:val="24"/>
          <w:szCs w:val="24"/>
        </w:rPr>
      </w:pPr>
      <w:r w:rsidRPr="00C804E7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024598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C804E7">
        <w:rPr>
          <w:rFonts w:ascii="Arial" w:hAnsi="Arial" w:cs="Arial"/>
          <w:bCs/>
          <w:sz w:val="24"/>
          <w:szCs w:val="24"/>
        </w:rPr>
        <w:t xml:space="preserve">  deseable     riesgo de CIC     de CIC       </w:t>
      </w:r>
    </w:p>
    <w:p w:rsidR="006B1A82" w:rsidRPr="00C804E7" w:rsidRDefault="00024598" w:rsidP="006B1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6B1A82" w:rsidRPr="00C804E7">
        <w:rPr>
          <w:rFonts w:ascii="Arial" w:hAnsi="Arial" w:cs="Arial"/>
          <w:bCs/>
          <w:sz w:val="24"/>
          <w:szCs w:val="24"/>
        </w:rPr>
        <w:t xml:space="preserve">Colesterol            &lt; 5,2          5,2 - 6,2            ≥ 6,2                </w:t>
      </w:r>
    </w:p>
    <w:p w:rsidR="006B1A82" w:rsidRPr="00C804E7" w:rsidRDefault="00024598" w:rsidP="006B1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6B1A82" w:rsidRPr="00C804E7">
        <w:rPr>
          <w:rFonts w:ascii="Arial" w:hAnsi="Arial" w:cs="Arial"/>
          <w:bCs/>
          <w:sz w:val="24"/>
          <w:szCs w:val="24"/>
        </w:rPr>
        <w:t xml:space="preserve">LDL-colesterol    &lt; 3,4          3,4 - 4,1            ≥ 4,1                 </w:t>
      </w:r>
    </w:p>
    <w:p w:rsidR="006B1A82" w:rsidRPr="00C804E7" w:rsidRDefault="00024598" w:rsidP="006B1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6B1A82" w:rsidRPr="00C804E7">
        <w:rPr>
          <w:rFonts w:ascii="Arial" w:hAnsi="Arial" w:cs="Arial"/>
          <w:bCs/>
          <w:sz w:val="24"/>
          <w:szCs w:val="24"/>
        </w:rPr>
        <w:t xml:space="preserve">HDL-colesterol    &gt; 1,6             –                    &lt; 0,9                 </w:t>
      </w:r>
    </w:p>
    <w:p w:rsidR="006B1A82" w:rsidRPr="00C804E7" w:rsidRDefault="00024598" w:rsidP="006B1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6B1A82" w:rsidRPr="00C804E7">
        <w:rPr>
          <w:rFonts w:ascii="Arial" w:hAnsi="Arial" w:cs="Arial"/>
          <w:bCs/>
          <w:sz w:val="24"/>
          <w:szCs w:val="24"/>
        </w:rPr>
        <w:t xml:space="preserve">Triglicéridos        &lt; 2,3          2,5 - 4,5           &gt; 4,5                  </w:t>
      </w:r>
    </w:p>
    <w:p w:rsidR="006B1A82" w:rsidRPr="00C804E7" w:rsidRDefault="00024598" w:rsidP="006B1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6B1A82" w:rsidRPr="00C804E7">
        <w:rPr>
          <w:rFonts w:ascii="Arial" w:hAnsi="Arial" w:cs="Arial"/>
          <w:bCs/>
          <w:sz w:val="24"/>
          <w:szCs w:val="24"/>
        </w:rPr>
        <w:t>Colesterol total/</w:t>
      </w:r>
    </w:p>
    <w:p w:rsidR="006B1A82" w:rsidRPr="00C804E7" w:rsidRDefault="00024598" w:rsidP="006B1A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6B1A82" w:rsidRPr="00C804E7">
        <w:rPr>
          <w:rFonts w:ascii="Arial" w:hAnsi="Arial" w:cs="Arial"/>
          <w:bCs/>
          <w:sz w:val="24"/>
          <w:szCs w:val="24"/>
        </w:rPr>
        <w:t xml:space="preserve">HDL-colesterol     &lt; 5,0         5,0 - 6,0           &gt; 6,0                  </w:t>
      </w:r>
    </w:p>
    <w:p w:rsidR="006B1A82" w:rsidRDefault="00024598" w:rsidP="006B1A8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B1A82" w:rsidRPr="00C804E7">
        <w:rPr>
          <w:rFonts w:ascii="Arial" w:hAnsi="Arial" w:cs="Arial"/>
          <w:bCs/>
          <w:sz w:val="24"/>
          <w:szCs w:val="24"/>
        </w:rPr>
        <w:t>Nota: los resultados se expresan en mmol/L.</w:t>
      </w:r>
    </w:p>
    <w:p w:rsidR="00024598" w:rsidRPr="00C804E7" w:rsidRDefault="00024598" w:rsidP="006B1A82">
      <w:pPr>
        <w:jc w:val="both"/>
        <w:rPr>
          <w:rFonts w:ascii="Arial" w:hAnsi="Arial" w:cs="Arial"/>
          <w:bCs/>
          <w:sz w:val="24"/>
          <w:szCs w:val="24"/>
        </w:rPr>
      </w:pPr>
    </w:p>
    <w:p w:rsidR="00C804E7" w:rsidRPr="00C804E7" w:rsidRDefault="00C804E7" w:rsidP="006B1A82">
      <w:pPr>
        <w:jc w:val="both"/>
        <w:rPr>
          <w:rFonts w:ascii="Arial" w:hAnsi="Arial" w:cs="Arial"/>
          <w:sz w:val="24"/>
          <w:szCs w:val="24"/>
        </w:rPr>
      </w:pPr>
    </w:p>
    <w:p w:rsidR="006B1A82" w:rsidRPr="00C804E7" w:rsidRDefault="006B1A82" w:rsidP="00012D88">
      <w:pPr>
        <w:jc w:val="both"/>
        <w:rPr>
          <w:rFonts w:ascii="Arial" w:hAnsi="Arial" w:cs="Arial"/>
          <w:b/>
          <w:sz w:val="24"/>
          <w:szCs w:val="24"/>
        </w:rPr>
      </w:pPr>
    </w:p>
    <w:p w:rsidR="00012D88" w:rsidRPr="00C804E7" w:rsidRDefault="006B1A82" w:rsidP="00012D88">
      <w:pPr>
        <w:jc w:val="both"/>
        <w:rPr>
          <w:rFonts w:ascii="Arial" w:hAnsi="Arial" w:cs="Arial"/>
          <w:b/>
          <w:sz w:val="24"/>
          <w:szCs w:val="24"/>
        </w:rPr>
      </w:pPr>
      <w:r w:rsidRPr="00C804E7">
        <w:rPr>
          <w:rFonts w:ascii="Arial" w:hAnsi="Arial" w:cs="Arial"/>
          <w:b/>
          <w:sz w:val="24"/>
          <w:szCs w:val="24"/>
        </w:rPr>
        <w:t xml:space="preserve">     </w:t>
      </w:r>
    </w:p>
    <w:p w:rsidR="00012D88" w:rsidRPr="00C804E7" w:rsidRDefault="00012D88" w:rsidP="00012D88">
      <w:pPr>
        <w:jc w:val="both"/>
        <w:rPr>
          <w:rFonts w:ascii="Arial" w:hAnsi="Arial" w:cs="Arial"/>
          <w:b/>
          <w:sz w:val="24"/>
          <w:szCs w:val="24"/>
        </w:rPr>
      </w:pPr>
    </w:p>
    <w:sectPr w:rsidR="00012D88" w:rsidRPr="00C804E7" w:rsidSect="00C804E7">
      <w:pgSz w:w="11906" w:h="16838"/>
      <w:pgMar w:top="1134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645AB"/>
    <w:multiLevelType w:val="hybridMultilevel"/>
    <w:tmpl w:val="0DE423A6"/>
    <w:lvl w:ilvl="0" w:tplc="DC42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81F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81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65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CE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826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A00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EF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CA1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C44FC5"/>
    <w:multiLevelType w:val="hybridMultilevel"/>
    <w:tmpl w:val="16FE7EC0"/>
    <w:lvl w:ilvl="0" w:tplc="001EE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6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649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20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273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071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828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423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CC3CB3"/>
    <w:multiLevelType w:val="hybridMultilevel"/>
    <w:tmpl w:val="C9D82020"/>
    <w:lvl w:ilvl="0" w:tplc="F796F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E4F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0AB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8C6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27E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A7E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84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AE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067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20BF3"/>
    <w:multiLevelType w:val="hybridMultilevel"/>
    <w:tmpl w:val="352E7924"/>
    <w:lvl w:ilvl="0" w:tplc="D3BEB2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250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69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23B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EA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AED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2E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EC9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2D6F77"/>
    <w:multiLevelType w:val="hybridMultilevel"/>
    <w:tmpl w:val="E252E0A8"/>
    <w:lvl w:ilvl="0" w:tplc="1FAA3CF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FF2A04A" w:tentative="1">
      <w:start w:val="1"/>
      <w:numFmt w:val="bullet"/>
      <w:lvlText w:val="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2AA935E" w:tentative="1">
      <w:start w:val="1"/>
      <w:numFmt w:val="bullet"/>
      <w:lvlText w:val="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32E6C5C" w:tentative="1">
      <w:start w:val="1"/>
      <w:numFmt w:val="bullet"/>
      <w:lvlText w:val="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C620A88" w:tentative="1">
      <w:start w:val="1"/>
      <w:numFmt w:val="bullet"/>
      <w:lvlText w:val="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5A1434F8" w:tentative="1">
      <w:start w:val="1"/>
      <w:numFmt w:val="bullet"/>
      <w:lvlText w:val="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9542010" w:tentative="1">
      <w:start w:val="1"/>
      <w:numFmt w:val="bullet"/>
      <w:lvlText w:val="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4EA446BE" w:tentative="1">
      <w:start w:val="1"/>
      <w:numFmt w:val="bullet"/>
      <w:lvlText w:val="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4546DFFE" w:tentative="1">
      <w:start w:val="1"/>
      <w:numFmt w:val="bullet"/>
      <w:lvlText w:val="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3E"/>
    <w:rsid w:val="00012D88"/>
    <w:rsid w:val="00024598"/>
    <w:rsid w:val="00130A80"/>
    <w:rsid w:val="003D623E"/>
    <w:rsid w:val="006B1A82"/>
    <w:rsid w:val="009212A6"/>
    <w:rsid w:val="009E2A86"/>
    <w:rsid w:val="00BE01F2"/>
    <w:rsid w:val="00C804E7"/>
    <w:rsid w:val="00D33BDB"/>
    <w:rsid w:val="00D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D16FC-A720-48F9-A7F0-17226EA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1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E01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</cp:revision>
  <dcterms:created xsi:type="dcterms:W3CDTF">2020-03-18T00:40:00Z</dcterms:created>
  <dcterms:modified xsi:type="dcterms:W3CDTF">2020-03-18T04:25:00Z</dcterms:modified>
</cp:coreProperties>
</file>