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38" w:rsidRPr="00420E38" w:rsidRDefault="00420E38" w:rsidP="00A44838">
      <w:pPr>
        <w:spacing w:after="0" w:line="240" w:lineRule="auto"/>
        <w:jc w:val="center"/>
        <w:rPr>
          <w:rFonts w:ascii="Calibri" w:hAnsi="Calibri" w:cs="Calibri"/>
          <w:b/>
          <w:bCs/>
          <w:sz w:val="28"/>
          <w:szCs w:val="28"/>
          <w:lang w:val="es-ES"/>
        </w:rPr>
      </w:pPr>
      <w:r w:rsidRPr="00420E38">
        <w:rPr>
          <w:rFonts w:ascii="Calibri" w:hAnsi="Calibri" w:cs="Calibri"/>
          <w:b/>
          <w:bCs/>
          <w:sz w:val="28"/>
          <w:szCs w:val="28"/>
          <w:lang w:val="es-ES"/>
        </w:rPr>
        <w:t>Metodología de la Investigación</w:t>
      </w:r>
    </w:p>
    <w:p w:rsidR="00420E38" w:rsidRPr="00420E38" w:rsidRDefault="002F1E00" w:rsidP="00420E38">
      <w:pPr>
        <w:spacing w:after="0" w:line="240" w:lineRule="auto"/>
        <w:jc w:val="both"/>
        <w:rPr>
          <w:rFonts w:ascii="Calibri" w:hAnsi="Calibri" w:cs="Calibri"/>
          <w:b/>
          <w:bCs/>
          <w:sz w:val="28"/>
          <w:szCs w:val="28"/>
          <w:lang w:val="es-ES"/>
        </w:rPr>
      </w:pPr>
      <w:r>
        <w:rPr>
          <w:rFonts w:ascii="Calibri" w:hAnsi="Calibri" w:cs="Calibri"/>
          <w:b/>
          <w:bCs/>
          <w:sz w:val="28"/>
          <w:szCs w:val="28"/>
          <w:lang w:val="es-ES"/>
        </w:rPr>
        <w:t>Actividad 33-34</w:t>
      </w:r>
    </w:p>
    <w:p w:rsidR="00420E38" w:rsidRPr="00420E38" w:rsidRDefault="00420E38" w:rsidP="00420E38">
      <w:pPr>
        <w:spacing w:after="0" w:line="240" w:lineRule="auto"/>
        <w:jc w:val="both"/>
        <w:rPr>
          <w:rFonts w:ascii="Calibri" w:hAnsi="Calibri" w:cs="Calibri"/>
          <w:b/>
          <w:bCs/>
          <w:sz w:val="28"/>
          <w:szCs w:val="28"/>
          <w:lang w:val="es-ES"/>
        </w:rPr>
      </w:pPr>
      <w:r>
        <w:rPr>
          <w:rFonts w:ascii="Calibri" w:hAnsi="Calibri" w:cs="Calibri"/>
          <w:b/>
          <w:bCs/>
          <w:sz w:val="28"/>
          <w:szCs w:val="28"/>
          <w:lang w:val="es-ES"/>
        </w:rPr>
        <w:t>CTP</w:t>
      </w:r>
      <w:r w:rsidR="00A44838">
        <w:rPr>
          <w:rFonts w:ascii="Calibri" w:hAnsi="Calibri" w:cs="Calibri"/>
          <w:b/>
          <w:bCs/>
          <w:sz w:val="28"/>
          <w:szCs w:val="28"/>
          <w:lang w:val="es-ES"/>
        </w:rPr>
        <w:t xml:space="preserve"> </w:t>
      </w:r>
      <w:r>
        <w:rPr>
          <w:rFonts w:ascii="Calibri" w:hAnsi="Calibri" w:cs="Calibri"/>
          <w:b/>
          <w:bCs/>
          <w:sz w:val="28"/>
          <w:szCs w:val="28"/>
          <w:lang w:val="es-ES"/>
        </w:rPr>
        <w:t>2</w:t>
      </w:r>
    </w:p>
    <w:p w:rsidR="00420E38" w:rsidRPr="00420E38" w:rsidRDefault="00420E38" w:rsidP="00420E38">
      <w:pPr>
        <w:spacing w:after="0" w:line="240" w:lineRule="auto"/>
        <w:jc w:val="both"/>
        <w:rPr>
          <w:rFonts w:ascii="Calibri" w:hAnsi="Calibri" w:cs="Calibri"/>
          <w:b/>
          <w:bCs/>
          <w:sz w:val="28"/>
          <w:szCs w:val="28"/>
          <w:lang w:val="es-ES"/>
        </w:rPr>
      </w:pPr>
      <w:r w:rsidRPr="00420E38">
        <w:rPr>
          <w:rFonts w:ascii="Calibri" w:hAnsi="Calibri" w:cs="Calibri"/>
          <w:b/>
          <w:bCs/>
          <w:sz w:val="28"/>
          <w:szCs w:val="28"/>
          <w:lang w:val="es-ES"/>
        </w:rPr>
        <w:t>Tema II El Método estadístico</w:t>
      </w:r>
    </w:p>
    <w:p w:rsidR="00B465AD" w:rsidRDefault="00B465AD" w:rsidP="00B465AD">
      <w:pPr>
        <w:spacing w:after="0" w:line="240" w:lineRule="auto"/>
        <w:jc w:val="both"/>
        <w:rPr>
          <w:rFonts w:ascii="Calibri" w:hAnsi="Calibri" w:cs="Calibri"/>
          <w:b/>
          <w:bCs/>
          <w:sz w:val="28"/>
          <w:szCs w:val="28"/>
          <w:u w:val="single"/>
        </w:rPr>
      </w:pPr>
    </w:p>
    <w:p w:rsidR="003D5AE2" w:rsidRDefault="00B465AD" w:rsidP="00B465AD">
      <w:pPr>
        <w:spacing w:after="0" w:line="240" w:lineRule="auto"/>
        <w:jc w:val="both"/>
        <w:rPr>
          <w:rFonts w:ascii="Calibri" w:hAnsi="Calibri" w:cs="Calibri"/>
          <w:sz w:val="28"/>
          <w:szCs w:val="28"/>
        </w:rPr>
      </w:pPr>
      <w:r w:rsidRPr="00B465AD">
        <w:rPr>
          <w:rFonts w:ascii="Calibri" w:hAnsi="Calibri" w:cs="Calibri"/>
          <w:b/>
          <w:bCs/>
          <w:sz w:val="28"/>
          <w:szCs w:val="28"/>
          <w:u w:val="single"/>
          <w:lang w:val="es-ES"/>
        </w:rPr>
        <w:t>Sumario</w:t>
      </w:r>
      <w:r w:rsidRPr="00B465AD">
        <w:rPr>
          <w:rFonts w:ascii="Calibri" w:hAnsi="Calibri" w:cs="Calibri"/>
          <w:sz w:val="28"/>
          <w:szCs w:val="28"/>
          <w:lang w:val="es-ES"/>
        </w:rPr>
        <w:t>:</w:t>
      </w:r>
      <w:r w:rsidRPr="00B465AD">
        <w:rPr>
          <w:rFonts w:ascii="Calibri" w:hAnsi="Calibri" w:cs="Calibri"/>
          <w:sz w:val="28"/>
          <w:szCs w:val="28"/>
        </w:rPr>
        <w:t xml:space="preserve"> </w:t>
      </w:r>
      <w:r w:rsidR="00420E38" w:rsidRPr="00420E38">
        <w:rPr>
          <w:rFonts w:ascii="Calibri" w:hAnsi="Calibri" w:cs="Calibri"/>
          <w:sz w:val="28"/>
          <w:szCs w:val="28"/>
        </w:rPr>
        <w:t>Concepto de Estadística de Salud</w:t>
      </w:r>
      <w:r w:rsidR="00420E38" w:rsidRPr="00162D09">
        <w:rPr>
          <w:rFonts w:ascii="Calibri" w:hAnsi="Calibri" w:cs="Calibri"/>
          <w:color w:val="FF0000"/>
          <w:sz w:val="28"/>
          <w:szCs w:val="28"/>
        </w:rPr>
        <w:t xml:space="preserve">. </w:t>
      </w:r>
      <w:r w:rsidR="00420E38" w:rsidRPr="005626D7">
        <w:rPr>
          <w:rFonts w:ascii="Calibri" w:hAnsi="Calibri" w:cs="Calibri"/>
          <w:sz w:val="28"/>
          <w:szCs w:val="28"/>
        </w:rPr>
        <w:t>Breve reseña histórica de la Estadística de Salud en Cuba y en el mundo</w:t>
      </w:r>
      <w:r w:rsidR="00420E38" w:rsidRPr="00420E38">
        <w:rPr>
          <w:rFonts w:ascii="Calibri" w:hAnsi="Calibri" w:cs="Calibri"/>
          <w:sz w:val="28"/>
          <w:szCs w:val="28"/>
        </w:rPr>
        <w:t>. Estadísticas utilizadas en el campo de la salud: Estadísticas vitales: natalidad y mortalidad, morbilidad, recursos y servicios e higiene y saneamiento. Medidas de fecundidad. Principales conceptos: fecundidad, fertilidad y natalidad. Medidas de fecundidad</w:t>
      </w:r>
    </w:p>
    <w:p w:rsidR="00A44838" w:rsidRDefault="00A44838" w:rsidP="00B465AD">
      <w:pPr>
        <w:spacing w:after="0" w:line="240" w:lineRule="auto"/>
        <w:jc w:val="both"/>
        <w:rPr>
          <w:rFonts w:ascii="Calibri" w:hAnsi="Calibri" w:cs="Calibri"/>
          <w:b/>
          <w:sz w:val="28"/>
          <w:szCs w:val="28"/>
        </w:rPr>
      </w:pPr>
    </w:p>
    <w:p w:rsidR="00B465AD" w:rsidRPr="00B465AD" w:rsidRDefault="00B465AD" w:rsidP="00B465AD">
      <w:pPr>
        <w:spacing w:after="0" w:line="240" w:lineRule="auto"/>
        <w:jc w:val="both"/>
        <w:rPr>
          <w:rFonts w:ascii="Calibri" w:hAnsi="Calibri" w:cs="Calibri"/>
          <w:b/>
          <w:sz w:val="28"/>
          <w:szCs w:val="28"/>
        </w:rPr>
      </w:pPr>
      <w:r w:rsidRPr="00B465AD">
        <w:rPr>
          <w:rFonts w:ascii="Calibri" w:hAnsi="Calibri" w:cs="Calibri"/>
          <w:b/>
          <w:sz w:val="28"/>
          <w:szCs w:val="28"/>
        </w:rPr>
        <w:t>Objetivo:</w:t>
      </w:r>
    </w:p>
    <w:p w:rsidR="00B465AD" w:rsidRDefault="003C2E91" w:rsidP="00B465AD">
      <w:pPr>
        <w:spacing w:after="0" w:line="240" w:lineRule="auto"/>
        <w:jc w:val="both"/>
        <w:rPr>
          <w:rFonts w:ascii="Calibri" w:hAnsi="Calibri" w:cs="Calibri"/>
          <w:sz w:val="28"/>
          <w:szCs w:val="28"/>
        </w:rPr>
      </w:pPr>
      <w:r w:rsidRPr="003C2E91">
        <w:rPr>
          <w:rFonts w:ascii="Calibri" w:hAnsi="Calibri" w:cs="Calibri"/>
          <w:sz w:val="28"/>
          <w:szCs w:val="28"/>
          <w:lang w:val="es-ES"/>
        </w:rPr>
        <w:t xml:space="preserve">Explicar las estadísticas de </w:t>
      </w:r>
      <w:r>
        <w:rPr>
          <w:rFonts w:ascii="Calibri" w:hAnsi="Calibri" w:cs="Calibri"/>
          <w:sz w:val="28"/>
          <w:szCs w:val="28"/>
          <w:lang w:val="es-ES"/>
        </w:rPr>
        <w:t xml:space="preserve">salud y natalidad </w:t>
      </w:r>
      <w:r w:rsidRPr="003C2E91">
        <w:rPr>
          <w:rFonts w:ascii="Calibri" w:hAnsi="Calibri" w:cs="Calibri"/>
          <w:sz w:val="28"/>
          <w:szCs w:val="28"/>
          <w:lang w:val="es-ES"/>
        </w:rPr>
        <w:t>, y su consecuente grado de utilización en el campo de la salud pública en la APS.</w:t>
      </w:r>
    </w:p>
    <w:p w:rsidR="00A44838" w:rsidRPr="00643DF4" w:rsidRDefault="00A44838" w:rsidP="00A44838">
      <w:pPr>
        <w:spacing w:after="0" w:line="360" w:lineRule="auto"/>
        <w:jc w:val="both"/>
        <w:rPr>
          <w:rFonts w:ascii="Calibri" w:hAnsi="Calibri" w:cs="Calibri"/>
          <w:sz w:val="28"/>
          <w:szCs w:val="28"/>
          <w:lang w:val="es-ES"/>
        </w:rPr>
      </w:pPr>
      <w:r w:rsidRPr="00B465AD">
        <w:rPr>
          <w:rFonts w:ascii="Calibri" w:hAnsi="Calibri" w:cs="Calibri"/>
          <w:b/>
          <w:bCs/>
          <w:sz w:val="28"/>
          <w:szCs w:val="28"/>
          <w:lang w:val="es-ES"/>
        </w:rPr>
        <w:t xml:space="preserve">Bibliografía </w:t>
      </w:r>
      <w:r w:rsidRPr="00755F4A">
        <w:rPr>
          <w:rFonts w:ascii="Calibri" w:hAnsi="Calibri" w:cs="Calibri"/>
          <w:b/>
          <w:sz w:val="28"/>
          <w:szCs w:val="28"/>
          <w:lang w:val="es-ES"/>
        </w:rPr>
        <w:t>Básica</w:t>
      </w:r>
      <w:r w:rsidRPr="00643DF4">
        <w:rPr>
          <w:rFonts w:ascii="Calibri" w:hAnsi="Calibri" w:cs="Calibri"/>
          <w:b/>
          <w:sz w:val="28"/>
          <w:szCs w:val="28"/>
          <w:lang w:val="es-ES"/>
        </w:rPr>
        <w:t>:</w:t>
      </w:r>
    </w:p>
    <w:p w:rsidR="00A44838" w:rsidRPr="00C67B32" w:rsidRDefault="00A44838" w:rsidP="00A44838">
      <w:pPr>
        <w:pStyle w:val="Prrafodelista"/>
        <w:numPr>
          <w:ilvl w:val="0"/>
          <w:numId w:val="11"/>
        </w:numPr>
        <w:jc w:val="both"/>
        <w:rPr>
          <w:rFonts w:ascii="Calibri" w:hAnsi="Calibri" w:cs="Calibri"/>
          <w:sz w:val="28"/>
          <w:szCs w:val="28"/>
          <w:lang w:val="es-ES"/>
        </w:rPr>
      </w:pPr>
      <w:proofErr w:type="spellStart"/>
      <w:r w:rsidRPr="00C67B32">
        <w:rPr>
          <w:rFonts w:ascii="Calibri" w:hAnsi="Calibri" w:cs="Calibri"/>
          <w:sz w:val="28"/>
          <w:szCs w:val="28"/>
          <w:lang w:val="es-ES"/>
        </w:rPr>
        <w:t>Bayarre</w:t>
      </w:r>
      <w:proofErr w:type="spellEnd"/>
      <w:r w:rsidRPr="00C67B32">
        <w:rPr>
          <w:rFonts w:ascii="Calibri" w:hAnsi="Calibri" w:cs="Calibri"/>
          <w:sz w:val="28"/>
          <w:szCs w:val="28"/>
          <w:lang w:val="es-ES"/>
        </w:rPr>
        <w:t xml:space="preserve"> H, </w:t>
      </w:r>
      <w:proofErr w:type="spellStart"/>
      <w:r w:rsidRPr="00C67B32">
        <w:rPr>
          <w:rFonts w:ascii="Calibri" w:hAnsi="Calibri" w:cs="Calibri"/>
          <w:sz w:val="28"/>
          <w:szCs w:val="28"/>
          <w:lang w:val="es-ES"/>
        </w:rPr>
        <w:t>Hersford</w:t>
      </w:r>
      <w:proofErr w:type="spellEnd"/>
      <w:r w:rsidRPr="00C67B32">
        <w:rPr>
          <w:rFonts w:ascii="Calibri" w:hAnsi="Calibri" w:cs="Calibri"/>
          <w:sz w:val="28"/>
          <w:szCs w:val="28"/>
          <w:lang w:val="es-ES"/>
        </w:rPr>
        <w:t>, Oliva M. Estadística Descriptiva y Estadísticas de Salud. Editorial Ciencias Médicas, 2010.</w:t>
      </w:r>
    </w:p>
    <w:p w:rsidR="00A44838" w:rsidRPr="00C67B32" w:rsidRDefault="00A44838" w:rsidP="00A44838">
      <w:pPr>
        <w:numPr>
          <w:ilvl w:val="0"/>
          <w:numId w:val="11"/>
        </w:numPr>
        <w:spacing w:after="0" w:line="312" w:lineRule="auto"/>
        <w:jc w:val="both"/>
        <w:rPr>
          <w:rFonts w:ascii="Calibri" w:hAnsi="Calibri" w:cs="Calibri"/>
          <w:sz w:val="28"/>
          <w:szCs w:val="28"/>
          <w:lang w:val="es-ES"/>
        </w:rPr>
      </w:pPr>
      <w:r w:rsidRPr="00C67B32">
        <w:rPr>
          <w:rFonts w:ascii="Calibri" w:hAnsi="Calibri" w:cs="Calibri"/>
          <w:sz w:val="28"/>
          <w:szCs w:val="28"/>
          <w:lang w:val="pt-BR"/>
        </w:rPr>
        <w:t xml:space="preserve">Informática Médica </w:t>
      </w:r>
      <w:proofErr w:type="spellStart"/>
      <w:r w:rsidRPr="00C67B32">
        <w:rPr>
          <w:rFonts w:ascii="Calibri" w:hAnsi="Calibri" w:cs="Calibri"/>
          <w:sz w:val="28"/>
          <w:szCs w:val="28"/>
          <w:lang w:val="pt-BR"/>
        </w:rPr>
        <w:t>Bioestadística</w:t>
      </w:r>
      <w:proofErr w:type="spellEnd"/>
      <w:r w:rsidRPr="00C67B32">
        <w:rPr>
          <w:rFonts w:ascii="Calibri" w:hAnsi="Calibri" w:cs="Calibri"/>
          <w:sz w:val="28"/>
          <w:szCs w:val="28"/>
          <w:lang w:val="pt-BR"/>
        </w:rPr>
        <w:t xml:space="preserve"> Tomo II. </w:t>
      </w:r>
      <w:proofErr w:type="spellStart"/>
      <w:r w:rsidRPr="00C67B32">
        <w:rPr>
          <w:rFonts w:ascii="Calibri" w:hAnsi="Calibri" w:cs="Calibri"/>
          <w:sz w:val="28"/>
          <w:szCs w:val="28"/>
          <w:lang w:val="pt-BR"/>
        </w:rPr>
        <w:t>Colectivo</w:t>
      </w:r>
      <w:proofErr w:type="spellEnd"/>
      <w:r w:rsidRPr="00C67B32">
        <w:rPr>
          <w:rFonts w:ascii="Calibri" w:hAnsi="Calibri" w:cs="Calibri"/>
          <w:sz w:val="28"/>
          <w:szCs w:val="28"/>
          <w:lang w:val="pt-BR"/>
        </w:rPr>
        <w:t xml:space="preserve"> de Autores. La Habana: Editorial </w:t>
      </w:r>
      <w:proofErr w:type="spellStart"/>
      <w:r w:rsidRPr="00C67B32">
        <w:rPr>
          <w:rFonts w:ascii="Calibri" w:hAnsi="Calibri" w:cs="Calibri"/>
          <w:sz w:val="28"/>
          <w:szCs w:val="28"/>
          <w:lang w:val="pt-BR"/>
        </w:rPr>
        <w:t>Ciencias</w:t>
      </w:r>
      <w:proofErr w:type="spellEnd"/>
      <w:r w:rsidRPr="00C67B32">
        <w:rPr>
          <w:rFonts w:ascii="Calibri" w:hAnsi="Calibri" w:cs="Calibri"/>
          <w:sz w:val="28"/>
          <w:szCs w:val="28"/>
          <w:lang w:val="pt-BR"/>
        </w:rPr>
        <w:t xml:space="preserve"> Médicas, </w:t>
      </w:r>
      <w:proofErr w:type="gramStart"/>
      <w:r w:rsidRPr="00C67B32">
        <w:rPr>
          <w:rFonts w:ascii="Calibri" w:hAnsi="Calibri" w:cs="Calibri"/>
          <w:sz w:val="28"/>
          <w:szCs w:val="28"/>
          <w:lang w:val="pt-BR"/>
        </w:rPr>
        <w:t>2004</w:t>
      </w:r>
      <w:proofErr w:type="gramEnd"/>
      <w:r w:rsidRPr="00C67B32">
        <w:rPr>
          <w:rFonts w:ascii="Calibri" w:hAnsi="Calibri" w:cs="Calibri"/>
          <w:sz w:val="28"/>
          <w:szCs w:val="28"/>
          <w:lang w:val="pt-BR"/>
        </w:rPr>
        <w:t xml:space="preserve"> </w:t>
      </w:r>
    </w:p>
    <w:p w:rsidR="00B465AD" w:rsidRDefault="00B465AD" w:rsidP="00B465AD">
      <w:pPr>
        <w:spacing w:after="0" w:line="240" w:lineRule="auto"/>
        <w:jc w:val="both"/>
        <w:rPr>
          <w:rFonts w:ascii="Calibri" w:hAnsi="Calibri" w:cs="Calibri"/>
          <w:b/>
          <w:sz w:val="28"/>
          <w:szCs w:val="28"/>
          <w:lang w:val="es-ES"/>
        </w:rPr>
      </w:pPr>
      <w:r w:rsidRPr="00B465AD">
        <w:rPr>
          <w:rFonts w:ascii="Calibri" w:hAnsi="Calibri" w:cs="Calibri"/>
          <w:b/>
          <w:sz w:val="28"/>
          <w:szCs w:val="28"/>
          <w:lang w:val="es-ES"/>
        </w:rPr>
        <w:t>Introducción</w:t>
      </w:r>
    </w:p>
    <w:p w:rsidR="00B128D5" w:rsidRDefault="00B128D5" w:rsidP="00A44838">
      <w:pPr>
        <w:spacing w:after="0" w:line="240" w:lineRule="auto"/>
        <w:jc w:val="both"/>
        <w:rPr>
          <w:rFonts w:ascii="Calibri" w:hAnsi="Calibri" w:cs="Calibri"/>
          <w:color w:val="000000"/>
          <w:sz w:val="28"/>
          <w:szCs w:val="28"/>
          <w:lang w:val="es-ES"/>
        </w:rPr>
      </w:pPr>
      <w:r w:rsidRPr="00B128D5">
        <w:rPr>
          <w:rFonts w:ascii="Calibri" w:hAnsi="Calibri" w:cs="Calibri"/>
          <w:color w:val="000000"/>
          <w:sz w:val="28"/>
          <w:szCs w:val="28"/>
          <w:lang w:val="es-ES"/>
        </w:rPr>
        <w:t>Un elemento importante en la función de dirección es la toma de decisión. Para que esto ocurra de la mejor forma es imprescindible tener una información lo más completa posible de lo que ha sucedido, de lo que se tiene actualmente, analizar las diferentes alternativas y, una vez decidido qué se va hacer, entonces comienza la transmisión de la información generada, por lo que se desprende la importancia de la unidad entre la dirección y la información.</w:t>
      </w:r>
    </w:p>
    <w:p w:rsidR="00A63B2B" w:rsidRDefault="00A63B2B" w:rsidP="00A44838">
      <w:pPr>
        <w:spacing w:after="0" w:line="240" w:lineRule="auto"/>
        <w:jc w:val="both"/>
        <w:rPr>
          <w:rFonts w:ascii="Calibri" w:hAnsi="Calibri" w:cs="Calibri"/>
          <w:b/>
          <w:color w:val="000000"/>
          <w:sz w:val="28"/>
          <w:szCs w:val="28"/>
        </w:rPr>
      </w:pPr>
      <w:r w:rsidRPr="00A63B2B">
        <w:rPr>
          <w:rFonts w:ascii="Calibri" w:hAnsi="Calibri" w:cs="Calibri"/>
          <w:b/>
          <w:color w:val="000000"/>
          <w:sz w:val="28"/>
          <w:szCs w:val="28"/>
        </w:rPr>
        <w:t>Estadísticas de Salud</w:t>
      </w:r>
    </w:p>
    <w:p w:rsidR="00A63B2B" w:rsidRDefault="00A63B2B" w:rsidP="00A44838">
      <w:pPr>
        <w:jc w:val="both"/>
        <w:rPr>
          <w:rFonts w:ascii="Calibri" w:hAnsi="Calibri" w:cs="Calibri"/>
          <w:color w:val="000000"/>
          <w:sz w:val="28"/>
          <w:szCs w:val="28"/>
          <w:lang w:val="es-ES"/>
        </w:rPr>
      </w:pPr>
      <w:r w:rsidRPr="00A63B2B">
        <w:rPr>
          <w:rFonts w:ascii="Calibri" w:hAnsi="Calibri" w:cs="Calibri"/>
          <w:color w:val="000000"/>
          <w:sz w:val="28"/>
          <w:szCs w:val="28"/>
          <w:lang w:val="es-ES"/>
        </w:rPr>
        <w:t>Toda información numéricamente cuantificable referida al estado de salud de la población, sirve para planificar, organizar, evaluar y controlar  programas y acciones de salud.</w:t>
      </w:r>
    </w:p>
    <w:p w:rsidR="00B81462" w:rsidRPr="00B81462" w:rsidRDefault="00B81462" w:rsidP="00A44838">
      <w:pPr>
        <w:jc w:val="both"/>
        <w:rPr>
          <w:rFonts w:ascii="Calibri" w:hAnsi="Calibri" w:cs="Calibri"/>
          <w:b/>
          <w:color w:val="000000"/>
          <w:sz w:val="28"/>
          <w:szCs w:val="28"/>
        </w:rPr>
      </w:pPr>
      <w:r w:rsidRPr="00B81462">
        <w:rPr>
          <w:rFonts w:ascii="Calibri" w:hAnsi="Calibri" w:cs="Calibri"/>
          <w:b/>
          <w:color w:val="000000"/>
          <w:sz w:val="28"/>
          <w:szCs w:val="28"/>
        </w:rPr>
        <w:t>Importancia de las Estadísticas de Salud</w:t>
      </w:r>
    </w:p>
    <w:p w:rsidR="00B81462" w:rsidRPr="00B81462" w:rsidRDefault="00B81462" w:rsidP="00A44838">
      <w:pPr>
        <w:spacing w:after="0" w:line="240" w:lineRule="auto"/>
        <w:jc w:val="both"/>
        <w:rPr>
          <w:rFonts w:ascii="Calibri" w:hAnsi="Calibri" w:cs="Calibri"/>
          <w:color w:val="000000"/>
          <w:sz w:val="28"/>
          <w:szCs w:val="28"/>
          <w:lang w:val="es-ES"/>
        </w:rPr>
      </w:pPr>
      <w:r w:rsidRPr="00B81462">
        <w:rPr>
          <w:rFonts w:ascii="Calibri" w:hAnsi="Calibri" w:cs="Calibri"/>
          <w:color w:val="000000"/>
          <w:sz w:val="28"/>
          <w:szCs w:val="28"/>
          <w:lang w:val="es-ES"/>
        </w:rPr>
        <w:t>Son necesarias para:</w:t>
      </w:r>
    </w:p>
    <w:p w:rsidR="00B81462" w:rsidRPr="00B81462" w:rsidRDefault="00B81462" w:rsidP="00A44838">
      <w:pPr>
        <w:spacing w:after="0" w:line="240" w:lineRule="auto"/>
        <w:jc w:val="both"/>
        <w:rPr>
          <w:rFonts w:ascii="Calibri" w:hAnsi="Calibri" w:cs="Calibri"/>
          <w:color w:val="000000"/>
          <w:sz w:val="28"/>
          <w:szCs w:val="28"/>
          <w:lang w:val="es-ES"/>
        </w:rPr>
      </w:pPr>
    </w:p>
    <w:p w:rsidR="00B81462" w:rsidRPr="00B81462" w:rsidRDefault="00B81462" w:rsidP="00A44838">
      <w:pPr>
        <w:spacing w:after="0" w:line="240" w:lineRule="auto"/>
        <w:jc w:val="both"/>
        <w:rPr>
          <w:rFonts w:ascii="Calibri" w:hAnsi="Calibri" w:cs="Calibri"/>
          <w:color w:val="000000"/>
          <w:sz w:val="28"/>
          <w:szCs w:val="28"/>
          <w:lang w:val="es-ES"/>
        </w:rPr>
      </w:pPr>
      <w:r w:rsidRPr="00B81462">
        <w:rPr>
          <w:rFonts w:ascii="Calibri" w:hAnsi="Calibri" w:cs="Calibri"/>
          <w:color w:val="000000"/>
          <w:sz w:val="28"/>
          <w:szCs w:val="28"/>
          <w:lang w:val="es-ES"/>
        </w:rPr>
        <w:t>• Realizar científicamente la gerencia de la salud.</w:t>
      </w:r>
    </w:p>
    <w:p w:rsidR="00B81462" w:rsidRPr="00B81462" w:rsidRDefault="00B81462" w:rsidP="00A44838">
      <w:pPr>
        <w:spacing w:after="0" w:line="240" w:lineRule="auto"/>
        <w:jc w:val="both"/>
        <w:rPr>
          <w:rFonts w:ascii="Calibri" w:hAnsi="Calibri" w:cs="Calibri"/>
          <w:color w:val="000000"/>
          <w:sz w:val="28"/>
          <w:szCs w:val="28"/>
          <w:lang w:val="es-ES"/>
        </w:rPr>
      </w:pPr>
    </w:p>
    <w:p w:rsidR="00B81462" w:rsidRPr="00B81462" w:rsidRDefault="00B81462" w:rsidP="00A44838">
      <w:pPr>
        <w:spacing w:after="0" w:line="240" w:lineRule="auto"/>
        <w:jc w:val="both"/>
        <w:rPr>
          <w:rFonts w:ascii="Calibri" w:hAnsi="Calibri" w:cs="Calibri"/>
          <w:color w:val="000000"/>
          <w:sz w:val="28"/>
          <w:szCs w:val="28"/>
          <w:lang w:val="es-ES"/>
        </w:rPr>
      </w:pPr>
      <w:r w:rsidRPr="00B81462">
        <w:rPr>
          <w:rFonts w:ascii="Calibri" w:hAnsi="Calibri" w:cs="Calibri"/>
          <w:color w:val="000000"/>
          <w:sz w:val="28"/>
          <w:szCs w:val="28"/>
          <w:lang w:val="es-ES"/>
        </w:rPr>
        <w:t>• Realizar investigaciones.</w:t>
      </w:r>
    </w:p>
    <w:p w:rsidR="00B81462" w:rsidRPr="00B81462" w:rsidRDefault="00B81462" w:rsidP="00A44838">
      <w:pPr>
        <w:spacing w:after="0" w:line="240" w:lineRule="auto"/>
        <w:jc w:val="both"/>
        <w:rPr>
          <w:rFonts w:ascii="Calibri" w:hAnsi="Calibri" w:cs="Calibri"/>
          <w:color w:val="000000"/>
          <w:sz w:val="28"/>
          <w:szCs w:val="28"/>
          <w:lang w:val="es-ES"/>
        </w:rPr>
      </w:pPr>
    </w:p>
    <w:p w:rsidR="00B81462" w:rsidRPr="00B81462" w:rsidRDefault="00B81462" w:rsidP="00A44838">
      <w:pPr>
        <w:spacing w:after="0" w:line="240" w:lineRule="auto"/>
        <w:jc w:val="both"/>
        <w:rPr>
          <w:rFonts w:ascii="Calibri" w:hAnsi="Calibri" w:cs="Calibri"/>
          <w:color w:val="000000"/>
          <w:sz w:val="28"/>
          <w:szCs w:val="28"/>
          <w:lang w:val="es-ES"/>
        </w:rPr>
      </w:pPr>
      <w:r w:rsidRPr="00B81462">
        <w:rPr>
          <w:rFonts w:ascii="Calibri" w:hAnsi="Calibri" w:cs="Calibri"/>
          <w:color w:val="000000"/>
          <w:sz w:val="28"/>
          <w:szCs w:val="28"/>
          <w:lang w:val="es-ES"/>
        </w:rPr>
        <w:t>• La docencia de pregrado y postgrado.</w:t>
      </w:r>
    </w:p>
    <w:p w:rsidR="00B81462" w:rsidRPr="00B81462" w:rsidRDefault="00B81462" w:rsidP="00A44838">
      <w:pPr>
        <w:spacing w:after="0" w:line="240" w:lineRule="auto"/>
        <w:jc w:val="both"/>
        <w:rPr>
          <w:rFonts w:ascii="Calibri" w:hAnsi="Calibri" w:cs="Calibri"/>
          <w:color w:val="000000"/>
          <w:sz w:val="28"/>
          <w:szCs w:val="28"/>
          <w:lang w:val="es-ES"/>
        </w:rPr>
      </w:pPr>
    </w:p>
    <w:p w:rsidR="00B81462" w:rsidRPr="00B81462" w:rsidRDefault="00B81462" w:rsidP="00B81462">
      <w:pPr>
        <w:spacing w:after="0" w:line="240" w:lineRule="auto"/>
        <w:ind w:left="181"/>
        <w:jc w:val="both"/>
        <w:rPr>
          <w:rFonts w:ascii="Calibri" w:hAnsi="Calibri" w:cs="Calibri"/>
          <w:color w:val="000000"/>
          <w:sz w:val="28"/>
          <w:szCs w:val="28"/>
          <w:lang w:val="es-ES"/>
        </w:rPr>
      </w:pPr>
      <w:r w:rsidRPr="00B81462">
        <w:rPr>
          <w:rFonts w:ascii="Calibri" w:hAnsi="Calibri" w:cs="Calibri"/>
          <w:color w:val="000000"/>
          <w:sz w:val="28"/>
          <w:szCs w:val="28"/>
          <w:lang w:val="es-ES"/>
        </w:rPr>
        <w:t>• Realizar gestiones de índole legal.</w:t>
      </w:r>
    </w:p>
    <w:p w:rsidR="00B81462" w:rsidRPr="00B81462" w:rsidRDefault="00B81462" w:rsidP="00B81462">
      <w:pPr>
        <w:spacing w:after="0" w:line="240" w:lineRule="auto"/>
        <w:ind w:left="181"/>
        <w:jc w:val="both"/>
        <w:rPr>
          <w:rFonts w:ascii="Calibri" w:hAnsi="Calibri" w:cs="Calibri"/>
          <w:color w:val="000000"/>
          <w:sz w:val="28"/>
          <w:szCs w:val="28"/>
          <w:lang w:val="es-ES"/>
        </w:rPr>
      </w:pPr>
    </w:p>
    <w:p w:rsidR="00B81462" w:rsidRPr="00B81462" w:rsidRDefault="00B81462" w:rsidP="00B81462">
      <w:pPr>
        <w:spacing w:after="0" w:line="240" w:lineRule="auto"/>
        <w:ind w:left="181"/>
        <w:jc w:val="both"/>
        <w:rPr>
          <w:rFonts w:ascii="Calibri" w:hAnsi="Calibri" w:cs="Calibri"/>
          <w:color w:val="000000"/>
          <w:sz w:val="28"/>
          <w:szCs w:val="28"/>
          <w:lang w:val="es-ES"/>
        </w:rPr>
      </w:pPr>
      <w:r w:rsidRPr="00B81462">
        <w:rPr>
          <w:rFonts w:ascii="Calibri" w:hAnsi="Calibri" w:cs="Calibri"/>
          <w:color w:val="000000"/>
          <w:sz w:val="28"/>
          <w:szCs w:val="28"/>
          <w:lang w:val="es-ES"/>
        </w:rPr>
        <w:lastRenderedPageBreak/>
        <w:t>• Otras ramas de la economía.</w:t>
      </w:r>
    </w:p>
    <w:p w:rsidR="00A63B2B" w:rsidRPr="00A63B2B" w:rsidRDefault="00A63B2B" w:rsidP="00A63B2B">
      <w:pPr>
        <w:spacing w:after="0" w:line="240" w:lineRule="auto"/>
        <w:ind w:left="181"/>
        <w:jc w:val="both"/>
        <w:rPr>
          <w:rFonts w:ascii="Calibri" w:hAnsi="Calibri" w:cs="Calibri"/>
          <w:b/>
          <w:color w:val="000000"/>
          <w:sz w:val="28"/>
          <w:szCs w:val="28"/>
        </w:rPr>
      </w:pPr>
      <w:r w:rsidRPr="00A63B2B">
        <w:rPr>
          <w:rFonts w:ascii="Calibri" w:hAnsi="Calibri" w:cs="Calibri"/>
          <w:b/>
          <w:color w:val="000000"/>
          <w:sz w:val="28"/>
          <w:szCs w:val="28"/>
        </w:rPr>
        <w:t>Clasificación</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Estadísticas de  Población </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vitales </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de morbilidad </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de  recursos </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de  servicios </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de  saneamiento</w:t>
      </w:r>
    </w:p>
    <w:p w:rsidR="00AF6D4C" w:rsidRPr="00A63B2B"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de  vivienda</w:t>
      </w:r>
    </w:p>
    <w:p w:rsidR="00AF6D4C" w:rsidRPr="00B81462" w:rsidRDefault="00022F43" w:rsidP="00A63B2B">
      <w:pPr>
        <w:numPr>
          <w:ilvl w:val="0"/>
          <w:numId w:val="3"/>
        </w:numPr>
        <w:spacing w:after="0" w:line="240" w:lineRule="auto"/>
        <w:jc w:val="both"/>
        <w:rPr>
          <w:rFonts w:ascii="Calibri" w:hAnsi="Calibri" w:cs="Calibri"/>
          <w:sz w:val="28"/>
          <w:szCs w:val="28"/>
        </w:rPr>
      </w:pPr>
      <w:r w:rsidRPr="00A63B2B">
        <w:rPr>
          <w:rFonts w:ascii="Calibri" w:hAnsi="Calibri" w:cs="Calibri"/>
          <w:sz w:val="28"/>
          <w:szCs w:val="28"/>
          <w:lang w:val="es-ES"/>
        </w:rPr>
        <w:t xml:space="preserve"> Estadísticas  económicas </w:t>
      </w:r>
    </w:p>
    <w:p w:rsidR="00B81462" w:rsidRPr="00B81462" w:rsidRDefault="00B81462" w:rsidP="00B81462">
      <w:pPr>
        <w:spacing w:after="0" w:line="240" w:lineRule="auto"/>
        <w:ind w:left="720"/>
        <w:jc w:val="both"/>
        <w:rPr>
          <w:rFonts w:ascii="Calibri" w:hAnsi="Calibri" w:cs="Calibri"/>
          <w:sz w:val="28"/>
          <w:szCs w:val="28"/>
        </w:rPr>
      </w:pPr>
      <w:r w:rsidRPr="00B81462">
        <w:rPr>
          <w:rFonts w:ascii="Calibri" w:hAnsi="Calibri" w:cs="Calibri"/>
          <w:sz w:val="28"/>
          <w:szCs w:val="28"/>
        </w:rPr>
        <w:t xml:space="preserve">Estadísticas de Población: </w:t>
      </w:r>
    </w:p>
    <w:p w:rsidR="00B81462" w:rsidRPr="00B81462" w:rsidRDefault="00B81462" w:rsidP="00B81462">
      <w:pPr>
        <w:spacing w:after="0" w:line="240" w:lineRule="auto"/>
        <w:ind w:left="720"/>
        <w:jc w:val="both"/>
        <w:rPr>
          <w:rFonts w:ascii="Calibri" w:hAnsi="Calibri" w:cs="Calibri"/>
          <w:sz w:val="28"/>
          <w:szCs w:val="28"/>
        </w:rPr>
      </w:pPr>
      <w:r w:rsidRPr="00B81462">
        <w:rPr>
          <w:rFonts w:ascii="Calibri" w:hAnsi="Calibri" w:cs="Calibri"/>
          <w:sz w:val="28"/>
          <w:szCs w:val="28"/>
        </w:rPr>
        <w:t xml:space="preserve"> Información cuantificable acerca de la composición y principales características de las agrupaciones humanas.</w:t>
      </w:r>
    </w:p>
    <w:p w:rsidR="00B81462" w:rsidRPr="00B81462" w:rsidRDefault="00B81462" w:rsidP="00B81462">
      <w:pPr>
        <w:spacing w:after="0" w:line="240" w:lineRule="auto"/>
        <w:ind w:left="720"/>
        <w:jc w:val="both"/>
        <w:rPr>
          <w:rFonts w:ascii="Calibri" w:hAnsi="Calibri" w:cs="Calibri"/>
          <w:sz w:val="28"/>
          <w:szCs w:val="28"/>
        </w:rPr>
      </w:pPr>
    </w:p>
    <w:p w:rsidR="00B81462" w:rsidRPr="00CD6A24" w:rsidRDefault="00B81462" w:rsidP="00A44838">
      <w:pPr>
        <w:spacing w:after="0" w:line="240" w:lineRule="auto"/>
        <w:jc w:val="both"/>
        <w:rPr>
          <w:rFonts w:ascii="Calibri" w:hAnsi="Calibri" w:cs="Calibri"/>
          <w:b/>
          <w:sz w:val="28"/>
          <w:szCs w:val="28"/>
        </w:rPr>
      </w:pPr>
      <w:r w:rsidRPr="00CD6A24">
        <w:rPr>
          <w:rFonts w:ascii="Calibri" w:hAnsi="Calibri" w:cs="Calibri"/>
          <w:b/>
          <w:sz w:val="28"/>
          <w:szCs w:val="28"/>
        </w:rPr>
        <w:t>Estadísticas Vitales:</w:t>
      </w:r>
    </w:p>
    <w:p w:rsid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 xml:space="preserve"> Información cuantificable sobre los hechos vitales que ocurren en la población. Se entiende por hechos vitales a los acontecimientos trascendentes que acontecen a los hombres desde su nacimiento hasta su muerte (incluye nacimientos, defunciones, matrimonios, divorcios).</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Estadísticas de Morbilidad:</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 xml:space="preserve"> Información numérica sobre las enfermedades y padecimientos que se presentan en la población.</w:t>
      </w:r>
    </w:p>
    <w:p w:rsidR="00B81462" w:rsidRPr="00B81462" w:rsidRDefault="00B81462" w:rsidP="00A44838">
      <w:pPr>
        <w:spacing w:after="0" w:line="240" w:lineRule="auto"/>
        <w:jc w:val="both"/>
        <w:rPr>
          <w:rFonts w:ascii="Calibri" w:hAnsi="Calibri" w:cs="Calibri"/>
          <w:sz w:val="28"/>
          <w:szCs w:val="28"/>
        </w:rPr>
      </w:pP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Estadísticas de Recursos:</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 xml:space="preserve"> Información numérica sobre los medios materiales y humanos que posee el SNS para enfrentar su gestión.</w:t>
      </w:r>
    </w:p>
    <w:p w:rsidR="00B81462" w:rsidRPr="00B81462" w:rsidRDefault="00B81462" w:rsidP="00A44838">
      <w:pPr>
        <w:spacing w:after="0" w:line="240" w:lineRule="auto"/>
        <w:jc w:val="both"/>
        <w:rPr>
          <w:rFonts w:ascii="Calibri" w:hAnsi="Calibri" w:cs="Calibri"/>
          <w:sz w:val="28"/>
          <w:szCs w:val="28"/>
        </w:rPr>
      </w:pPr>
    </w:p>
    <w:p w:rsidR="00B81462" w:rsidRPr="00CD6A24" w:rsidRDefault="00B81462" w:rsidP="00A44838">
      <w:pPr>
        <w:spacing w:after="0" w:line="240" w:lineRule="auto"/>
        <w:jc w:val="both"/>
        <w:rPr>
          <w:rFonts w:ascii="Calibri" w:hAnsi="Calibri" w:cs="Calibri"/>
          <w:b/>
          <w:sz w:val="28"/>
          <w:szCs w:val="28"/>
        </w:rPr>
      </w:pPr>
      <w:r w:rsidRPr="00CD6A24">
        <w:rPr>
          <w:rFonts w:ascii="Calibri" w:hAnsi="Calibri" w:cs="Calibri"/>
          <w:b/>
          <w:sz w:val="28"/>
          <w:szCs w:val="28"/>
        </w:rPr>
        <w:t xml:space="preserve">Estadísticas de Servicios: </w:t>
      </w:r>
    </w:p>
    <w:p w:rsid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Información numérica acerca de la cantidad y calidad de las acciones que realiza el Sistema Nacional de Salud.</w:t>
      </w:r>
    </w:p>
    <w:p w:rsidR="00B81462" w:rsidRPr="00CD6A24" w:rsidRDefault="00B81462" w:rsidP="00A44838">
      <w:pPr>
        <w:spacing w:after="0" w:line="240" w:lineRule="auto"/>
        <w:jc w:val="both"/>
        <w:rPr>
          <w:rFonts w:ascii="Calibri" w:hAnsi="Calibri" w:cs="Calibri"/>
          <w:b/>
          <w:sz w:val="28"/>
          <w:szCs w:val="28"/>
        </w:rPr>
      </w:pPr>
      <w:r w:rsidRPr="00CD6A24">
        <w:rPr>
          <w:rFonts w:ascii="Calibri" w:hAnsi="Calibri" w:cs="Calibri"/>
          <w:b/>
          <w:sz w:val="28"/>
          <w:szCs w:val="28"/>
        </w:rPr>
        <w:t>Estadísticas de Vivienda:</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 xml:space="preserve"> Información cuantificable relacionada con el hábitat del hombre, es decir, sobre la calidad y cantidad de las viviendas.</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 xml:space="preserve">Estadísticas de Saneamiento: </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Datos numéricos sobre las condiciones ambientales y sanitarias del entorno donde las comunidades humanas viven y realizan sus actividades.</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Estadísticas Económicas:</w:t>
      </w:r>
    </w:p>
    <w:p w:rsidR="00B81462" w:rsidRPr="00B81462"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Datos numéricos sobre los costos y gastos que</w:t>
      </w:r>
    </w:p>
    <w:p w:rsidR="00B81462" w:rsidRPr="00A63B2B" w:rsidRDefault="00B81462" w:rsidP="00A44838">
      <w:pPr>
        <w:spacing w:after="0" w:line="240" w:lineRule="auto"/>
        <w:jc w:val="both"/>
        <w:rPr>
          <w:rFonts w:ascii="Calibri" w:hAnsi="Calibri" w:cs="Calibri"/>
          <w:sz w:val="28"/>
          <w:szCs w:val="28"/>
        </w:rPr>
      </w:pPr>
      <w:r w:rsidRPr="00B81462">
        <w:rPr>
          <w:rFonts w:ascii="Calibri" w:hAnsi="Calibri" w:cs="Calibri"/>
          <w:sz w:val="28"/>
          <w:szCs w:val="28"/>
        </w:rPr>
        <w:t>ocurren en el desarrollo de las actividades de la salud.</w:t>
      </w:r>
    </w:p>
    <w:p w:rsidR="00A44838" w:rsidRDefault="00A44838" w:rsidP="00A44838">
      <w:pPr>
        <w:spacing w:after="0" w:line="240" w:lineRule="auto"/>
        <w:jc w:val="both"/>
        <w:rPr>
          <w:rFonts w:ascii="Calibri" w:hAnsi="Calibri" w:cs="Calibri"/>
          <w:b/>
          <w:sz w:val="28"/>
          <w:szCs w:val="28"/>
        </w:rPr>
      </w:pPr>
    </w:p>
    <w:p w:rsidR="00B465AD" w:rsidRDefault="00772B4C" w:rsidP="00A44838">
      <w:pPr>
        <w:spacing w:after="0" w:line="240" w:lineRule="auto"/>
        <w:jc w:val="both"/>
        <w:rPr>
          <w:rFonts w:ascii="Calibri" w:hAnsi="Calibri" w:cs="Calibri"/>
          <w:b/>
          <w:sz w:val="28"/>
          <w:szCs w:val="28"/>
        </w:rPr>
      </w:pPr>
      <w:r w:rsidRPr="00772B4C">
        <w:rPr>
          <w:rFonts w:ascii="Calibri" w:hAnsi="Calibri" w:cs="Calibri"/>
          <w:b/>
          <w:sz w:val="28"/>
          <w:szCs w:val="28"/>
        </w:rPr>
        <w:t>Breve reseña histórica de la Estadística de Salud en Cuba y en el mundo.</w:t>
      </w:r>
    </w:p>
    <w:p w:rsidR="00207ECB" w:rsidRPr="00207ECB" w:rsidRDefault="00DB3F63" w:rsidP="00A44838">
      <w:pPr>
        <w:spacing w:after="0" w:line="240" w:lineRule="auto"/>
        <w:jc w:val="both"/>
        <w:rPr>
          <w:rFonts w:ascii="Calibri" w:hAnsi="Calibri" w:cs="Calibri"/>
          <w:sz w:val="28"/>
          <w:szCs w:val="28"/>
        </w:rPr>
      </w:pPr>
      <w:r>
        <w:rPr>
          <w:rFonts w:ascii="Calibri" w:hAnsi="Calibri" w:cs="Calibri"/>
          <w:sz w:val="28"/>
          <w:szCs w:val="28"/>
          <w:lang w:val="es-ES"/>
        </w:rPr>
        <w:t xml:space="preserve"> </w:t>
      </w:r>
      <w:r w:rsidRPr="00207ECB">
        <w:rPr>
          <w:rFonts w:ascii="Calibri" w:hAnsi="Calibri" w:cs="Calibri"/>
          <w:sz w:val="28"/>
          <w:szCs w:val="28"/>
        </w:rPr>
        <w:t xml:space="preserve">En la etapa colonial </w:t>
      </w:r>
      <w:r w:rsidR="00207ECB">
        <w:rPr>
          <w:rFonts w:ascii="Calibri" w:hAnsi="Calibri" w:cs="Calibri"/>
          <w:sz w:val="28"/>
          <w:szCs w:val="28"/>
        </w:rPr>
        <w:t xml:space="preserve">los registros estadísticos  lo constituían </w:t>
      </w:r>
      <w:r w:rsidRPr="00207ECB">
        <w:rPr>
          <w:rFonts w:ascii="Calibri" w:hAnsi="Calibri" w:cs="Calibri"/>
          <w:sz w:val="28"/>
          <w:szCs w:val="28"/>
        </w:rPr>
        <w:t xml:space="preserve">   las actas Capitulares</w:t>
      </w:r>
      <w:r w:rsidR="00E10746">
        <w:rPr>
          <w:rFonts w:ascii="Calibri" w:hAnsi="Calibri" w:cs="Calibri"/>
          <w:sz w:val="28"/>
          <w:szCs w:val="28"/>
        </w:rPr>
        <w:t>,</w:t>
      </w:r>
      <w:r w:rsidRPr="00207ECB">
        <w:rPr>
          <w:rFonts w:ascii="Calibri" w:hAnsi="Calibri" w:cs="Calibri"/>
          <w:sz w:val="28"/>
          <w:szCs w:val="28"/>
        </w:rPr>
        <w:t xml:space="preserve"> libros de bautizos</w:t>
      </w:r>
      <w:r w:rsidR="00E10746">
        <w:rPr>
          <w:rFonts w:ascii="Calibri" w:hAnsi="Calibri" w:cs="Calibri"/>
          <w:sz w:val="28"/>
          <w:szCs w:val="28"/>
        </w:rPr>
        <w:t>,</w:t>
      </w:r>
      <w:r w:rsidRPr="00207ECB">
        <w:rPr>
          <w:rFonts w:ascii="Calibri" w:hAnsi="Calibri" w:cs="Calibri"/>
          <w:sz w:val="28"/>
          <w:szCs w:val="28"/>
        </w:rPr>
        <w:t xml:space="preserve"> libros de enterramientos libros de matrimonios  Se efectuaron  censos de población  </w:t>
      </w:r>
      <w:r w:rsidRPr="00207ECB">
        <w:rPr>
          <w:rFonts w:ascii="Calibri" w:hAnsi="Calibri" w:cs="Calibri"/>
          <w:sz w:val="28"/>
          <w:szCs w:val="28"/>
        </w:rPr>
        <w:lastRenderedPageBreak/>
        <w:t xml:space="preserve">en </w:t>
      </w:r>
      <w:r w:rsidR="00207ECB" w:rsidRPr="00207ECB">
        <w:rPr>
          <w:rFonts w:ascii="Calibri" w:hAnsi="Calibri" w:cs="Calibri"/>
          <w:sz w:val="28"/>
          <w:szCs w:val="28"/>
        </w:rPr>
        <w:t>1774,</w:t>
      </w:r>
      <w:r w:rsidRPr="00207ECB">
        <w:rPr>
          <w:rFonts w:ascii="Calibri" w:hAnsi="Calibri" w:cs="Calibri"/>
          <w:sz w:val="28"/>
          <w:szCs w:val="28"/>
        </w:rPr>
        <w:t xml:space="preserve"> 1792, 1817, 1827. En  1885 se implanta el Registro Civil. </w:t>
      </w:r>
      <w:r w:rsidR="00473334" w:rsidRPr="00207ECB">
        <w:rPr>
          <w:rFonts w:ascii="Calibri" w:hAnsi="Calibri" w:cs="Calibri"/>
          <w:sz w:val="28"/>
          <w:szCs w:val="28"/>
        </w:rPr>
        <w:t xml:space="preserve">En la etapa de 1899 a  1958 no existía  un verdadero sistema de </w:t>
      </w:r>
      <w:r w:rsidR="00207ECB" w:rsidRPr="00207ECB">
        <w:rPr>
          <w:rFonts w:ascii="Calibri" w:hAnsi="Calibri" w:cs="Calibri"/>
          <w:sz w:val="28"/>
          <w:szCs w:val="28"/>
        </w:rPr>
        <w:t xml:space="preserve">estadísticas. </w:t>
      </w:r>
      <w:r w:rsidR="00473334" w:rsidRPr="00207ECB">
        <w:rPr>
          <w:rFonts w:ascii="Calibri" w:hAnsi="Calibri" w:cs="Calibri"/>
          <w:sz w:val="28"/>
          <w:szCs w:val="28"/>
        </w:rPr>
        <w:t xml:space="preserve">En 1902 Se organiza aparato administrativo del </w:t>
      </w:r>
      <w:r w:rsidR="00207ECB" w:rsidRPr="00207ECB">
        <w:rPr>
          <w:rFonts w:ascii="Calibri" w:hAnsi="Calibri" w:cs="Calibri"/>
          <w:sz w:val="28"/>
          <w:szCs w:val="28"/>
        </w:rPr>
        <w:t xml:space="preserve">estado. </w:t>
      </w:r>
      <w:r w:rsidR="00473334" w:rsidRPr="00207ECB">
        <w:rPr>
          <w:rFonts w:ascii="Calibri" w:hAnsi="Calibri" w:cs="Calibri"/>
          <w:sz w:val="28"/>
          <w:szCs w:val="28"/>
        </w:rPr>
        <w:t>En 1904 el 1er informe mortalidad general del país.</w:t>
      </w:r>
      <w:r w:rsidR="00E10746">
        <w:rPr>
          <w:rFonts w:ascii="Calibri" w:hAnsi="Calibri" w:cs="Calibri"/>
          <w:sz w:val="28"/>
          <w:szCs w:val="28"/>
        </w:rPr>
        <w:t xml:space="preserve"> Existía una f</w:t>
      </w:r>
      <w:r w:rsidR="00473334" w:rsidRPr="00207ECB">
        <w:rPr>
          <w:rFonts w:ascii="Calibri" w:hAnsi="Calibri" w:cs="Calibri"/>
          <w:sz w:val="28"/>
          <w:szCs w:val="28"/>
        </w:rPr>
        <w:t>alta de cobertura de estadísticas hospitalarias y la Información sobre nacimientos incompleta. Se confeccionan anuarios estadísticos de Cuba en   1914, 1927-1933, 1952, 1956-1959  Las Estadísticas de mortalidad sufren marcado retraso durante la década del  50.  Con el triunfo de la revolución en 1959 se crea la  Di</w:t>
      </w:r>
      <w:r w:rsidR="00207ECB" w:rsidRPr="00207ECB">
        <w:rPr>
          <w:rFonts w:ascii="Calibri" w:hAnsi="Calibri" w:cs="Calibri"/>
          <w:sz w:val="28"/>
          <w:szCs w:val="28"/>
        </w:rPr>
        <w:t>rección Nacional de Estadística, se  e</w:t>
      </w:r>
      <w:r w:rsidR="00473334" w:rsidRPr="00207ECB">
        <w:rPr>
          <w:rFonts w:ascii="Calibri" w:hAnsi="Calibri" w:cs="Calibri"/>
          <w:sz w:val="28"/>
          <w:szCs w:val="28"/>
        </w:rPr>
        <w:t>labora y publica estadísticas de mortalidad del MINSAP</w:t>
      </w:r>
      <w:r w:rsidR="00207ECB" w:rsidRPr="00207ECB">
        <w:rPr>
          <w:rFonts w:ascii="Calibri" w:hAnsi="Calibri" w:cs="Calibri"/>
          <w:sz w:val="28"/>
          <w:szCs w:val="28"/>
        </w:rPr>
        <w:t xml:space="preserve">. En 1973 comienza a publicarse Anuario Estadístico de Salud. En 1976 Se crea Comité Estatal Estadística (SIEN y SIEC) En 2005 los Anuarios Estadísticos de Salud </w:t>
      </w:r>
      <w:proofErr w:type="gramStart"/>
      <w:r w:rsidR="00207ECB" w:rsidRPr="00207ECB">
        <w:rPr>
          <w:rFonts w:ascii="Calibri" w:hAnsi="Calibri" w:cs="Calibri"/>
          <w:sz w:val="28"/>
          <w:szCs w:val="28"/>
        </w:rPr>
        <w:t>provinciales</w:t>
      </w:r>
      <w:r w:rsidR="00E10746">
        <w:rPr>
          <w:rFonts w:ascii="Calibri" w:hAnsi="Calibri" w:cs="Calibri"/>
          <w:sz w:val="28"/>
          <w:szCs w:val="28"/>
        </w:rPr>
        <w:t xml:space="preserve"> .</w:t>
      </w:r>
      <w:proofErr w:type="gramEnd"/>
    </w:p>
    <w:p w:rsidR="00A55A85" w:rsidRPr="00207ECB" w:rsidRDefault="00A55A85" w:rsidP="00A44838">
      <w:pPr>
        <w:spacing w:after="0" w:line="240" w:lineRule="auto"/>
        <w:jc w:val="both"/>
        <w:rPr>
          <w:rFonts w:ascii="Calibri" w:hAnsi="Calibri" w:cs="Calibri"/>
          <w:sz w:val="28"/>
          <w:szCs w:val="28"/>
        </w:rPr>
      </w:pPr>
    </w:p>
    <w:p w:rsidR="00A55A85" w:rsidRDefault="00A55A85" w:rsidP="00A55A85">
      <w:pPr>
        <w:spacing w:after="0" w:line="240" w:lineRule="auto"/>
        <w:jc w:val="both"/>
        <w:rPr>
          <w:rFonts w:ascii="Calibri" w:hAnsi="Calibri" w:cs="Calibri"/>
          <w:b/>
          <w:bCs/>
          <w:sz w:val="28"/>
          <w:szCs w:val="28"/>
          <w:lang w:val="es-ES"/>
        </w:rPr>
      </w:pPr>
      <w:r w:rsidRPr="00A55A85">
        <w:rPr>
          <w:rFonts w:ascii="Calibri" w:hAnsi="Calibri" w:cs="Calibri"/>
          <w:b/>
          <w:bCs/>
          <w:sz w:val="28"/>
          <w:szCs w:val="28"/>
          <w:lang w:val="es-ES"/>
        </w:rPr>
        <w:t>Estadísticas Vitales</w:t>
      </w:r>
    </w:p>
    <w:p w:rsidR="00A072B0" w:rsidRDefault="00A072B0" w:rsidP="00A55A85">
      <w:pPr>
        <w:spacing w:after="0" w:line="240" w:lineRule="auto"/>
        <w:jc w:val="both"/>
        <w:rPr>
          <w:rFonts w:ascii="Calibri" w:hAnsi="Calibri" w:cs="Calibri"/>
          <w:b/>
          <w:bCs/>
          <w:sz w:val="28"/>
          <w:szCs w:val="28"/>
          <w:lang w:val="es-ES"/>
        </w:rPr>
      </w:pPr>
      <w:r w:rsidRPr="00A072B0">
        <w:rPr>
          <w:rFonts w:ascii="Calibri" w:hAnsi="Calibri" w:cs="Calibri"/>
          <w:b/>
          <w:bCs/>
          <w:sz w:val="28"/>
          <w:szCs w:val="28"/>
          <w:lang w:val="es-ES"/>
        </w:rPr>
        <w:t>Nacimiento  -  Defunción</w:t>
      </w:r>
    </w:p>
    <w:p w:rsidR="00A072B0" w:rsidRPr="00A072B0" w:rsidRDefault="00CD6A24" w:rsidP="00A072B0">
      <w:pPr>
        <w:spacing w:after="0" w:line="240" w:lineRule="auto"/>
        <w:jc w:val="both"/>
        <w:rPr>
          <w:rFonts w:ascii="Calibri" w:hAnsi="Calibri" w:cs="Calibri"/>
          <w:sz w:val="28"/>
          <w:szCs w:val="28"/>
        </w:rPr>
      </w:pPr>
      <w:r>
        <w:rPr>
          <w:rFonts w:ascii="Calibri" w:hAnsi="Calibri" w:cs="Calibri"/>
          <w:sz w:val="28"/>
          <w:szCs w:val="28"/>
        </w:rPr>
        <w:t>En la</w:t>
      </w:r>
      <w:r w:rsidR="00A072B0" w:rsidRPr="00A072B0">
        <w:rPr>
          <w:rFonts w:ascii="Calibri" w:hAnsi="Calibri" w:cs="Calibri"/>
          <w:sz w:val="28"/>
          <w:szCs w:val="28"/>
        </w:rPr>
        <w:t xml:space="preserve"> tasa debe existir concordancia entre numerador y denominador en tres aspectos fundamentales:</w:t>
      </w:r>
    </w:p>
    <w:p w:rsidR="00A072B0" w:rsidRPr="00A072B0" w:rsidRDefault="00A072B0" w:rsidP="00A072B0">
      <w:pPr>
        <w:spacing w:after="0" w:line="240" w:lineRule="auto"/>
        <w:jc w:val="both"/>
        <w:rPr>
          <w:rFonts w:ascii="Calibri" w:hAnsi="Calibri" w:cs="Calibri"/>
          <w:sz w:val="28"/>
          <w:szCs w:val="28"/>
        </w:rPr>
      </w:pPr>
    </w:p>
    <w:p w:rsidR="00A072B0" w:rsidRPr="00A072B0" w:rsidRDefault="00A072B0" w:rsidP="00A072B0">
      <w:pPr>
        <w:spacing w:after="0" w:line="240" w:lineRule="auto"/>
        <w:jc w:val="both"/>
        <w:rPr>
          <w:rFonts w:ascii="Calibri" w:hAnsi="Calibri" w:cs="Calibri"/>
          <w:sz w:val="28"/>
          <w:szCs w:val="28"/>
        </w:rPr>
      </w:pPr>
      <w:r w:rsidRPr="00A072B0">
        <w:rPr>
          <w:rFonts w:ascii="Calibri" w:hAnsi="Calibri" w:cs="Calibri"/>
          <w:sz w:val="28"/>
          <w:szCs w:val="28"/>
        </w:rPr>
        <w:t xml:space="preserve">La naturaleza del hecho que se está analizando. La población tiene que estar expuesta al riesgo que se </w:t>
      </w:r>
      <w:r w:rsidR="00CD6A24" w:rsidRPr="00A072B0">
        <w:rPr>
          <w:rFonts w:ascii="Calibri" w:hAnsi="Calibri" w:cs="Calibri"/>
          <w:sz w:val="28"/>
          <w:szCs w:val="28"/>
        </w:rPr>
        <w:t>está</w:t>
      </w:r>
      <w:r w:rsidRPr="00A072B0">
        <w:rPr>
          <w:rFonts w:ascii="Calibri" w:hAnsi="Calibri" w:cs="Calibri"/>
          <w:sz w:val="28"/>
          <w:szCs w:val="28"/>
        </w:rPr>
        <w:t xml:space="preserve"> midiendo en el numerador, por ejemplo si se va a calcular la tasa de mortalidad por cáncer de próstata,  el denominador de la tasa no puede ser la población total, pues la población femenina por razones obvias nunca estará sometida a ese riesgo y debe ser excluida del denominador el cual se limitara a la población masculina.</w:t>
      </w:r>
    </w:p>
    <w:p w:rsidR="00A072B0" w:rsidRPr="00A072B0" w:rsidRDefault="00A072B0" w:rsidP="00A072B0">
      <w:pPr>
        <w:spacing w:after="0" w:line="240" w:lineRule="auto"/>
        <w:jc w:val="both"/>
        <w:rPr>
          <w:rFonts w:ascii="Calibri" w:hAnsi="Calibri" w:cs="Calibri"/>
          <w:sz w:val="28"/>
          <w:szCs w:val="28"/>
        </w:rPr>
      </w:pPr>
    </w:p>
    <w:p w:rsidR="00A072B0" w:rsidRPr="00A072B0" w:rsidRDefault="00A072B0" w:rsidP="00A072B0">
      <w:pPr>
        <w:spacing w:after="0" w:line="240" w:lineRule="auto"/>
        <w:jc w:val="both"/>
        <w:rPr>
          <w:rFonts w:ascii="Calibri" w:hAnsi="Calibri" w:cs="Calibri"/>
          <w:sz w:val="28"/>
          <w:szCs w:val="28"/>
        </w:rPr>
      </w:pPr>
      <w:r w:rsidRPr="00A072B0">
        <w:rPr>
          <w:rFonts w:ascii="Calibri" w:hAnsi="Calibri" w:cs="Calibri"/>
          <w:sz w:val="28"/>
          <w:szCs w:val="28"/>
        </w:rPr>
        <w:t>La zona geográfica. Tanto el numerador como el denominador de la tasa deben referirse al mismo territorio.</w:t>
      </w:r>
    </w:p>
    <w:p w:rsidR="00A072B0" w:rsidRPr="00A072B0" w:rsidRDefault="00A072B0" w:rsidP="00A072B0">
      <w:pPr>
        <w:spacing w:after="0" w:line="240" w:lineRule="auto"/>
        <w:jc w:val="both"/>
        <w:rPr>
          <w:rFonts w:ascii="Calibri" w:hAnsi="Calibri" w:cs="Calibri"/>
          <w:sz w:val="28"/>
          <w:szCs w:val="28"/>
        </w:rPr>
      </w:pPr>
      <w:r w:rsidRPr="00A072B0">
        <w:rPr>
          <w:rFonts w:ascii="Calibri" w:hAnsi="Calibri" w:cs="Calibri"/>
          <w:sz w:val="28"/>
          <w:szCs w:val="28"/>
        </w:rPr>
        <w:tab/>
      </w:r>
    </w:p>
    <w:p w:rsidR="00A072B0" w:rsidRPr="00A072B0" w:rsidRDefault="00A072B0" w:rsidP="00A072B0">
      <w:pPr>
        <w:spacing w:after="0" w:line="240" w:lineRule="auto"/>
        <w:jc w:val="both"/>
        <w:rPr>
          <w:rFonts w:ascii="Calibri" w:hAnsi="Calibri" w:cs="Calibri"/>
          <w:sz w:val="28"/>
          <w:szCs w:val="28"/>
        </w:rPr>
      </w:pPr>
      <w:r w:rsidRPr="00A072B0">
        <w:rPr>
          <w:rFonts w:ascii="Calibri" w:hAnsi="Calibri" w:cs="Calibri"/>
          <w:sz w:val="28"/>
          <w:szCs w:val="28"/>
        </w:rPr>
        <w:t xml:space="preserve">El período de tiempo. Las tasas pueden calcularse para diferentes períodos de tiempo, las más frecuentes son anuales. Las poblaciones entre censos se estiman y para el cálculo de las tasas anuales </w:t>
      </w:r>
      <w:proofErr w:type="gramStart"/>
      <w:r w:rsidRPr="00A072B0">
        <w:rPr>
          <w:rFonts w:ascii="Calibri" w:hAnsi="Calibri" w:cs="Calibri"/>
          <w:sz w:val="28"/>
          <w:szCs w:val="28"/>
        </w:rPr>
        <w:t>la</w:t>
      </w:r>
      <w:proofErr w:type="gramEnd"/>
      <w:r w:rsidRPr="00A072B0">
        <w:rPr>
          <w:rFonts w:ascii="Calibri" w:hAnsi="Calibri" w:cs="Calibri"/>
          <w:sz w:val="28"/>
          <w:szCs w:val="28"/>
        </w:rPr>
        <w:t xml:space="preserve"> poblaciones deben ser estimadas a mitad de año, al 30 de junio o al 1 de julio.</w:t>
      </w:r>
    </w:p>
    <w:p w:rsidR="00A072B0" w:rsidRPr="00A072B0" w:rsidRDefault="00A072B0" w:rsidP="00A072B0">
      <w:pPr>
        <w:spacing w:after="0" w:line="240" w:lineRule="auto"/>
        <w:jc w:val="both"/>
        <w:rPr>
          <w:rFonts w:ascii="Calibri" w:hAnsi="Calibri" w:cs="Calibri"/>
          <w:sz w:val="28"/>
          <w:szCs w:val="28"/>
        </w:rPr>
      </w:pPr>
    </w:p>
    <w:p w:rsidR="00A072B0" w:rsidRPr="00A072B0" w:rsidRDefault="00A072B0" w:rsidP="00A072B0">
      <w:pPr>
        <w:spacing w:after="0" w:line="240" w:lineRule="auto"/>
        <w:jc w:val="both"/>
        <w:rPr>
          <w:rFonts w:ascii="Calibri" w:hAnsi="Calibri" w:cs="Calibri"/>
          <w:sz w:val="28"/>
          <w:szCs w:val="28"/>
        </w:rPr>
      </w:pPr>
      <w:r w:rsidRPr="00A072B0">
        <w:rPr>
          <w:rFonts w:ascii="Calibri" w:hAnsi="Calibri" w:cs="Calibri"/>
          <w:sz w:val="28"/>
          <w:szCs w:val="28"/>
        </w:rPr>
        <w:t xml:space="preserve">Las tasas pueden ser brutas o </w:t>
      </w:r>
      <w:r w:rsidR="00281F17" w:rsidRPr="00A072B0">
        <w:rPr>
          <w:rFonts w:ascii="Calibri" w:hAnsi="Calibri" w:cs="Calibri"/>
          <w:sz w:val="28"/>
          <w:szCs w:val="28"/>
        </w:rPr>
        <w:t>específicas</w:t>
      </w:r>
      <w:r w:rsidRPr="00A072B0">
        <w:rPr>
          <w:rFonts w:ascii="Calibri" w:hAnsi="Calibri" w:cs="Calibri"/>
          <w:sz w:val="28"/>
          <w:szCs w:val="28"/>
        </w:rPr>
        <w:t xml:space="preserve">. Una tasa es bruta, cruda, general o global cuando en el denominador de la tasa aparece la población total, y es </w:t>
      </w:r>
      <w:proofErr w:type="gramStart"/>
      <w:r w:rsidRPr="00A072B0">
        <w:rPr>
          <w:rFonts w:ascii="Calibri" w:hAnsi="Calibri" w:cs="Calibri"/>
          <w:sz w:val="28"/>
          <w:szCs w:val="28"/>
        </w:rPr>
        <w:t>especifica</w:t>
      </w:r>
      <w:proofErr w:type="gramEnd"/>
      <w:r w:rsidRPr="00A072B0">
        <w:rPr>
          <w:rFonts w:ascii="Calibri" w:hAnsi="Calibri" w:cs="Calibri"/>
          <w:sz w:val="28"/>
          <w:szCs w:val="28"/>
        </w:rPr>
        <w:t xml:space="preserve"> cuando la población </w:t>
      </w:r>
      <w:r w:rsidR="00281F17" w:rsidRPr="00A072B0">
        <w:rPr>
          <w:rFonts w:ascii="Calibri" w:hAnsi="Calibri" w:cs="Calibri"/>
          <w:sz w:val="28"/>
          <w:szCs w:val="28"/>
        </w:rPr>
        <w:t>está</w:t>
      </w:r>
      <w:r w:rsidRPr="00A072B0">
        <w:rPr>
          <w:rFonts w:ascii="Calibri" w:hAnsi="Calibri" w:cs="Calibri"/>
          <w:sz w:val="28"/>
          <w:szCs w:val="28"/>
        </w:rPr>
        <w:t xml:space="preserve"> restringida a una parte, por ejemplo un grupo de edad.</w:t>
      </w:r>
    </w:p>
    <w:p w:rsidR="00A072B0" w:rsidRPr="00A072B0" w:rsidRDefault="00A072B0" w:rsidP="00A072B0">
      <w:pPr>
        <w:spacing w:after="0" w:line="240" w:lineRule="auto"/>
        <w:jc w:val="both"/>
        <w:rPr>
          <w:rFonts w:ascii="Calibri" w:hAnsi="Calibri" w:cs="Calibri"/>
          <w:sz w:val="28"/>
          <w:szCs w:val="28"/>
        </w:rPr>
      </w:pPr>
    </w:p>
    <w:p w:rsidR="00A072B0" w:rsidRPr="00A072B0" w:rsidRDefault="00A072B0" w:rsidP="00A072B0">
      <w:pPr>
        <w:spacing w:after="0" w:line="240" w:lineRule="auto"/>
        <w:jc w:val="both"/>
        <w:rPr>
          <w:rFonts w:ascii="Calibri" w:hAnsi="Calibri" w:cs="Calibri"/>
          <w:sz w:val="28"/>
          <w:szCs w:val="28"/>
        </w:rPr>
      </w:pPr>
      <w:r w:rsidRPr="00A072B0">
        <w:rPr>
          <w:rFonts w:ascii="Calibri" w:hAnsi="Calibri" w:cs="Calibri"/>
          <w:sz w:val="28"/>
          <w:szCs w:val="28"/>
        </w:rPr>
        <w:t xml:space="preserve">Distinguir cuando una tasa es bruta o especifica es un elemento muy importante para el análisis, porque como veremos más adelante, las tasas brutas de diferentes territorios o de un mismo territorio en diferentes periodos de tiempo, no se pueden comparar si no se les somete previamente a un procedimiento denominado tipificación o estandarización. </w:t>
      </w:r>
    </w:p>
    <w:p w:rsidR="00A072B0" w:rsidRPr="00A55A85" w:rsidRDefault="00A072B0" w:rsidP="00A55A85">
      <w:pPr>
        <w:spacing w:after="0" w:line="240" w:lineRule="auto"/>
        <w:jc w:val="both"/>
        <w:rPr>
          <w:rFonts w:ascii="Calibri" w:hAnsi="Calibri" w:cs="Calibri"/>
          <w:sz w:val="28"/>
          <w:szCs w:val="28"/>
        </w:rPr>
      </w:pPr>
    </w:p>
    <w:p w:rsidR="00162D09" w:rsidRPr="00A55A85" w:rsidRDefault="00162D09" w:rsidP="00A55A85">
      <w:pPr>
        <w:jc w:val="both"/>
        <w:rPr>
          <w:rFonts w:ascii="Calibri" w:hAnsi="Calibri" w:cs="Calibri"/>
          <w:b/>
          <w:bCs/>
          <w:sz w:val="28"/>
          <w:szCs w:val="28"/>
        </w:rPr>
      </w:pPr>
      <w:r w:rsidRPr="00162D09">
        <w:rPr>
          <w:rFonts w:ascii="Calibri" w:hAnsi="Calibri" w:cs="Calibri"/>
          <w:b/>
          <w:bCs/>
          <w:sz w:val="28"/>
          <w:szCs w:val="28"/>
        </w:rPr>
        <w:t xml:space="preserve">Estadísticas de Natalidad Es aquella información numérica relacionada con los nacimientos que ocurren en cierta colectividad humana y su distribución de acuerdo a ciertas </w:t>
      </w:r>
      <w:r w:rsidRPr="00162D09">
        <w:rPr>
          <w:rFonts w:ascii="Calibri" w:hAnsi="Calibri" w:cs="Calibri"/>
          <w:b/>
          <w:bCs/>
          <w:sz w:val="28"/>
          <w:szCs w:val="28"/>
        </w:rPr>
        <w:lastRenderedPageBreak/>
        <w:t xml:space="preserve">características del evento nacimiento, así como características de los padres y el </w:t>
      </w:r>
      <w:proofErr w:type="spellStart"/>
      <w:r w:rsidRPr="00162D09">
        <w:rPr>
          <w:rFonts w:ascii="Calibri" w:hAnsi="Calibri" w:cs="Calibri"/>
          <w:b/>
          <w:bCs/>
          <w:sz w:val="28"/>
          <w:szCs w:val="28"/>
        </w:rPr>
        <w:t>decursar</w:t>
      </w:r>
      <w:proofErr w:type="spellEnd"/>
      <w:r w:rsidRPr="00162D09">
        <w:rPr>
          <w:rFonts w:ascii="Calibri" w:hAnsi="Calibri" w:cs="Calibri"/>
          <w:b/>
          <w:bCs/>
          <w:sz w:val="28"/>
          <w:szCs w:val="28"/>
        </w:rPr>
        <w:t xml:space="preserve"> del embarazo.</w:t>
      </w:r>
    </w:p>
    <w:p w:rsidR="00A55A85" w:rsidRPr="00A55A85" w:rsidRDefault="00A55A85" w:rsidP="00A55A85">
      <w:pPr>
        <w:spacing w:after="0" w:line="240" w:lineRule="auto"/>
        <w:jc w:val="both"/>
        <w:rPr>
          <w:rFonts w:ascii="Calibri" w:hAnsi="Calibri" w:cs="Calibri"/>
          <w:sz w:val="28"/>
          <w:szCs w:val="28"/>
        </w:rPr>
      </w:pPr>
      <w:proofErr w:type="spellStart"/>
      <w:r w:rsidRPr="00A55A85">
        <w:rPr>
          <w:rFonts w:ascii="Calibri" w:hAnsi="Calibri" w:cs="Calibri"/>
          <w:b/>
          <w:bCs/>
          <w:sz w:val="28"/>
          <w:szCs w:val="28"/>
          <w:lang w:val="en-US"/>
        </w:rPr>
        <w:t>Indicadores</w:t>
      </w:r>
      <w:proofErr w:type="spellEnd"/>
    </w:p>
    <w:p w:rsidR="006469FA" w:rsidRPr="00A55A85" w:rsidRDefault="00022F43" w:rsidP="00A55A85">
      <w:pPr>
        <w:numPr>
          <w:ilvl w:val="0"/>
          <w:numId w:val="8"/>
        </w:numPr>
        <w:spacing w:after="0" w:line="240" w:lineRule="auto"/>
        <w:jc w:val="both"/>
        <w:rPr>
          <w:rFonts w:ascii="Calibri" w:hAnsi="Calibri" w:cs="Calibri"/>
          <w:sz w:val="28"/>
          <w:szCs w:val="28"/>
        </w:rPr>
      </w:pPr>
      <w:r w:rsidRPr="00A55A85">
        <w:rPr>
          <w:rFonts w:ascii="Calibri" w:hAnsi="Calibri" w:cs="Calibri"/>
          <w:sz w:val="28"/>
          <w:szCs w:val="28"/>
          <w:lang w:val="es-ES"/>
        </w:rPr>
        <w:t>Tasa Bruta de Natalidad</w:t>
      </w:r>
    </w:p>
    <w:p w:rsidR="006469FA" w:rsidRPr="00A55A85" w:rsidRDefault="00022F43" w:rsidP="00A55A85">
      <w:pPr>
        <w:numPr>
          <w:ilvl w:val="0"/>
          <w:numId w:val="8"/>
        </w:numPr>
        <w:spacing w:after="0" w:line="240" w:lineRule="auto"/>
        <w:jc w:val="both"/>
        <w:rPr>
          <w:rFonts w:ascii="Calibri" w:hAnsi="Calibri" w:cs="Calibri"/>
          <w:sz w:val="28"/>
          <w:szCs w:val="28"/>
        </w:rPr>
      </w:pPr>
      <w:r w:rsidRPr="00A55A85">
        <w:rPr>
          <w:rFonts w:ascii="Calibri" w:hAnsi="Calibri" w:cs="Calibri"/>
          <w:sz w:val="28"/>
          <w:szCs w:val="28"/>
          <w:lang w:val="es-ES"/>
        </w:rPr>
        <w:t>Tasa General de Fecundidad</w:t>
      </w:r>
    </w:p>
    <w:p w:rsidR="006469FA" w:rsidRPr="00A55A85" w:rsidRDefault="00022F43" w:rsidP="00A55A85">
      <w:pPr>
        <w:numPr>
          <w:ilvl w:val="0"/>
          <w:numId w:val="8"/>
        </w:numPr>
        <w:spacing w:after="0" w:line="240" w:lineRule="auto"/>
        <w:jc w:val="both"/>
        <w:rPr>
          <w:rFonts w:ascii="Calibri" w:hAnsi="Calibri" w:cs="Calibri"/>
          <w:sz w:val="28"/>
          <w:szCs w:val="28"/>
        </w:rPr>
      </w:pPr>
      <w:r w:rsidRPr="00A55A85">
        <w:rPr>
          <w:rFonts w:ascii="Calibri" w:hAnsi="Calibri" w:cs="Calibri"/>
          <w:sz w:val="28"/>
          <w:szCs w:val="28"/>
          <w:lang w:val="es-ES"/>
        </w:rPr>
        <w:t>Tasa Especifica de Fecundidad por edades</w:t>
      </w:r>
    </w:p>
    <w:p w:rsidR="006469FA" w:rsidRPr="00A55A85" w:rsidRDefault="00022F43" w:rsidP="00A55A85">
      <w:pPr>
        <w:numPr>
          <w:ilvl w:val="0"/>
          <w:numId w:val="8"/>
        </w:numPr>
        <w:spacing w:after="0" w:line="240" w:lineRule="auto"/>
        <w:jc w:val="both"/>
        <w:rPr>
          <w:rFonts w:ascii="Calibri" w:hAnsi="Calibri" w:cs="Calibri"/>
          <w:sz w:val="28"/>
          <w:szCs w:val="28"/>
        </w:rPr>
      </w:pPr>
      <w:r w:rsidRPr="00A55A85">
        <w:rPr>
          <w:rFonts w:ascii="Calibri" w:hAnsi="Calibri" w:cs="Calibri"/>
          <w:sz w:val="28"/>
          <w:szCs w:val="28"/>
          <w:lang w:val="es-ES"/>
        </w:rPr>
        <w:t>Tasa Global de Fecundidad</w:t>
      </w:r>
    </w:p>
    <w:p w:rsidR="006469FA" w:rsidRPr="00A55A85" w:rsidRDefault="00022F43" w:rsidP="00A55A85">
      <w:pPr>
        <w:numPr>
          <w:ilvl w:val="0"/>
          <w:numId w:val="8"/>
        </w:numPr>
        <w:spacing w:after="0" w:line="240" w:lineRule="auto"/>
        <w:jc w:val="both"/>
        <w:rPr>
          <w:rFonts w:ascii="Calibri" w:hAnsi="Calibri" w:cs="Calibri"/>
          <w:sz w:val="28"/>
          <w:szCs w:val="28"/>
        </w:rPr>
      </w:pPr>
      <w:r w:rsidRPr="00A55A85">
        <w:rPr>
          <w:rFonts w:ascii="Calibri" w:hAnsi="Calibri" w:cs="Calibri"/>
          <w:sz w:val="28"/>
          <w:szCs w:val="28"/>
          <w:lang w:val="es-ES"/>
        </w:rPr>
        <w:t>Tasa Bruta de Reproducción</w:t>
      </w:r>
    </w:p>
    <w:p w:rsidR="00A55A85" w:rsidRDefault="00A55A85" w:rsidP="00A55A85">
      <w:pPr>
        <w:spacing w:after="0" w:line="240" w:lineRule="auto"/>
        <w:jc w:val="both"/>
        <w:rPr>
          <w:rFonts w:ascii="Calibri" w:hAnsi="Calibri" w:cs="Calibri"/>
          <w:sz w:val="28"/>
          <w:szCs w:val="28"/>
        </w:rPr>
      </w:pPr>
    </w:p>
    <w:p w:rsidR="00E514C3" w:rsidRPr="00E514C3" w:rsidRDefault="00E514C3" w:rsidP="00E514C3">
      <w:pPr>
        <w:spacing w:after="0" w:line="240" w:lineRule="auto"/>
        <w:jc w:val="both"/>
        <w:rPr>
          <w:rFonts w:ascii="Calibri" w:hAnsi="Calibri" w:cs="Calibri"/>
          <w:sz w:val="28"/>
          <w:szCs w:val="28"/>
        </w:rPr>
      </w:pPr>
      <w:r w:rsidRPr="00E514C3">
        <w:rPr>
          <w:rFonts w:ascii="Calibri" w:hAnsi="Calibri" w:cs="Calibri"/>
          <w:b/>
          <w:bCs/>
          <w:sz w:val="28"/>
          <w:szCs w:val="28"/>
          <w:lang w:val="es-ES"/>
        </w:rPr>
        <w:t>Definiciones Básicas</w:t>
      </w:r>
    </w:p>
    <w:p w:rsidR="00E514C3" w:rsidRPr="00E514C3" w:rsidRDefault="00E514C3" w:rsidP="00E514C3">
      <w:pPr>
        <w:spacing w:after="0" w:line="240" w:lineRule="auto"/>
        <w:jc w:val="both"/>
        <w:rPr>
          <w:rFonts w:ascii="Calibri" w:hAnsi="Calibri" w:cs="Calibri"/>
          <w:sz w:val="28"/>
          <w:szCs w:val="28"/>
        </w:rPr>
      </w:pPr>
      <w:r w:rsidRPr="00E514C3">
        <w:rPr>
          <w:rFonts w:ascii="Calibri" w:hAnsi="Calibri" w:cs="Calibri"/>
          <w:b/>
          <w:bCs/>
          <w:sz w:val="28"/>
          <w:szCs w:val="28"/>
          <w:u w:val="single"/>
        </w:rPr>
        <w:t>FERTILIDAD</w:t>
      </w:r>
      <w:r w:rsidRPr="00E514C3">
        <w:rPr>
          <w:rFonts w:ascii="Calibri" w:hAnsi="Calibri" w:cs="Calibri"/>
          <w:b/>
          <w:bCs/>
          <w:sz w:val="28"/>
          <w:szCs w:val="28"/>
        </w:rPr>
        <w:t xml:space="preserve">: </w:t>
      </w:r>
      <w:r w:rsidRPr="00E514C3">
        <w:rPr>
          <w:rFonts w:ascii="Calibri" w:hAnsi="Calibri" w:cs="Calibri"/>
          <w:sz w:val="28"/>
          <w:szCs w:val="28"/>
        </w:rPr>
        <w:t>Es la capacidad potencial de reproducirse la población. Está relacionada con las características biológicas y físicas de los individuos.</w:t>
      </w:r>
    </w:p>
    <w:p w:rsidR="00E514C3" w:rsidRPr="00A55A85" w:rsidRDefault="00E514C3" w:rsidP="00A55A85">
      <w:pPr>
        <w:spacing w:after="0" w:line="240" w:lineRule="auto"/>
        <w:jc w:val="both"/>
        <w:rPr>
          <w:rFonts w:ascii="Calibri" w:hAnsi="Calibri" w:cs="Calibri"/>
          <w:sz w:val="28"/>
          <w:szCs w:val="28"/>
        </w:rPr>
      </w:pPr>
      <w:r w:rsidRPr="00E514C3">
        <w:rPr>
          <w:rFonts w:ascii="Calibri" w:hAnsi="Calibri" w:cs="Calibri"/>
          <w:b/>
          <w:bCs/>
          <w:sz w:val="28"/>
          <w:szCs w:val="28"/>
          <w:u w:val="single"/>
        </w:rPr>
        <w:t>NATALIDAD</w:t>
      </w:r>
      <w:r w:rsidRPr="00E514C3">
        <w:rPr>
          <w:rFonts w:ascii="Calibri" w:hAnsi="Calibri" w:cs="Calibri"/>
          <w:sz w:val="28"/>
          <w:szCs w:val="28"/>
        </w:rPr>
        <w:t>: Se refiere a la  frecuencia efectiva o real de nacidos vivos que ocurren en el seno de una población.</w:t>
      </w:r>
    </w:p>
    <w:p w:rsidR="00A55A85" w:rsidRDefault="00E514C3" w:rsidP="00442FBF">
      <w:pPr>
        <w:spacing w:after="0" w:line="240" w:lineRule="auto"/>
        <w:jc w:val="both"/>
        <w:rPr>
          <w:rFonts w:ascii="Calibri" w:hAnsi="Calibri" w:cs="Calibri"/>
          <w:sz w:val="28"/>
          <w:szCs w:val="28"/>
        </w:rPr>
      </w:pPr>
      <w:r w:rsidRPr="00E514C3">
        <w:rPr>
          <w:rFonts w:ascii="Calibri" w:hAnsi="Calibri" w:cs="Calibri"/>
          <w:b/>
          <w:bCs/>
          <w:sz w:val="28"/>
          <w:szCs w:val="28"/>
          <w:u w:val="single"/>
        </w:rPr>
        <w:t>FECUNDIDAD</w:t>
      </w:r>
      <w:r w:rsidRPr="00E514C3">
        <w:rPr>
          <w:rFonts w:ascii="Calibri" w:hAnsi="Calibri" w:cs="Calibri"/>
          <w:sz w:val="28"/>
          <w:szCs w:val="28"/>
        </w:rPr>
        <w:t>: Es la capacidad real de reproducirse la población. Se basa en los nacimientos vivos acontecidos.</w:t>
      </w:r>
    </w:p>
    <w:p w:rsidR="004C4E48" w:rsidRPr="004C4E48" w:rsidRDefault="004C4E48" w:rsidP="004C4E48">
      <w:pPr>
        <w:spacing w:after="0" w:line="240" w:lineRule="auto"/>
        <w:jc w:val="both"/>
        <w:rPr>
          <w:rFonts w:ascii="Calibri" w:hAnsi="Calibri" w:cs="Calibri"/>
          <w:sz w:val="28"/>
          <w:szCs w:val="28"/>
          <w:lang w:val="es-ES"/>
        </w:rPr>
      </w:pPr>
      <w:r w:rsidRPr="004C4E48">
        <w:rPr>
          <w:rFonts w:ascii="Calibri" w:hAnsi="Calibri" w:cs="Calibri"/>
          <w:b/>
          <w:sz w:val="28"/>
          <w:szCs w:val="28"/>
          <w:lang w:val="es-ES"/>
        </w:rPr>
        <w:t>Hecho Vital:</w:t>
      </w:r>
      <w:r w:rsidRPr="004C4E48">
        <w:rPr>
          <w:rFonts w:ascii="Calibri" w:hAnsi="Calibri" w:cs="Calibri"/>
          <w:sz w:val="28"/>
          <w:szCs w:val="28"/>
          <w:lang w:val="es-ES"/>
        </w:rPr>
        <w:t xml:space="preserve"> todo hecho relacionado con el comienzo y fin de la vida del individuo y con los cambios de su estado civil que puedan ocurrirle durante su existencia. Ej.  Nacimiento, Defunción, Defunción Fetal, Matrimonio, Divorcio, Adopciones, Legitimaciones, Reconocimientos y otros.</w:t>
      </w:r>
    </w:p>
    <w:p w:rsidR="004C4E48" w:rsidRPr="004C4E48" w:rsidRDefault="004C4E48" w:rsidP="004C4E48">
      <w:pPr>
        <w:spacing w:after="0" w:line="240" w:lineRule="auto"/>
        <w:jc w:val="both"/>
        <w:rPr>
          <w:rFonts w:ascii="Calibri" w:hAnsi="Calibri" w:cs="Calibri"/>
          <w:sz w:val="28"/>
          <w:szCs w:val="28"/>
          <w:lang w:val="es-ES"/>
        </w:rPr>
      </w:pPr>
      <w:r w:rsidRPr="004C4E48">
        <w:rPr>
          <w:rFonts w:ascii="Calibri" w:hAnsi="Calibri" w:cs="Calibri"/>
          <w:b/>
          <w:sz w:val="28"/>
          <w:szCs w:val="28"/>
          <w:lang w:val="es-ES"/>
        </w:rPr>
        <w:t xml:space="preserve">Nacido vivo: </w:t>
      </w:r>
      <w:r w:rsidRPr="004C4E48">
        <w:rPr>
          <w:rFonts w:ascii="Calibri" w:hAnsi="Calibri" w:cs="Calibri"/>
          <w:sz w:val="28"/>
          <w:szCs w:val="28"/>
          <w:lang w:val="es-ES"/>
        </w:rPr>
        <w:t>Es la expulsión o extracción completa del cuerpo de la madre prescindiendo de la duración del embarazo, de un producto de la concepción que, después de tal separación, respire o manifieste cualquier otro signo de vida, tal como el latido del corazón, pulsaciones del cordón umbilical, o movimiento efectivo de músculos voluntarios, haya o no haya sido cortado el cordón umbilical y esté o no unida la placenta.</w:t>
      </w:r>
    </w:p>
    <w:p w:rsidR="00E514C3" w:rsidRDefault="00E514C3" w:rsidP="00442FBF">
      <w:pPr>
        <w:spacing w:after="0" w:line="240" w:lineRule="auto"/>
        <w:jc w:val="both"/>
        <w:rPr>
          <w:rFonts w:ascii="Calibri" w:hAnsi="Calibri" w:cs="Calibri"/>
          <w:sz w:val="28"/>
          <w:szCs w:val="28"/>
        </w:rPr>
      </w:pPr>
    </w:p>
    <w:p w:rsidR="00E514C3" w:rsidRPr="00E514C3" w:rsidRDefault="00E514C3" w:rsidP="00E514C3">
      <w:pPr>
        <w:spacing w:after="0" w:line="240" w:lineRule="auto"/>
        <w:jc w:val="both"/>
        <w:rPr>
          <w:rFonts w:ascii="Calibri" w:hAnsi="Calibri" w:cs="Calibri"/>
          <w:b/>
          <w:sz w:val="28"/>
          <w:szCs w:val="28"/>
        </w:rPr>
      </w:pPr>
      <w:r w:rsidRPr="00E514C3">
        <w:rPr>
          <w:rFonts w:ascii="Calibri" w:hAnsi="Calibri" w:cs="Calibri"/>
          <w:b/>
          <w:iCs/>
          <w:sz w:val="28"/>
          <w:szCs w:val="28"/>
        </w:rPr>
        <w:t>Indicadores de Tasas Natalidad y Fecundidad</w:t>
      </w:r>
    </w:p>
    <w:p w:rsidR="00E514C3" w:rsidRDefault="00E514C3" w:rsidP="00E514C3">
      <w:pPr>
        <w:spacing w:after="0" w:line="240" w:lineRule="auto"/>
        <w:jc w:val="both"/>
        <w:rPr>
          <w:rFonts w:ascii="Calibri" w:hAnsi="Calibri" w:cs="Calibri"/>
          <w:b/>
          <w:bCs/>
          <w:sz w:val="28"/>
          <w:szCs w:val="28"/>
          <w:lang w:val="es-ES_tradnl"/>
        </w:rPr>
      </w:pPr>
    </w:p>
    <w:p w:rsidR="00E514C3" w:rsidRPr="00E514C3" w:rsidRDefault="00E514C3" w:rsidP="00E514C3">
      <w:pPr>
        <w:spacing w:after="0" w:line="240" w:lineRule="auto"/>
        <w:jc w:val="both"/>
        <w:rPr>
          <w:rFonts w:ascii="Calibri" w:hAnsi="Calibri" w:cs="Calibri"/>
          <w:sz w:val="28"/>
          <w:szCs w:val="28"/>
        </w:rPr>
      </w:pPr>
      <w:r w:rsidRPr="00E514C3">
        <w:rPr>
          <w:rFonts w:ascii="Calibri" w:hAnsi="Calibri" w:cs="Calibri"/>
          <w:b/>
          <w:bCs/>
          <w:sz w:val="28"/>
          <w:szCs w:val="28"/>
          <w:lang w:val="es-ES_tradnl"/>
        </w:rPr>
        <w:t>Tasa bruta de natalidad</w:t>
      </w:r>
    </w:p>
    <w:p w:rsidR="00E514C3" w:rsidRPr="006B725A" w:rsidRDefault="00E514C3" w:rsidP="00E514C3">
      <w:pPr>
        <w:spacing w:after="0" w:line="240" w:lineRule="auto"/>
        <w:jc w:val="both"/>
        <w:rPr>
          <w:rFonts w:ascii="Calibri" w:hAnsi="Calibri" w:cs="Calibri"/>
          <w:sz w:val="28"/>
          <w:szCs w:val="28"/>
        </w:rPr>
      </w:pPr>
      <w:r w:rsidRPr="006B725A">
        <w:rPr>
          <w:rFonts w:ascii="Calibri" w:hAnsi="Calibri" w:cs="Calibri"/>
          <w:bCs/>
          <w:sz w:val="28"/>
          <w:szCs w:val="28"/>
          <w:lang w:val="es-ES"/>
        </w:rPr>
        <w:t xml:space="preserve">TBN =    </w:t>
      </w:r>
      <w:r w:rsidRPr="006B725A">
        <w:rPr>
          <w:rFonts w:ascii="Calibri" w:hAnsi="Calibri" w:cs="Calibri"/>
          <w:bCs/>
          <w:sz w:val="28"/>
          <w:szCs w:val="28"/>
          <w:u w:val="single"/>
          <w:lang w:val="es-ES"/>
        </w:rPr>
        <w:t xml:space="preserve">total de nacidos vivos en lugar y tiempo  </w:t>
      </w:r>
      <w:r w:rsidRPr="006B725A">
        <w:rPr>
          <w:rFonts w:ascii="Calibri" w:hAnsi="Calibri" w:cs="Calibri"/>
          <w:bCs/>
          <w:sz w:val="28"/>
          <w:szCs w:val="28"/>
          <w:lang w:val="es-ES"/>
        </w:rPr>
        <w:t xml:space="preserve">    x 1000 hab.</w:t>
      </w:r>
    </w:p>
    <w:p w:rsidR="00E514C3" w:rsidRPr="006B725A" w:rsidRDefault="00E514C3" w:rsidP="00E514C3">
      <w:pPr>
        <w:spacing w:after="0" w:line="240" w:lineRule="auto"/>
        <w:jc w:val="both"/>
        <w:rPr>
          <w:rFonts w:ascii="Calibri" w:hAnsi="Calibri" w:cs="Calibri"/>
          <w:sz w:val="28"/>
          <w:szCs w:val="28"/>
        </w:rPr>
      </w:pPr>
      <w:r w:rsidRPr="006B725A">
        <w:rPr>
          <w:rFonts w:ascii="Calibri" w:hAnsi="Calibri" w:cs="Calibri"/>
          <w:bCs/>
          <w:sz w:val="28"/>
          <w:szCs w:val="28"/>
          <w:lang w:val="es-ES"/>
        </w:rPr>
        <w:t xml:space="preserve">               </w:t>
      </w:r>
      <w:proofErr w:type="gramStart"/>
      <w:r w:rsidRPr="006B725A">
        <w:rPr>
          <w:rFonts w:ascii="Calibri" w:hAnsi="Calibri" w:cs="Calibri"/>
          <w:bCs/>
          <w:sz w:val="28"/>
          <w:szCs w:val="28"/>
          <w:lang w:val="es-ES"/>
        </w:rPr>
        <w:t>total</w:t>
      </w:r>
      <w:proofErr w:type="gramEnd"/>
      <w:r w:rsidRPr="006B725A">
        <w:rPr>
          <w:rFonts w:ascii="Calibri" w:hAnsi="Calibri" w:cs="Calibri"/>
          <w:bCs/>
          <w:sz w:val="28"/>
          <w:szCs w:val="28"/>
          <w:lang w:val="es-ES"/>
        </w:rPr>
        <w:t xml:space="preserve"> de la población en el lugar y tiempo</w:t>
      </w:r>
    </w:p>
    <w:p w:rsidR="00E514C3" w:rsidRDefault="00E514C3" w:rsidP="00E514C3">
      <w:pPr>
        <w:spacing w:after="0" w:line="240" w:lineRule="auto"/>
        <w:jc w:val="both"/>
        <w:rPr>
          <w:rFonts w:ascii="Calibri" w:hAnsi="Calibri" w:cs="Calibri"/>
          <w:b/>
          <w:bCs/>
          <w:sz w:val="28"/>
          <w:szCs w:val="28"/>
          <w:lang w:val="es-ES"/>
        </w:rPr>
      </w:pPr>
    </w:p>
    <w:p w:rsidR="00E514C3" w:rsidRDefault="00E514C3" w:rsidP="00E514C3">
      <w:pPr>
        <w:spacing w:after="0" w:line="240" w:lineRule="auto"/>
        <w:jc w:val="both"/>
        <w:rPr>
          <w:rFonts w:ascii="Calibri" w:hAnsi="Calibri" w:cs="Calibri"/>
          <w:b/>
          <w:bCs/>
          <w:sz w:val="28"/>
          <w:szCs w:val="28"/>
          <w:lang w:val="es-ES"/>
        </w:rPr>
      </w:pPr>
      <w:r w:rsidRPr="00E514C3">
        <w:rPr>
          <w:rFonts w:ascii="Calibri" w:hAnsi="Calibri" w:cs="Calibri"/>
          <w:b/>
          <w:bCs/>
          <w:sz w:val="28"/>
          <w:szCs w:val="28"/>
          <w:lang w:val="es-ES"/>
        </w:rPr>
        <w:t>Tasa general de fecundidad</w:t>
      </w:r>
    </w:p>
    <w:p w:rsidR="00E514C3" w:rsidRPr="006B725A" w:rsidRDefault="00E514C3" w:rsidP="00E514C3">
      <w:pPr>
        <w:spacing w:after="0" w:line="240" w:lineRule="auto"/>
        <w:jc w:val="both"/>
        <w:rPr>
          <w:rFonts w:ascii="Calibri" w:hAnsi="Calibri" w:cs="Calibri"/>
          <w:sz w:val="28"/>
          <w:szCs w:val="28"/>
        </w:rPr>
      </w:pPr>
      <w:r w:rsidRPr="006B725A">
        <w:rPr>
          <w:rFonts w:ascii="Calibri" w:hAnsi="Calibri" w:cs="Calibri"/>
          <w:bCs/>
          <w:sz w:val="28"/>
          <w:szCs w:val="28"/>
          <w:lang w:val="es-ES"/>
        </w:rPr>
        <w:t xml:space="preserve">TGF = </w:t>
      </w:r>
      <w:r w:rsidRPr="006B725A">
        <w:rPr>
          <w:rFonts w:ascii="Calibri" w:hAnsi="Calibri" w:cs="Calibri"/>
          <w:bCs/>
          <w:sz w:val="28"/>
          <w:szCs w:val="28"/>
          <w:u w:val="single"/>
          <w:lang w:val="es-ES"/>
        </w:rPr>
        <w:t xml:space="preserve">total de nacidos vivos  en lugar y tiempo </w:t>
      </w:r>
      <w:r w:rsidRPr="006B725A">
        <w:rPr>
          <w:rFonts w:ascii="Calibri" w:hAnsi="Calibri" w:cs="Calibri"/>
          <w:bCs/>
          <w:sz w:val="28"/>
          <w:szCs w:val="28"/>
          <w:lang w:val="es-ES"/>
        </w:rPr>
        <w:t xml:space="preserve">     x 1000 hab.</w:t>
      </w:r>
    </w:p>
    <w:p w:rsidR="00E514C3" w:rsidRPr="006B725A" w:rsidRDefault="00E514C3" w:rsidP="00E514C3">
      <w:pPr>
        <w:spacing w:after="0" w:line="240" w:lineRule="auto"/>
        <w:jc w:val="both"/>
        <w:rPr>
          <w:rFonts w:ascii="Calibri" w:hAnsi="Calibri" w:cs="Calibri"/>
          <w:sz w:val="28"/>
          <w:szCs w:val="28"/>
        </w:rPr>
      </w:pPr>
      <w:r w:rsidRPr="006B725A">
        <w:rPr>
          <w:rFonts w:ascii="Calibri" w:hAnsi="Calibri" w:cs="Calibri"/>
          <w:bCs/>
          <w:sz w:val="28"/>
          <w:szCs w:val="28"/>
          <w:lang w:val="es-ES"/>
        </w:rPr>
        <w:t xml:space="preserve">           mujeres en edad fértil en el lugar y tiempo</w:t>
      </w:r>
    </w:p>
    <w:p w:rsidR="00E514C3" w:rsidRPr="006B725A" w:rsidRDefault="00E514C3" w:rsidP="00E514C3">
      <w:pPr>
        <w:spacing w:after="0" w:line="240" w:lineRule="auto"/>
        <w:jc w:val="both"/>
        <w:rPr>
          <w:rFonts w:ascii="Calibri" w:hAnsi="Calibri" w:cs="Calibri"/>
          <w:sz w:val="28"/>
          <w:szCs w:val="28"/>
        </w:rPr>
      </w:pPr>
    </w:p>
    <w:p w:rsidR="00E514C3" w:rsidRPr="00E514C3" w:rsidRDefault="00E514C3" w:rsidP="00E514C3">
      <w:pPr>
        <w:spacing w:after="0" w:line="240" w:lineRule="auto"/>
        <w:jc w:val="both"/>
        <w:rPr>
          <w:rFonts w:ascii="Calibri" w:hAnsi="Calibri" w:cs="Calibri"/>
          <w:sz w:val="28"/>
          <w:szCs w:val="28"/>
        </w:rPr>
      </w:pPr>
    </w:p>
    <w:p w:rsidR="00A072B0" w:rsidRPr="00281F17" w:rsidRDefault="00A072B0" w:rsidP="00281F17">
      <w:pPr>
        <w:numPr>
          <w:ilvl w:val="12"/>
          <w:numId w:val="0"/>
        </w:numPr>
        <w:spacing w:after="0" w:line="240" w:lineRule="auto"/>
        <w:jc w:val="both"/>
        <w:rPr>
          <w:rFonts w:eastAsia="Times New Roman" w:cstheme="minorHAnsi"/>
          <w:sz w:val="28"/>
          <w:szCs w:val="28"/>
          <w:lang w:val="es-ES_tradnl"/>
        </w:rPr>
      </w:pPr>
      <w:r w:rsidRPr="00281F17">
        <w:rPr>
          <w:rFonts w:eastAsia="Times New Roman" w:cstheme="minorHAnsi"/>
          <w:sz w:val="28"/>
          <w:szCs w:val="28"/>
          <w:lang w:val="es-ES_tradnl"/>
        </w:rPr>
        <w:t xml:space="preserve">Tiene en cuenta solo a la población femenina en su edad fértil. Se utilizan como grupos de edad fértil los de </w:t>
      </w:r>
      <w:smartTag w:uri="urn:schemas-microsoft-com:office:smarttags" w:element="metricconverter">
        <w:smartTagPr>
          <w:attr w:name="ProductID" w:val="15 a"/>
        </w:smartTagPr>
        <w:r w:rsidRPr="00281F17">
          <w:rPr>
            <w:rFonts w:eastAsia="Times New Roman" w:cstheme="minorHAnsi"/>
            <w:sz w:val="28"/>
            <w:szCs w:val="28"/>
            <w:lang w:val="es-ES_tradnl"/>
          </w:rPr>
          <w:t>15 a</w:t>
        </w:r>
      </w:smartTag>
      <w:r w:rsidRPr="00281F17">
        <w:rPr>
          <w:rFonts w:eastAsia="Times New Roman" w:cstheme="minorHAnsi"/>
          <w:sz w:val="28"/>
          <w:szCs w:val="28"/>
          <w:lang w:val="es-ES_tradnl"/>
        </w:rPr>
        <w:t xml:space="preserve"> 49 y </w:t>
      </w:r>
      <w:smartTag w:uri="urn:schemas-microsoft-com:office:smarttags" w:element="metricconverter">
        <w:smartTagPr>
          <w:attr w:name="ProductID" w:val="12 a"/>
        </w:smartTagPr>
        <w:r w:rsidRPr="00281F17">
          <w:rPr>
            <w:rFonts w:eastAsia="Times New Roman" w:cstheme="minorHAnsi"/>
            <w:sz w:val="28"/>
            <w:szCs w:val="28"/>
            <w:lang w:val="es-ES_tradnl"/>
          </w:rPr>
          <w:t>12 a</w:t>
        </w:r>
      </w:smartTag>
      <w:r w:rsidRPr="00281F17">
        <w:rPr>
          <w:rFonts w:eastAsia="Times New Roman" w:cstheme="minorHAnsi"/>
          <w:sz w:val="28"/>
          <w:szCs w:val="28"/>
          <w:lang w:val="es-ES_tradnl"/>
        </w:rPr>
        <w:t xml:space="preserve"> 49 años. En Cuba suele usarse el grupo de </w:t>
      </w:r>
      <w:smartTag w:uri="urn:schemas-microsoft-com:office:smarttags" w:element="metricconverter">
        <w:smartTagPr>
          <w:attr w:name="ProductID" w:val="12 a"/>
        </w:smartTagPr>
        <w:r w:rsidRPr="00281F17">
          <w:rPr>
            <w:rFonts w:eastAsia="Times New Roman" w:cstheme="minorHAnsi"/>
            <w:sz w:val="28"/>
            <w:szCs w:val="28"/>
            <w:lang w:val="es-ES_tradnl"/>
          </w:rPr>
          <w:t>12 a</w:t>
        </w:r>
      </w:smartTag>
      <w:r w:rsidRPr="00281F17">
        <w:rPr>
          <w:rFonts w:eastAsia="Times New Roman" w:cstheme="minorHAnsi"/>
          <w:sz w:val="28"/>
          <w:szCs w:val="28"/>
          <w:lang w:val="es-ES_tradnl"/>
        </w:rPr>
        <w:t xml:space="preserve"> 49. La especificidad de este grupo debe siempre aclararse en el indicador que se calcula y presenta. Aunque es una tasa específica  debe ser usada con cautela para la comparación, ya que la estructura por edad de ese segmento poblacional puede diferir entre regiones y países así </w:t>
      </w:r>
      <w:r w:rsidRPr="00281F17">
        <w:rPr>
          <w:rFonts w:eastAsia="Times New Roman" w:cstheme="minorHAnsi"/>
          <w:sz w:val="28"/>
          <w:szCs w:val="28"/>
          <w:lang w:val="es-ES_tradnl"/>
        </w:rPr>
        <w:lastRenderedPageBreak/>
        <w:t>como que la fecundidad no es igual a lo largo de todas las edades de la vida reproductiva en todos los lugares. Esto hace necesario en ocasiones la estandarización o el cálculo de las tasas especificas por edad quinquenal.</w:t>
      </w:r>
    </w:p>
    <w:p w:rsidR="00A072B0" w:rsidRPr="00A072B0" w:rsidRDefault="00A072B0" w:rsidP="00A072B0">
      <w:pPr>
        <w:spacing w:after="0" w:line="360" w:lineRule="auto"/>
        <w:jc w:val="both"/>
        <w:rPr>
          <w:rFonts w:ascii="Times New Roman" w:eastAsia="Times New Roman" w:hAnsi="Times New Roman" w:cs="Times New Roman"/>
          <w:sz w:val="24"/>
          <w:szCs w:val="24"/>
          <w:lang w:val="es-ES_tradnl"/>
        </w:rPr>
      </w:pPr>
    </w:p>
    <w:p w:rsidR="00A072B0" w:rsidRPr="00281F17" w:rsidRDefault="00A072B0" w:rsidP="00281F17">
      <w:pPr>
        <w:numPr>
          <w:ilvl w:val="12"/>
          <w:numId w:val="0"/>
        </w:numPr>
        <w:spacing w:after="0" w:line="240" w:lineRule="auto"/>
        <w:jc w:val="both"/>
        <w:rPr>
          <w:rFonts w:eastAsia="Times New Roman" w:cstheme="minorHAnsi"/>
          <w:sz w:val="28"/>
          <w:szCs w:val="28"/>
          <w:lang w:val="es-ES_tradnl"/>
        </w:rPr>
      </w:pPr>
      <w:r w:rsidRPr="00281F17">
        <w:rPr>
          <w:rFonts w:eastAsia="Times New Roman" w:cstheme="minorHAnsi"/>
          <w:sz w:val="28"/>
          <w:szCs w:val="28"/>
          <w:lang w:val="es-ES_tradnl"/>
        </w:rPr>
        <w:t>La tasa de fecundidad general es generalmente 4 o 5 veces más elevada que la tasa bruta de natalidad.</w:t>
      </w:r>
    </w:p>
    <w:p w:rsidR="00A072B0" w:rsidRPr="00A072B0" w:rsidRDefault="00A072B0" w:rsidP="00A072B0">
      <w:pPr>
        <w:numPr>
          <w:ilvl w:val="12"/>
          <w:numId w:val="0"/>
        </w:numPr>
        <w:spacing w:after="0" w:line="240" w:lineRule="auto"/>
        <w:ind w:left="709" w:firstLine="11"/>
        <w:jc w:val="both"/>
        <w:rPr>
          <w:rFonts w:ascii="Times New Roman" w:eastAsia="Times New Roman" w:hAnsi="Times New Roman" w:cs="Times New Roman"/>
          <w:sz w:val="24"/>
          <w:szCs w:val="24"/>
          <w:lang w:val="es-ES_tradnl"/>
        </w:rPr>
      </w:pPr>
    </w:p>
    <w:p w:rsidR="00A072B0" w:rsidRPr="00281F17" w:rsidRDefault="00A072B0" w:rsidP="00A072B0">
      <w:pPr>
        <w:numPr>
          <w:ilvl w:val="12"/>
          <w:numId w:val="0"/>
        </w:numPr>
        <w:spacing w:after="0" w:line="240" w:lineRule="auto"/>
        <w:jc w:val="both"/>
        <w:rPr>
          <w:rFonts w:eastAsia="Times New Roman" w:cstheme="minorHAnsi"/>
          <w:sz w:val="28"/>
          <w:szCs w:val="28"/>
          <w:lang w:val="es-ES_tradnl"/>
        </w:rPr>
      </w:pPr>
      <w:r w:rsidRPr="00281F17">
        <w:rPr>
          <w:rFonts w:eastAsia="Times New Roman" w:cstheme="minorHAnsi"/>
          <w:b/>
          <w:sz w:val="28"/>
          <w:szCs w:val="28"/>
          <w:lang w:val="es-ES_tradnl"/>
        </w:rPr>
        <w:t>Tasas Específicas de Fecundidad por edad:</w:t>
      </w:r>
      <w:r w:rsidRPr="00281F17">
        <w:rPr>
          <w:rFonts w:eastAsia="Times New Roman" w:cstheme="minorHAnsi"/>
          <w:sz w:val="28"/>
          <w:szCs w:val="28"/>
          <w:lang w:val="es-ES_tradnl"/>
        </w:rPr>
        <w:t xml:space="preserve"> Se refiere a la capacidad real de reproducción para grupos de edades específicos.</w:t>
      </w:r>
    </w:p>
    <w:p w:rsidR="00A072B0" w:rsidRPr="00A072B0" w:rsidRDefault="00A072B0" w:rsidP="00A072B0">
      <w:pPr>
        <w:spacing w:after="0" w:line="360" w:lineRule="auto"/>
        <w:jc w:val="both"/>
        <w:rPr>
          <w:rFonts w:ascii="Times New Roman" w:eastAsia="Times New Roman" w:hAnsi="Times New Roman" w:cs="Times New Roman"/>
          <w:sz w:val="24"/>
          <w:szCs w:val="24"/>
          <w:lang w:val="es-ES_tradnl"/>
        </w:rPr>
      </w:pPr>
    </w:p>
    <w:p w:rsidR="00A072B0" w:rsidRPr="00A072B0" w:rsidRDefault="00A072B0" w:rsidP="00A072B0">
      <w:pPr>
        <w:numPr>
          <w:ilvl w:val="12"/>
          <w:numId w:val="0"/>
        </w:numPr>
        <w:spacing w:after="0" w:line="240" w:lineRule="auto"/>
        <w:ind w:firstLine="720"/>
        <w:jc w:val="both"/>
        <w:rPr>
          <w:rFonts w:ascii="Times New Roman" w:eastAsia="Times New Roman" w:hAnsi="Times New Roman" w:cs="Times New Roman"/>
          <w:sz w:val="24"/>
          <w:szCs w:val="24"/>
          <w:lang w:val="es-ES_tradnl"/>
        </w:rPr>
      </w:pPr>
      <w:r w:rsidRPr="00A072B0">
        <w:rPr>
          <w:rFonts w:ascii="Times New Roman" w:eastAsia="Times New Roman" w:hAnsi="Times New Roman" w:cs="Times New Roman"/>
          <w:b/>
          <w:sz w:val="24"/>
          <w:szCs w:val="24"/>
          <w:lang w:val="es-ES_tradnl"/>
        </w:rPr>
        <w:t>Tasa</w:t>
      </w:r>
      <w:r w:rsidRPr="00A072B0">
        <w:rPr>
          <w:rFonts w:ascii="Times New Roman" w:eastAsia="Times New Roman" w:hAnsi="Times New Roman" w:cs="Times New Roman"/>
          <w:sz w:val="24"/>
          <w:szCs w:val="24"/>
          <w:lang w:val="es-ES_tradnl"/>
        </w:rPr>
        <w:t xml:space="preserve">                      Nacidos Vivos de un grupo de edad dado de la madre</w:t>
      </w:r>
    </w:p>
    <w:p w:rsidR="00A072B0" w:rsidRPr="00A072B0" w:rsidRDefault="00A072B0" w:rsidP="00A072B0">
      <w:pPr>
        <w:numPr>
          <w:ilvl w:val="12"/>
          <w:numId w:val="0"/>
        </w:numPr>
        <w:spacing w:after="0" w:line="240" w:lineRule="auto"/>
        <w:ind w:firstLine="720"/>
        <w:jc w:val="both"/>
        <w:rPr>
          <w:rFonts w:ascii="Times New Roman" w:eastAsia="Times New Roman" w:hAnsi="Times New Roman" w:cs="Times New Roman"/>
          <w:sz w:val="24"/>
          <w:szCs w:val="24"/>
          <w:lang w:val="es-ES_tradnl"/>
        </w:rPr>
      </w:pPr>
      <w:r w:rsidRPr="00A072B0">
        <w:rPr>
          <w:rFonts w:ascii="Times New Roman" w:eastAsia="Times New Roman" w:hAnsi="Times New Roman" w:cs="Times New Roman"/>
          <w:b/>
          <w:sz w:val="24"/>
          <w:szCs w:val="24"/>
          <w:lang w:val="es-ES_tradnl"/>
        </w:rPr>
        <w:t xml:space="preserve">Específica de=    </w:t>
      </w:r>
      <w:r w:rsidRPr="00A072B0">
        <w:rPr>
          <w:rFonts w:ascii="Times New Roman" w:eastAsia="Times New Roman" w:hAnsi="Times New Roman" w:cs="Times New Roman"/>
          <w:sz w:val="24"/>
          <w:szCs w:val="24"/>
          <w:lang w:val="es-ES_tradnl"/>
        </w:rPr>
        <w:t xml:space="preserve">   ___________</w:t>
      </w:r>
      <w:r w:rsidRPr="00A072B0">
        <w:rPr>
          <w:rFonts w:ascii="Times New Roman" w:eastAsia="Times New Roman" w:hAnsi="Times New Roman" w:cs="Times New Roman"/>
          <w:sz w:val="24"/>
          <w:szCs w:val="24"/>
          <w:u w:val="single"/>
          <w:lang w:val="es-ES_tradnl"/>
        </w:rPr>
        <w:t>región y periodo dado</w:t>
      </w:r>
      <w:r w:rsidRPr="00A072B0">
        <w:rPr>
          <w:rFonts w:ascii="Times New Roman" w:eastAsia="Times New Roman" w:hAnsi="Times New Roman" w:cs="Times New Roman"/>
          <w:sz w:val="24"/>
          <w:szCs w:val="24"/>
          <w:lang w:val="es-ES_tradnl"/>
        </w:rPr>
        <w:t>______________   x  10</w:t>
      </w:r>
      <w:r w:rsidRPr="00A072B0">
        <w:rPr>
          <w:rFonts w:ascii="Times New Roman" w:eastAsia="Times New Roman" w:hAnsi="Times New Roman" w:cs="Times New Roman"/>
          <w:sz w:val="24"/>
          <w:szCs w:val="24"/>
          <w:vertAlign w:val="superscript"/>
          <w:lang w:val="es-ES_tradnl"/>
        </w:rPr>
        <w:t xml:space="preserve">n </w:t>
      </w:r>
    </w:p>
    <w:p w:rsidR="00A072B0" w:rsidRPr="00A072B0" w:rsidRDefault="00A072B0" w:rsidP="00A072B0">
      <w:pPr>
        <w:numPr>
          <w:ilvl w:val="12"/>
          <w:numId w:val="0"/>
        </w:numPr>
        <w:spacing w:after="0" w:line="240" w:lineRule="auto"/>
        <w:ind w:firstLine="720"/>
        <w:jc w:val="both"/>
        <w:rPr>
          <w:rFonts w:ascii="Times New Roman" w:eastAsia="Times New Roman" w:hAnsi="Times New Roman" w:cs="Times New Roman"/>
          <w:sz w:val="24"/>
          <w:szCs w:val="24"/>
          <w:lang w:val="es-ES_tradnl"/>
        </w:rPr>
      </w:pPr>
      <w:r w:rsidRPr="00A072B0">
        <w:rPr>
          <w:rFonts w:ascii="Times New Roman" w:eastAsia="Times New Roman" w:hAnsi="Times New Roman" w:cs="Times New Roman"/>
          <w:b/>
          <w:sz w:val="24"/>
          <w:szCs w:val="24"/>
          <w:lang w:val="es-ES_tradnl"/>
        </w:rPr>
        <w:t>Fecundidad</w:t>
      </w:r>
      <w:r w:rsidRPr="00A072B0">
        <w:rPr>
          <w:rFonts w:ascii="Times New Roman" w:eastAsia="Times New Roman" w:hAnsi="Times New Roman" w:cs="Times New Roman"/>
          <w:sz w:val="24"/>
          <w:szCs w:val="24"/>
          <w:lang w:val="es-ES_tradnl"/>
        </w:rPr>
        <w:t xml:space="preserve">                    Población femenina de ese grupo de edad</w:t>
      </w:r>
    </w:p>
    <w:p w:rsidR="00A072B0" w:rsidRPr="00A072B0" w:rsidRDefault="00A072B0" w:rsidP="00A072B0">
      <w:pPr>
        <w:numPr>
          <w:ilvl w:val="12"/>
          <w:numId w:val="0"/>
        </w:numPr>
        <w:spacing w:after="0" w:line="240" w:lineRule="auto"/>
        <w:ind w:firstLine="720"/>
        <w:jc w:val="both"/>
        <w:rPr>
          <w:rFonts w:ascii="Times New Roman" w:eastAsia="Times New Roman" w:hAnsi="Times New Roman" w:cs="Times New Roman"/>
          <w:sz w:val="24"/>
          <w:szCs w:val="24"/>
          <w:lang w:val="es-ES_tradnl"/>
        </w:rPr>
      </w:pPr>
      <w:r w:rsidRPr="00A072B0">
        <w:rPr>
          <w:rFonts w:ascii="Times New Roman" w:eastAsia="Times New Roman" w:hAnsi="Times New Roman" w:cs="Times New Roman"/>
          <w:b/>
          <w:sz w:val="24"/>
          <w:szCs w:val="24"/>
          <w:lang w:val="es-ES_tradnl"/>
        </w:rPr>
        <w:t>por edad</w:t>
      </w:r>
      <w:r w:rsidRPr="00A072B0">
        <w:rPr>
          <w:rFonts w:ascii="Times New Roman" w:eastAsia="Times New Roman" w:hAnsi="Times New Roman" w:cs="Times New Roman"/>
          <w:sz w:val="24"/>
          <w:szCs w:val="24"/>
          <w:lang w:val="es-ES_tradnl"/>
        </w:rPr>
        <w:t xml:space="preserve">                                         región y periodo dado</w:t>
      </w:r>
    </w:p>
    <w:p w:rsidR="00A072B0" w:rsidRPr="00A072B0" w:rsidRDefault="00A072B0" w:rsidP="00A072B0">
      <w:pPr>
        <w:numPr>
          <w:ilvl w:val="12"/>
          <w:numId w:val="0"/>
        </w:numPr>
        <w:spacing w:after="0" w:line="240" w:lineRule="auto"/>
        <w:ind w:left="709" w:firstLine="11"/>
        <w:jc w:val="both"/>
        <w:rPr>
          <w:rFonts w:ascii="Times New Roman" w:eastAsia="Times New Roman" w:hAnsi="Times New Roman" w:cs="Times New Roman"/>
          <w:sz w:val="24"/>
          <w:szCs w:val="24"/>
          <w:lang w:val="es-ES_tradnl"/>
        </w:rPr>
      </w:pPr>
    </w:p>
    <w:p w:rsidR="00A072B0" w:rsidRPr="00281F17" w:rsidRDefault="00A072B0" w:rsidP="00281F17">
      <w:pPr>
        <w:numPr>
          <w:ilvl w:val="12"/>
          <w:numId w:val="0"/>
        </w:numPr>
        <w:spacing w:after="0" w:line="240" w:lineRule="auto"/>
        <w:jc w:val="both"/>
        <w:rPr>
          <w:rFonts w:eastAsia="Times New Roman" w:cstheme="minorHAnsi"/>
          <w:sz w:val="28"/>
          <w:szCs w:val="28"/>
          <w:lang w:val="es-ES_tradnl"/>
        </w:rPr>
      </w:pPr>
      <w:r w:rsidRPr="00281F17">
        <w:rPr>
          <w:rFonts w:eastAsia="Times New Roman" w:cstheme="minorHAnsi"/>
          <w:sz w:val="28"/>
          <w:szCs w:val="28"/>
          <w:lang w:val="es-ES_tradnl"/>
        </w:rPr>
        <w:t xml:space="preserve">La representación gráfica a través del Polígono de Frecuencia de las tasas específicas de fecundidad, dibujan las Curvas de Fecundidad. Las curvas pueden ser Tempranas cuando la fecundidad más alta está en las edades entre 20 y 24 años, Tardía cuando la fecundidad más elevada está en el grupo de edad de </w:t>
      </w:r>
      <w:smartTag w:uri="urn:schemas-microsoft-com:office:smarttags" w:element="metricconverter">
        <w:smartTagPr>
          <w:attr w:name="ProductID" w:val="25 a"/>
        </w:smartTagPr>
        <w:r w:rsidRPr="00281F17">
          <w:rPr>
            <w:rFonts w:eastAsia="Times New Roman" w:cstheme="minorHAnsi"/>
            <w:sz w:val="28"/>
            <w:szCs w:val="28"/>
            <w:lang w:val="es-ES_tradnl"/>
          </w:rPr>
          <w:t>25 a</w:t>
        </w:r>
      </w:smartTag>
      <w:r w:rsidRPr="00281F17">
        <w:rPr>
          <w:rFonts w:eastAsia="Times New Roman" w:cstheme="minorHAnsi"/>
          <w:sz w:val="28"/>
          <w:szCs w:val="28"/>
          <w:lang w:val="es-ES_tradnl"/>
        </w:rPr>
        <w:t xml:space="preserve"> 29 años y Dilatada cuando la fecundidad más elevada está entre 20 y 29 años, La fecundidad temprana es propia de regiones de condiciones socioeconómicas más desfavorables mientras que la tardía es característica de regiones de más desarrollo.</w:t>
      </w:r>
    </w:p>
    <w:p w:rsidR="00A072B0" w:rsidRDefault="00A072B0" w:rsidP="00E514C3">
      <w:pPr>
        <w:spacing w:after="0" w:line="240" w:lineRule="auto"/>
        <w:jc w:val="both"/>
        <w:rPr>
          <w:rFonts w:ascii="Calibri" w:hAnsi="Calibri" w:cs="Calibri"/>
          <w:b/>
          <w:bCs/>
          <w:sz w:val="28"/>
          <w:szCs w:val="28"/>
          <w:lang w:val="es-ES_tradnl"/>
        </w:rPr>
      </w:pPr>
    </w:p>
    <w:p w:rsidR="00E514C3" w:rsidRPr="00E514C3" w:rsidRDefault="00E514C3" w:rsidP="00E514C3">
      <w:pPr>
        <w:spacing w:after="0" w:line="240" w:lineRule="auto"/>
        <w:jc w:val="both"/>
        <w:rPr>
          <w:rFonts w:ascii="Calibri" w:hAnsi="Calibri" w:cs="Calibri"/>
          <w:sz w:val="28"/>
          <w:szCs w:val="28"/>
        </w:rPr>
      </w:pPr>
      <w:r w:rsidRPr="00E514C3">
        <w:rPr>
          <w:rFonts w:ascii="Calibri" w:hAnsi="Calibri" w:cs="Calibri"/>
          <w:b/>
          <w:bCs/>
          <w:sz w:val="28"/>
          <w:szCs w:val="28"/>
          <w:lang w:val="es-ES_tradnl"/>
        </w:rPr>
        <w:t>Tasa Global de Fecundidad</w:t>
      </w:r>
    </w:p>
    <w:p w:rsidR="00E514C3" w:rsidRDefault="006B725A" w:rsidP="00442FBF">
      <w:pPr>
        <w:spacing w:after="0" w:line="240" w:lineRule="auto"/>
        <w:jc w:val="both"/>
        <w:rPr>
          <w:rFonts w:ascii="Calibri" w:hAnsi="Calibri" w:cs="Calibri"/>
          <w:sz w:val="28"/>
          <w:szCs w:val="28"/>
        </w:rPr>
      </w:pPr>
      <w:r>
        <w:rPr>
          <w:rFonts w:ascii="Calibri" w:hAnsi="Calibri" w:cs="Calibri"/>
          <w:sz w:val="28"/>
          <w:szCs w:val="28"/>
        </w:rPr>
        <w:t>TGF= 5*Σ (TEF)</w:t>
      </w:r>
    </w:p>
    <w:p w:rsidR="006B725A" w:rsidRPr="006B725A" w:rsidRDefault="006B725A" w:rsidP="006B725A">
      <w:pPr>
        <w:spacing w:after="0" w:line="240" w:lineRule="auto"/>
        <w:jc w:val="both"/>
        <w:rPr>
          <w:rFonts w:ascii="Calibri" w:hAnsi="Calibri" w:cs="Calibri"/>
          <w:sz w:val="28"/>
          <w:szCs w:val="28"/>
        </w:rPr>
      </w:pPr>
      <w:r w:rsidRPr="006B725A">
        <w:rPr>
          <w:rFonts w:ascii="Calibri" w:hAnsi="Calibri" w:cs="Calibri"/>
          <w:b/>
          <w:bCs/>
          <w:sz w:val="28"/>
          <w:szCs w:val="28"/>
          <w:lang w:val="es-ES"/>
        </w:rPr>
        <w:t>Tasa Bruta de Reproducción</w:t>
      </w:r>
    </w:p>
    <w:p w:rsidR="006B725A" w:rsidRDefault="006B725A" w:rsidP="006B725A">
      <w:pPr>
        <w:spacing w:after="0" w:line="240" w:lineRule="auto"/>
        <w:rPr>
          <w:rFonts w:ascii="Calibri" w:hAnsi="Calibri" w:cs="Calibri"/>
          <w:sz w:val="28"/>
          <w:szCs w:val="28"/>
        </w:rPr>
      </w:pPr>
      <w:r>
        <w:rPr>
          <w:rFonts w:ascii="Calibri" w:hAnsi="Calibri" w:cs="Calibri"/>
          <w:sz w:val="28"/>
          <w:szCs w:val="28"/>
        </w:rPr>
        <w:t>TBR= 5*K* Σ (TEF)</w:t>
      </w:r>
    </w:p>
    <w:p w:rsidR="000C64CC" w:rsidRDefault="000C64CC" w:rsidP="000C64CC">
      <w:pPr>
        <w:spacing w:after="0" w:line="240" w:lineRule="auto"/>
        <w:rPr>
          <w:rFonts w:ascii="Calibri" w:hAnsi="Calibri" w:cs="Calibri"/>
          <w:b/>
          <w:bCs/>
          <w:sz w:val="28"/>
          <w:szCs w:val="28"/>
        </w:rPr>
      </w:pPr>
    </w:p>
    <w:p w:rsidR="000C64CC" w:rsidRPr="006B725A" w:rsidRDefault="000C64CC" w:rsidP="000C64CC">
      <w:pPr>
        <w:spacing w:after="0" w:line="240" w:lineRule="auto"/>
        <w:rPr>
          <w:rFonts w:ascii="Calibri" w:hAnsi="Calibri" w:cs="Calibri"/>
          <w:sz w:val="28"/>
          <w:szCs w:val="28"/>
        </w:rPr>
      </w:pPr>
      <w:r w:rsidRPr="006B725A">
        <w:rPr>
          <w:rFonts w:ascii="Calibri" w:hAnsi="Calibri" w:cs="Calibri"/>
          <w:b/>
          <w:bCs/>
          <w:sz w:val="28"/>
          <w:szCs w:val="28"/>
        </w:rPr>
        <w:t>Orientación previa del  Estudio individual:</w:t>
      </w:r>
    </w:p>
    <w:p w:rsidR="000C64CC" w:rsidRPr="00D3536D" w:rsidRDefault="000C64CC" w:rsidP="000C64CC">
      <w:pPr>
        <w:spacing w:after="0" w:line="240" w:lineRule="auto"/>
        <w:rPr>
          <w:rFonts w:ascii="Calibri" w:hAnsi="Calibri" w:cs="Calibri"/>
          <w:sz w:val="28"/>
          <w:szCs w:val="28"/>
        </w:rPr>
      </w:pPr>
      <w:r w:rsidRPr="00D3536D">
        <w:rPr>
          <w:rFonts w:ascii="Calibri" w:hAnsi="Calibri" w:cs="Calibri"/>
          <w:sz w:val="28"/>
          <w:szCs w:val="28"/>
        </w:rPr>
        <w:t>Revisión y fichaje en el libro de texto</w:t>
      </w:r>
      <w:r>
        <w:rPr>
          <w:rFonts w:ascii="Calibri" w:hAnsi="Calibri" w:cs="Calibri"/>
          <w:sz w:val="28"/>
          <w:szCs w:val="28"/>
        </w:rPr>
        <w:t xml:space="preserve"> </w:t>
      </w:r>
      <w:proofErr w:type="spellStart"/>
      <w:r w:rsidRPr="00D3536D">
        <w:rPr>
          <w:rFonts w:ascii="Calibri" w:hAnsi="Calibri" w:cs="Calibri"/>
          <w:sz w:val="28"/>
          <w:szCs w:val="28"/>
        </w:rPr>
        <w:t>Cap</w:t>
      </w:r>
      <w:proofErr w:type="spellEnd"/>
      <w:r w:rsidRPr="00D3536D">
        <w:rPr>
          <w:rFonts w:ascii="Calibri" w:hAnsi="Calibri" w:cs="Calibri"/>
          <w:sz w:val="28"/>
          <w:szCs w:val="28"/>
        </w:rPr>
        <w:t xml:space="preserve"> 14 </w:t>
      </w:r>
      <w:proofErr w:type="spellStart"/>
      <w:r w:rsidRPr="00D3536D">
        <w:rPr>
          <w:rFonts w:ascii="Calibri" w:hAnsi="Calibri" w:cs="Calibri"/>
          <w:sz w:val="28"/>
          <w:szCs w:val="28"/>
        </w:rPr>
        <w:t>pág</w:t>
      </w:r>
      <w:proofErr w:type="spellEnd"/>
      <w:r w:rsidRPr="00D3536D">
        <w:rPr>
          <w:rFonts w:ascii="Calibri" w:hAnsi="Calibri" w:cs="Calibri"/>
          <w:sz w:val="28"/>
          <w:szCs w:val="28"/>
        </w:rPr>
        <w:t xml:space="preserve"> 528</w:t>
      </w:r>
    </w:p>
    <w:p w:rsidR="000C64CC" w:rsidRDefault="000C64CC" w:rsidP="009506EC">
      <w:pPr>
        <w:spacing w:after="0" w:line="240" w:lineRule="auto"/>
        <w:rPr>
          <w:rFonts w:ascii="Calibri" w:hAnsi="Calibri" w:cs="Calibri"/>
          <w:b/>
          <w:sz w:val="28"/>
          <w:szCs w:val="28"/>
        </w:rPr>
      </w:pPr>
    </w:p>
    <w:p w:rsidR="000C64CC" w:rsidRPr="008F0387" w:rsidRDefault="000C64CC" w:rsidP="000C64CC">
      <w:pPr>
        <w:overflowPunct w:val="0"/>
        <w:autoSpaceDE w:val="0"/>
        <w:autoSpaceDN w:val="0"/>
        <w:adjustRightInd w:val="0"/>
        <w:spacing w:line="360" w:lineRule="auto"/>
        <w:jc w:val="both"/>
        <w:textAlignment w:val="baseline"/>
        <w:rPr>
          <w:rFonts w:ascii="Calibri" w:hAnsi="Calibri" w:cs="Calibri"/>
          <w:b/>
          <w:sz w:val="28"/>
          <w:szCs w:val="28"/>
          <w:u w:val="single"/>
        </w:rPr>
      </w:pPr>
      <w:r w:rsidRPr="008F0387">
        <w:rPr>
          <w:rFonts w:ascii="Calibri" w:hAnsi="Calibri" w:cs="Calibri"/>
          <w:b/>
          <w:sz w:val="28"/>
          <w:szCs w:val="28"/>
          <w:u w:val="single"/>
        </w:rPr>
        <w:t>EJERCICIOS</w:t>
      </w:r>
      <w:r>
        <w:rPr>
          <w:rFonts w:ascii="Calibri" w:hAnsi="Calibri" w:cs="Calibri"/>
          <w:b/>
          <w:sz w:val="28"/>
          <w:szCs w:val="28"/>
          <w:u w:val="single"/>
        </w:rPr>
        <w:t xml:space="preserve"> PARA ENTREGAR </w:t>
      </w:r>
      <w:r w:rsidRPr="00487E8E">
        <w:rPr>
          <w:rFonts w:ascii="Calibri" w:hAnsi="Calibri" w:cs="Calibri"/>
          <w:b/>
          <w:sz w:val="28"/>
          <w:szCs w:val="28"/>
        </w:rPr>
        <w:t xml:space="preserve"> en la semana 9 viernes 10 de abril</w:t>
      </w:r>
    </w:p>
    <w:p w:rsidR="009506EC" w:rsidRPr="009506EC" w:rsidRDefault="000C64CC" w:rsidP="009506EC">
      <w:pPr>
        <w:spacing w:after="0" w:line="240" w:lineRule="auto"/>
        <w:rPr>
          <w:rFonts w:ascii="Calibri" w:hAnsi="Calibri" w:cs="Calibri"/>
          <w:sz w:val="28"/>
          <w:szCs w:val="28"/>
        </w:rPr>
      </w:pPr>
      <w:r>
        <w:rPr>
          <w:rFonts w:ascii="Calibri" w:hAnsi="Calibri" w:cs="Calibri"/>
          <w:sz w:val="28"/>
          <w:szCs w:val="28"/>
        </w:rPr>
        <w:t xml:space="preserve">1. </w:t>
      </w:r>
      <w:r w:rsidR="009506EC" w:rsidRPr="009506EC">
        <w:rPr>
          <w:rFonts w:ascii="Calibri" w:hAnsi="Calibri" w:cs="Calibri"/>
          <w:sz w:val="28"/>
          <w:szCs w:val="28"/>
        </w:rPr>
        <w:t xml:space="preserve">A continuación se brindan los resultados de un grupo de indicadores de salud extraídos del Anuario Estadístico de Cuba del año 2018. </w:t>
      </w:r>
    </w:p>
    <w:p w:rsidR="009506EC" w:rsidRPr="009506EC" w:rsidRDefault="009506EC" w:rsidP="009506EC">
      <w:pPr>
        <w:spacing w:after="0" w:line="240" w:lineRule="auto"/>
        <w:rPr>
          <w:rFonts w:ascii="Calibri" w:hAnsi="Calibri" w:cs="Calibri"/>
          <w:sz w:val="28"/>
          <w:szCs w:val="28"/>
        </w:rPr>
      </w:pPr>
      <w:r w:rsidRPr="009506EC">
        <w:rPr>
          <w:rFonts w:ascii="Calibri" w:hAnsi="Calibri" w:cs="Calibri"/>
          <w:sz w:val="28"/>
          <w:szCs w:val="28"/>
        </w:rPr>
        <w:tab/>
        <w:t>Tasa de Natalidad = 10,4 x 1000</w:t>
      </w:r>
    </w:p>
    <w:p w:rsidR="009506EC" w:rsidRPr="009506EC" w:rsidRDefault="009506EC" w:rsidP="009506EC">
      <w:pPr>
        <w:spacing w:after="0" w:line="240" w:lineRule="auto"/>
        <w:rPr>
          <w:rFonts w:ascii="Calibri" w:hAnsi="Calibri" w:cs="Calibri"/>
          <w:sz w:val="28"/>
          <w:szCs w:val="28"/>
        </w:rPr>
      </w:pPr>
      <w:r w:rsidRPr="009506EC">
        <w:rPr>
          <w:rFonts w:ascii="Calibri" w:hAnsi="Calibri" w:cs="Calibri"/>
          <w:sz w:val="28"/>
          <w:szCs w:val="28"/>
        </w:rPr>
        <w:tab/>
        <w:t>Tasa de Fecundidad General= 44,3 x 1000</w:t>
      </w:r>
    </w:p>
    <w:p w:rsidR="009506EC" w:rsidRPr="009506EC" w:rsidRDefault="009506EC" w:rsidP="009506EC">
      <w:pPr>
        <w:spacing w:after="0" w:line="240" w:lineRule="auto"/>
        <w:rPr>
          <w:rFonts w:ascii="Calibri" w:hAnsi="Calibri" w:cs="Calibri"/>
          <w:sz w:val="28"/>
          <w:szCs w:val="28"/>
        </w:rPr>
      </w:pPr>
      <w:r w:rsidRPr="009506EC">
        <w:rPr>
          <w:rFonts w:ascii="Calibri" w:hAnsi="Calibri" w:cs="Calibri"/>
          <w:sz w:val="28"/>
          <w:szCs w:val="28"/>
        </w:rPr>
        <w:tab/>
        <w:t>Tasa de Fecundidad (25-29) años = 88 x 1000</w:t>
      </w:r>
    </w:p>
    <w:p w:rsidR="009506EC" w:rsidRPr="009506EC" w:rsidRDefault="009506EC" w:rsidP="009506EC">
      <w:pPr>
        <w:spacing w:after="0" w:line="240" w:lineRule="auto"/>
        <w:ind w:firstLine="709"/>
        <w:rPr>
          <w:rFonts w:ascii="Calibri" w:hAnsi="Calibri" w:cs="Calibri"/>
          <w:sz w:val="28"/>
          <w:szCs w:val="28"/>
        </w:rPr>
      </w:pPr>
      <w:r w:rsidRPr="009506EC">
        <w:rPr>
          <w:rFonts w:ascii="Calibri" w:hAnsi="Calibri" w:cs="Calibri"/>
          <w:sz w:val="28"/>
          <w:szCs w:val="28"/>
        </w:rPr>
        <w:t>Tasa global de fecundidad = 1,65</w:t>
      </w:r>
    </w:p>
    <w:p w:rsidR="009506EC" w:rsidRPr="009506EC" w:rsidRDefault="009506EC" w:rsidP="009506EC">
      <w:pPr>
        <w:spacing w:after="0" w:line="240" w:lineRule="auto"/>
        <w:ind w:firstLine="709"/>
        <w:rPr>
          <w:rFonts w:ascii="Calibri" w:hAnsi="Calibri" w:cs="Calibri"/>
          <w:sz w:val="28"/>
          <w:szCs w:val="28"/>
        </w:rPr>
      </w:pPr>
      <w:r w:rsidRPr="009506EC">
        <w:rPr>
          <w:rFonts w:ascii="Calibri" w:hAnsi="Calibri" w:cs="Calibri"/>
          <w:sz w:val="28"/>
          <w:szCs w:val="28"/>
        </w:rPr>
        <w:t>Tasa bruta de reproducción = 0,79</w:t>
      </w:r>
    </w:p>
    <w:p w:rsidR="009506EC" w:rsidRPr="009506EC" w:rsidRDefault="009506EC" w:rsidP="009506EC">
      <w:pPr>
        <w:spacing w:after="0" w:line="240" w:lineRule="auto"/>
        <w:rPr>
          <w:rFonts w:ascii="Calibri" w:hAnsi="Calibri" w:cs="Calibri"/>
          <w:sz w:val="28"/>
          <w:szCs w:val="28"/>
        </w:rPr>
      </w:pPr>
      <w:r w:rsidRPr="009506EC">
        <w:rPr>
          <w:rFonts w:ascii="Calibri" w:hAnsi="Calibri" w:cs="Calibri"/>
          <w:sz w:val="28"/>
          <w:szCs w:val="28"/>
        </w:rPr>
        <w:t xml:space="preserve">a. Interpreta cada uno de estos resultados. </w:t>
      </w:r>
    </w:p>
    <w:p w:rsidR="009506EC" w:rsidRDefault="009506EC" w:rsidP="009506EC">
      <w:pPr>
        <w:spacing w:after="0" w:line="240" w:lineRule="auto"/>
        <w:rPr>
          <w:rFonts w:ascii="Calibri" w:hAnsi="Calibri" w:cs="Calibri"/>
          <w:sz w:val="28"/>
          <w:szCs w:val="28"/>
        </w:rPr>
      </w:pPr>
      <w:r w:rsidRPr="009506EC">
        <w:rPr>
          <w:rFonts w:ascii="Calibri" w:hAnsi="Calibri" w:cs="Calibri"/>
          <w:sz w:val="28"/>
          <w:szCs w:val="28"/>
        </w:rPr>
        <w:t>b. ¿Qué fórmula utilizarías para el cálculo de cada uno de ellos?</w:t>
      </w:r>
    </w:p>
    <w:p w:rsidR="005E3B67" w:rsidRPr="005E3B67" w:rsidRDefault="005E3B67" w:rsidP="009506EC">
      <w:pPr>
        <w:spacing w:after="0" w:line="240" w:lineRule="auto"/>
        <w:rPr>
          <w:rFonts w:ascii="Calibri" w:hAnsi="Calibri" w:cs="Calibri"/>
          <w:sz w:val="28"/>
          <w:szCs w:val="28"/>
          <w:lang w:val="es-ES"/>
        </w:rPr>
      </w:pPr>
      <w:bookmarkStart w:id="0" w:name="_GoBack"/>
      <w:bookmarkEnd w:id="0"/>
    </w:p>
    <w:sectPr w:rsidR="005E3B67" w:rsidRPr="005E3B67" w:rsidSect="00A44838">
      <w:pgSz w:w="12240" w:h="15840"/>
      <w:pgMar w:top="567" w:right="75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
    <w:nsid w:val="0EBD0D65"/>
    <w:multiLevelType w:val="hybridMultilevel"/>
    <w:tmpl w:val="12F81C3A"/>
    <w:lvl w:ilvl="0" w:tplc="591E617A">
      <w:start w:val="1"/>
      <w:numFmt w:val="bullet"/>
      <w:lvlText w:val="•"/>
      <w:lvlJc w:val="left"/>
      <w:pPr>
        <w:tabs>
          <w:tab w:val="num" w:pos="720"/>
        </w:tabs>
        <w:ind w:left="720" w:hanging="360"/>
      </w:pPr>
      <w:rPr>
        <w:rFonts w:ascii="Times New Roman" w:hAnsi="Times New Roman" w:hint="default"/>
      </w:rPr>
    </w:lvl>
    <w:lvl w:ilvl="1" w:tplc="1FD6B1EC" w:tentative="1">
      <w:start w:val="1"/>
      <w:numFmt w:val="bullet"/>
      <w:lvlText w:val="•"/>
      <w:lvlJc w:val="left"/>
      <w:pPr>
        <w:tabs>
          <w:tab w:val="num" w:pos="1440"/>
        </w:tabs>
        <w:ind w:left="1440" w:hanging="360"/>
      </w:pPr>
      <w:rPr>
        <w:rFonts w:ascii="Times New Roman" w:hAnsi="Times New Roman" w:hint="default"/>
      </w:rPr>
    </w:lvl>
    <w:lvl w:ilvl="2" w:tplc="1B9804E6" w:tentative="1">
      <w:start w:val="1"/>
      <w:numFmt w:val="bullet"/>
      <w:lvlText w:val="•"/>
      <w:lvlJc w:val="left"/>
      <w:pPr>
        <w:tabs>
          <w:tab w:val="num" w:pos="2160"/>
        </w:tabs>
        <w:ind w:left="2160" w:hanging="360"/>
      </w:pPr>
      <w:rPr>
        <w:rFonts w:ascii="Times New Roman" w:hAnsi="Times New Roman" w:hint="default"/>
      </w:rPr>
    </w:lvl>
    <w:lvl w:ilvl="3" w:tplc="2B941E38" w:tentative="1">
      <w:start w:val="1"/>
      <w:numFmt w:val="bullet"/>
      <w:lvlText w:val="•"/>
      <w:lvlJc w:val="left"/>
      <w:pPr>
        <w:tabs>
          <w:tab w:val="num" w:pos="2880"/>
        </w:tabs>
        <w:ind w:left="2880" w:hanging="360"/>
      </w:pPr>
      <w:rPr>
        <w:rFonts w:ascii="Times New Roman" w:hAnsi="Times New Roman" w:hint="default"/>
      </w:rPr>
    </w:lvl>
    <w:lvl w:ilvl="4" w:tplc="B8B6A8C8" w:tentative="1">
      <w:start w:val="1"/>
      <w:numFmt w:val="bullet"/>
      <w:lvlText w:val="•"/>
      <w:lvlJc w:val="left"/>
      <w:pPr>
        <w:tabs>
          <w:tab w:val="num" w:pos="3600"/>
        </w:tabs>
        <w:ind w:left="3600" w:hanging="360"/>
      </w:pPr>
      <w:rPr>
        <w:rFonts w:ascii="Times New Roman" w:hAnsi="Times New Roman" w:hint="default"/>
      </w:rPr>
    </w:lvl>
    <w:lvl w:ilvl="5" w:tplc="94248C5A" w:tentative="1">
      <w:start w:val="1"/>
      <w:numFmt w:val="bullet"/>
      <w:lvlText w:val="•"/>
      <w:lvlJc w:val="left"/>
      <w:pPr>
        <w:tabs>
          <w:tab w:val="num" w:pos="4320"/>
        </w:tabs>
        <w:ind w:left="4320" w:hanging="360"/>
      </w:pPr>
      <w:rPr>
        <w:rFonts w:ascii="Times New Roman" w:hAnsi="Times New Roman" w:hint="default"/>
      </w:rPr>
    </w:lvl>
    <w:lvl w:ilvl="6" w:tplc="C0A27950" w:tentative="1">
      <w:start w:val="1"/>
      <w:numFmt w:val="bullet"/>
      <w:lvlText w:val="•"/>
      <w:lvlJc w:val="left"/>
      <w:pPr>
        <w:tabs>
          <w:tab w:val="num" w:pos="5040"/>
        </w:tabs>
        <w:ind w:left="5040" w:hanging="360"/>
      </w:pPr>
      <w:rPr>
        <w:rFonts w:ascii="Times New Roman" w:hAnsi="Times New Roman" w:hint="default"/>
      </w:rPr>
    </w:lvl>
    <w:lvl w:ilvl="7" w:tplc="6226D00C" w:tentative="1">
      <w:start w:val="1"/>
      <w:numFmt w:val="bullet"/>
      <w:lvlText w:val="•"/>
      <w:lvlJc w:val="left"/>
      <w:pPr>
        <w:tabs>
          <w:tab w:val="num" w:pos="5760"/>
        </w:tabs>
        <w:ind w:left="5760" w:hanging="360"/>
      </w:pPr>
      <w:rPr>
        <w:rFonts w:ascii="Times New Roman" w:hAnsi="Times New Roman" w:hint="default"/>
      </w:rPr>
    </w:lvl>
    <w:lvl w:ilvl="8" w:tplc="D6F2918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0B37557"/>
    <w:multiLevelType w:val="hybridMultilevel"/>
    <w:tmpl w:val="97449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F27F2C"/>
    <w:multiLevelType w:val="hybridMultilevel"/>
    <w:tmpl w:val="19A64C04"/>
    <w:lvl w:ilvl="0" w:tplc="840A1D64">
      <w:start w:val="1"/>
      <w:numFmt w:val="bullet"/>
      <w:lvlText w:val=""/>
      <w:lvlJc w:val="left"/>
      <w:pPr>
        <w:tabs>
          <w:tab w:val="num" w:pos="720"/>
        </w:tabs>
        <w:ind w:left="720" w:hanging="360"/>
      </w:pPr>
      <w:rPr>
        <w:rFonts w:ascii="Wingdings" w:hAnsi="Wingdings" w:hint="default"/>
      </w:rPr>
    </w:lvl>
    <w:lvl w:ilvl="1" w:tplc="C4627BA6" w:tentative="1">
      <w:start w:val="1"/>
      <w:numFmt w:val="bullet"/>
      <w:lvlText w:val=""/>
      <w:lvlJc w:val="left"/>
      <w:pPr>
        <w:tabs>
          <w:tab w:val="num" w:pos="1440"/>
        </w:tabs>
        <w:ind w:left="1440" w:hanging="360"/>
      </w:pPr>
      <w:rPr>
        <w:rFonts w:ascii="Wingdings" w:hAnsi="Wingdings" w:hint="default"/>
      </w:rPr>
    </w:lvl>
    <w:lvl w:ilvl="2" w:tplc="EF202ABA" w:tentative="1">
      <w:start w:val="1"/>
      <w:numFmt w:val="bullet"/>
      <w:lvlText w:val=""/>
      <w:lvlJc w:val="left"/>
      <w:pPr>
        <w:tabs>
          <w:tab w:val="num" w:pos="2160"/>
        </w:tabs>
        <w:ind w:left="2160" w:hanging="360"/>
      </w:pPr>
      <w:rPr>
        <w:rFonts w:ascii="Wingdings" w:hAnsi="Wingdings" w:hint="default"/>
      </w:rPr>
    </w:lvl>
    <w:lvl w:ilvl="3" w:tplc="904E6322" w:tentative="1">
      <w:start w:val="1"/>
      <w:numFmt w:val="bullet"/>
      <w:lvlText w:val=""/>
      <w:lvlJc w:val="left"/>
      <w:pPr>
        <w:tabs>
          <w:tab w:val="num" w:pos="2880"/>
        </w:tabs>
        <w:ind w:left="2880" w:hanging="360"/>
      </w:pPr>
      <w:rPr>
        <w:rFonts w:ascii="Wingdings" w:hAnsi="Wingdings" w:hint="default"/>
      </w:rPr>
    </w:lvl>
    <w:lvl w:ilvl="4" w:tplc="AE58E5A4" w:tentative="1">
      <w:start w:val="1"/>
      <w:numFmt w:val="bullet"/>
      <w:lvlText w:val=""/>
      <w:lvlJc w:val="left"/>
      <w:pPr>
        <w:tabs>
          <w:tab w:val="num" w:pos="3600"/>
        </w:tabs>
        <w:ind w:left="3600" w:hanging="360"/>
      </w:pPr>
      <w:rPr>
        <w:rFonts w:ascii="Wingdings" w:hAnsi="Wingdings" w:hint="default"/>
      </w:rPr>
    </w:lvl>
    <w:lvl w:ilvl="5" w:tplc="46FCB9FE" w:tentative="1">
      <w:start w:val="1"/>
      <w:numFmt w:val="bullet"/>
      <w:lvlText w:val=""/>
      <w:lvlJc w:val="left"/>
      <w:pPr>
        <w:tabs>
          <w:tab w:val="num" w:pos="4320"/>
        </w:tabs>
        <w:ind w:left="4320" w:hanging="360"/>
      </w:pPr>
      <w:rPr>
        <w:rFonts w:ascii="Wingdings" w:hAnsi="Wingdings" w:hint="default"/>
      </w:rPr>
    </w:lvl>
    <w:lvl w:ilvl="6" w:tplc="C55C005E" w:tentative="1">
      <w:start w:val="1"/>
      <w:numFmt w:val="bullet"/>
      <w:lvlText w:val=""/>
      <w:lvlJc w:val="left"/>
      <w:pPr>
        <w:tabs>
          <w:tab w:val="num" w:pos="5040"/>
        </w:tabs>
        <w:ind w:left="5040" w:hanging="360"/>
      </w:pPr>
      <w:rPr>
        <w:rFonts w:ascii="Wingdings" w:hAnsi="Wingdings" w:hint="default"/>
      </w:rPr>
    </w:lvl>
    <w:lvl w:ilvl="7" w:tplc="4FCC9C82" w:tentative="1">
      <w:start w:val="1"/>
      <w:numFmt w:val="bullet"/>
      <w:lvlText w:val=""/>
      <w:lvlJc w:val="left"/>
      <w:pPr>
        <w:tabs>
          <w:tab w:val="num" w:pos="5760"/>
        </w:tabs>
        <w:ind w:left="5760" w:hanging="360"/>
      </w:pPr>
      <w:rPr>
        <w:rFonts w:ascii="Wingdings" w:hAnsi="Wingdings" w:hint="default"/>
      </w:rPr>
    </w:lvl>
    <w:lvl w:ilvl="8" w:tplc="B48ABC76" w:tentative="1">
      <w:start w:val="1"/>
      <w:numFmt w:val="bullet"/>
      <w:lvlText w:val=""/>
      <w:lvlJc w:val="left"/>
      <w:pPr>
        <w:tabs>
          <w:tab w:val="num" w:pos="6480"/>
        </w:tabs>
        <w:ind w:left="6480" w:hanging="360"/>
      </w:pPr>
      <w:rPr>
        <w:rFonts w:ascii="Wingdings" w:hAnsi="Wingdings" w:hint="default"/>
      </w:rPr>
    </w:lvl>
  </w:abstractNum>
  <w:abstractNum w:abstractNumId="4">
    <w:nsid w:val="35552DD1"/>
    <w:multiLevelType w:val="hybridMultilevel"/>
    <w:tmpl w:val="B308D68E"/>
    <w:lvl w:ilvl="0" w:tplc="88964FB4">
      <w:start w:val="1"/>
      <w:numFmt w:val="bullet"/>
      <w:lvlText w:val="•"/>
      <w:lvlJc w:val="left"/>
      <w:pPr>
        <w:tabs>
          <w:tab w:val="num" w:pos="720"/>
        </w:tabs>
        <w:ind w:left="720" w:hanging="360"/>
      </w:pPr>
      <w:rPr>
        <w:rFonts w:ascii="Times New Roman" w:hAnsi="Times New Roman" w:hint="default"/>
      </w:rPr>
    </w:lvl>
    <w:lvl w:ilvl="1" w:tplc="44644586" w:tentative="1">
      <w:start w:val="1"/>
      <w:numFmt w:val="bullet"/>
      <w:lvlText w:val="•"/>
      <w:lvlJc w:val="left"/>
      <w:pPr>
        <w:tabs>
          <w:tab w:val="num" w:pos="1440"/>
        </w:tabs>
        <w:ind w:left="1440" w:hanging="360"/>
      </w:pPr>
      <w:rPr>
        <w:rFonts w:ascii="Times New Roman" w:hAnsi="Times New Roman" w:hint="default"/>
      </w:rPr>
    </w:lvl>
    <w:lvl w:ilvl="2" w:tplc="8DBE555C" w:tentative="1">
      <w:start w:val="1"/>
      <w:numFmt w:val="bullet"/>
      <w:lvlText w:val="•"/>
      <w:lvlJc w:val="left"/>
      <w:pPr>
        <w:tabs>
          <w:tab w:val="num" w:pos="2160"/>
        </w:tabs>
        <w:ind w:left="2160" w:hanging="360"/>
      </w:pPr>
      <w:rPr>
        <w:rFonts w:ascii="Times New Roman" w:hAnsi="Times New Roman" w:hint="default"/>
      </w:rPr>
    </w:lvl>
    <w:lvl w:ilvl="3" w:tplc="1D2A4E08" w:tentative="1">
      <w:start w:val="1"/>
      <w:numFmt w:val="bullet"/>
      <w:lvlText w:val="•"/>
      <w:lvlJc w:val="left"/>
      <w:pPr>
        <w:tabs>
          <w:tab w:val="num" w:pos="2880"/>
        </w:tabs>
        <w:ind w:left="2880" w:hanging="360"/>
      </w:pPr>
      <w:rPr>
        <w:rFonts w:ascii="Times New Roman" w:hAnsi="Times New Roman" w:hint="default"/>
      </w:rPr>
    </w:lvl>
    <w:lvl w:ilvl="4" w:tplc="0EC86AE0" w:tentative="1">
      <w:start w:val="1"/>
      <w:numFmt w:val="bullet"/>
      <w:lvlText w:val="•"/>
      <w:lvlJc w:val="left"/>
      <w:pPr>
        <w:tabs>
          <w:tab w:val="num" w:pos="3600"/>
        </w:tabs>
        <w:ind w:left="3600" w:hanging="360"/>
      </w:pPr>
      <w:rPr>
        <w:rFonts w:ascii="Times New Roman" w:hAnsi="Times New Roman" w:hint="default"/>
      </w:rPr>
    </w:lvl>
    <w:lvl w:ilvl="5" w:tplc="6F3CB766" w:tentative="1">
      <w:start w:val="1"/>
      <w:numFmt w:val="bullet"/>
      <w:lvlText w:val="•"/>
      <w:lvlJc w:val="left"/>
      <w:pPr>
        <w:tabs>
          <w:tab w:val="num" w:pos="4320"/>
        </w:tabs>
        <w:ind w:left="4320" w:hanging="360"/>
      </w:pPr>
      <w:rPr>
        <w:rFonts w:ascii="Times New Roman" w:hAnsi="Times New Roman" w:hint="default"/>
      </w:rPr>
    </w:lvl>
    <w:lvl w:ilvl="6" w:tplc="666E08CE" w:tentative="1">
      <w:start w:val="1"/>
      <w:numFmt w:val="bullet"/>
      <w:lvlText w:val="•"/>
      <w:lvlJc w:val="left"/>
      <w:pPr>
        <w:tabs>
          <w:tab w:val="num" w:pos="5040"/>
        </w:tabs>
        <w:ind w:left="5040" w:hanging="360"/>
      </w:pPr>
      <w:rPr>
        <w:rFonts w:ascii="Times New Roman" w:hAnsi="Times New Roman" w:hint="default"/>
      </w:rPr>
    </w:lvl>
    <w:lvl w:ilvl="7" w:tplc="38F46D04" w:tentative="1">
      <w:start w:val="1"/>
      <w:numFmt w:val="bullet"/>
      <w:lvlText w:val="•"/>
      <w:lvlJc w:val="left"/>
      <w:pPr>
        <w:tabs>
          <w:tab w:val="num" w:pos="5760"/>
        </w:tabs>
        <w:ind w:left="5760" w:hanging="360"/>
      </w:pPr>
      <w:rPr>
        <w:rFonts w:ascii="Times New Roman" w:hAnsi="Times New Roman" w:hint="default"/>
      </w:rPr>
    </w:lvl>
    <w:lvl w:ilvl="8" w:tplc="AC2244DA" w:tentative="1">
      <w:start w:val="1"/>
      <w:numFmt w:val="bullet"/>
      <w:lvlText w:val="•"/>
      <w:lvlJc w:val="left"/>
      <w:pPr>
        <w:tabs>
          <w:tab w:val="num" w:pos="6480"/>
        </w:tabs>
        <w:ind w:left="6480" w:hanging="360"/>
      </w:pPr>
      <w:rPr>
        <w:rFonts w:ascii="Times New Roman" w:hAnsi="Times New Roman" w:hint="default"/>
      </w:rPr>
    </w:lvl>
  </w:abstractNum>
  <w:abstractNum w:abstractNumId="5">
    <w:nsid w:val="524D2345"/>
    <w:multiLevelType w:val="hybridMultilevel"/>
    <w:tmpl w:val="75FA8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A21B1A"/>
    <w:multiLevelType w:val="hybridMultilevel"/>
    <w:tmpl w:val="C31A76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EF4613"/>
    <w:multiLevelType w:val="hybridMultilevel"/>
    <w:tmpl w:val="397A8A52"/>
    <w:lvl w:ilvl="0" w:tplc="0DA274B8">
      <w:start w:val="1"/>
      <w:numFmt w:val="bullet"/>
      <w:lvlText w:val="•"/>
      <w:lvlJc w:val="left"/>
      <w:pPr>
        <w:tabs>
          <w:tab w:val="num" w:pos="720"/>
        </w:tabs>
        <w:ind w:left="720" w:hanging="360"/>
      </w:pPr>
      <w:rPr>
        <w:rFonts w:ascii="Verdana" w:hAnsi="Verdana" w:hint="default"/>
      </w:rPr>
    </w:lvl>
    <w:lvl w:ilvl="1" w:tplc="399EDAFC" w:tentative="1">
      <w:start w:val="1"/>
      <w:numFmt w:val="bullet"/>
      <w:lvlText w:val="•"/>
      <w:lvlJc w:val="left"/>
      <w:pPr>
        <w:tabs>
          <w:tab w:val="num" w:pos="1440"/>
        </w:tabs>
        <w:ind w:left="1440" w:hanging="360"/>
      </w:pPr>
      <w:rPr>
        <w:rFonts w:ascii="Verdana" w:hAnsi="Verdana" w:hint="default"/>
      </w:rPr>
    </w:lvl>
    <w:lvl w:ilvl="2" w:tplc="74765FA2" w:tentative="1">
      <w:start w:val="1"/>
      <w:numFmt w:val="bullet"/>
      <w:lvlText w:val="•"/>
      <w:lvlJc w:val="left"/>
      <w:pPr>
        <w:tabs>
          <w:tab w:val="num" w:pos="2160"/>
        </w:tabs>
        <w:ind w:left="2160" w:hanging="360"/>
      </w:pPr>
      <w:rPr>
        <w:rFonts w:ascii="Verdana" w:hAnsi="Verdana" w:hint="default"/>
      </w:rPr>
    </w:lvl>
    <w:lvl w:ilvl="3" w:tplc="4404B2C8" w:tentative="1">
      <w:start w:val="1"/>
      <w:numFmt w:val="bullet"/>
      <w:lvlText w:val="•"/>
      <w:lvlJc w:val="left"/>
      <w:pPr>
        <w:tabs>
          <w:tab w:val="num" w:pos="2880"/>
        </w:tabs>
        <w:ind w:left="2880" w:hanging="360"/>
      </w:pPr>
      <w:rPr>
        <w:rFonts w:ascii="Verdana" w:hAnsi="Verdana" w:hint="default"/>
      </w:rPr>
    </w:lvl>
    <w:lvl w:ilvl="4" w:tplc="3CD051C0" w:tentative="1">
      <w:start w:val="1"/>
      <w:numFmt w:val="bullet"/>
      <w:lvlText w:val="•"/>
      <w:lvlJc w:val="left"/>
      <w:pPr>
        <w:tabs>
          <w:tab w:val="num" w:pos="3600"/>
        </w:tabs>
        <w:ind w:left="3600" w:hanging="360"/>
      </w:pPr>
      <w:rPr>
        <w:rFonts w:ascii="Verdana" w:hAnsi="Verdana" w:hint="default"/>
      </w:rPr>
    </w:lvl>
    <w:lvl w:ilvl="5" w:tplc="8402CD7A" w:tentative="1">
      <w:start w:val="1"/>
      <w:numFmt w:val="bullet"/>
      <w:lvlText w:val="•"/>
      <w:lvlJc w:val="left"/>
      <w:pPr>
        <w:tabs>
          <w:tab w:val="num" w:pos="4320"/>
        </w:tabs>
        <w:ind w:left="4320" w:hanging="360"/>
      </w:pPr>
      <w:rPr>
        <w:rFonts w:ascii="Verdana" w:hAnsi="Verdana" w:hint="default"/>
      </w:rPr>
    </w:lvl>
    <w:lvl w:ilvl="6" w:tplc="55B2FB9C" w:tentative="1">
      <w:start w:val="1"/>
      <w:numFmt w:val="bullet"/>
      <w:lvlText w:val="•"/>
      <w:lvlJc w:val="left"/>
      <w:pPr>
        <w:tabs>
          <w:tab w:val="num" w:pos="5040"/>
        </w:tabs>
        <w:ind w:left="5040" w:hanging="360"/>
      </w:pPr>
      <w:rPr>
        <w:rFonts w:ascii="Verdana" w:hAnsi="Verdana" w:hint="default"/>
      </w:rPr>
    </w:lvl>
    <w:lvl w:ilvl="7" w:tplc="440E1E9E" w:tentative="1">
      <w:start w:val="1"/>
      <w:numFmt w:val="bullet"/>
      <w:lvlText w:val="•"/>
      <w:lvlJc w:val="left"/>
      <w:pPr>
        <w:tabs>
          <w:tab w:val="num" w:pos="5760"/>
        </w:tabs>
        <w:ind w:left="5760" w:hanging="360"/>
      </w:pPr>
      <w:rPr>
        <w:rFonts w:ascii="Verdana" w:hAnsi="Verdana" w:hint="default"/>
      </w:rPr>
    </w:lvl>
    <w:lvl w:ilvl="8" w:tplc="FA10BE86" w:tentative="1">
      <w:start w:val="1"/>
      <w:numFmt w:val="bullet"/>
      <w:lvlText w:val="•"/>
      <w:lvlJc w:val="left"/>
      <w:pPr>
        <w:tabs>
          <w:tab w:val="num" w:pos="6480"/>
        </w:tabs>
        <w:ind w:left="6480" w:hanging="360"/>
      </w:pPr>
      <w:rPr>
        <w:rFonts w:ascii="Verdana" w:hAnsi="Verdana" w:hint="default"/>
      </w:rPr>
    </w:lvl>
  </w:abstractNum>
  <w:abstractNum w:abstractNumId="8">
    <w:nsid w:val="70F12BF6"/>
    <w:multiLevelType w:val="hybridMultilevel"/>
    <w:tmpl w:val="83969F4E"/>
    <w:lvl w:ilvl="0" w:tplc="F968C27C">
      <w:start w:val="1"/>
      <w:numFmt w:val="bullet"/>
      <w:lvlText w:val=""/>
      <w:lvlJc w:val="left"/>
      <w:pPr>
        <w:tabs>
          <w:tab w:val="num" w:pos="720"/>
        </w:tabs>
        <w:ind w:left="720" w:hanging="360"/>
      </w:pPr>
      <w:rPr>
        <w:rFonts w:ascii="Wingdings" w:hAnsi="Wingdings" w:hint="default"/>
      </w:rPr>
    </w:lvl>
    <w:lvl w:ilvl="1" w:tplc="9E140AAE" w:tentative="1">
      <w:start w:val="1"/>
      <w:numFmt w:val="bullet"/>
      <w:lvlText w:val=""/>
      <w:lvlJc w:val="left"/>
      <w:pPr>
        <w:tabs>
          <w:tab w:val="num" w:pos="1440"/>
        </w:tabs>
        <w:ind w:left="1440" w:hanging="360"/>
      </w:pPr>
      <w:rPr>
        <w:rFonts w:ascii="Wingdings" w:hAnsi="Wingdings" w:hint="default"/>
      </w:rPr>
    </w:lvl>
    <w:lvl w:ilvl="2" w:tplc="19A8AEE8" w:tentative="1">
      <w:start w:val="1"/>
      <w:numFmt w:val="bullet"/>
      <w:lvlText w:val=""/>
      <w:lvlJc w:val="left"/>
      <w:pPr>
        <w:tabs>
          <w:tab w:val="num" w:pos="2160"/>
        </w:tabs>
        <w:ind w:left="2160" w:hanging="360"/>
      </w:pPr>
      <w:rPr>
        <w:rFonts w:ascii="Wingdings" w:hAnsi="Wingdings" w:hint="default"/>
      </w:rPr>
    </w:lvl>
    <w:lvl w:ilvl="3" w:tplc="7F205F48" w:tentative="1">
      <w:start w:val="1"/>
      <w:numFmt w:val="bullet"/>
      <w:lvlText w:val=""/>
      <w:lvlJc w:val="left"/>
      <w:pPr>
        <w:tabs>
          <w:tab w:val="num" w:pos="2880"/>
        </w:tabs>
        <w:ind w:left="2880" w:hanging="360"/>
      </w:pPr>
      <w:rPr>
        <w:rFonts w:ascii="Wingdings" w:hAnsi="Wingdings" w:hint="default"/>
      </w:rPr>
    </w:lvl>
    <w:lvl w:ilvl="4" w:tplc="CF1CF710" w:tentative="1">
      <w:start w:val="1"/>
      <w:numFmt w:val="bullet"/>
      <w:lvlText w:val=""/>
      <w:lvlJc w:val="left"/>
      <w:pPr>
        <w:tabs>
          <w:tab w:val="num" w:pos="3600"/>
        </w:tabs>
        <w:ind w:left="3600" w:hanging="360"/>
      </w:pPr>
      <w:rPr>
        <w:rFonts w:ascii="Wingdings" w:hAnsi="Wingdings" w:hint="default"/>
      </w:rPr>
    </w:lvl>
    <w:lvl w:ilvl="5" w:tplc="D2605566" w:tentative="1">
      <w:start w:val="1"/>
      <w:numFmt w:val="bullet"/>
      <w:lvlText w:val=""/>
      <w:lvlJc w:val="left"/>
      <w:pPr>
        <w:tabs>
          <w:tab w:val="num" w:pos="4320"/>
        </w:tabs>
        <w:ind w:left="4320" w:hanging="360"/>
      </w:pPr>
      <w:rPr>
        <w:rFonts w:ascii="Wingdings" w:hAnsi="Wingdings" w:hint="default"/>
      </w:rPr>
    </w:lvl>
    <w:lvl w:ilvl="6" w:tplc="90E29168" w:tentative="1">
      <w:start w:val="1"/>
      <w:numFmt w:val="bullet"/>
      <w:lvlText w:val=""/>
      <w:lvlJc w:val="left"/>
      <w:pPr>
        <w:tabs>
          <w:tab w:val="num" w:pos="5040"/>
        </w:tabs>
        <w:ind w:left="5040" w:hanging="360"/>
      </w:pPr>
      <w:rPr>
        <w:rFonts w:ascii="Wingdings" w:hAnsi="Wingdings" w:hint="default"/>
      </w:rPr>
    </w:lvl>
    <w:lvl w:ilvl="7" w:tplc="D406A2F8" w:tentative="1">
      <w:start w:val="1"/>
      <w:numFmt w:val="bullet"/>
      <w:lvlText w:val=""/>
      <w:lvlJc w:val="left"/>
      <w:pPr>
        <w:tabs>
          <w:tab w:val="num" w:pos="5760"/>
        </w:tabs>
        <w:ind w:left="5760" w:hanging="360"/>
      </w:pPr>
      <w:rPr>
        <w:rFonts w:ascii="Wingdings" w:hAnsi="Wingdings" w:hint="default"/>
      </w:rPr>
    </w:lvl>
    <w:lvl w:ilvl="8" w:tplc="B3E8485C" w:tentative="1">
      <w:start w:val="1"/>
      <w:numFmt w:val="bullet"/>
      <w:lvlText w:val=""/>
      <w:lvlJc w:val="left"/>
      <w:pPr>
        <w:tabs>
          <w:tab w:val="num" w:pos="6480"/>
        </w:tabs>
        <w:ind w:left="6480" w:hanging="360"/>
      </w:pPr>
      <w:rPr>
        <w:rFonts w:ascii="Wingdings" w:hAnsi="Wingdings" w:hint="default"/>
      </w:rPr>
    </w:lvl>
  </w:abstractNum>
  <w:abstractNum w:abstractNumId="9">
    <w:nsid w:val="71DD0BD4"/>
    <w:multiLevelType w:val="hybridMultilevel"/>
    <w:tmpl w:val="09B0EAE6"/>
    <w:lvl w:ilvl="0" w:tplc="1B78171A">
      <w:start w:val="1"/>
      <w:numFmt w:val="bullet"/>
      <w:lvlText w:val="•"/>
      <w:lvlJc w:val="left"/>
      <w:pPr>
        <w:tabs>
          <w:tab w:val="num" w:pos="720"/>
        </w:tabs>
        <w:ind w:left="720" w:hanging="360"/>
      </w:pPr>
      <w:rPr>
        <w:rFonts w:ascii="Verdana" w:hAnsi="Verdana" w:hint="default"/>
      </w:rPr>
    </w:lvl>
    <w:lvl w:ilvl="1" w:tplc="9336197A" w:tentative="1">
      <w:start w:val="1"/>
      <w:numFmt w:val="bullet"/>
      <w:lvlText w:val="•"/>
      <w:lvlJc w:val="left"/>
      <w:pPr>
        <w:tabs>
          <w:tab w:val="num" w:pos="1440"/>
        </w:tabs>
        <w:ind w:left="1440" w:hanging="360"/>
      </w:pPr>
      <w:rPr>
        <w:rFonts w:ascii="Verdana" w:hAnsi="Verdana" w:hint="default"/>
      </w:rPr>
    </w:lvl>
    <w:lvl w:ilvl="2" w:tplc="D05CF594" w:tentative="1">
      <w:start w:val="1"/>
      <w:numFmt w:val="bullet"/>
      <w:lvlText w:val="•"/>
      <w:lvlJc w:val="left"/>
      <w:pPr>
        <w:tabs>
          <w:tab w:val="num" w:pos="2160"/>
        </w:tabs>
        <w:ind w:left="2160" w:hanging="360"/>
      </w:pPr>
      <w:rPr>
        <w:rFonts w:ascii="Verdana" w:hAnsi="Verdana" w:hint="default"/>
      </w:rPr>
    </w:lvl>
    <w:lvl w:ilvl="3" w:tplc="D2745312" w:tentative="1">
      <w:start w:val="1"/>
      <w:numFmt w:val="bullet"/>
      <w:lvlText w:val="•"/>
      <w:lvlJc w:val="left"/>
      <w:pPr>
        <w:tabs>
          <w:tab w:val="num" w:pos="2880"/>
        </w:tabs>
        <w:ind w:left="2880" w:hanging="360"/>
      </w:pPr>
      <w:rPr>
        <w:rFonts w:ascii="Verdana" w:hAnsi="Verdana" w:hint="default"/>
      </w:rPr>
    </w:lvl>
    <w:lvl w:ilvl="4" w:tplc="68EE0AC0" w:tentative="1">
      <w:start w:val="1"/>
      <w:numFmt w:val="bullet"/>
      <w:lvlText w:val="•"/>
      <w:lvlJc w:val="left"/>
      <w:pPr>
        <w:tabs>
          <w:tab w:val="num" w:pos="3600"/>
        </w:tabs>
        <w:ind w:left="3600" w:hanging="360"/>
      </w:pPr>
      <w:rPr>
        <w:rFonts w:ascii="Verdana" w:hAnsi="Verdana" w:hint="default"/>
      </w:rPr>
    </w:lvl>
    <w:lvl w:ilvl="5" w:tplc="A7B68D64" w:tentative="1">
      <w:start w:val="1"/>
      <w:numFmt w:val="bullet"/>
      <w:lvlText w:val="•"/>
      <w:lvlJc w:val="left"/>
      <w:pPr>
        <w:tabs>
          <w:tab w:val="num" w:pos="4320"/>
        </w:tabs>
        <w:ind w:left="4320" w:hanging="360"/>
      </w:pPr>
      <w:rPr>
        <w:rFonts w:ascii="Verdana" w:hAnsi="Verdana" w:hint="default"/>
      </w:rPr>
    </w:lvl>
    <w:lvl w:ilvl="6" w:tplc="B6DCB386" w:tentative="1">
      <w:start w:val="1"/>
      <w:numFmt w:val="bullet"/>
      <w:lvlText w:val="•"/>
      <w:lvlJc w:val="left"/>
      <w:pPr>
        <w:tabs>
          <w:tab w:val="num" w:pos="5040"/>
        </w:tabs>
        <w:ind w:left="5040" w:hanging="360"/>
      </w:pPr>
      <w:rPr>
        <w:rFonts w:ascii="Verdana" w:hAnsi="Verdana" w:hint="default"/>
      </w:rPr>
    </w:lvl>
    <w:lvl w:ilvl="7" w:tplc="BF14DECC" w:tentative="1">
      <w:start w:val="1"/>
      <w:numFmt w:val="bullet"/>
      <w:lvlText w:val="•"/>
      <w:lvlJc w:val="left"/>
      <w:pPr>
        <w:tabs>
          <w:tab w:val="num" w:pos="5760"/>
        </w:tabs>
        <w:ind w:left="5760" w:hanging="360"/>
      </w:pPr>
      <w:rPr>
        <w:rFonts w:ascii="Verdana" w:hAnsi="Verdana" w:hint="default"/>
      </w:rPr>
    </w:lvl>
    <w:lvl w:ilvl="8" w:tplc="F2D8E0DE" w:tentative="1">
      <w:start w:val="1"/>
      <w:numFmt w:val="bullet"/>
      <w:lvlText w:val="•"/>
      <w:lvlJc w:val="left"/>
      <w:pPr>
        <w:tabs>
          <w:tab w:val="num" w:pos="6480"/>
        </w:tabs>
        <w:ind w:left="6480" w:hanging="360"/>
      </w:pPr>
      <w:rPr>
        <w:rFonts w:ascii="Verdana" w:hAnsi="Verdana" w:hint="default"/>
      </w:rPr>
    </w:lvl>
  </w:abstractNum>
  <w:abstractNum w:abstractNumId="10">
    <w:nsid w:val="7E252BB8"/>
    <w:multiLevelType w:val="hybridMultilevel"/>
    <w:tmpl w:val="D1BA80D4"/>
    <w:lvl w:ilvl="0" w:tplc="E6641CAA">
      <w:start w:val="1"/>
      <w:numFmt w:val="bullet"/>
      <w:lvlText w:val="•"/>
      <w:lvlJc w:val="left"/>
      <w:pPr>
        <w:tabs>
          <w:tab w:val="num" w:pos="720"/>
        </w:tabs>
        <w:ind w:left="720" w:hanging="360"/>
      </w:pPr>
      <w:rPr>
        <w:rFonts w:ascii="Times New Roman" w:hAnsi="Times New Roman" w:hint="default"/>
      </w:rPr>
    </w:lvl>
    <w:lvl w:ilvl="1" w:tplc="FA403540" w:tentative="1">
      <w:start w:val="1"/>
      <w:numFmt w:val="bullet"/>
      <w:lvlText w:val="•"/>
      <w:lvlJc w:val="left"/>
      <w:pPr>
        <w:tabs>
          <w:tab w:val="num" w:pos="1440"/>
        </w:tabs>
        <w:ind w:left="1440" w:hanging="360"/>
      </w:pPr>
      <w:rPr>
        <w:rFonts w:ascii="Times New Roman" w:hAnsi="Times New Roman" w:hint="default"/>
      </w:rPr>
    </w:lvl>
    <w:lvl w:ilvl="2" w:tplc="643238FE" w:tentative="1">
      <w:start w:val="1"/>
      <w:numFmt w:val="bullet"/>
      <w:lvlText w:val="•"/>
      <w:lvlJc w:val="left"/>
      <w:pPr>
        <w:tabs>
          <w:tab w:val="num" w:pos="2160"/>
        </w:tabs>
        <w:ind w:left="2160" w:hanging="360"/>
      </w:pPr>
      <w:rPr>
        <w:rFonts w:ascii="Times New Roman" w:hAnsi="Times New Roman" w:hint="default"/>
      </w:rPr>
    </w:lvl>
    <w:lvl w:ilvl="3" w:tplc="DA3834B0" w:tentative="1">
      <w:start w:val="1"/>
      <w:numFmt w:val="bullet"/>
      <w:lvlText w:val="•"/>
      <w:lvlJc w:val="left"/>
      <w:pPr>
        <w:tabs>
          <w:tab w:val="num" w:pos="2880"/>
        </w:tabs>
        <w:ind w:left="2880" w:hanging="360"/>
      </w:pPr>
      <w:rPr>
        <w:rFonts w:ascii="Times New Roman" w:hAnsi="Times New Roman" w:hint="default"/>
      </w:rPr>
    </w:lvl>
    <w:lvl w:ilvl="4" w:tplc="983EFA0C" w:tentative="1">
      <w:start w:val="1"/>
      <w:numFmt w:val="bullet"/>
      <w:lvlText w:val="•"/>
      <w:lvlJc w:val="left"/>
      <w:pPr>
        <w:tabs>
          <w:tab w:val="num" w:pos="3600"/>
        </w:tabs>
        <w:ind w:left="3600" w:hanging="360"/>
      </w:pPr>
      <w:rPr>
        <w:rFonts w:ascii="Times New Roman" w:hAnsi="Times New Roman" w:hint="default"/>
      </w:rPr>
    </w:lvl>
    <w:lvl w:ilvl="5" w:tplc="432E85F0" w:tentative="1">
      <w:start w:val="1"/>
      <w:numFmt w:val="bullet"/>
      <w:lvlText w:val="•"/>
      <w:lvlJc w:val="left"/>
      <w:pPr>
        <w:tabs>
          <w:tab w:val="num" w:pos="4320"/>
        </w:tabs>
        <w:ind w:left="4320" w:hanging="360"/>
      </w:pPr>
      <w:rPr>
        <w:rFonts w:ascii="Times New Roman" w:hAnsi="Times New Roman" w:hint="default"/>
      </w:rPr>
    </w:lvl>
    <w:lvl w:ilvl="6" w:tplc="D3089984" w:tentative="1">
      <w:start w:val="1"/>
      <w:numFmt w:val="bullet"/>
      <w:lvlText w:val="•"/>
      <w:lvlJc w:val="left"/>
      <w:pPr>
        <w:tabs>
          <w:tab w:val="num" w:pos="5040"/>
        </w:tabs>
        <w:ind w:left="5040" w:hanging="360"/>
      </w:pPr>
      <w:rPr>
        <w:rFonts w:ascii="Times New Roman" w:hAnsi="Times New Roman" w:hint="default"/>
      </w:rPr>
    </w:lvl>
    <w:lvl w:ilvl="7" w:tplc="07EA0AEA" w:tentative="1">
      <w:start w:val="1"/>
      <w:numFmt w:val="bullet"/>
      <w:lvlText w:val="•"/>
      <w:lvlJc w:val="left"/>
      <w:pPr>
        <w:tabs>
          <w:tab w:val="num" w:pos="5760"/>
        </w:tabs>
        <w:ind w:left="5760" w:hanging="360"/>
      </w:pPr>
      <w:rPr>
        <w:rFonts w:ascii="Times New Roman" w:hAnsi="Times New Roman" w:hint="default"/>
      </w:rPr>
    </w:lvl>
    <w:lvl w:ilvl="8" w:tplc="11289B2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0"/>
  </w:num>
  <w:num w:numId="3">
    <w:abstractNumId w:val="9"/>
  </w:num>
  <w:num w:numId="4">
    <w:abstractNumId w:val="5"/>
  </w:num>
  <w:num w:numId="5">
    <w:abstractNumId w:val="6"/>
  </w:num>
  <w:num w:numId="6">
    <w:abstractNumId w:val="1"/>
  </w:num>
  <w:num w:numId="7">
    <w:abstractNumId w:val="8"/>
  </w:num>
  <w:num w:numId="8">
    <w:abstractNumId w:val="3"/>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8"/>
    <w:rsid w:val="00022F43"/>
    <w:rsid w:val="00032794"/>
    <w:rsid w:val="000C64CC"/>
    <w:rsid w:val="00162D09"/>
    <w:rsid w:val="00192BAE"/>
    <w:rsid w:val="00207ECB"/>
    <w:rsid w:val="00281F17"/>
    <w:rsid w:val="002D48AE"/>
    <w:rsid w:val="002F1E00"/>
    <w:rsid w:val="00331F8E"/>
    <w:rsid w:val="00357E62"/>
    <w:rsid w:val="003C2E91"/>
    <w:rsid w:val="003D5AE2"/>
    <w:rsid w:val="00420E38"/>
    <w:rsid w:val="00442FBF"/>
    <w:rsid w:val="00473334"/>
    <w:rsid w:val="00482DA3"/>
    <w:rsid w:val="004C4E48"/>
    <w:rsid w:val="005148DF"/>
    <w:rsid w:val="005626D7"/>
    <w:rsid w:val="005C5B41"/>
    <w:rsid w:val="005E3B67"/>
    <w:rsid w:val="005E41D6"/>
    <w:rsid w:val="006469FA"/>
    <w:rsid w:val="006843C8"/>
    <w:rsid w:val="006873D5"/>
    <w:rsid w:val="006B725A"/>
    <w:rsid w:val="0074194F"/>
    <w:rsid w:val="00747CE4"/>
    <w:rsid w:val="00772B4C"/>
    <w:rsid w:val="007F0D6D"/>
    <w:rsid w:val="00817673"/>
    <w:rsid w:val="009506EC"/>
    <w:rsid w:val="009640F9"/>
    <w:rsid w:val="00A072B0"/>
    <w:rsid w:val="00A154A2"/>
    <w:rsid w:val="00A44838"/>
    <w:rsid w:val="00A55A85"/>
    <w:rsid w:val="00A63B2B"/>
    <w:rsid w:val="00AF6D4C"/>
    <w:rsid w:val="00B0277C"/>
    <w:rsid w:val="00B128D5"/>
    <w:rsid w:val="00B465AD"/>
    <w:rsid w:val="00B81462"/>
    <w:rsid w:val="00C73E7B"/>
    <w:rsid w:val="00C861A6"/>
    <w:rsid w:val="00CD6A24"/>
    <w:rsid w:val="00CF1FD6"/>
    <w:rsid w:val="00D3536D"/>
    <w:rsid w:val="00DB3F63"/>
    <w:rsid w:val="00E10746"/>
    <w:rsid w:val="00E514C3"/>
    <w:rsid w:val="00F005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3B2B"/>
    <w:pPr>
      <w:ind w:left="720"/>
      <w:contextualSpacing/>
    </w:pPr>
  </w:style>
  <w:style w:type="paragraph" w:styleId="NormalWeb">
    <w:name w:val="Normal (Web)"/>
    <w:basedOn w:val="Normal"/>
    <w:uiPriority w:val="99"/>
    <w:semiHidden/>
    <w:unhideWhenUsed/>
    <w:rsid w:val="00331F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31F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3B2B"/>
    <w:pPr>
      <w:ind w:left="720"/>
      <w:contextualSpacing/>
    </w:pPr>
  </w:style>
  <w:style w:type="paragraph" w:styleId="NormalWeb">
    <w:name w:val="Normal (Web)"/>
    <w:basedOn w:val="Normal"/>
    <w:uiPriority w:val="99"/>
    <w:semiHidden/>
    <w:unhideWhenUsed/>
    <w:rsid w:val="00331F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31F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2537">
      <w:bodyDiv w:val="1"/>
      <w:marLeft w:val="0"/>
      <w:marRight w:val="0"/>
      <w:marTop w:val="0"/>
      <w:marBottom w:val="0"/>
      <w:divBdr>
        <w:top w:val="none" w:sz="0" w:space="0" w:color="auto"/>
        <w:left w:val="none" w:sz="0" w:space="0" w:color="auto"/>
        <w:bottom w:val="none" w:sz="0" w:space="0" w:color="auto"/>
        <w:right w:val="none" w:sz="0" w:space="0" w:color="auto"/>
      </w:divBdr>
    </w:div>
    <w:div w:id="161050783">
      <w:bodyDiv w:val="1"/>
      <w:marLeft w:val="0"/>
      <w:marRight w:val="0"/>
      <w:marTop w:val="0"/>
      <w:marBottom w:val="0"/>
      <w:divBdr>
        <w:top w:val="none" w:sz="0" w:space="0" w:color="auto"/>
        <w:left w:val="none" w:sz="0" w:space="0" w:color="auto"/>
        <w:bottom w:val="none" w:sz="0" w:space="0" w:color="auto"/>
        <w:right w:val="none" w:sz="0" w:space="0" w:color="auto"/>
      </w:divBdr>
    </w:div>
    <w:div w:id="165174072">
      <w:bodyDiv w:val="1"/>
      <w:marLeft w:val="0"/>
      <w:marRight w:val="0"/>
      <w:marTop w:val="0"/>
      <w:marBottom w:val="0"/>
      <w:divBdr>
        <w:top w:val="none" w:sz="0" w:space="0" w:color="auto"/>
        <w:left w:val="none" w:sz="0" w:space="0" w:color="auto"/>
        <w:bottom w:val="none" w:sz="0" w:space="0" w:color="auto"/>
        <w:right w:val="none" w:sz="0" w:space="0" w:color="auto"/>
      </w:divBdr>
    </w:div>
    <w:div w:id="168182144">
      <w:bodyDiv w:val="1"/>
      <w:marLeft w:val="0"/>
      <w:marRight w:val="0"/>
      <w:marTop w:val="0"/>
      <w:marBottom w:val="0"/>
      <w:divBdr>
        <w:top w:val="none" w:sz="0" w:space="0" w:color="auto"/>
        <w:left w:val="none" w:sz="0" w:space="0" w:color="auto"/>
        <w:bottom w:val="none" w:sz="0" w:space="0" w:color="auto"/>
        <w:right w:val="none" w:sz="0" w:space="0" w:color="auto"/>
      </w:divBdr>
    </w:div>
    <w:div w:id="181092513">
      <w:bodyDiv w:val="1"/>
      <w:marLeft w:val="0"/>
      <w:marRight w:val="0"/>
      <w:marTop w:val="0"/>
      <w:marBottom w:val="0"/>
      <w:divBdr>
        <w:top w:val="none" w:sz="0" w:space="0" w:color="auto"/>
        <w:left w:val="none" w:sz="0" w:space="0" w:color="auto"/>
        <w:bottom w:val="none" w:sz="0" w:space="0" w:color="auto"/>
        <w:right w:val="none" w:sz="0" w:space="0" w:color="auto"/>
      </w:divBdr>
    </w:div>
    <w:div w:id="217522477">
      <w:bodyDiv w:val="1"/>
      <w:marLeft w:val="0"/>
      <w:marRight w:val="0"/>
      <w:marTop w:val="0"/>
      <w:marBottom w:val="0"/>
      <w:divBdr>
        <w:top w:val="none" w:sz="0" w:space="0" w:color="auto"/>
        <w:left w:val="none" w:sz="0" w:space="0" w:color="auto"/>
        <w:bottom w:val="none" w:sz="0" w:space="0" w:color="auto"/>
        <w:right w:val="none" w:sz="0" w:space="0" w:color="auto"/>
      </w:divBdr>
    </w:div>
    <w:div w:id="220286141">
      <w:bodyDiv w:val="1"/>
      <w:marLeft w:val="0"/>
      <w:marRight w:val="0"/>
      <w:marTop w:val="0"/>
      <w:marBottom w:val="0"/>
      <w:divBdr>
        <w:top w:val="none" w:sz="0" w:space="0" w:color="auto"/>
        <w:left w:val="none" w:sz="0" w:space="0" w:color="auto"/>
        <w:bottom w:val="none" w:sz="0" w:space="0" w:color="auto"/>
        <w:right w:val="none" w:sz="0" w:space="0" w:color="auto"/>
      </w:divBdr>
    </w:div>
    <w:div w:id="264118866">
      <w:bodyDiv w:val="1"/>
      <w:marLeft w:val="0"/>
      <w:marRight w:val="0"/>
      <w:marTop w:val="0"/>
      <w:marBottom w:val="0"/>
      <w:divBdr>
        <w:top w:val="none" w:sz="0" w:space="0" w:color="auto"/>
        <w:left w:val="none" w:sz="0" w:space="0" w:color="auto"/>
        <w:bottom w:val="none" w:sz="0" w:space="0" w:color="auto"/>
        <w:right w:val="none" w:sz="0" w:space="0" w:color="auto"/>
      </w:divBdr>
    </w:div>
    <w:div w:id="282002584">
      <w:bodyDiv w:val="1"/>
      <w:marLeft w:val="0"/>
      <w:marRight w:val="0"/>
      <w:marTop w:val="0"/>
      <w:marBottom w:val="0"/>
      <w:divBdr>
        <w:top w:val="none" w:sz="0" w:space="0" w:color="auto"/>
        <w:left w:val="none" w:sz="0" w:space="0" w:color="auto"/>
        <w:bottom w:val="none" w:sz="0" w:space="0" w:color="auto"/>
        <w:right w:val="none" w:sz="0" w:space="0" w:color="auto"/>
      </w:divBdr>
    </w:div>
    <w:div w:id="318310231">
      <w:bodyDiv w:val="1"/>
      <w:marLeft w:val="0"/>
      <w:marRight w:val="0"/>
      <w:marTop w:val="0"/>
      <w:marBottom w:val="0"/>
      <w:divBdr>
        <w:top w:val="none" w:sz="0" w:space="0" w:color="auto"/>
        <w:left w:val="none" w:sz="0" w:space="0" w:color="auto"/>
        <w:bottom w:val="none" w:sz="0" w:space="0" w:color="auto"/>
        <w:right w:val="none" w:sz="0" w:space="0" w:color="auto"/>
      </w:divBdr>
    </w:div>
    <w:div w:id="319039324">
      <w:bodyDiv w:val="1"/>
      <w:marLeft w:val="0"/>
      <w:marRight w:val="0"/>
      <w:marTop w:val="0"/>
      <w:marBottom w:val="0"/>
      <w:divBdr>
        <w:top w:val="none" w:sz="0" w:space="0" w:color="auto"/>
        <w:left w:val="none" w:sz="0" w:space="0" w:color="auto"/>
        <w:bottom w:val="none" w:sz="0" w:space="0" w:color="auto"/>
        <w:right w:val="none" w:sz="0" w:space="0" w:color="auto"/>
      </w:divBdr>
    </w:div>
    <w:div w:id="337466512">
      <w:bodyDiv w:val="1"/>
      <w:marLeft w:val="0"/>
      <w:marRight w:val="0"/>
      <w:marTop w:val="0"/>
      <w:marBottom w:val="0"/>
      <w:divBdr>
        <w:top w:val="none" w:sz="0" w:space="0" w:color="auto"/>
        <w:left w:val="none" w:sz="0" w:space="0" w:color="auto"/>
        <w:bottom w:val="none" w:sz="0" w:space="0" w:color="auto"/>
        <w:right w:val="none" w:sz="0" w:space="0" w:color="auto"/>
      </w:divBdr>
    </w:div>
    <w:div w:id="341902430">
      <w:bodyDiv w:val="1"/>
      <w:marLeft w:val="0"/>
      <w:marRight w:val="0"/>
      <w:marTop w:val="0"/>
      <w:marBottom w:val="0"/>
      <w:divBdr>
        <w:top w:val="none" w:sz="0" w:space="0" w:color="auto"/>
        <w:left w:val="none" w:sz="0" w:space="0" w:color="auto"/>
        <w:bottom w:val="none" w:sz="0" w:space="0" w:color="auto"/>
        <w:right w:val="none" w:sz="0" w:space="0" w:color="auto"/>
      </w:divBdr>
    </w:div>
    <w:div w:id="375813897">
      <w:bodyDiv w:val="1"/>
      <w:marLeft w:val="0"/>
      <w:marRight w:val="0"/>
      <w:marTop w:val="0"/>
      <w:marBottom w:val="0"/>
      <w:divBdr>
        <w:top w:val="none" w:sz="0" w:space="0" w:color="auto"/>
        <w:left w:val="none" w:sz="0" w:space="0" w:color="auto"/>
        <w:bottom w:val="none" w:sz="0" w:space="0" w:color="auto"/>
        <w:right w:val="none" w:sz="0" w:space="0" w:color="auto"/>
      </w:divBdr>
    </w:div>
    <w:div w:id="533083677">
      <w:bodyDiv w:val="1"/>
      <w:marLeft w:val="0"/>
      <w:marRight w:val="0"/>
      <w:marTop w:val="0"/>
      <w:marBottom w:val="0"/>
      <w:divBdr>
        <w:top w:val="none" w:sz="0" w:space="0" w:color="auto"/>
        <w:left w:val="none" w:sz="0" w:space="0" w:color="auto"/>
        <w:bottom w:val="none" w:sz="0" w:space="0" w:color="auto"/>
        <w:right w:val="none" w:sz="0" w:space="0" w:color="auto"/>
      </w:divBdr>
    </w:div>
    <w:div w:id="546573957">
      <w:bodyDiv w:val="1"/>
      <w:marLeft w:val="0"/>
      <w:marRight w:val="0"/>
      <w:marTop w:val="0"/>
      <w:marBottom w:val="0"/>
      <w:divBdr>
        <w:top w:val="none" w:sz="0" w:space="0" w:color="auto"/>
        <w:left w:val="none" w:sz="0" w:space="0" w:color="auto"/>
        <w:bottom w:val="none" w:sz="0" w:space="0" w:color="auto"/>
        <w:right w:val="none" w:sz="0" w:space="0" w:color="auto"/>
      </w:divBdr>
    </w:div>
    <w:div w:id="623275617">
      <w:bodyDiv w:val="1"/>
      <w:marLeft w:val="0"/>
      <w:marRight w:val="0"/>
      <w:marTop w:val="0"/>
      <w:marBottom w:val="0"/>
      <w:divBdr>
        <w:top w:val="none" w:sz="0" w:space="0" w:color="auto"/>
        <w:left w:val="none" w:sz="0" w:space="0" w:color="auto"/>
        <w:bottom w:val="none" w:sz="0" w:space="0" w:color="auto"/>
        <w:right w:val="none" w:sz="0" w:space="0" w:color="auto"/>
      </w:divBdr>
    </w:div>
    <w:div w:id="674502167">
      <w:bodyDiv w:val="1"/>
      <w:marLeft w:val="0"/>
      <w:marRight w:val="0"/>
      <w:marTop w:val="0"/>
      <w:marBottom w:val="0"/>
      <w:divBdr>
        <w:top w:val="none" w:sz="0" w:space="0" w:color="auto"/>
        <w:left w:val="none" w:sz="0" w:space="0" w:color="auto"/>
        <w:bottom w:val="none" w:sz="0" w:space="0" w:color="auto"/>
        <w:right w:val="none" w:sz="0" w:space="0" w:color="auto"/>
      </w:divBdr>
    </w:div>
    <w:div w:id="695081812">
      <w:bodyDiv w:val="1"/>
      <w:marLeft w:val="0"/>
      <w:marRight w:val="0"/>
      <w:marTop w:val="0"/>
      <w:marBottom w:val="0"/>
      <w:divBdr>
        <w:top w:val="none" w:sz="0" w:space="0" w:color="auto"/>
        <w:left w:val="none" w:sz="0" w:space="0" w:color="auto"/>
        <w:bottom w:val="none" w:sz="0" w:space="0" w:color="auto"/>
        <w:right w:val="none" w:sz="0" w:space="0" w:color="auto"/>
      </w:divBdr>
    </w:div>
    <w:div w:id="711998361">
      <w:bodyDiv w:val="1"/>
      <w:marLeft w:val="0"/>
      <w:marRight w:val="0"/>
      <w:marTop w:val="0"/>
      <w:marBottom w:val="0"/>
      <w:divBdr>
        <w:top w:val="none" w:sz="0" w:space="0" w:color="auto"/>
        <w:left w:val="none" w:sz="0" w:space="0" w:color="auto"/>
        <w:bottom w:val="none" w:sz="0" w:space="0" w:color="auto"/>
        <w:right w:val="none" w:sz="0" w:space="0" w:color="auto"/>
      </w:divBdr>
    </w:div>
    <w:div w:id="730159967">
      <w:bodyDiv w:val="1"/>
      <w:marLeft w:val="0"/>
      <w:marRight w:val="0"/>
      <w:marTop w:val="0"/>
      <w:marBottom w:val="0"/>
      <w:divBdr>
        <w:top w:val="none" w:sz="0" w:space="0" w:color="auto"/>
        <w:left w:val="none" w:sz="0" w:space="0" w:color="auto"/>
        <w:bottom w:val="none" w:sz="0" w:space="0" w:color="auto"/>
        <w:right w:val="none" w:sz="0" w:space="0" w:color="auto"/>
      </w:divBdr>
      <w:divsChild>
        <w:div w:id="917784030">
          <w:marLeft w:val="547"/>
          <w:marRight w:val="0"/>
          <w:marTop w:val="0"/>
          <w:marBottom w:val="0"/>
          <w:divBdr>
            <w:top w:val="none" w:sz="0" w:space="0" w:color="auto"/>
            <w:left w:val="none" w:sz="0" w:space="0" w:color="auto"/>
            <w:bottom w:val="none" w:sz="0" w:space="0" w:color="auto"/>
            <w:right w:val="none" w:sz="0" w:space="0" w:color="auto"/>
          </w:divBdr>
        </w:div>
        <w:div w:id="980114742">
          <w:marLeft w:val="547"/>
          <w:marRight w:val="0"/>
          <w:marTop w:val="0"/>
          <w:marBottom w:val="0"/>
          <w:divBdr>
            <w:top w:val="none" w:sz="0" w:space="0" w:color="auto"/>
            <w:left w:val="none" w:sz="0" w:space="0" w:color="auto"/>
            <w:bottom w:val="none" w:sz="0" w:space="0" w:color="auto"/>
            <w:right w:val="none" w:sz="0" w:space="0" w:color="auto"/>
          </w:divBdr>
        </w:div>
        <w:div w:id="181867235">
          <w:marLeft w:val="547"/>
          <w:marRight w:val="0"/>
          <w:marTop w:val="0"/>
          <w:marBottom w:val="0"/>
          <w:divBdr>
            <w:top w:val="none" w:sz="0" w:space="0" w:color="auto"/>
            <w:left w:val="none" w:sz="0" w:space="0" w:color="auto"/>
            <w:bottom w:val="none" w:sz="0" w:space="0" w:color="auto"/>
            <w:right w:val="none" w:sz="0" w:space="0" w:color="auto"/>
          </w:divBdr>
        </w:div>
        <w:div w:id="2145543605">
          <w:marLeft w:val="547"/>
          <w:marRight w:val="0"/>
          <w:marTop w:val="0"/>
          <w:marBottom w:val="0"/>
          <w:divBdr>
            <w:top w:val="none" w:sz="0" w:space="0" w:color="auto"/>
            <w:left w:val="none" w:sz="0" w:space="0" w:color="auto"/>
            <w:bottom w:val="none" w:sz="0" w:space="0" w:color="auto"/>
            <w:right w:val="none" w:sz="0" w:space="0" w:color="auto"/>
          </w:divBdr>
        </w:div>
        <w:div w:id="649288254">
          <w:marLeft w:val="547"/>
          <w:marRight w:val="0"/>
          <w:marTop w:val="0"/>
          <w:marBottom w:val="0"/>
          <w:divBdr>
            <w:top w:val="none" w:sz="0" w:space="0" w:color="auto"/>
            <w:left w:val="none" w:sz="0" w:space="0" w:color="auto"/>
            <w:bottom w:val="none" w:sz="0" w:space="0" w:color="auto"/>
            <w:right w:val="none" w:sz="0" w:space="0" w:color="auto"/>
          </w:divBdr>
        </w:div>
      </w:divsChild>
    </w:div>
    <w:div w:id="796291557">
      <w:bodyDiv w:val="1"/>
      <w:marLeft w:val="0"/>
      <w:marRight w:val="0"/>
      <w:marTop w:val="0"/>
      <w:marBottom w:val="0"/>
      <w:divBdr>
        <w:top w:val="none" w:sz="0" w:space="0" w:color="auto"/>
        <w:left w:val="none" w:sz="0" w:space="0" w:color="auto"/>
        <w:bottom w:val="none" w:sz="0" w:space="0" w:color="auto"/>
        <w:right w:val="none" w:sz="0" w:space="0" w:color="auto"/>
      </w:divBdr>
    </w:div>
    <w:div w:id="804275682">
      <w:bodyDiv w:val="1"/>
      <w:marLeft w:val="0"/>
      <w:marRight w:val="0"/>
      <w:marTop w:val="0"/>
      <w:marBottom w:val="0"/>
      <w:divBdr>
        <w:top w:val="none" w:sz="0" w:space="0" w:color="auto"/>
        <w:left w:val="none" w:sz="0" w:space="0" w:color="auto"/>
        <w:bottom w:val="none" w:sz="0" w:space="0" w:color="auto"/>
        <w:right w:val="none" w:sz="0" w:space="0" w:color="auto"/>
      </w:divBdr>
    </w:div>
    <w:div w:id="844978093">
      <w:bodyDiv w:val="1"/>
      <w:marLeft w:val="0"/>
      <w:marRight w:val="0"/>
      <w:marTop w:val="0"/>
      <w:marBottom w:val="0"/>
      <w:divBdr>
        <w:top w:val="none" w:sz="0" w:space="0" w:color="auto"/>
        <w:left w:val="none" w:sz="0" w:space="0" w:color="auto"/>
        <w:bottom w:val="none" w:sz="0" w:space="0" w:color="auto"/>
        <w:right w:val="none" w:sz="0" w:space="0" w:color="auto"/>
      </w:divBdr>
    </w:div>
    <w:div w:id="887645769">
      <w:bodyDiv w:val="1"/>
      <w:marLeft w:val="0"/>
      <w:marRight w:val="0"/>
      <w:marTop w:val="0"/>
      <w:marBottom w:val="0"/>
      <w:divBdr>
        <w:top w:val="none" w:sz="0" w:space="0" w:color="auto"/>
        <w:left w:val="none" w:sz="0" w:space="0" w:color="auto"/>
        <w:bottom w:val="none" w:sz="0" w:space="0" w:color="auto"/>
        <w:right w:val="none" w:sz="0" w:space="0" w:color="auto"/>
      </w:divBdr>
    </w:div>
    <w:div w:id="889607483">
      <w:bodyDiv w:val="1"/>
      <w:marLeft w:val="0"/>
      <w:marRight w:val="0"/>
      <w:marTop w:val="0"/>
      <w:marBottom w:val="0"/>
      <w:divBdr>
        <w:top w:val="none" w:sz="0" w:space="0" w:color="auto"/>
        <w:left w:val="none" w:sz="0" w:space="0" w:color="auto"/>
        <w:bottom w:val="none" w:sz="0" w:space="0" w:color="auto"/>
        <w:right w:val="none" w:sz="0" w:space="0" w:color="auto"/>
      </w:divBdr>
    </w:div>
    <w:div w:id="936405152">
      <w:bodyDiv w:val="1"/>
      <w:marLeft w:val="0"/>
      <w:marRight w:val="0"/>
      <w:marTop w:val="0"/>
      <w:marBottom w:val="0"/>
      <w:divBdr>
        <w:top w:val="none" w:sz="0" w:space="0" w:color="auto"/>
        <w:left w:val="none" w:sz="0" w:space="0" w:color="auto"/>
        <w:bottom w:val="none" w:sz="0" w:space="0" w:color="auto"/>
        <w:right w:val="none" w:sz="0" w:space="0" w:color="auto"/>
      </w:divBdr>
    </w:div>
    <w:div w:id="971136282">
      <w:bodyDiv w:val="1"/>
      <w:marLeft w:val="0"/>
      <w:marRight w:val="0"/>
      <w:marTop w:val="0"/>
      <w:marBottom w:val="0"/>
      <w:divBdr>
        <w:top w:val="none" w:sz="0" w:space="0" w:color="auto"/>
        <w:left w:val="none" w:sz="0" w:space="0" w:color="auto"/>
        <w:bottom w:val="none" w:sz="0" w:space="0" w:color="auto"/>
        <w:right w:val="none" w:sz="0" w:space="0" w:color="auto"/>
      </w:divBdr>
    </w:div>
    <w:div w:id="1053381803">
      <w:bodyDiv w:val="1"/>
      <w:marLeft w:val="0"/>
      <w:marRight w:val="0"/>
      <w:marTop w:val="0"/>
      <w:marBottom w:val="0"/>
      <w:divBdr>
        <w:top w:val="none" w:sz="0" w:space="0" w:color="auto"/>
        <w:left w:val="none" w:sz="0" w:space="0" w:color="auto"/>
        <w:bottom w:val="none" w:sz="0" w:space="0" w:color="auto"/>
        <w:right w:val="none" w:sz="0" w:space="0" w:color="auto"/>
      </w:divBdr>
    </w:div>
    <w:div w:id="1059016919">
      <w:bodyDiv w:val="1"/>
      <w:marLeft w:val="0"/>
      <w:marRight w:val="0"/>
      <w:marTop w:val="0"/>
      <w:marBottom w:val="0"/>
      <w:divBdr>
        <w:top w:val="none" w:sz="0" w:space="0" w:color="auto"/>
        <w:left w:val="none" w:sz="0" w:space="0" w:color="auto"/>
        <w:bottom w:val="none" w:sz="0" w:space="0" w:color="auto"/>
        <w:right w:val="none" w:sz="0" w:space="0" w:color="auto"/>
      </w:divBdr>
    </w:div>
    <w:div w:id="1152522962">
      <w:bodyDiv w:val="1"/>
      <w:marLeft w:val="0"/>
      <w:marRight w:val="0"/>
      <w:marTop w:val="0"/>
      <w:marBottom w:val="0"/>
      <w:divBdr>
        <w:top w:val="none" w:sz="0" w:space="0" w:color="auto"/>
        <w:left w:val="none" w:sz="0" w:space="0" w:color="auto"/>
        <w:bottom w:val="none" w:sz="0" w:space="0" w:color="auto"/>
        <w:right w:val="none" w:sz="0" w:space="0" w:color="auto"/>
      </w:divBdr>
    </w:div>
    <w:div w:id="1182164471">
      <w:bodyDiv w:val="1"/>
      <w:marLeft w:val="0"/>
      <w:marRight w:val="0"/>
      <w:marTop w:val="0"/>
      <w:marBottom w:val="0"/>
      <w:divBdr>
        <w:top w:val="none" w:sz="0" w:space="0" w:color="auto"/>
        <w:left w:val="none" w:sz="0" w:space="0" w:color="auto"/>
        <w:bottom w:val="none" w:sz="0" w:space="0" w:color="auto"/>
        <w:right w:val="none" w:sz="0" w:space="0" w:color="auto"/>
      </w:divBdr>
    </w:div>
    <w:div w:id="1251818509">
      <w:bodyDiv w:val="1"/>
      <w:marLeft w:val="0"/>
      <w:marRight w:val="0"/>
      <w:marTop w:val="0"/>
      <w:marBottom w:val="0"/>
      <w:divBdr>
        <w:top w:val="none" w:sz="0" w:space="0" w:color="auto"/>
        <w:left w:val="none" w:sz="0" w:space="0" w:color="auto"/>
        <w:bottom w:val="none" w:sz="0" w:space="0" w:color="auto"/>
        <w:right w:val="none" w:sz="0" w:space="0" w:color="auto"/>
      </w:divBdr>
    </w:div>
    <w:div w:id="1259095293">
      <w:bodyDiv w:val="1"/>
      <w:marLeft w:val="0"/>
      <w:marRight w:val="0"/>
      <w:marTop w:val="0"/>
      <w:marBottom w:val="0"/>
      <w:divBdr>
        <w:top w:val="none" w:sz="0" w:space="0" w:color="auto"/>
        <w:left w:val="none" w:sz="0" w:space="0" w:color="auto"/>
        <w:bottom w:val="none" w:sz="0" w:space="0" w:color="auto"/>
        <w:right w:val="none" w:sz="0" w:space="0" w:color="auto"/>
      </w:divBdr>
    </w:div>
    <w:div w:id="1291208138">
      <w:bodyDiv w:val="1"/>
      <w:marLeft w:val="0"/>
      <w:marRight w:val="0"/>
      <w:marTop w:val="0"/>
      <w:marBottom w:val="0"/>
      <w:divBdr>
        <w:top w:val="none" w:sz="0" w:space="0" w:color="auto"/>
        <w:left w:val="none" w:sz="0" w:space="0" w:color="auto"/>
        <w:bottom w:val="none" w:sz="0" w:space="0" w:color="auto"/>
        <w:right w:val="none" w:sz="0" w:space="0" w:color="auto"/>
      </w:divBdr>
    </w:div>
    <w:div w:id="1292052012">
      <w:bodyDiv w:val="1"/>
      <w:marLeft w:val="0"/>
      <w:marRight w:val="0"/>
      <w:marTop w:val="0"/>
      <w:marBottom w:val="0"/>
      <w:divBdr>
        <w:top w:val="none" w:sz="0" w:space="0" w:color="auto"/>
        <w:left w:val="none" w:sz="0" w:space="0" w:color="auto"/>
        <w:bottom w:val="none" w:sz="0" w:space="0" w:color="auto"/>
        <w:right w:val="none" w:sz="0" w:space="0" w:color="auto"/>
      </w:divBdr>
    </w:div>
    <w:div w:id="1316227372">
      <w:bodyDiv w:val="1"/>
      <w:marLeft w:val="0"/>
      <w:marRight w:val="0"/>
      <w:marTop w:val="0"/>
      <w:marBottom w:val="0"/>
      <w:divBdr>
        <w:top w:val="none" w:sz="0" w:space="0" w:color="auto"/>
        <w:left w:val="none" w:sz="0" w:space="0" w:color="auto"/>
        <w:bottom w:val="none" w:sz="0" w:space="0" w:color="auto"/>
        <w:right w:val="none" w:sz="0" w:space="0" w:color="auto"/>
      </w:divBdr>
    </w:div>
    <w:div w:id="1325432689">
      <w:bodyDiv w:val="1"/>
      <w:marLeft w:val="0"/>
      <w:marRight w:val="0"/>
      <w:marTop w:val="0"/>
      <w:marBottom w:val="0"/>
      <w:divBdr>
        <w:top w:val="none" w:sz="0" w:space="0" w:color="auto"/>
        <w:left w:val="none" w:sz="0" w:space="0" w:color="auto"/>
        <w:bottom w:val="none" w:sz="0" w:space="0" w:color="auto"/>
        <w:right w:val="none" w:sz="0" w:space="0" w:color="auto"/>
      </w:divBdr>
    </w:div>
    <w:div w:id="1327130391">
      <w:bodyDiv w:val="1"/>
      <w:marLeft w:val="0"/>
      <w:marRight w:val="0"/>
      <w:marTop w:val="0"/>
      <w:marBottom w:val="0"/>
      <w:divBdr>
        <w:top w:val="none" w:sz="0" w:space="0" w:color="auto"/>
        <w:left w:val="none" w:sz="0" w:space="0" w:color="auto"/>
        <w:bottom w:val="none" w:sz="0" w:space="0" w:color="auto"/>
        <w:right w:val="none" w:sz="0" w:space="0" w:color="auto"/>
      </w:divBdr>
    </w:div>
    <w:div w:id="1463110960">
      <w:bodyDiv w:val="1"/>
      <w:marLeft w:val="0"/>
      <w:marRight w:val="0"/>
      <w:marTop w:val="0"/>
      <w:marBottom w:val="0"/>
      <w:divBdr>
        <w:top w:val="none" w:sz="0" w:space="0" w:color="auto"/>
        <w:left w:val="none" w:sz="0" w:space="0" w:color="auto"/>
        <w:bottom w:val="none" w:sz="0" w:space="0" w:color="auto"/>
        <w:right w:val="none" w:sz="0" w:space="0" w:color="auto"/>
      </w:divBdr>
    </w:div>
    <w:div w:id="1475753523">
      <w:bodyDiv w:val="1"/>
      <w:marLeft w:val="0"/>
      <w:marRight w:val="0"/>
      <w:marTop w:val="0"/>
      <w:marBottom w:val="0"/>
      <w:divBdr>
        <w:top w:val="none" w:sz="0" w:space="0" w:color="auto"/>
        <w:left w:val="none" w:sz="0" w:space="0" w:color="auto"/>
        <w:bottom w:val="none" w:sz="0" w:space="0" w:color="auto"/>
        <w:right w:val="none" w:sz="0" w:space="0" w:color="auto"/>
      </w:divBdr>
      <w:divsChild>
        <w:div w:id="1376150608">
          <w:marLeft w:val="547"/>
          <w:marRight w:val="0"/>
          <w:marTop w:val="0"/>
          <w:marBottom w:val="0"/>
          <w:divBdr>
            <w:top w:val="none" w:sz="0" w:space="0" w:color="auto"/>
            <w:left w:val="none" w:sz="0" w:space="0" w:color="auto"/>
            <w:bottom w:val="none" w:sz="0" w:space="0" w:color="auto"/>
            <w:right w:val="none" w:sz="0" w:space="0" w:color="auto"/>
          </w:divBdr>
        </w:div>
        <w:div w:id="1900895147">
          <w:marLeft w:val="547"/>
          <w:marRight w:val="0"/>
          <w:marTop w:val="0"/>
          <w:marBottom w:val="0"/>
          <w:divBdr>
            <w:top w:val="none" w:sz="0" w:space="0" w:color="auto"/>
            <w:left w:val="none" w:sz="0" w:space="0" w:color="auto"/>
            <w:bottom w:val="none" w:sz="0" w:space="0" w:color="auto"/>
            <w:right w:val="none" w:sz="0" w:space="0" w:color="auto"/>
          </w:divBdr>
        </w:div>
      </w:divsChild>
    </w:div>
    <w:div w:id="1525436214">
      <w:bodyDiv w:val="1"/>
      <w:marLeft w:val="0"/>
      <w:marRight w:val="0"/>
      <w:marTop w:val="0"/>
      <w:marBottom w:val="0"/>
      <w:divBdr>
        <w:top w:val="none" w:sz="0" w:space="0" w:color="auto"/>
        <w:left w:val="none" w:sz="0" w:space="0" w:color="auto"/>
        <w:bottom w:val="none" w:sz="0" w:space="0" w:color="auto"/>
        <w:right w:val="none" w:sz="0" w:space="0" w:color="auto"/>
      </w:divBdr>
    </w:div>
    <w:div w:id="1574895917">
      <w:bodyDiv w:val="1"/>
      <w:marLeft w:val="0"/>
      <w:marRight w:val="0"/>
      <w:marTop w:val="0"/>
      <w:marBottom w:val="0"/>
      <w:divBdr>
        <w:top w:val="none" w:sz="0" w:space="0" w:color="auto"/>
        <w:left w:val="none" w:sz="0" w:space="0" w:color="auto"/>
        <w:bottom w:val="none" w:sz="0" w:space="0" w:color="auto"/>
        <w:right w:val="none" w:sz="0" w:space="0" w:color="auto"/>
      </w:divBdr>
    </w:div>
    <w:div w:id="1580628276">
      <w:bodyDiv w:val="1"/>
      <w:marLeft w:val="0"/>
      <w:marRight w:val="0"/>
      <w:marTop w:val="0"/>
      <w:marBottom w:val="0"/>
      <w:divBdr>
        <w:top w:val="none" w:sz="0" w:space="0" w:color="auto"/>
        <w:left w:val="none" w:sz="0" w:space="0" w:color="auto"/>
        <w:bottom w:val="none" w:sz="0" w:space="0" w:color="auto"/>
        <w:right w:val="none" w:sz="0" w:space="0" w:color="auto"/>
      </w:divBdr>
    </w:div>
    <w:div w:id="1609893761">
      <w:bodyDiv w:val="1"/>
      <w:marLeft w:val="0"/>
      <w:marRight w:val="0"/>
      <w:marTop w:val="0"/>
      <w:marBottom w:val="0"/>
      <w:divBdr>
        <w:top w:val="none" w:sz="0" w:space="0" w:color="auto"/>
        <w:left w:val="none" w:sz="0" w:space="0" w:color="auto"/>
        <w:bottom w:val="none" w:sz="0" w:space="0" w:color="auto"/>
        <w:right w:val="none" w:sz="0" w:space="0" w:color="auto"/>
      </w:divBdr>
    </w:div>
    <w:div w:id="1674188675">
      <w:bodyDiv w:val="1"/>
      <w:marLeft w:val="0"/>
      <w:marRight w:val="0"/>
      <w:marTop w:val="0"/>
      <w:marBottom w:val="0"/>
      <w:divBdr>
        <w:top w:val="none" w:sz="0" w:space="0" w:color="auto"/>
        <w:left w:val="none" w:sz="0" w:space="0" w:color="auto"/>
        <w:bottom w:val="none" w:sz="0" w:space="0" w:color="auto"/>
        <w:right w:val="none" w:sz="0" w:space="0" w:color="auto"/>
      </w:divBdr>
    </w:div>
    <w:div w:id="1674256193">
      <w:bodyDiv w:val="1"/>
      <w:marLeft w:val="0"/>
      <w:marRight w:val="0"/>
      <w:marTop w:val="0"/>
      <w:marBottom w:val="0"/>
      <w:divBdr>
        <w:top w:val="none" w:sz="0" w:space="0" w:color="auto"/>
        <w:left w:val="none" w:sz="0" w:space="0" w:color="auto"/>
        <w:bottom w:val="none" w:sz="0" w:space="0" w:color="auto"/>
        <w:right w:val="none" w:sz="0" w:space="0" w:color="auto"/>
      </w:divBdr>
    </w:div>
    <w:div w:id="1707561788">
      <w:bodyDiv w:val="1"/>
      <w:marLeft w:val="0"/>
      <w:marRight w:val="0"/>
      <w:marTop w:val="0"/>
      <w:marBottom w:val="0"/>
      <w:divBdr>
        <w:top w:val="none" w:sz="0" w:space="0" w:color="auto"/>
        <w:left w:val="none" w:sz="0" w:space="0" w:color="auto"/>
        <w:bottom w:val="none" w:sz="0" w:space="0" w:color="auto"/>
        <w:right w:val="none" w:sz="0" w:space="0" w:color="auto"/>
      </w:divBdr>
    </w:div>
    <w:div w:id="1736128679">
      <w:bodyDiv w:val="1"/>
      <w:marLeft w:val="0"/>
      <w:marRight w:val="0"/>
      <w:marTop w:val="0"/>
      <w:marBottom w:val="0"/>
      <w:divBdr>
        <w:top w:val="none" w:sz="0" w:space="0" w:color="auto"/>
        <w:left w:val="none" w:sz="0" w:space="0" w:color="auto"/>
        <w:bottom w:val="none" w:sz="0" w:space="0" w:color="auto"/>
        <w:right w:val="none" w:sz="0" w:space="0" w:color="auto"/>
      </w:divBdr>
    </w:div>
    <w:div w:id="1743529837">
      <w:bodyDiv w:val="1"/>
      <w:marLeft w:val="0"/>
      <w:marRight w:val="0"/>
      <w:marTop w:val="0"/>
      <w:marBottom w:val="0"/>
      <w:divBdr>
        <w:top w:val="none" w:sz="0" w:space="0" w:color="auto"/>
        <w:left w:val="none" w:sz="0" w:space="0" w:color="auto"/>
        <w:bottom w:val="none" w:sz="0" w:space="0" w:color="auto"/>
        <w:right w:val="none" w:sz="0" w:space="0" w:color="auto"/>
      </w:divBdr>
    </w:div>
    <w:div w:id="1768110382">
      <w:bodyDiv w:val="1"/>
      <w:marLeft w:val="0"/>
      <w:marRight w:val="0"/>
      <w:marTop w:val="0"/>
      <w:marBottom w:val="0"/>
      <w:divBdr>
        <w:top w:val="none" w:sz="0" w:space="0" w:color="auto"/>
        <w:left w:val="none" w:sz="0" w:space="0" w:color="auto"/>
        <w:bottom w:val="none" w:sz="0" w:space="0" w:color="auto"/>
        <w:right w:val="none" w:sz="0" w:space="0" w:color="auto"/>
      </w:divBdr>
    </w:div>
    <w:div w:id="1773746517">
      <w:bodyDiv w:val="1"/>
      <w:marLeft w:val="0"/>
      <w:marRight w:val="0"/>
      <w:marTop w:val="0"/>
      <w:marBottom w:val="0"/>
      <w:divBdr>
        <w:top w:val="none" w:sz="0" w:space="0" w:color="auto"/>
        <w:left w:val="none" w:sz="0" w:space="0" w:color="auto"/>
        <w:bottom w:val="none" w:sz="0" w:space="0" w:color="auto"/>
        <w:right w:val="none" w:sz="0" w:space="0" w:color="auto"/>
      </w:divBdr>
    </w:div>
    <w:div w:id="1798520597">
      <w:bodyDiv w:val="1"/>
      <w:marLeft w:val="0"/>
      <w:marRight w:val="0"/>
      <w:marTop w:val="0"/>
      <w:marBottom w:val="0"/>
      <w:divBdr>
        <w:top w:val="none" w:sz="0" w:space="0" w:color="auto"/>
        <w:left w:val="none" w:sz="0" w:space="0" w:color="auto"/>
        <w:bottom w:val="none" w:sz="0" w:space="0" w:color="auto"/>
        <w:right w:val="none" w:sz="0" w:space="0" w:color="auto"/>
      </w:divBdr>
    </w:div>
    <w:div w:id="1801456932">
      <w:bodyDiv w:val="1"/>
      <w:marLeft w:val="0"/>
      <w:marRight w:val="0"/>
      <w:marTop w:val="0"/>
      <w:marBottom w:val="0"/>
      <w:divBdr>
        <w:top w:val="none" w:sz="0" w:space="0" w:color="auto"/>
        <w:left w:val="none" w:sz="0" w:space="0" w:color="auto"/>
        <w:bottom w:val="none" w:sz="0" w:space="0" w:color="auto"/>
        <w:right w:val="none" w:sz="0" w:space="0" w:color="auto"/>
      </w:divBdr>
    </w:div>
    <w:div w:id="1807314319">
      <w:bodyDiv w:val="1"/>
      <w:marLeft w:val="0"/>
      <w:marRight w:val="0"/>
      <w:marTop w:val="0"/>
      <w:marBottom w:val="0"/>
      <w:divBdr>
        <w:top w:val="none" w:sz="0" w:space="0" w:color="auto"/>
        <w:left w:val="none" w:sz="0" w:space="0" w:color="auto"/>
        <w:bottom w:val="none" w:sz="0" w:space="0" w:color="auto"/>
        <w:right w:val="none" w:sz="0" w:space="0" w:color="auto"/>
      </w:divBdr>
    </w:div>
    <w:div w:id="1837068210">
      <w:bodyDiv w:val="1"/>
      <w:marLeft w:val="0"/>
      <w:marRight w:val="0"/>
      <w:marTop w:val="0"/>
      <w:marBottom w:val="0"/>
      <w:divBdr>
        <w:top w:val="none" w:sz="0" w:space="0" w:color="auto"/>
        <w:left w:val="none" w:sz="0" w:space="0" w:color="auto"/>
        <w:bottom w:val="none" w:sz="0" w:space="0" w:color="auto"/>
        <w:right w:val="none" w:sz="0" w:space="0" w:color="auto"/>
      </w:divBdr>
    </w:div>
    <w:div w:id="1844583484">
      <w:bodyDiv w:val="1"/>
      <w:marLeft w:val="0"/>
      <w:marRight w:val="0"/>
      <w:marTop w:val="0"/>
      <w:marBottom w:val="0"/>
      <w:divBdr>
        <w:top w:val="none" w:sz="0" w:space="0" w:color="auto"/>
        <w:left w:val="none" w:sz="0" w:space="0" w:color="auto"/>
        <w:bottom w:val="none" w:sz="0" w:space="0" w:color="auto"/>
        <w:right w:val="none" w:sz="0" w:space="0" w:color="auto"/>
      </w:divBdr>
    </w:div>
    <w:div w:id="1881630500">
      <w:bodyDiv w:val="1"/>
      <w:marLeft w:val="0"/>
      <w:marRight w:val="0"/>
      <w:marTop w:val="0"/>
      <w:marBottom w:val="0"/>
      <w:divBdr>
        <w:top w:val="none" w:sz="0" w:space="0" w:color="auto"/>
        <w:left w:val="none" w:sz="0" w:space="0" w:color="auto"/>
        <w:bottom w:val="none" w:sz="0" w:space="0" w:color="auto"/>
        <w:right w:val="none" w:sz="0" w:space="0" w:color="auto"/>
      </w:divBdr>
    </w:div>
    <w:div w:id="1908495047">
      <w:bodyDiv w:val="1"/>
      <w:marLeft w:val="0"/>
      <w:marRight w:val="0"/>
      <w:marTop w:val="0"/>
      <w:marBottom w:val="0"/>
      <w:divBdr>
        <w:top w:val="none" w:sz="0" w:space="0" w:color="auto"/>
        <w:left w:val="none" w:sz="0" w:space="0" w:color="auto"/>
        <w:bottom w:val="none" w:sz="0" w:space="0" w:color="auto"/>
        <w:right w:val="none" w:sz="0" w:space="0" w:color="auto"/>
      </w:divBdr>
    </w:div>
    <w:div w:id="1913350393">
      <w:bodyDiv w:val="1"/>
      <w:marLeft w:val="0"/>
      <w:marRight w:val="0"/>
      <w:marTop w:val="0"/>
      <w:marBottom w:val="0"/>
      <w:divBdr>
        <w:top w:val="none" w:sz="0" w:space="0" w:color="auto"/>
        <w:left w:val="none" w:sz="0" w:space="0" w:color="auto"/>
        <w:bottom w:val="none" w:sz="0" w:space="0" w:color="auto"/>
        <w:right w:val="none" w:sz="0" w:space="0" w:color="auto"/>
      </w:divBdr>
    </w:div>
    <w:div w:id="1946884372">
      <w:bodyDiv w:val="1"/>
      <w:marLeft w:val="0"/>
      <w:marRight w:val="0"/>
      <w:marTop w:val="0"/>
      <w:marBottom w:val="0"/>
      <w:divBdr>
        <w:top w:val="none" w:sz="0" w:space="0" w:color="auto"/>
        <w:left w:val="none" w:sz="0" w:space="0" w:color="auto"/>
        <w:bottom w:val="none" w:sz="0" w:space="0" w:color="auto"/>
        <w:right w:val="none" w:sz="0" w:space="0" w:color="auto"/>
      </w:divBdr>
    </w:div>
    <w:div w:id="1947232484">
      <w:bodyDiv w:val="1"/>
      <w:marLeft w:val="0"/>
      <w:marRight w:val="0"/>
      <w:marTop w:val="0"/>
      <w:marBottom w:val="0"/>
      <w:divBdr>
        <w:top w:val="none" w:sz="0" w:space="0" w:color="auto"/>
        <w:left w:val="none" w:sz="0" w:space="0" w:color="auto"/>
        <w:bottom w:val="none" w:sz="0" w:space="0" w:color="auto"/>
        <w:right w:val="none" w:sz="0" w:space="0" w:color="auto"/>
      </w:divBdr>
    </w:div>
    <w:div w:id="1974868697">
      <w:bodyDiv w:val="1"/>
      <w:marLeft w:val="0"/>
      <w:marRight w:val="0"/>
      <w:marTop w:val="0"/>
      <w:marBottom w:val="0"/>
      <w:divBdr>
        <w:top w:val="none" w:sz="0" w:space="0" w:color="auto"/>
        <w:left w:val="none" w:sz="0" w:space="0" w:color="auto"/>
        <w:bottom w:val="none" w:sz="0" w:space="0" w:color="auto"/>
        <w:right w:val="none" w:sz="0" w:space="0" w:color="auto"/>
      </w:divBdr>
    </w:div>
    <w:div w:id="2075853329">
      <w:bodyDiv w:val="1"/>
      <w:marLeft w:val="0"/>
      <w:marRight w:val="0"/>
      <w:marTop w:val="0"/>
      <w:marBottom w:val="0"/>
      <w:divBdr>
        <w:top w:val="none" w:sz="0" w:space="0" w:color="auto"/>
        <w:left w:val="none" w:sz="0" w:space="0" w:color="auto"/>
        <w:bottom w:val="none" w:sz="0" w:space="0" w:color="auto"/>
        <w:right w:val="none" w:sz="0" w:space="0" w:color="auto"/>
      </w:divBdr>
    </w:div>
    <w:div w:id="2084520575">
      <w:bodyDiv w:val="1"/>
      <w:marLeft w:val="0"/>
      <w:marRight w:val="0"/>
      <w:marTop w:val="0"/>
      <w:marBottom w:val="0"/>
      <w:divBdr>
        <w:top w:val="none" w:sz="0" w:space="0" w:color="auto"/>
        <w:left w:val="none" w:sz="0" w:space="0" w:color="auto"/>
        <w:bottom w:val="none" w:sz="0" w:space="0" w:color="auto"/>
        <w:right w:val="none" w:sz="0" w:space="0" w:color="auto"/>
      </w:divBdr>
    </w:div>
    <w:div w:id="2130471889">
      <w:bodyDiv w:val="1"/>
      <w:marLeft w:val="0"/>
      <w:marRight w:val="0"/>
      <w:marTop w:val="0"/>
      <w:marBottom w:val="0"/>
      <w:divBdr>
        <w:top w:val="none" w:sz="0" w:space="0" w:color="auto"/>
        <w:left w:val="none" w:sz="0" w:space="0" w:color="auto"/>
        <w:bottom w:val="none" w:sz="0" w:space="0" w:color="auto"/>
        <w:right w:val="none" w:sz="0" w:space="0" w:color="auto"/>
      </w:divBdr>
    </w:div>
    <w:div w:id="21377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5</Pages>
  <Words>1581</Words>
  <Characters>8700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dc:creator>
  <cp:keywords/>
  <dc:description/>
  <cp:lastModifiedBy>Lien</cp:lastModifiedBy>
  <cp:revision>24</cp:revision>
  <dcterms:created xsi:type="dcterms:W3CDTF">2019-06-27T01:28:00Z</dcterms:created>
  <dcterms:modified xsi:type="dcterms:W3CDTF">2020-03-26T02:41:00Z</dcterms:modified>
</cp:coreProperties>
</file>