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7201BF" w:rsidRDefault="00154F34" w:rsidP="00154F34">
      <w:pPr>
        <w:spacing w:after="0" w:line="240" w:lineRule="auto"/>
        <w:jc w:val="center"/>
        <w:rPr>
          <w:rFonts w:ascii="Arial" w:hAnsi="Arial" w:cs="Arial"/>
          <w:b/>
        </w:rPr>
      </w:pPr>
    </w:p>
    <w:p w:rsidR="002D1324" w:rsidRPr="007201BF" w:rsidRDefault="00154F34" w:rsidP="00154F34">
      <w:pPr>
        <w:spacing w:after="0" w:line="240" w:lineRule="auto"/>
        <w:jc w:val="center"/>
        <w:rPr>
          <w:rFonts w:ascii="Arial" w:hAnsi="Arial" w:cs="Arial"/>
          <w:b/>
        </w:rPr>
      </w:pPr>
      <w:r w:rsidRPr="007201BF">
        <w:rPr>
          <w:rFonts w:ascii="Arial" w:hAnsi="Arial" w:cs="Arial"/>
          <w:b/>
        </w:rPr>
        <w:t>UNIVERSIDAD DE CIENCIAS MÉDICAS DE LA HABANA</w:t>
      </w:r>
    </w:p>
    <w:p w:rsidR="00154F34" w:rsidRPr="007201BF" w:rsidRDefault="00154F34" w:rsidP="00154F34">
      <w:pPr>
        <w:spacing w:after="0" w:line="240" w:lineRule="auto"/>
        <w:jc w:val="center"/>
        <w:rPr>
          <w:rFonts w:ascii="Arial" w:hAnsi="Arial" w:cs="Arial"/>
          <w:b/>
        </w:rPr>
      </w:pPr>
      <w:r w:rsidRPr="007201BF">
        <w:rPr>
          <w:rFonts w:ascii="Arial" w:hAnsi="Arial" w:cs="Arial"/>
          <w:b/>
        </w:rPr>
        <w:t>VICERRECTORÍA ACADÉMICA</w:t>
      </w:r>
    </w:p>
    <w:p w:rsidR="00154F34" w:rsidRPr="007201BF" w:rsidRDefault="00154F34" w:rsidP="00154F34">
      <w:pPr>
        <w:spacing w:after="0" w:line="240" w:lineRule="auto"/>
        <w:jc w:val="center"/>
        <w:rPr>
          <w:rFonts w:ascii="Arial" w:hAnsi="Arial" w:cs="Arial"/>
          <w:b/>
        </w:rPr>
      </w:pPr>
      <w:r w:rsidRPr="007201BF">
        <w:rPr>
          <w:rFonts w:ascii="Arial" w:hAnsi="Arial" w:cs="Arial"/>
          <w:b/>
        </w:rPr>
        <w:t>DIRECCIÓN DE FORMACIÓN DE PROFESIONALES</w:t>
      </w:r>
    </w:p>
    <w:p w:rsidR="00154F34" w:rsidRPr="007201BF" w:rsidRDefault="00154F34" w:rsidP="00154F34">
      <w:pPr>
        <w:spacing w:after="0" w:line="240" w:lineRule="auto"/>
        <w:jc w:val="center"/>
        <w:rPr>
          <w:rFonts w:ascii="Arial" w:hAnsi="Arial" w:cs="Arial"/>
          <w:b/>
        </w:rPr>
      </w:pPr>
    </w:p>
    <w:p w:rsidR="00154F34" w:rsidRPr="007201BF" w:rsidRDefault="00154F34" w:rsidP="00154F34">
      <w:pPr>
        <w:spacing w:after="0" w:line="240" w:lineRule="auto"/>
        <w:jc w:val="center"/>
        <w:rPr>
          <w:rFonts w:ascii="Arial" w:hAnsi="Arial" w:cs="Arial"/>
          <w:b/>
        </w:rPr>
      </w:pPr>
      <w:r w:rsidRPr="007201BF">
        <w:rPr>
          <w:rFonts w:ascii="Arial" w:hAnsi="Arial" w:cs="Arial"/>
          <w:b/>
        </w:rPr>
        <w:t xml:space="preserve">GUIA DE </w:t>
      </w:r>
      <w:r w:rsidR="001906CB" w:rsidRPr="007201BF">
        <w:rPr>
          <w:rFonts w:ascii="Arial" w:hAnsi="Arial" w:cs="Arial"/>
          <w:b/>
        </w:rPr>
        <w:t>ESTUDIO INDEPENDIENTE</w:t>
      </w:r>
    </w:p>
    <w:p w:rsidR="00B32E9F" w:rsidRPr="007201BF" w:rsidRDefault="00B32E9F" w:rsidP="00154F34">
      <w:pPr>
        <w:spacing w:after="0" w:line="240" w:lineRule="auto"/>
        <w:rPr>
          <w:rFonts w:ascii="Arial" w:hAnsi="Arial" w:cs="Arial"/>
          <w:b/>
        </w:rPr>
      </w:pPr>
    </w:p>
    <w:p w:rsidR="007201BF" w:rsidRPr="007201BF" w:rsidRDefault="007201BF" w:rsidP="007201BF">
      <w:pPr>
        <w:spacing w:after="0" w:line="240" w:lineRule="auto"/>
        <w:jc w:val="center"/>
        <w:rPr>
          <w:rFonts w:ascii="Arial" w:hAnsi="Arial" w:cs="Arial"/>
          <w:b/>
        </w:rPr>
      </w:pPr>
    </w:p>
    <w:p w:rsidR="007201BF" w:rsidRPr="007201BF" w:rsidRDefault="007201BF" w:rsidP="007201BF">
      <w:pPr>
        <w:spacing w:after="0" w:line="240" w:lineRule="auto"/>
        <w:jc w:val="center"/>
        <w:rPr>
          <w:rFonts w:ascii="Arial" w:hAnsi="Arial" w:cs="Arial"/>
          <w:b/>
        </w:rPr>
      </w:pPr>
    </w:p>
    <w:p w:rsidR="007201BF" w:rsidRPr="007201BF" w:rsidRDefault="007201BF" w:rsidP="007201BF">
      <w:pPr>
        <w:autoSpaceDE w:val="0"/>
        <w:autoSpaceDN w:val="0"/>
        <w:adjustRightInd w:val="0"/>
        <w:spacing w:line="240" w:lineRule="auto"/>
        <w:jc w:val="both"/>
        <w:rPr>
          <w:rFonts w:ascii="Arial" w:hAnsi="Arial" w:cs="Arial"/>
        </w:rPr>
      </w:pPr>
      <w:r w:rsidRPr="007201BF">
        <w:rPr>
          <w:rFonts w:ascii="Arial" w:hAnsi="Arial" w:cs="Arial"/>
        </w:rPr>
        <w:t xml:space="preserve">La asignatura </w:t>
      </w:r>
      <w:proofErr w:type="gramStart"/>
      <w:r w:rsidRPr="007201BF">
        <w:rPr>
          <w:rFonts w:ascii="Arial" w:hAnsi="Arial" w:cs="Arial"/>
        </w:rPr>
        <w:t>Enfermería  en</w:t>
      </w:r>
      <w:proofErr w:type="gramEnd"/>
      <w:r w:rsidRPr="007201BF">
        <w:rPr>
          <w:rFonts w:ascii="Arial" w:hAnsi="Arial" w:cs="Arial"/>
        </w:rPr>
        <w:t xml:space="preserve"> Atención Primaria de Salud  se ubica en el 8vo semestre de la malla curricular </w:t>
      </w:r>
      <w:proofErr w:type="spellStart"/>
      <w:r w:rsidRPr="007201BF">
        <w:rPr>
          <w:rFonts w:ascii="Arial" w:hAnsi="Arial" w:cs="Arial"/>
        </w:rPr>
        <w:t>delcurso</w:t>
      </w:r>
      <w:proofErr w:type="spellEnd"/>
      <w:r w:rsidRPr="007201BF">
        <w:rPr>
          <w:rFonts w:ascii="Arial" w:hAnsi="Arial" w:cs="Arial"/>
        </w:rPr>
        <w:t xml:space="preserve"> regular diurno.   En ella se concreta la atención comunitaria como eje central de la carrera.  La misma tiene un enfoque clínico - epidemiológico, social, comunitario, promocional, preventivo, curativo y de rehabilitación </w:t>
      </w:r>
      <w:proofErr w:type="gramStart"/>
      <w:r w:rsidRPr="007201BF">
        <w:rPr>
          <w:rFonts w:ascii="Arial" w:hAnsi="Arial" w:cs="Arial"/>
        </w:rPr>
        <w:t>al  individuo</w:t>
      </w:r>
      <w:proofErr w:type="gramEnd"/>
      <w:r w:rsidRPr="007201BF">
        <w:rPr>
          <w:rFonts w:ascii="Arial" w:hAnsi="Arial" w:cs="Arial"/>
        </w:rPr>
        <w:t xml:space="preserve">, familia  y comunidad.  </w:t>
      </w:r>
    </w:p>
    <w:p w:rsidR="0021116F" w:rsidRPr="007201BF" w:rsidRDefault="0021116F" w:rsidP="00154F34">
      <w:pPr>
        <w:spacing w:after="0" w:line="240" w:lineRule="auto"/>
        <w:rPr>
          <w:rFonts w:ascii="Arial" w:hAnsi="Arial" w:cs="Arial"/>
        </w:rPr>
      </w:pPr>
    </w:p>
    <w:p w:rsidR="00D844E9" w:rsidRPr="007201BF" w:rsidRDefault="00D844E9" w:rsidP="006E3992">
      <w:pPr>
        <w:pStyle w:val="texto"/>
        <w:spacing w:before="0" w:beforeAutospacing="0" w:after="0" w:afterAutospacing="0"/>
        <w:jc w:val="both"/>
        <w:rPr>
          <w:rFonts w:ascii="Arial" w:hAnsi="Arial" w:cs="Arial"/>
          <w:b/>
          <w:sz w:val="22"/>
          <w:szCs w:val="22"/>
        </w:rPr>
      </w:pPr>
      <w:r w:rsidRPr="007201BF">
        <w:rPr>
          <w:rFonts w:ascii="Arial" w:hAnsi="Arial" w:cs="Arial"/>
          <w:b/>
          <w:sz w:val="22"/>
          <w:szCs w:val="22"/>
        </w:rPr>
        <w:t xml:space="preserve">Estimados estudiantes: </w:t>
      </w:r>
    </w:p>
    <w:p w:rsidR="00D844E9" w:rsidRPr="007201BF" w:rsidRDefault="00D844E9" w:rsidP="006E3992">
      <w:pPr>
        <w:pStyle w:val="texto"/>
        <w:spacing w:before="0" w:beforeAutospacing="0" w:after="0" w:afterAutospacing="0" w:line="276" w:lineRule="auto"/>
        <w:jc w:val="both"/>
        <w:rPr>
          <w:rFonts w:ascii="Arial" w:hAnsi="Arial" w:cs="Arial"/>
          <w:sz w:val="22"/>
          <w:szCs w:val="22"/>
        </w:rPr>
      </w:pPr>
      <w:r w:rsidRPr="007201BF">
        <w:rPr>
          <w:rFonts w:ascii="Arial" w:hAnsi="Arial" w:cs="Arial"/>
          <w:sz w:val="22"/>
          <w:szCs w:val="22"/>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7201BF">
        <w:rPr>
          <w:rFonts w:ascii="Arial" w:hAnsi="Arial" w:cs="Arial"/>
          <w:sz w:val="22"/>
          <w:szCs w:val="22"/>
        </w:rPr>
        <w:t>como profesional de la salud.</w:t>
      </w:r>
    </w:p>
    <w:p w:rsidR="00137867" w:rsidRPr="007201BF" w:rsidRDefault="00137867" w:rsidP="006E3992">
      <w:pPr>
        <w:overflowPunct w:val="0"/>
        <w:autoSpaceDE w:val="0"/>
        <w:autoSpaceDN w:val="0"/>
        <w:adjustRightInd w:val="0"/>
        <w:spacing w:after="0"/>
        <w:jc w:val="both"/>
        <w:textAlignment w:val="baseline"/>
        <w:rPr>
          <w:rFonts w:ascii="Arial" w:hAnsi="Arial" w:cs="Arial"/>
          <w:lang w:val="es-MX"/>
        </w:rPr>
      </w:pPr>
      <w:r w:rsidRPr="007201BF">
        <w:rPr>
          <w:rFonts w:ascii="Arial" w:hAnsi="Arial" w:cs="Arial"/>
          <w:lang w:val="es-MX"/>
        </w:rPr>
        <w:t xml:space="preserve">Este tipo de enseñanza exige de usted la utilización </w:t>
      </w:r>
      <w:proofErr w:type="gramStart"/>
      <w:r w:rsidRPr="007201BF">
        <w:rPr>
          <w:rFonts w:ascii="Arial" w:hAnsi="Arial" w:cs="Arial"/>
          <w:lang w:val="es-MX"/>
        </w:rPr>
        <w:t>de  estrategias</w:t>
      </w:r>
      <w:proofErr w:type="gramEnd"/>
      <w:r w:rsidRPr="007201BF">
        <w:rPr>
          <w:rFonts w:ascii="Arial" w:hAnsi="Arial" w:cs="Arial"/>
          <w:lang w:val="es-MX"/>
        </w:rPr>
        <w:t xml:space="preserve"> de aprendizaje que faciliten el estudio y hagan más eficiente el proceso de interiorización de la información que debe asimilar. Por ello, le proponemos una estrategia de estudio que se describe a continuación:</w:t>
      </w:r>
    </w:p>
    <w:p w:rsidR="00137867" w:rsidRPr="007201B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lang w:val="es-MX"/>
        </w:rPr>
      </w:pPr>
      <w:r w:rsidRPr="007201BF">
        <w:rPr>
          <w:rFonts w:ascii="Arial" w:hAnsi="Arial" w:cs="Arial"/>
          <w:lang w:val="es-MX"/>
        </w:rPr>
        <w:t xml:space="preserve">Luego de recibir la orientación del profesor y la guía de la unidad temática, lea e intente comprender los objetivos docentes de la misma. Los objetivos son las habilidades que usted debe lograr al finalizar el trabajo. Señala el camino </w:t>
      </w:r>
      <w:proofErr w:type="gramStart"/>
      <w:r w:rsidRPr="007201BF">
        <w:rPr>
          <w:rFonts w:ascii="Arial" w:hAnsi="Arial" w:cs="Arial"/>
          <w:lang w:val="es-MX"/>
        </w:rPr>
        <w:t>a  recorrer</w:t>
      </w:r>
      <w:proofErr w:type="gramEnd"/>
      <w:r w:rsidRPr="007201BF">
        <w:rPr>
          <w:rFonts w:ascii="Arial" w:hAnsi="Arial" w:cs="Arial"/>
          <w:lang w:val="es-MX"/>
        </w:rPr>
        <w:t xml:space="preserve"> por sí mismo; la habilidad que debe formar y desarrollar al finalizar cada unidad temática. </w:t>
      </w:r>
    </w:p>
    <w:p w:rsidR="00137867" w:rsidRPr="007201B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lang w:val="es-MX"/>
        </w:rPr>
      </w:pPr>
      <w:r w:rsidRPr="007201BF">
        <w:rPr>
          <w:rFonts w:ascii="Arial" w:hAnsi="Arial" w:cs="Arial"/>
          <w:lang w:val="es-MX"/>
        </w:rPr>
        <w:t xml:space="preserve">Busque los textos que debe estudiar y localice en ellos la información que debe aprender. </w:t>
      </w:r>
    </w:p>
    <w:p w:rsidR="00137867" w:rsidRPr="007201B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lang w:val="es-MX"/>
        </w:rPr>
      </w:pPr>
      <w:r w:rsidRPr="007201BF">
        <w:rPr>
          <w:rFonts w:ascii="Arial" w:hAnsi="Arial" w:cs="Arial"/>
          <w:lang w:val="es-MX"/>
        </w:rPr>
        <w:t>Haga una lectura rápida de todo el material que se le indica en la guía, para tener una visión general de la temática que se trata.</w:t>
      </w:r>
    </w:p>
    <w:p w:rsidR="00137867" w:rsidRPr="007201BF" w:rsidRDefault="00137867" w:rsidP="006E3992">
      <w:pPr>
        <w:numPr>
          <w:ilvl w:val="0"/>
          <w:numId w:val="8"/>
        </w:numPr>
        <w:tabs>
          <w:tab w:val="clear" w:pos="964"/>
          <w:tab w:val="num" w:pos="284"/>
          <w:tab w:val="left" w:pos="426"/>
        </w:tabs>
        <w:spacing w:after="0"/>
        <w:ind w:left="284" w:right="180" w:hanging="284"/>
        <w:jc w:val="both"/>
        <w:rPr>
          <w:rFonts w:ascii="Arial" w:hAnsi="Arial" w:cs="Arial"/>
        </w:rPr>
      </w:pPr>
      <w:r w:rsidRPr="007201BF">
        <w:rPr>
          <w:rFonts w:ascii="Arial" w:hAnsi="Arial" w:cs="Arial"/>
        </w:rPr>
        <w:t xml:space="preserve">Haga una nueva lectura, esta vez más lenta, por tópicos, epígrafes o acápites. </w:t>
      </w:r>
    </w:p>
    <w:p w:rsidR="00137867" w:rsidRPr="007201BF" w:rsidRDefault="00137867" w:rsidP="006E3992">
      <w:pPr>
        <w:overflowPunct w:val="0"/>
        <w:autoSpaceDE w:val="0"/>
        <w:autoSpaceDN w:val="0"/>
        <w:adjustRightInd w:val="0"/>
        <w:spacing w:after="0"/>
        <w:ind w:left="708"/>
        <w:jc w:val="both"/>
        <w:textAlignment w:val="baseline"/>
        <w:rPr>
          <w:rFonts w:ascii="Arial" w:hAnsi="Arial" w:cs="Arial"/>
          <w:lang w:val="es-MX"/>
        </w:rPr>
      </w:pPr>
      <w:r w:rsidRPr="007201BF">
        <w:rPr>
          <w:rFonts w:ascii="Arial" w:hAnsi="Arial" w:cs="Arial"/>
          <w:lang w:val="es-MX"/>
        </w:rPr>
        <w:t xml:space="preserve">              </w:t>
      </w:r>
    </w:p>
    <w:p w:rsidR="00137867" w:rsidRPr="007201B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lang w:val="es-MX"/>
        </w:rPr>
      </w:pPr>
      <w:r w:rsidRPr="007201BF">
        <w:rPr>
          <w:rFonts w:ascii="Arial" w:hAnsi="Arial" w:cs="Arial"/>
          <w:b/>
          <w:lang w:val="es-MX"/>
        </w:rPr>
        <w:t>Vuelva a leer</w:t>
      </w:r>
      <w:r w:rsidRPr="007201BF">
        <w:rPr>
          <w:rFonts w:ascii="Arial" w:hAnsi="Arial" w:cs="Arial"/>
          <w:lang w:val="es-MX"/>
        </w:rPr>
        <w:t xml:space="preserve"> los </w:t>
      </w:r>
      <w:r w:rsidRPr="007201BF">
        <w:rPr>
          <w:rFonts w:ascii="Arial" w:hAnsi="Arial" w:cs="Arial"/>
          <w:b/>
          <w:lang w:val="es-MX"/>
        </w:rPr>
        <w:t xml:space="preserve">objetivos </w:t>
      </w:r>
      <w:r w:rsidRPr="007201BF">
        <w:rPr>
          <w:rFonts w:ascii="Arial" w:hAnsi="Arial" w:cs="Arial"/>
          <w:lang w:val="es-MX"/>
        </w:rPr>
        <w:t xml:space="preserve">y </w:t>
      </w:r>
      <w:r w:rsidRPr="007201BF">
        <w:rPr>
          <w:rFonts w:ascii="Arial" w:hAnsi="Arial" w:cs="Arial"/>
          <w:b/>
          <w:lang w:val="es-MX"/>
        </w:rPr>
        <w:t>analice</w:t>
      </w:r>
      <w:r w:rsidRPr="007201BF">
        <w:rPr>
          <w:rFonts w:ascii="Arial" w:hAnsi="Arial" w:cs="Arial"/>
          <w:lang w:val="es-MX"/>
        </w:rPr>
        <w:t xml:space="preserve"> si ha comprendido lo que se pretende que usted sea capaz saber hacer.</w:t>
      </w:r>
    </w:p>
    <w:p w:rsidR="00137867" w:rsidRPr="007201B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lang w:val="es-MX"/>
        </w:rPr>
      </w:pPr>
      <w:r w:rsidRPr="007201BF">
        <w:rPr>
          <w:rFonts w:ascii="Arial" w:hAnsi="Arial" w:cs="Arial"/>
          <w:b/>
          <w:lang w:val="es-MX"/>
        </w:rPr>
        <w:t>Realice</w:t>
      </w:r>
      <w:r w:rsidRPr="007201BF">
        <w:rPr>
          <w:rFonts w:ascii="Arial" w:hAnsi="Arial" w:cs="Arial"/>
          <w:lang w:val="es-MX"/>
        </w:rPr>
        <w:t xml:space="preserve"> las actividades de </w:t>
      </w:r>
      <w:r w:rsidRPr="007201BF">
        <w:rPr>
          <w:rFonts w:ascii="Arial" w:hAnsi="Arial" w:cs="Arial"/>
          <w:b/>
          <w:lang w:val="es-MX"/>
        </w:rPr>
        <w:t>autocontrol</w:t>
      </w:r>
      <w:r w:rsidRPr="007201BF">
        <w:rPr>
          <w:rFonts w:ascii="Arial" w:hAnsi="Arial" w:cs="Arial"/>
          <w:lang w:val="es-MX"/>
        </w:rPr>
        <w:t>.</w:t>
      </w:r>
    </w:p>
    <w:p w:rsidR="00137867" w:rsidRPr="007201B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lang w:val="es-MX"/>
        </w:rPr>
      </w:pPr>
      <w:r w:rsidRPr="007201BF">
        <w:rPr>
          <w:rFonts w:ascii="Arial" w:hAnsi="Arial" w:cs="Arial"/>
          <w:b/>
          <w:lang w:val="es-MX"/>
        </w:rPr>
        <w:t>Aclare sus dudas</w:t>
      </w:r>
      <w:r w:rsidRPr="007201BF">
        <w:rPr>
          <w:rFonts w:ascii="Arial" w:hAnsi="Arial" w:cs="Arial"/>
          <w:lang w:val="es-MX"/>
        </w:rPr>
        <w:t xml:space="preserve"> con el profesor en el próximo encuentro.</w:t>
      </w:r>
    </w:p>
    <w:p w:rsidR="0021116F" w:rsidRPr="007201BF" w:rsidRDefault="0021116F" w:rsidP="006E3992">
      <w:pPr>
        <w:pStyle w:val="texto"/>
        <w:spacing w:before="0" w:beforeAutospacing="0" w:after="0" w:afterAutospacing="0"/>
        <w:jc w:val="both"/>
        <w:rPr>
          <w:rFonts w:ascii="Arial" w:hAnsi="Arial" w:cs="Arial"/>
          <w:b/>
          <w:sz w:val="22"/>
          <w:szCs w:val="22"/>
        </w:rPr>
      </w:pPr>
    </w:p>
    <w:p w:rsidR="0021116F" w:rsidRPr="007201BF" w:rsidRDefault="0021116F" w:rsidP="006E3992">
      <w:pPr>
        <w:pStyle w:val="texto"/>
        <w:spacing w:before="0" w:beforeAutospacing="0" w:after="0" w:afterAutospacing="0"/>
        <w:jc w:val="both"/>
        <w:rPr>
          <w:rFonts w:ascii="Arial" w:hAnsi="Arial" w:cs="Arial"/>
          <w:b/>
          <w:sz w:val="22"/>
          <w:szCs w:val="22"/>
        </w:rPr>
      </w:pPr>
    </w:p>
    <w:p w:rsidR="009B26D7" w:rsidRPr="007201BF" w:rsidRDefault="009B26D7" w:rsidP="009B26D7">
      <w:pPr>
        <w:jc w:val="both"/>
        <w:rPr>
          <w:rFonts w:ascii="Arial" w:hAnsi="Arial" w:cs="Arial"/>
          <w:b/>
          <w:bCs/>
        </w:rPr>
      </w:pPr>
      <w:r w:rsidRPr="007201BF">
        <w:rPr>
          <w:rFonts w:ascii="Arial" w:hAnsi="Arial" w:cs="Arial"/>
          <w:b/>
          <w:bCs/>
        </w:rPr>
        <w:t xml:space="preserve">TEMA 2: ATENCIÓN DE ENFERMERÍA A LA FAMILIA Y COMUNIDAD. DROGADICCIÓN. VIOLENCIA FAMILIAR. </w:t>
      </w:r>
    </w:p>
    <w:p w:rsidR="009B26D7" w:rsidRPr="007201BF" w:rsidRDefault="009B26D7" w:rsidP="009B26D7">
      <w:pPr>
        <w:jc w:val="both"/>
        <w:rPr>
          <w:rFonts w:ascii="Arial" w:hAnsi="Arial" w:cs="Arial"/>
          <w:b/>
          <w:bCs/>
        </w:rPr>
      </w:pPr>
      <w:r w:rsidRPr="007201BF">
        <w:rPr>
          <w:rFonts w:ascii="Arial" w:hAnsi="Arial" w:cs="Arial"/>
          <w:b/>
          <w:bCs/>
        </w:rPr>
        <w:t>Objetivos del tema.</w:t>
      </w:r>
    </w:p>
    <w:p w:rsidR="009B26D7" w:rsidRPr="007201BF" w:rsidRDefault="009B26D7" w:rsidP="009B26D7">
      <w:pPr>
        <w:numPr>
          <w:ilvl w:val="0"/>
          <w:numId w:val="9"/>
        </w:numPr>
        <w:spacing w:after="0" w:line="240" w:lineRule="auto"/>
        <w:jc w:val="both"/>
        <w:rPr>
          <w:rFonts w:ascii="Arial" w:hAnsi="Arial" w:cs="Arial"/>
        </w:rPr>
      </w:pPr>
      <w:r w:rsidRPr="007201BF">
        <w:rPr>
          <w:rFonts w:ascii="Arial" w:hAnsi="Arial" w:cs="Arial"/>
        </w:rPr>
        <w:t>Identificar tipo de familia, ciclo vital de la familia atendida tomando en cuenta los criterios de clasificación de las familias y utilizando su representación gráfica.</w:t>
      </w:r>
    </w:p>
    <w:p w:rsidR="009B26D7" w:rsidRPr="007201BF" w:rsidRDefault="009B26D7" w:rsidP="009B26D7">
      <w:pPr>
        <w:numPr>
          <w:ilvl w:val="0"/>
          <w:numId w:val="9"/>
        </w:numPr>
        <w:spacing w:after="0" w:line="240" w:lineRule="auto"/>
        <w:jc w:val="both"/>
        <w:rPr>
          <w:rFonts w:ascii="Arial" w:hAnsi="Arial" w:cs="Arial"/>
        </w:rPr>
      </w:pPr>
      <w:r w:rsidRPr="007201BF">
        <w:rPr>
          <w:rFonts w:ascii="Arial" w:hAnsi="Arial" w:cs="Arial"/>
        </w:rPr>
        <w:t>Identificar tipos de crisis familiares tomando en cuenta la evaluación del funcionamiento familiar según la prueba de percepción (FF-SIL).</w:t>
      </w:r>
    </w:p>
    <w:p w:rsidR="009B26D7" w:rsidRPr="007201BF" w:rsidRDefault="009B26D7" w:rsidP="009B26D7">
      <w:pPr>
        <w:numPr>
          <w:ilvl w:val="0"/>
          <w:numId w:val="9"/>
        </w:numPr>
        <w:spacing w:after="0" w:line="240" w:lineRule="auto"/>
        <w:jc w:val="both"/>
        <w:rPr>
          <w:rFonts w:ascii="Arial" w:hAnsi="Arial" w:cs="Arial"/>
        </w:rPr>
      </w:pPr>
      <w:r w:rsidRPr="007201BF">
        <w:rPr>
          <w:rFonts w:ascii="Arial" w:hAnsi="Arial" w:cs="Arial"/>
        </w:rPr>
        <w:t>Aplicar el PAE a la familia tomando en cuenta la identificación de grupos de riesgo incluyendo la caracterización de los diferentes tipos de drogas potencialmente utilizadas en la población atendida, así como los tipos de violencia familiar que pudieran detectarse en la comunidad, enfatizando en las acciones de prevención de la drogadicción la violencia familiar y la aplicación de cuidados de enfermería según los casos indicados</w:t>
      </w:r>
    </w:p>
    <w:p w:rsidR="009B26D7" w:rsidRPr="007201BF" w:rsidRDefault="009B26D7" w:rsidP="009B26D7">
      <w:pPr>
        <w:tabs>
          <w:tab w:val="left" w:pos="3380"/>
        </w:tabs>
        <w:jc w:val="both"/>
        <w:rPr>
          <w:rFonts w:ascii="Arial" w:hAnsi="Arial" w:cs="Arial"/>
          <w:bCs/>
        </w:rPr>
      </w:pPr>
      <w:r w:rsidRPr="007201BF">
        <w:rPr>
          <w:rFonts w:ascii="Arial" w:hAnsi="Arial" w:cs="Arial"/>
          <w:bCs/>
        </w:rPr>
        <w:tab/>
      </w:r>
    </w:p>
    <w:p w:rsidR="009B26D7" w:rsidRPr="007201BF" w:rsidRDefault="009B26D7" w:rsidP="009B26D7">
      <w:pPr>
        <w:jc w:val="both"/>
        <w:rPr>
          <w:rFonts w:ascii="Arial" w:hAnsi="Arial" w:cs="Arial"/>
          <w:b/>
          <w:bCs/>
        </w:rPr>
      </w:pPr>
      <w:r w:rsidRPr="007201BF">
        <w:rPr>
          <w:rFonts w:ascii="Arial" w:hAnsi="Arial" w:cs="Arial"/>
          <w:b/>
          <w:bCs/>
        </w:rPr>
        <w:lastRenderedPageBreak/>
        <w:t>Contenidos del tema.</w:t>
      </w:r>
    </w:p>
    <w:p w:rsidR="009B26D7" w:rsidRPr="007201BF" w:rsidRDefault="009B26D7" w:rsidP="009B26D7">
      <w:pPr>
        <w:jc w:val="both"/>
        <w:rPr>
          <w:rFonts w:ascii="Arial" w:hAnsi="Arial" w:cs="Arial"/>
        </w:rPr>
      </w:pPr>
      <w:r w:rsidRPr="007201BF">
        <w:rPr>
          <w:rFonts w:ascii="Arial" w:hAnsi="Arial" w:cs="Arial"/>
        </w:rPr>
        <w:t xml:space="preserve">2.1 Familia, definición, Funciones, Clasificación, </w:t>
      </w:r>
      <w:proofErr w:type="spellStart"/>
      <w:r w:rsidRPr="007201BF">
        <w:rPr>
          <w:rFonts w:ascii="Arial" w:hAnsi="Arial" w:cs="Arial"/>
        </w:rPr>
        <w:t>Familiograma</w:t>
      </w:r>
      <w:proofErr w:type="spellEnd"/>
      <w:r w:rsidRPr="007201BF">
        <w:rPr>
          <w:rFonts w:ascii="Arial" w:hAnsi="Arial" w:cs="Arial"/>
        </w:rPr>
        <w:t xml:space="preserve">, Ciclo Vital de la familia con sus etapas. Diferentes tipos de crisis familiares. </w:t>
      </w:r>
    </w:p>
    <w:p w:rsidR="009B26D7" w:rsidRPr="007201BF" w:rsidRDefault="009B26D7" w:rsidP="009B26D7">
      <w:pPr>
        <w:jc w:val="both"/>
        <w:rPr>
          <w:rFonts w:ascii="Arial" w:hAnsi="Arial" w:cs="Arial"/>
        </w:rPr>
      </w:pPr>
      <w:r w:rsidRPr="007201BF">
        <w:rPr>
          <w:rFonts w:ascii="Arial" w:hAnsi="Arial" w:cs="Arial"/>
        </w:rPr>
        <w:t>2.2 Evaluación del funcionamiento familiar según la prueba de percepción (FF-SIL).</w:t>
      </w:r>
    </w:p>
    <w:p w:rsidR="009B26D7" w:rsidRPr="007201BF" w:rsidRDefault="009B26D7" w:rsidP="009B26D7">
      <w:pPr>
        <w:jc w:val="both"/>
        <w:rPr>
          <w:rFonts w:ascii="Arial" w:hAnsi="Arial" w:cs="Arial"/>
        </w:rPr>
      </w:pPr>
      <w:r w:rsidRPr="007201BF">
        <w:rPr>
          <w:rFonts w:ascii="Arial" w:hAnsi="Arial" w:cs="Arial"/>
        </w:rPr>
        <w:t xml:space="preserve">2.3 Prevención y Trabajo en grupos de Riesgos. Concepto y Tipos de Drogas. Población de Riesgo. Cuidados de Enfermería. </w:t>
      </w:r>
    </w:p>
    <w:p w:rsidR="009B26D7" w:rsidRPr="007201BF" w:rsidRDefault="009B26D7" w:rsidP="009B26D7">
      <w:pPr>
        <w:jc w:val="both"/>
        <w:rPr>
          <w:rFonts w:ascii="Arial" w:hAnsi="Arial" w:cs="Arial"/>
        </w:rPr>
      </w:pPr>
      <w:r w:rsidRPr="007201BF">
        <w:rPr>
          <w:rFonts w:ascii="Arial" w:hAnsi="Arial" w:cs="Arial"/>
        </w:rPr>
        <w:t xml:space="preserve">2.4 Violencia Familiar. Concepto. Tipos de Violencia. Población de Riesgo.  Prevención, </w:t>
      </w:r>
      <w:proofErr w:type="gramStart"/>
      <w:r w:rsidRPr="007201BF">
        <w:rPr>
          <w:rFonts w:ascii="Arial" w:hAnsi="Arial" w:cs="Arial"/>
        </w:rPr>
        <w:t>rehabilitación  y</w:t>
      </w:r>
      <w:proofErr w:type="gramEnd"/>
      <w:r w:rsidRPr="007201BF">
        <w:rPr>
          <w:rFonts w:ascii="Arial" w:hAnsi="Arial" w:cs="Arial"/>
        </w:rPr>
        <w:t xml:space="preserve"> Control. Proceso de Atención de Enfermería. Teorías y modelos. Ruta crítica del P.A.E. </w:t>
      </w:r>
    </w:p>
    <w:p w:rsidR="009B26D7" w:rsidRPr="007201BF" w:rsidRDefault="009B26D7" w:rsidP="009B26D7">
      <w:pPr>
        <w:jc w:val="both"/>
        <w:rPr>
          <w:rFonts w:ascii="Arial" w:hAnsi="Arial" w:cs="Arial"/>
        </w:rPr>
      </w:pPr>
      <w:r w:rsidRPr="007201BF">
        <w:rPr>
          <w:rFonts w:ascii="Arial" w:hAnsi="Arial" w:cs="Arial"/>
        </w:rPr>
        <w:t>2.5 Proceso de comunicación educativa.</w:t>
      </w:r>
    </w:p>
    <w:p w:rsidR="007201BF" w:rsidRPr="007201BF" w:rsidRDefault="007201BF" w:rsidP="007201BF">
      <w:pPr>
        <w:pStyle w:val="texto"/>
        <w:spacing w:before="0" w:beforeAutospacing="0" w:after="0" w:afterAutospacing="0"/>
        <w:jc w:val="both"/>
        <w:rPr>
          <w:rFonts w:ascii="Arial" w:hAnsi="Arial" w:cs="Arial"/>
          <w:b/>
          <w:sz w:val="22"/>
          <w:szCs w:val="22"/>
        </w:rPr>
      </w:pPr>
      <w:r w:rsidRPr="007201BF">
        <w:rPr>
          <w:rFonts w:ascii="Arial" w:hAnsi="Arial" w:cs="Arial"/>
          <w:b/>
          <w:sz w:val="22"/>
          <w:szCs w:val="22"/>
        </w:rPr>
        <w:t>Tareas a realizar para el estudio independiente:</w:t>
      </w:r>
    </w:p>
    <w:p w:rsidR="007201BF" w:rsidRPr="007201BF" w:rsidRDefault="007201BF" w:rsidP="007201BF">
      <w:pPr>
        <w:pStyle w:val="texto"/>
        <w:spacing w:before="0" w:beforeAutospacing="0" w:after="0" w:afterAutospacing="0"/>
        <w:jc w:val="both"/>
        <w:rPr>
          <w:rFonts w:ascii="Arial" w:hAnsi="Arial" w:cs="Arial"/>
          <w:sz w:val="22"/>
          <w:szCs w:val="22"/>
        </w:rPr>
      </w:pPr>
      <w:r w:rsidRPr="007201BF">
        <w:rPr>
          <w:rFonts w:ascii="Arial" w:hAnsi="Arial" w:cs="Arial"/>
          <w:sz w:val="22"/>
          <w:szCs w:val="22"/>
        </w:rPr>
        <w:t xml:space="preserve">Después que hayas realizado la lectura de la bibliografía básica </w:t>
      </w:r>
      <w:r w:rsidRPr="007201BF">
        <w:rPr>
          <w:rFonts w:ascii="Arial" w:hAnsi="Arial" w:cs="Arial"/>
          <w:sz w:val="22"/>
          <w:szCs w:val="22"/>
        </w:rPr>
        <w:t>orientada</w:t>
      </w:r>
      <w:r w:rsidRPr="007201BF">
        <w:rPr>
          <w:rFonts w:ascii="Arial" w:hAnsi="Arial" w:cs="Arial"/>
          <w:sz w:val="22"/>
          <w:szCs w:val="22"/>
        </w:rPr>
        <w:t xml:space="preserve">, estarás en disposición de iniciar el trabajo independiente relacionado con este tema: </w:t>
      </w:r>
    </w:p>
    <w:p w:rsidR="007201BF" w:rsidRPr="007201BF" w:rsidRDefault="007201BF" w:rsidP="007201BF">
      <w:pPr>
        <w:numPr>
          <w:ilvl w:val="0"/>
          <w:numId w:val="4"/>
        </w:numPr>
        <w:spacing w:after="0" w:line="240" w:lineRule="auto"/>
        <w:jc w:val="both"/>
        <w:rPr>
          <w:rFonts w:ascii="Arial" w:hAnsi="Arial" w:cs="Arial"/>
        </w:rPr>
      </w:pPr>
      <w:r w:rsidRPr="007201BF">
        <w:rPr>
          <w:rFonts w:ascii="Arial" w:hAnsi="Arial" w:cs="Arial"/>
        </w:rPr>
        <w:t xml:space="preserve">Lee detenidamente la Bibliografía Básica </w:t>
      </w:r>
    </w:p>
    <w:p w:rsidR="007201BF" w:rsidRPr="007201BF" w:rsidRDefault="007201BF" w:rsidP="007201BF">
      <w:pPr>
        <w:numPr>
          <w:ilvl w:val="0"/>
          <w:numId w:val="4"/>
        </w:numPr>
        <w:spacing w:after="0" w:line="240" w:lineRule="auto"/>
        <w:jc w:val="both"/>
        <w:rPr>
          <w:rFonts w:ascii="Arial" w:hAnsi="Arial" w:cs="Arial"/>
        </w:rPr>
      </w:pPr>
      <w:r w:rsidRPr="007201BF">
        <w:rPr>
          <w:rFonts w:ascii="Arial" w:hAnsi="Arial" w:cs="Arial"/>
        </w:rPr>
        <w:t xml:space="preserve">Confecciona un resumen de cada una de ellas, pues te servirán posteriormente para tu estudio individual. </w:t>
      </w:r>
    </w:p>
    <w:p w:rsidR="007201BF" w:rsidRPr="007201BF" w:rsidRDefault="007201BF" w:rsidP="007201BF">
      <w:pPr>
        <w:spacing w:after="0" w:line="240" w:lineRule="auto"/>
        <w:ind w:left="720"/>
        <w:jc w:val="both"/>
        <w:rPr>
          <w:rFonts w:ascii="Arial" w:hAnsi="Arial" w:cs="Arial"/>
        </w:rPr>
      </w:pPr>
    </w:p>
    <w:p w:rsidR="009B26D7" w:rsidRPr="007201BF" w:rsidRDefault="007201BF" w:rsidP="009B26D7">
      <w:pPr>
        <w:jc w:val="both"/>
        <w:rPr>
          <w:rFonts w:ascii="Arial" w:hAnsi="Arial" w:cs="Arial"/>
        </w:rPr>
      </w:pPr>
      <w:r>
        <w:rPr>
          <w:rFonts w:ascii="Arial" w:hAnsi="Arial" w:cs="Arial"/>
        </w:rPr>
        <w:t>R</w:t>
      </w:r>
      <w:r w:rsidR="009B26D7" w:rsidRPr="007201BF">
        <w:rPr>
          <w:rFonts w:ascii="Arial" w:hAnsi="Arial" w:cs="Arial"/>
        </w:rPr>
        <w:t>etoma</w:t>
      </w:r>
      <w:r>
        <w:rPr>
          <w:rFonts w:ascii="Arial" w:hAnsi="Arial" w:cs="Arial"/>
        </w:rPr>
        <w:t xml:space="preserve">r </w:t>
      </w:r>
      <w:r w:rsidR="009B26D7" w:rsidRPr="007201BF">
        <w:rPr>
          <w:rFonts w:ascii="Arial" w:hAnsi="Arial" w:cs="Arial"/>
        </w:rPr>
        <w:t xml:space="preserve">las asignaturas precedentes como: Fundamento de Enfermería, Psicología y Enfermería Comunitaria los aspectos relacionados con la familia, clasificación, </w:t>
      </w:r>
      <w:proofErr w:type="spellStart"/>
      <w:r w:rsidR="009B26D7" w:rsidRPr="007201BF">
        <w:rPr>
          <w:rFonts w:ascii="Arial" w:hAnsi="Arial" w:cs="Arial"/>
        </w:rPr>
        <w:t>familiograma</w:t>
      </w:r>
      <w:proofErr w:type="spellEnd"/>
      <w:r w:rsidR="009B26D7" w:rsidRPr="007201BF">
        <w:rPr>
          <w:rFonts w:ascii="Arial" w:hAnsi="Arial" w:cs="Arial"/>
        </w:rPr>
        <w:t>, tareas y problemas de cada fase del ciclo vital, diferentes crisis familiares (solo serán abordadas someramente para ubicar al alumno en el contexto de la atención a la familia.</w:t>
      </w:r>
    </w:p>
    <w:p w:rsidR="007201BF" w:rsidRDefault="007201BF" w:rsidP="009B26D7">
      <w:pPr>
        <w:jc w:val="both"/>
        <w:rPr>
          <w:rFonts w:ascii="Arial" w:hAnsi="Arial" w:cs="Arial"/>
        </w:rPr>
      </w:pPr>
      <w:r>
        <w:rPr>
          <w:rFonts w:ascii="Arial" w:hAnsi="Arial" w:cs="Arial"/>
        </w:rPr>
        <w:t>Entregar:</w:t>
      </w:r>
    </w:p>
    <w:p w:rsidR="009B26D7" w:rsidRPr="007201BF" w:rsidRDefault="009B26D7" w:rsidP="009B26D7">
      <w:pPr>
        <w:jc w:val="both"/>
        <w:rPr>
          <w:rFonts w:ascii="Arial" w:hAnsi="Arial" w:cs="Arial"/>
        </w:rPr>
      </w:pPr>
      <w:r w:rsidRPr="007201BF">
        <w:rPr>
          <w:rFonts w:ascii="Arial" w:hAnsi="Arial" w:cs="Arial"/>
        </w:rPr>
        <w:t xml:space="preserve"> identificar los diferentes tipos de drogas, sus efectos sobre la salud, población de riesgo y aplicará las acciones de enfermería para su control y rehabilitación.</w:t>
      </w:r>
    </w:p>
    <w:p w:rsidR="009B26D7" w:rsidRPr="007201BF" w:rsidRDefault="009B26D7" w:rsidP="009B26D7">
      <w:pPr>
        <w:jc w:val="both"/>
        <w:rPr>
          <w:rFonts w:ascii="Arial" w:hAnsi="Arial" w:cs="Arial"/>
        </w:rPr>
      </w:pPr>
      <w:r w:rsidRPr="007201BF">
        <w:rPr>
          <w:rFonts w:ascii="Arial" w:hAnsi="Arial" w:cs="Arial"/>
        </w:rPr>
        <w:t>Abordar los diferentes tipos de violencia familiar, los factores de riesgo y aplicará las acciones de enfermería enfatizando en la prevención y rehabilitación al desarrollar el proceso de atención de enfermería (PAE).</w:t>
      </w:r>
    </w:p>
    <w:p w:rsidR="009B26D7" w:rsidRPr="007201BF" w:rsidRDefault="009B26D7" w:rsidP="009B26D7">
      <w:pPr>
        <w:jc w:val="both"/>
        <w:rPr>
          <w:rFonts w:ascii="Arial" w:hAnsi="Arial" w:cs="Arial"/>
          <w:b/>
        </w:rPr>
      </w:pPr>
      <w:r w:rsidRPr="007201BF">
        <w:rPr>
          <w:rFonts w:ascii="Arial" w:hAnsi="Arial" w:cs="Arial"/>
          <w:b/>
        </w:rPr>
        <w:t>Trabajo independiente</w:t>
      </w:r>
    </w:p>
    <w:p w:rsidR="009B26D7" w:rsidRPr="007201BF" w:rsidRDefault="007201BF" w:rsidP="009B26D7">
      <w:pPr>
        <w:jc w:val="both"/>
        <w:rPr>
          <w:rFonts w:ascii="Arial" w:hAnsi="Arial" w:cs="Arial"/>
        </w:rPr>
      </w:pPr>
      <w:r>
        <w:rPr>
          <w:rFonts w:ascii="Arial" w:hAnsi="Arial" w:cs="Arial"/>
        </w:rPr>
        <w:t xml:space="preserve">Identificar   a través </w:t>
      </w:r>
      <w:proofErr w:type="gramStart"/>
      <w:r>
        <w:rPr>
          <w:rFonts w:ascii="Arial" w:hAnsi="Arial" w:cs="Arial"/>
        </w:rPr>
        <w:t>de  la</w:t>
      </w:r>
      <w:proofErr w:type="gramEnd"/>
      <w:r>
        <w:rPr>
          <w:rFonts w:ascii="Arial" w:hAnsi="Arial" w:cs="Arial"/>
        </w:rPr>
        <w:t xml:space="preserve"> ASIS </w:t>
      </w:r>
      <w:r w:rsidR="009B26D7" w:rsidRPr="007201BF">
        <w:rPr>
          <w:rFonts w:ascii="Arial" w:hAnsi="Arial" w:cs="Arial"/>
        </w:rPr>
        <w:t xml:space="preserve"> </w:t>
      </w:r>
      <w:r>
        <w:rPr>
          <w:rFonts w:ascii="Arial" w:hAnsi="Arial" w:cs="Arial"/>
        </w:rPr>
        <w:t>los</w:t>
      </w:r>
      <w:r w:rsidR="009B26D7" w:rsidRPr="007201BF">
        <w:rPr>
          <w:rFonts w:ascii="Arial" w:hAnsi="Arial" w:cs="Arial"/>
        </w:rPr>
        <w:t xml:space="preserve"> riesgos o que haya evidencia de consumo de drogas o señales de violencia familiar. Se entregará por escrito.</w:t>
      </w:r>
    </w:p>
    <w:p w:rsidR="009B26D7" w:rsidRPr="007201BF" w:rsidRDefault="00927F93" w:rsidP="009B26D7">
      <w:pPr>
        <w:jc w:val="both"/>
        <w:rPr>
          <w:rFonts w:ascii="Arial" w:hAnsi="Arial" w:cs="Arial"/>
        </w:rPr>
      </w:pPr>
      <w:r>
        <w:rPr>
          <w:rFonts w:ascii="Arial" w:hAnsi="Arial" w:cs="Arial"/>
        </w:rPr>
        <w:t xml:space="preserve">De una de sus familias </w:t>
      </w:r>
      <w:r w:rsidR="009B26D7" w:rsidRPr="007201BF">
        <w:rPr>
          <w:rFonts w:ascii="Arial" w:hAnsi="Arial" w:cs="Arial"/>
        </w:rPr>
        <w:t xml:space="preserve">de la comunidad preferentemente con riesgos y/o disfuncionales para aplicar el PAE teniendo en cuenta sus teoría y </w:t>
      </w:r>
      <w:r w:rsidRPr="007201BF">
        <w:rPr>
          <w:rFonts w:ascii="Arial" w:hAnsi="Arial" w:cs="Arial"/>
        </w:rPr>
        <w:t>modelos...</w:t>
      </w:r>
    </w:p>
    <w:p w:rsidR="009B26D7" w:rsidRPr="007201BF" w:rsidRDefault="009B26D7" w:rsidP="009B26D7">
      <w:pPr>
        <w:jc w:val="both"/>
        <w:rPr>
          <w:rFonts w:ascii="Arial" w:hAnsi="Arial" w:cs="Arial"/>
        </w:rPr>
      </w:pPr>
      <w:r w:rsidRPr="007201BF">
        <w:rPr>
          <w:rFonts w:ascii="Arial" w:hAnsi="Arial" w:cs="Arial"/>
        </w:rPr>
        <w:t>Identificará del universo de familias las que tengan riesgos de drogadicción y violencia.</w:t>
      </w:r>
    </w:p>
    <w:p w:rsidR="00927F93" w:rsidRDefault="00927F93" w:rsidP="009B26D7">
      <w:pPr>
        <w:jc w:val="both"/>
        <w:rPr>
          <w:rFonts w:ascii="Arial" w:hAnsi="Arial" w:cs="Arial"/>
          <w:b/>
        </w:rPr>
      </w:pPr>
    </w:p>
    <w:p w:rsidR="00927F93" w:rsidRDefault="00927F93" w:rsidP="009B26D7">
      <w:pPr>
        <w:jc w:val="both"/>
        <w:rPr>
          <w:rFonts w:ascii="Arial" w:hAnsi="Arial" w:cs="Arial"/>
          <w:b/>
        </w:rPr>
      </w:pPr>
    </w:p>
    <w:p w:rsidR="00927F93" w:rsidRDefault="00927F93" w:rsidP="009B26D7">
      <w:pPr>
        <w:jc w:val="both"/>
        <w:rPr>
          <w:rFonts w:ascii="Arial" w:hAnsi="Arial" w:cs="Arial"/>
          <w:b/>
        </w:rPr>
      </w:pPr>
    </w:p>
    <w:p w:rsidR="00927F93" w:rsidRDefault="00927F93" w:rsidP="009B26D7">
      <w:pPr>
        <w:jc w:val="both"/>
        <w:rPr>
          <w:rFonts w:ascii="Arial" w:hAnsi="Arial" w:cs="Arial"/>
          <w:b/>
        </w:rPr>
      </w:pPr>
    </w:p>
    <w:p w:rsidR="00927F93" w:rsidRDefault="00927F93" w:rsidP="009B26D7">
      <w:pPr>
        <w:jc w:val="both"/>
        <w:rPr>
          <w:rFonts w:ascii="Arial" w:hAnsi="Arial" w:cs="Arial"/>
          <w:b/>
        </w:rPr>
      </w:pPr>
    </w:p>
    <w:p w:rsidR="009B26D7" w:rsidRPr="007201BF" w:rsidRDefault="009B26D7" w:rsidP="009B26D7">
      <w:pPr>
        <w:jc w:val="both"/>
        <w:rPr>
          <w:rFonts w:ascii="Arial" w:hAnsi="Arial" w:cs="Arial"/>
        </w:rPr>
      </w:pPr>
      <w:r w:rsidRPr="007201BF">
        <w:rPr>
          <w:rFonts w:ascii="Arial" w:hAnsi="Arial" w:cs="Arial"/>
          <w:b/>
        </w:rPr>
        <w:lastRenderedPageBreak/>
        <w:t>Subtema 2B</w:t>
      </w:r>
      <w:r w:rsidRPr="007201BF">
        <w:rPr>
          <w:rFonts w:ascii="Arial" w:hAnsi="Arial" w:cs="Arial"/>
        </w:rPr>
        <w:t xml:space="preserve"> Atención de enfermería a la familia. Visita al hogar. Ingreso en el </w:t>
      </w:r>
      <w:proofErr w:type="gramStart"/>
      <w:r w:rsidRPr="007201BF">
        <w:rPr>
          <w:rFonts w:ascii="Arial" w:hAnsi="Arial" w:cs="Arial"/>
        </w:rPr>
        <w:t>hogar .Intervención</w:t>
      </w:r>
      <w:proofErr w:type="gramEnd"/>
      <w:r w:rsidRPr="007201BF">
        <w:rPr>
          <w:rFonts w:ascii="Arial" w:hAnsi="Arial" w:cs="Arial"/>
        </w:rPr>
        <w:t xml:space="preserve"> familiar.</w:t>
      </w:r>
    </w:p>
    <w:p w:rsidR="009B26D7" w:rsidRPr="007201BF" w:rsidRDefault="009B26D7" w:rsidP="009B26D7">
      <w:pPr>
        <w:jc w:val="both"/>
        <w:rPr>
          <w:rFonts w:ascii="Arial" w:hAnsi="Arial" w:cs="Arial"/>
          <w:b/>
        </w:rPr>
      </w:pPr>
      <w:r w:rsidRPr="007201BF">
        <w:rPr>
          <w:rFonts w:ascii="Arial" w:hAnsi="Arial" w:cs="Arial"/>
          <w:b/>
        </w:rPr>
        <w:t>Objetivo del subtema</w:t>
      </w:r>
    </w:p>
    <w:p w:rsidR="009B26D7" w:rsidRPr="007201BF" w:rsidRDefault="009B26D7" w:rsidP="009B26D7">
      <w:pPr>
        <w:numPr>
          <w:ilvl w:val="0"/>
          <w:numId w:val="10"/>
        </w:numPr>
        <w:spacing w:after="0" w:line="240" w:lineRule="auto"/>
        <w:jc w:val="both"/>
        <w:rPr>
          <w:rFonts w:ascii="Arial" w:hAnsi="Arial" w:cs="Arial"/>
        </w:rPr>
      </w:pPr>
      <w:r w:rsidRPr="007201BF">
        <w:rPr>
          <w:rFonts w:ascii="Arial" w:hAnsi="Arial" w:cs="Arial"/>
        </w:rPr>
        <w:t>Analizar los diferentes aspectos a tener en cuenta para la realización de la vista al hogar, incluidas las funciones del personal de enfermería dentro de la visita con énfasis en la utilización de la técnica del maletín o su sustituto.</w:t>
      </w:r>
    </w:p>
    <w:p w:rsidR="009B26D7" w:rsidRPr="007201BF" w:rsidRDefault="009B26D7" w:rsidP="009B26D7">
      <w:pPr>
        <w:numPr>
          <w:ilvl w:val="0"/>
          <w:numId w:val="10"/>
        </w:numPr>
        <w:tabs>
          <w:tab w:val="clear" w:pos="720"/>
          <w:tab w:val="num" w:pos="0"/>
        </w:tabs>
        <w:spacing w:after="0" w:line="240" w:lineRule="auto"/>
        <w:jc w:val="both"/>
        <w:rPr>
          <w:rFonts w:ascii="Arial" w:hAnsi="Arial" w:cs="Arial"/>
        </w:rPr>
      </w:pPr>
      <w:r w:rsidRPr="007201BF">
        <w:rPr>
          <w:rFonts w:ascii="Arial" w:hAnsi="Arial" w:cs="Arial"/>
        </w:rPr>
        <w:t>Identificar los diferentes aspectos a tener en cuenta para la atención integral en el ingreso en el hogar.</w:t>
      </w:r>
    </w:p>
    <w:p w:rsidR="009B26D7" w:rsidRPr="007201BF" w:rsidRDefault="009B26D7" w:rsidP="009B26D7">
      <w:pPr>
        <w:jc w:val="both"/>
        <w:rPr>
          <w:rFonts w:ascii="Arial" w:hAnsi="Arial" w:cs="Arial"/>
        </w:rPr>
      </w:pPr>
    </w:p>
    <w:p w:rsidR="009B26D7" w:rsidRPr="007201BF" w:rsidRDefault="009B26D7" w:rsidP="009B26D7">
      <w:pPr>
        <w:jc w:val="both"/>
        <w:rPr>
          <w:rFonts w:ascii="Arial" w:hAnsi="Arial" w:cs="Arial"/>
          <w:b/>
        </w:rPr>
      </w:pPr>
      <w:r w:rsidRPr="007201BF">
        <w:rPr>
          <w:rFonts w:ascii="Arial" w:hAnsi="Arial" w:cs="Arial"/>
          <w:b/>
        </w:rPr>
        <w:t>Contenido.</w:t>
      </w:r>
    </w:p>
    <w:p w:rsidR="009B26D7" w:rsidRPr="007201BF" w:rsidRDefault="009B26D7" w:rsidP="009B26D7">
      <w:pPr>
        <w:ind w:left="360"/>
        <w:jc w:val="both"/>
        <w:rPr>
          <w:rFonts w:ascii="Arial" w:hAnsi="Arial" w:cs="Arial"/>
        </w:rPr>
      </w:pPr>
      <w:r w:rsidRPr="007201BF">
        <w:rPr>
          <w:rFonts w:ascii="Arial" w:hAnsi="Arial" w:cs="Arial"/>
        </w:rPr>
        <w:t xml:space="preserve">2.6-PAE en la visita al hogar: concepto, importancia, etapas. Guía para su realización. Técnica del maletín o su sustituto. </w:t>
      </w:r>
    </w:p>
    <w:p w:rsidR="009B26D7" w:rsidRPr="007201BF" w:rsidRDefault="009B26D7" w:rsidP="009B26D7">
      <w:pPr>
        <w:ind w:left="360"/>
        <w:jc w:val="both"/>
        <w:rPr>
          <w:rFonts w:ascii="Arial" w:hAnsi="Arial" w:cs="Arial"/>
        </w:rPr>
      </w:pPr>
      <w:r w:rsidRPr="007201BF">
        <w:rPr>
          <w:rFonts w:ascii="Arial" w:hAnsi="Arial" w:cs="Arial"/>
        </w:rPr>
        <w:t>2.7-Ingreso domiciliario, lineamientos. Uso de diferentes métodos de la Medicina Alternativa</w:t>
      </w:r>
    </w:p>
    <w:p w:rsidR="009B26D7" w:rsidRPr="007201BF" w:rsidRDefault="009B26D7" w:rsidP="009B26D7">
      <w:pPr>
        <w:ind w:left="360"/>
        <w:jc w:val="both"/>
        <w:rPr>
          <w:rFonts w:ascii="Arial" w:hAnsi="Arial" w:cs="Arial"/>
        </w:rPr>
      </w:pPr>
      <w:r w:rsidRPr="007201BF">
        <w:rPr>
          <w:rFonts w:ascii="Arial" w:hAnsi="Arial" w:cs="Arial"/>
        </w:rPr>
        <w:t xml:space="preserve">2.8-Intervención familiar: </w:t>
      </w:r>
      <w:proofErr w:type="gramStart"/>
      <w:r w:rsidRPr="007201BF">
        <w:rPr>
          <w:rFonts w:ascii="Arial" w:hAnsi="Arial" w:cs="Arial"/>
        </w:rPr>
        <w:t>Diferentes  técnicas</w:t>
      </w:r>
      <w:proofErr w:type="gramEnd"/>
      <w:r w:rsidRPr="007201BF">
        <w:rPr>
          <w:rFonts w:ascii="Arial" w:hAnsi="Arial" w:cs="Arial"/>
        </w:rPr>
        <w:t xml:space="preserve"> de intervención educativa </w:t>
      </w:r>
    </w:p>
    <w:p w:rsidR="009B26D7" w:rsidRPr="007201BF" w:rsidRDefault="009B26D7" w:rsidP="009B26D7">
      <w:pPr>
        <w:spacing w:after="120"/>
        <w:jc w:val="both"/>
        <w:rPr>
          <w:rFonts w:ascii="Arial" w:hAnsi="Arial" w:cs="Arial"/>
          <w:lang w:eastAsia="es-ES"/>
        </w:rPr>
      </w:pPr>
      <w:r w:rsidRPr="007201BF">
        <w:rPr>
          <w:rFonts w:ascii="Arial" w:hAnsi="Arial" w:cs="Arial"/>
          <w:lang w:eastAsia="es-ES"/>
        </w:rPr>
        <w:t xml:space="preserve">. </w:t>
      </w:r>
    </w:p>
    <w:p w:rsidR="009B26D7" w:rsidRPr="007201BF" w:rsidRDefault="009B26D7" w:rsidP="009B26D7">
      <w:pPr>
        <w:jc w:val="both"/>
        <w:rPr>
          <w:rFonts w:ascii="Arial" w:hAnsi="Arial" w:cs="Arial"/>
          <w:bCs/>
        </w:rPr>
      </w:pPr>
      <w:r w:rsidRPr="007201BF">
        <w:rPr>
          <w:rFonts w:ascii="Arial" w:hAnsi="Arial" w:cs="Arial"/>
          <w:bCs/>
        </w:rPr>
        <w:t xml:space="preserve">El </w:t>
      </w:r>
      <w:r w:rsidR="00927F93">
        <w:rPr>
          <w:rFonts w:ascii="Arial" w:hAnsi="Arial" w:cs="Arial"/>
          <w:bCs/>
        </w:rPr>
        <w:t xml:space="preserve">Abordar </w:t>
      </w:r>
      <w:proofErr w:type="gramStart"/>
      <w:r w:rsidRPr="007201BF">
        <w:rPr>
          <w:rFonts w:ascii="Arial" w:hAnsi="Arial" w:cs="Arial"/>
          <w:bCs/>
        </w:rPr>
        <w:t>la  importancia</w:t>
      </w:r>
      <w:proofErr w:type="gramEnd"/>
      <w:r w:rsidRPr="007201BF">
        <w:rPr>
          <w:rFonts w:ascii="Arial" w:hAnsi="Arial" w:cs="Arial"/>
          <w:bCs/>
        </w:rPr>
        <w:t xml:space="preserve"> de la visita al hogar, sus etapas  y los lineamientos a tener en cuenta  para el ingreso domiciliario.</w:t>
      </w:r>
    </w:p>
    <w:p w:rsidR="009B26D7" w:rsidRPr="007201BF" w:rsidRDefault="00927F93" w:rsidP="009B26D7">
      <w:pPr>
        <w:jc w:val="both"/>
        <w:rPr>
          <w:rFonts w:ascii="Arial" w:hAnsi="Arial" w:cs="Arial"/>
          <w:bCs/>
        </w:rPr>
      </w:pPr>
      <w:r>
        <w:rPr>
          <w:rFonts w:ascii="Arial" w:hAnsi="Arial" w:cs="Arial"/>
          <w:bCs/>
        </w:rPr>
        <w:t>Se</w:t>
      </w:r>
      <w:r w:rsidR="009B26D7" w:rsidRPr="007201BF">
        <w:rPr>
          <w:rFonts w:ascii="Arial" w:hAnsi="Arial" w:cs="Arial"/>
          <w:bCs/>
        </w:rPr>
        <w:t xml:space="preserve"> hará énfasis en el papel protagónico de la enfermera en la realización de la visita al hogar identificando los factores de riesgo y aplicando las medidas de promoción, prevención curación y rehabilitación </w:t>
      </w:r>
      <w:proofErr w:type="gramStart"/>
      <w:r w:rsidR="009B26D7" w:rsidRPr="007201BF">
        <w:rPr>
          <w:rFonts w:ascii="Arial" w:hAnsi="Arial" w:cs="Arial"/>
          <w:bCs/>
        </w:rPr>
        <w:t>la individuo</w:t>
      </w:r>
      <w:proofErr w:type="gramEnd"/>
      <w:r w:rsidR="009B26D7" w:rsidRPr="007201BF">
        <w:rPr>
          <w:rFonts w:ascii="Arial" w:hAnsi="Arial" w:cs="Arial"/>
          <w:bCs/>
        </w:rPr>
        <w:t xml:space="preserve"> y la familia.</w:t>
      </w:r>
    </w:p>
    <w:p w:rsidR="009B26D7" w:rsidRPr="007201BF" w:rsidRDefault="009B26D7" w:rsidP="009B26D7">
      <w:pPr>
        <w:jc w:val="both"/>
        <w:rPr>
          <w:rFonts w:ascii="Arial" w:hAnsi="Arial" w:cs="Arial"/>
          <w:bCs/>
        </w:rPr>
      </w:pPr>
      <w:r w:rsidRPr="007201BF">
        <w:rPr>
          <w:rFonts w:ascii="Arial" w:hAnsi="Arial" w:cs="Arial"/>
          <w:bCs/>
        </w:rPr>
        <w:t>Se identificarán las técnicas de intervención familiar enfatizando en las de tipo educativa tales como: consejería, orientación familiar y dinámica familiar.</w:t>
      </w:r>
    </w:p>
    <w:p w:rsidR="009B26D7" w:rsidRPr="007201BF" w:rsidRDefault="00927F93" w:rsidP="009B26D7">
      <w:pPr>
        <w:jc w:val="both"/>
        <w:rPr>
          <w:rFonts w:ascii="Arial" w:hAnsi="Arial" w:cs="Arial"/>
          <w:b/>
        </w:rPr>
      </w:pPr>
      <w:r>
        <w:rPr>
          <w:rFonts w:ascii="Arial" w:hAnsi="Arial" w:cs="Arial"/>
          <w:bCs/>
        </w:rPr>
        <w:t xml:space="preserve">Describir y </w:t>
      </w:r>
      <w:proofErr w:type="gramStart"/>
      <w:r>
        <w:rPr>
          <w:rFonts w:ascii="Arial" w:hAnsi="Arial" w:cs="Arial"/>
          <w:bCs/>
        </w:rPr>
        <w:t xml:space="preserve">realizar </w:t>
      </w:r>
      <w:r w:rsidR="009B26D7" w:rsidRPr="007201BF">
        <w:rPr>
          <w:rFonts w:ascii="Arial" w:hAnsi="Arial" w:cs="Arial"/>
          <w:bCs/>
        </w:rPr>
        <w:t xml:space="preserve"> la</w:t>
      </w:r>
      <w:proofErr w:type="gramEnd"/>
      <w:r w:rsidR="009B26D7" w:rsidRPr="007201BF">
        <w:rPr>
          <w:rFonts w:ascii="Arial" w:hAnsi="Arial" w:cs="Arial"/>
          <w:bCs/>
        </w:rPr>
        <w:t xml:space="preserve"> técnica del maletín </w:t>
      </w:r>
    </w:p>
    <w:p w:rsidR="009B26D7" w:rsidRPr="007201BF" w:rsidRDefault="00927F93" w:rsidP="009B26D7">
      <w:pPr>
        <w:jc w:val="both"/>
        <w:rPr>
          <w:rFonts w:ascii="Arial" w:hAnsi="Arial" w:cs="Arial"/>
          <w:bCs/>
        </w:rPr>
      </w:pPr>
      <w:r>
        <w:rPr>
          <w:rFonts w:ascii="Arial" w:hAnsi="Arial" w:cs="Arial"/>
          <w:bCs/>
        </w:rPr>
        <w:t>E</w:t>
      </w:r>
      <w:r w:rsidR="009B26D7" w:rsidRPr="007201BF">
        <w:rPr>
          <w:rFonts w:ascii="Arial" w:hAnsi="Arial" w:cs="Arial"/>
          <w:bCs/>
        </w:rPr>
        <w:t>l estudiante realizará la visita al hogar a las familias asignadas cumplimentando sus etapas de introducción, desarrollo y conclusiones realizando adecuadamente la técnica del maletín mostrada anteriormente en la práctica de laboratorio con el profesor. Realizará además visita a los pacientes ingresados en el hogar aplicando siempre el PAE a la familia como método científico.</w:t>
      </w:r>
    </w:p>
    <w:p w:rsidR="009B26D7" w:rsidRDefault="009B26D7" w:rsidP="009B26D7">
      <w:pPr>
        <w:jc w:val="both"/>
        <w:rPr>
          <w:rFonts w:ascii="Arial" w:hAnsi="Arial" w:cs="Arial"/>
          <w:bCs/>
        </w:rPr>
      </w:pPr>
      <w:r w:rsidRPr="007201BF">
        <w:rPr>
          <w:rFonts w:ascii="Arial" w:hAnsi="Arial" w:cs="Arial"/>
          <w:bCs/>
        </w:rPr>
        <w:t xml:space="preserve">En el hogar cumplirá con habilidades más complejas como identificación de signos y síntomas de complicaciones como hipo e hiperglicemia, shock, convulsiones, sangramientos e </w:t>
      </w:r>
      <w:proofErr w:type="gramStart"/>
      <w:r w:rsidRPr="007201BF">
        <w:rPr>
          <w:rFonts w:ascii="Arial" w:hAnsi="Arial" w:cs="Arial"/>
          <w:bCs/>
        </w:rPr>
        <w:t>infecciones .Identificará</w:t>
      </w:r>
      <w:proofErr w:type="gramEnd"/>
      <w:r w:rsidRPr="007201BF">
        <w:rPr>
          <w:rFonts w:ascii="Arial" w:hAnsi="Arial" w:cs="Arial"/>
          <w:bCs/>
        </w:rPr>
        <w:t xml:space="preserve"> signos y síntomas de emergencias quirúrgicas como evisceración, sangramiento, shock o dehiscencia de la herida ejecutando acciones en el ámbito de su competencia, teniendo en cuenta que el egreso precoz hospitalario  reconsidera un ingreso en el hogar y se debe actuar ante posibles complicaciones.</w:t>
      </w:r>
    </w:p>
    <w:p w:rsidR="00927F93" w:rsidRPr="005A30AC" w:rsidRDefault="00927F93" w:rsidP="00927F93">
      <w:pPr>
        <w:spacing w:after="0" w:line="240" w:lineRule="auto"/>
        <w:rPr>
          <w:rFonts w:ascii="Arial" w:hAnsi="Arial" w:cs="Arial"/>
        </w:rPr>
      </w:pPr>
    </w:p>
    <w:p w:rsidR="00927F93" w:rsidRPr="005A30AC" w:rsidRDefault="00927F93" w:rsidP="00927F93">
      <w:pPr>
        <w:widowControl w:val="0"/>
        <w:autoSpaceDE w:val="0"/>
        <w:autoSpaceDN w:val="0"/>
        <w:adjustRightInd w:val="0"/>
        <w:spacing w:line="240" w:lineRule="auto"/>
        <w:jc w:val="both"/>
        <w:rPr>
          <w:rFonts w:ascii="Arial" w:hAnsi="Arial" w:cs="Arial"/>
          <w:b/>
        </w:rPr>
      </w:pPr>
      <w:r w:rsidRPr="005A30AC">
        <w:rPr>
          <w:rFonts w:ascii="Arial" w:hAnsi="Arial" w:cs="Arial"/>
          <w:b/>
        </w:rPr>
        <w:t>BIBLIOGRAFÍA.</w:t>
      </w:r>
    </w:p>
    <w:p w:rsidR="00927F93" w:rsidRPr="005A30AC" w:rsidRDefault="00927F93" w:rsidP="00927F93">
      <w:pPr>
        <w:widowControl w:val="0"/>
        <w:autoSpaceDE w:val="0"/>
        <w:autoSpaceDN w:val="0"/>
        <w:adjustRightInd w:val="0"/>
        <w:spacing w:line="240" w:lineRule="auto"/>
        <w:jc w:val="both"/>
        <w:rPr>
          <w:rFonts w:ascii="Arial" w:hAnsi="Arial" w:cs="Arial"/>
        </w:rPr>
      </w:pPr>
      <w:r w:rsidRPr="005A30AC">
        <w:rPr>
          <w:rFonts w:ascii="Arial" w:hAnsi="Arial" w:cs="Arial"/>
        </w:rPr>
        <w:t>BÁSICA.</w:t>
      </w:r>
    </w:p>
    <w:p w:rsidR="00927F93" w:rsidRPr="005A30AC" w:rsidRDefault="00927F93" w:rsidP="00927F93">
      <w:pPr>
        <w:widowControl w:val="0"/>
        <w:autoSpaceDE w:val="0"/>
        <w:autoSpaceDN w:val="0"/>
        <w:adjustRightInd w:val="0"/>
        <w:spacing w:line="240" w:lineRule="auto"/>
        <w:jc w:val="both"/>
        <w:rPr>
          <w:rFonts w:ascii="Arial" w:hAnsi="Arial" w:cs="Arial"/>
        </w:rPr>
      </w:pPr>
      <w:r w:rsidRPr="005A30AC">
        <w:rPr>
          <w:rFonts w:ascii="Arial" w:hAnsi="Arial" w:cs="Arial"/>
        </w:rPr>
        <w:t>Enfermería familiar y social. Colectivo de autores.2004</w:t>
      </w:r>
    </w:p>
    <w:p w:rsidR="00927F93" w:rsidRPr="005A30AC" w:rsidRDefault="00927F93" w:rsidP="00927F93">
      <w:pPr>
        <w:widowControl w:val="0"/>
        <w:autoSpaceDE w:val="0"/>
        <w:autoSpaceDN w:val="0"/>
        <w:adjustRightInd w:val="0"/>
        <w:spacing w:line="240" w:lineRule="auto"/>
        <w:jc w:val="both"/>
        <w:rPr>
          <w:rFonts w:ascii="Arial" w:hAnsi="Arial" w:cs="Arial"/>
        </w:rPr>
      </w:pPr>
      <w:r w:rsidRPr="005A30AC">
        <w:rPr>
          <w:rFonts w:ascii="Arial" w:hAnsi="Arial" w:cs="Arial"/>
        </w:rPr>
        <w:t xml:space="preserve">Complementaria </w:t>
      </w:r>
    </w:p>
    <w:p w:rsidR="00927F93" w:rsidRPr="005A30AC" w:rsidRDefault="00927F93" w:rsidP="00927F93">
      <w:pPr>
        <w:widowControl w:val="0"/>
        <w:autoSpaceDE w:val="0"/>
        <w:autoSpaceDN w:val="0"/>
        <w:adjustRightInd w:val="0"/>
        <w:spacing w:line="240" w:lineRule="auto"/>
        <w:jc w:val="both"/>
        <w:rPr>
          <w:rFonts w:ascii="Arial" w:hAnsi="Arial" w:cs="Arial"/>
        </w:rPr>
      </w:pPr>
      <w:r w:rsidRPr="005A30AC">
        <w:rPr>
          <w:rFonts w:ascii="Arial" w:hAnsi="Arial" w:cs="Arial"/>
        </w:rPr>
        <w:t xml:space="preserve">Álvarez </w:t>
      </w:r>
      <w:proofErr w:type="spellStart"/>
      <w:r w:rsidRPr="005A30AC">
        <w:rPr>
          <w:rFonts w:ascii="Arial" w:hAnsi="Arial" w:cs="Arial"/>
        </w:rPr>
        <w:t>Sintes</w:t>
      </w:r>
      <w:proofErr w:type="spellEnd"/>
      <w:r w:rsidRPr="005A30AC">
        <w:rPr>
          <w:rFonts w:ascii="Arial" w:hAnsi="Arial" w:cs="Arial"/>
        </w:rPr>
        <w:t>, R</w:t>
      </w:r>
      <w:r w:rsidRPr="005A30AC">
        <w:rPr>
          <w:rFonts w:ascii="Arial" w:hAnsi="Arial" w:cs="Arial"/>
          <w:color w:val="FF0000"/>
        </w:rPr>
        <w:t xml:space="preserve">. </w:t>
      </w:r>
      <w:r w:rsidRPr="005A30AC">
        <w:rPr>
          <w:rFonts w:ascii="Arial" w:hAnsi="Arial" w:cs="Arial"/>
        </w:rPr>
        <w:t xml:space="preserve">Temas de Medicina General Integral. Tomo I y II. La Habana. Cuba: Editorial </w:t>
      </w:r>
      <w:r w:rsidRPr="005A30AC">
        <w:rPr>
          <w:rFonts w:ascii="Arial" w:hAnsi="Arial" w:cs="Arial"/>
        </w:rPr>
        <w:lastRenderedPageBreak/>
        <w:t>de Ciencias Médicas. 200.1</w:t>
      </w:r>
    </w:p>
    <w:p w:rsidR="00927F93" w:rsidRPr="005A30AC" w:rsidRDefault="00927F93" w:rsidP="00927F93">
      <w:pPr>
        <w:widowControl w:val="0"/>
        <w:autoSpaceDE w:val="0"/>
        <w:autoSpaceDN w:val="0"/>
        <w:adjustRightInd w:val="0"/>
        <w:spacing w:line="240" w:lineRule="auto"/>
        <w:jc w:val="both"/>
        <w:rPr>
          <w:rFonts w:ascii="Arial" w:hAnsi="Arial" w:cs="Arial"/>
        </w:rPr>
      </w:pPr>
      <w:proofErr w:type="spellStart"/>
      <w:r w:rsidRPr="005A30AC">
        <w:rPr>
          <w:rFonts w:ascii="Arial" w:hAnsi="Arial" w:cs="Arial"/>
        </w:rPr>
        <w:t>Apao</w:t>
      </w:r>
      <w:proofErr w:type="spellEnd"/>
      <w:r w:rsidRPr="005A30AC">
        <w:rPr>
          <w:rFonts w:ascii="Arial" w:hAnsi="Arial" w:cs="Arial"/>
        </w:rPr>
        <w:t xml:space="preserve"> Díaz </w:t>
      </w:r>
      <w:proofErr w:type="spellStart"/>
      <w:r w:rsidRPr="005A30AC">
        <w:rPr>
          <w:rFonts w:ascii="Arial" w:hAnsi="Arial" w:cs="Arial"/>
        </w:rPr>
        <w:t>Jorgelina</w:t>
      </w:r>
      <w:proofErr w:type="spellEnd"/>
      <w:r w:rsidRPr="005A30AC">
        <w:rPr>
          <w:rFonts w:ascii="Arial" w:hAnsi="Arial" w:cs="Arial"/>
        </w:rPr>
        <w:t>. Introducción a la Salud Pública. Ciudad de la Habana. Cuba: Ecimed.2004.</w:t>
      </w:r>
    </w:p>
    <w:p w:rsidR="00927F93" w:rsidRPr="005A30AC" w:rsidRDefault="00927F93" w:rsidP="00927F93">
      <w:pPr>
        <w:widowControl w:val="0"/>
        <w:autoSpaceDE w:val="0"/>
        <w:autoSpaceDN w:val="0"/>
        <w:adjustRightInd w:val="0"/>
        <w:spacing w:line="240" w:lineRule="auto"/>
        <w:jc w:val="both"/>
        <w:rPr>
          <w:rFonts w:ascii="Arial" w:hAnsi="Arial" w:cs="Arial"/>
        </w:rPr>
      </w:pPr>
      <w:r w:rsidRPr="005A30AC">
        <w:rPr>
          <w:rFonts w:ascii="Arial" w:hAnsi="Arial" w:cs="Arial"/>
        </w:rPr>
        <w:t xml:space="preserve">Prieto Ramos Orlando, Vega García Enrique. Temas de Gerontología. Ciudad de La </w:t>
      </w:r>
      <w:proofErr w:type="spellStart"/>
      <w:r w:rsidRPr="005A30AC">
        <w:rPr>
          <w:rFonts w:ascii="Arial" w:hAnsi="Arial" w:cs="Arial"/>
        </w:rPr>
        <w:t>Habana.Cuba</w:t>
      </w:r>
      <w:proofErr w:type="spellEnd"/>
      <w:r w:rsidRPr="005A30AC">
        <w:rPr>
          <w:rFonts w:ascii="Arial" w:hAnsi="Arial" w:cs="Arial"/>
        </w:rPr>
        <w:t>: Editorial Científico-Técnica. 1996.</w:t>
      </w:r>
    </w:p>
    <w:p w:rsidR="00927F93" w:rsidRPr="005A30AC" w:rsidRDefault="00927F93" w:rsidP="00927F93">
      <w:pPr>
        <w:widowControl w:val="0"/>
        <w:autoSpaceDE w:val="0"/>
        <w:autoSpaceDN w:val="0"/>
        <w:adjustRightInd w:val="0"/>
        <w:spacing w:line="240" w:lineRule="auto"/>
        <w:jc w:val="both"/>
        <w:rPr>
          <w:rFonts w:ascii="Arial Narrow" w:hAnsi="Arial Narrow" w:cs="Arial"/>
          <w:lang w:val="es-MX" w:eastAsia="es-ES"/>
        </w:rPr>
      </w:pPr>
      <w:proofErr w:type="spellStart"/>
      <w:r w:rsidRPr="005A30AC">
        <w:rPr>
          <w:rFonts w:ascii="Arial" w:hAnsi="Arial" w:cs="Arial"/>
        </w:rPr>
        <w:t>Rocabruno</w:t>
      </w:r>
      <w:proofErr w:type="spellEnd"/>
      <w:r w:rsidRPr="005A30AC">
        <w:rPr>
          <w:rFonts w:ascii="Arial" w:hAnsi="Arial" w:cs="Arial"/>
        </w:rPr>
        <w:t xml:space="preserve"> Mederos, JC. Tratado de Gerontología y Geriatría Clínica. Editorial Científico </w:t>
      </w:r>
    </w:p>
    <w:p w:rsidR="00927F93" w:rsidRPr="00137867" w:rsidRDefault="00927F93" w:rsidP="00927F93">
      <w:pPr>
        <w:tabs>
          <w:tab w:val="left" w:pos="284"/>
          <w:tab w:val="left" w:pos="426"/>
        </w:tabs>
        <w:spacing w:line="240" w:lineRule="auto"/>
        <w:jc w:val="both"/>
        <w:rPr>
          <w:rFonts w:ascii="Arial" w:hAnsi="Arial" w:cs="Arial"/>
          <w:sz w:val="24"/>
          <w:szCs w:val="24"/>
        </w:rPr>
      </w:pPr>
      <w:r w:rsidRPr="005A30AC">
        <w:rPr>
          <w:rFonts w:ascii="Arial" w:hAnsi="Arial" w:cs="Arial"/>
          <w:lang w:eastAsia="es-ES"/>
        </w:rPr>
        <w:t>Colectivo de autores. Programa del Médico y Enfermera de la Familia. MINSAP. La Habana; 2010.</w:t>
      </w:r>
    </w:p>
    <w:p w:rsidR="00927F93" w:rsidRPr="007201BF" w:rsidRDefault="00927F93" w:rsidP="009B26D7">
      <w:pPr>
        <w:jc w:val="both"/>
        <w:rPr>
          <w:rFonts w:ascii="Arial" w:hAnsi="Arial" w:cs="Arial"/>
          <w:bCs/>
        </w:rPr>
      </w:pPr>
      <w:bookmarkStart w:id="0" w:name="_GoBack"/>
      <w:bookmarkEnd w:id="0"/>
    </w:p>
    <w:sectPr w:rsidR="00927F93" w:rsidRPr="007201BF"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E29"/>
    <w:multiLevelType w:val="hybridMultilevel"/>
    <w:tmpl w:val="E402D5DA"/>
    <w:lvl w:ilvl="0" w:tplc="BD9203D2">
      <w:start w:val="1"/>
      <w:numFmt w:val="decimal"/>
      <w:lvlText w:val="%1."/>
      <w:lvlJc w:val="left"/>
      <w:pPr>
        <w:tabs>
          <w:tab w:val="num" w:pos="720"/>
        </w:tabs>
        <w:ind w:left="720" w:hanging="360"/>
      </w:pPr>
    </w:lvl>
    <w:lvl w:ilvl="1" w:tplc="CDDE4A08">
      <w:numFmt w:val="none"/>
      <w:lvlText w:val=""/>
      <w:lvlJc w:val="left"/>
      <w:pPr>
        <w:tabs>
          <w:tab w:val="num" w:pos="360"/>
        </w:tabs>
      </w:pPr>
    </w:lvl>
    <w:lvl w:ilvl="2" w:tplc="786C26AC">
      <w:numFmt w:val="none"/>
      <w:lvlText w:val=""/>
      <w:lvlJc w:val="left"/>
      <w:pPr>
        <w:tabs>
          <w:tab w:val="num" w:pos="360"/>
        </w:tabs>
      </w:pPr>
    </w:lvl>
    <w:lvl w:ilvl="3" w:tplc="EECEE598">
      <w:numFmt w:val="none"/>
      <w:lvlText w:val=""/>
      <w:lvlJc w:val="left"/>
      <w:pPr>
        <w:tabs>
          <w:tab w:val="num" w:pos="360"/>
        </w:tabs>
      </w:pPr>
    </w:lvl>
    <w:lvl w:ilvl="4" w:tplc="A9C434B4">
      <w:numFmt w:val="none"/>
      <w:lvlText w:val=""/>
      <w:lvlJc w:val="left"/>
      <w:pPr>
        <w:tabs>
          <w:tab w:val="num" w:pos="360"/>
        </w:tabs>
      </w:pPr>
    </w:lvl>
    <w:lvl w:ilvl="5" w:tplc="2E26AD1C">
      <w:numFmt w:val="none"/>
      <w:lvlText w:val=""/>
      <w:lvlJc w:val="left"/>
      <w:pPr>
        <w:tabs>
          <w:tab w:val="num" w:pos="360"/>
        </w:tabs>
      </w:pPr>
    </w:lvl>
    <w:lvl w:ilvl="6" w:tplc="7EA051F6">
      <w:numFmt w:val="none"/>
      <w:lvlText w:val=""/>
      <w:lvlJc w:val="left"/>
      <w:pPr>
        <w:tabs>
          <w:tab w:val="num" w:pos="360"/>
        </w:tabs>
      </w:pPr>
    </w:lvl>
    <w:lvl w:ilvl="7" w:tplc="B4DCF58A">
      <w:numFmt w:val="none"/>
      <w:lvlText w:val=""/>
      <w:lvlJc w:val="left"/>
      <w:pPr>
        <w:tabs>
          <w:tab w:val="num" w:pos="360"/>
        </w:tabs>
      </w:pPr>
    </w:lvl>
    <w:lvl w:ilvl="8" w:tplc="3000C8D2">
      <w:numFmt w:val="none"/>
      <w:lvlText w:val=""/>
      <w:lvlJc w:val="left"/>
      <w:pPr>
        <w:tabs>
          <w:tab w:val="num" w:pos="360"/>
        </w:tabs>
      </w:pPr>
    </w:lvl>
  </w:abstractNum>
  <w:abstractNum w:abstractNumId="1" w15:restartNumberingAfterBreak="0">
    <w:nsid w:val="0F46108F"/>
    <w:multiLevelType w:val="hybridMultilevel"/>
    <w:tmpl w:val="D52A3136"/>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8"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9"/>
  </w:num>
  <w:num w:numId="2">
    <w:abstractNumId w:val="3"/>
  </w:num>
  <w:num w:numId="3">
    <w:abstractNumId w:val="8"/>
  </w:num>
  <w:num w:numId="4">
    <w:abstractNumId w:val="5"/>
  </w:num>
  <w:num w:numId="5">
    <w:abstractNumId w:val="6"/>
  </w:num>
  <w:num w:numId="6">
    <w:abstractNumId w:val="4"/>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D1324"/>
    <w:rsid w:val="003F22B7"/>
    <w:rsid w:val="00471E1C"/>
    <w:rsid w:val="006E3992"/>
    <w:rsid w:val="007201BF"/>
    <w:rsid w:val="00844676"/>
    <w:rsid w:val="00927F93"/>
    <w:rsid w:val="009B26D7"/>
    <w:rsid w:val="009E7F2C"/>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0A37"/>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1207</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7</cp:revision>
  <dcterms:created xsi:type="dcterms:W3CDTF">2020-03-23T15:42:00Z</dcterms:created>
  <dcterms:modified xsi:type="dcterms:W3CDTF">2020-04-08T02:24:00Z</dcterms:modified>
</cp:coreProperties>
</file>