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BC" w:rsidRPr="00EF01C4" w:rsidRDefault="00D95D92" w:rsidP="00EF01C4">
      <w:pPr>
        <w:spacing w:after="200" w:line="240" w:lineRule="auto"/>
        <w:jc w:val="center"/>
        <w:rPr>
          <w:rFonts w:ascii="Arial" w:eastAsia="Arial" w:hAnsi="Arial" w:cs="Arial"/>
          <w:b/>
          <w:sz w:val="24"/>
          <w:szCs w:val="24"/>
          <w:lang w:val="es-AR" w:eastAsia="es-ES"/>
        </w:rPr>
      </w:pPr>
      <w:r w:rsidRPr="00EF01C4">
        <w:rPr>
          <w:rFonts w:ascii="Arial" w:eastAsia="Arial" w:hAnsi="Arial" w:cs="Arial"/>
          <w:b/>
          <w:sz w:val="24"/>
          <w:szCs w:val="24"/>
          <w:lang w:val="es-AR" w:eastAsia="es-ES"/>
        </w:rPr>
        <w:t>SEMINARIO TRASTORNOS DE LA INMUNIDAD.</w:t>
      </w:r>
    </w:p>
    <w:p w:rsidR="00EF01C4" w:rsidRPr="008F4EAA" w:rsidRDefault="00EF01C4" w:rsidP="000F75BC">
      <w:pP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AR" w:eastAsia="es-ES"/>
        </w:rPr>
      </w:pPr>
      <w:r w:rsidRPr="008F4EAA">
        <w:rPr>
          <w:rFonts w:ascii="Arial" w:eastAsia="Arial" w:hAnsi="Arial" w:cs="Arial"/>
          <w:b/>
          <w:sz w:val="24"/>
          <w:szCs w:val="24"/>
          <w:u w:val="single"/>
          <w:lang w:val="es-AR" w:eastAsia="es-ES"/>
        </w:rPr>
        <w:t>Traer respondido manuscrito (NO IMPRESO DIGITAL) para entregar en los policlínicos al profesor correspondiente el VIERNES  3 de Abril.</w:t>
      </w:r>
    </w:p>
    <w:p w:rsidR="00EF01C4" w:rsidRPr="008F4EAA" w:rsidRDefault="00EF01C4" w:rsidP="000F75BC">
      <w:pP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  <w:lang w:val="es-AR" w:eastAsia="es-ES"/>
        </w:rPr>
      </w:pPr>
      <w:r w:rsidRPr="008F4EAA">
        <w:rPr>
          <w:rFonts w:ascii="Arial" w:eastAsia="Arial" w:hAnsi="Arial" w:cs="Arial"/>
          <w:b/>
          <w:sz w:val="24"/>
          <w:szCs w:val="24"/>
          <w:u w:val="single"/>
          <w:lang w:val="es-AR" w:eastAsia="es-ES"/>
        </w:rPr>
        <w:t>Recuerde poner en la hoja de respuestas su nombre, apellidos, Grupo y brigada.</w:t>
      </w:r>
    </w:p>
    <w:p w:rsidR="00EF01C4" w:rsidRDefault="005C3623" w:rsidP="000F75BC">
      <w:pPr>
        <w:spacing w:after="200" w:line="240" w:lineRule="auto"/>
        <w:jc w:val="both"/>
        <w:rPr>
          <w:rFonts w:ascii="Arial" w:eastAsia="Arial" w:hAnsi="Arial" w:cs="Arial"/>
          <w:b/>
          <w:sz w:val="24"/>
          <w:szCs w:val="24"/>
          <w:lang w:val="es-AR" w:eastAsia="es-ES"/>
        </w:rPr>
      </w:pPr>
      <w:r>
        <w:rPr>
          <w:rFonts w:ascii="Arial" w:eastAsia="Arial" w:hAnsi="Arial" w:cs="Arial"/>
          <w:b/>
          <w:sz w:val="24"/>
          <w:szCs w:val="24"/>
          <w:lang w:val="es-AR" w:eastAsia="es-ES"/>
        </w:rPr>
        <w:t xml:space="preserve">CUIDENSE Y ESTUDIEN MUCHO </w:t>
      </w:r>
      <w:r w:rsidR="00EF01C4">
        <w:rPr>
          <w:rFonts w:ascii="Arial" w:eastAsia="Arial" w:hAnsi="Arial" w:cs="Arial"/>
          <w:b/>
          <w:sz w:val="24"/>
          <w:szCs w:val="24"/>
          <w:lang w:val="es-AR" w:eastAsia="es-ES"/>
        </w:rPr>
        <w:t xml:space="preserve"> PARA AUTOPREPARARSE COMO FU</w:t>
      </w:r>
      <w:r w:rsidR="008F4EAA">
        <w:rPr>
          <w:rFonts w:ascii="Arial" w:eastAsia="Arial" w:hAnsi="Arial" w:cs="Arial"/>
          <w:b/>
          <w:sz w:val="24"/>
          <w:szCs w:val="24"/>
          <w:lang w:val="es-AR" w:eastAsia="es-ES"/>
        </w:rPr>
        <w:t>TUROS MEDICOS. ¡¡¡¡ A PROTEGERSE!!!!!!</w:t>
      </w:r>
    </w:p>
    <w:p w:rsidR="000F75BC" w:rsidRPr="000F75BC" w:rsidRDefault="000F75BC" w:rsidP="000F75BC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 xml:space="preserve">1- </w:t>
      </w:r>
      <w:r w:rsidRPr="000F75BC">
        <w:rPr>
          <w:rFonts w:ascii="Arial" w:eastAsia="Arial" w:hAnsi="Arial" w:cs="Arial"/>
          <w:sz w:val="20"/>
          <w:lang w:val="es-AR" w:eastAsia="es-ES"/>
        </w:rPr>
        <w:t>Paciente de 48 años de edad, que acude a Cuerpo de Guardia por presentar debilidad muscular y fatiga de carácter fluctuante representada por ptosis palpebral, cabeza colgante, ojos semi</w:t>
      </w:r>
      <w:r w:rsidR="002A1076">
        <w:rPr>
          <w:rFonts w:ascii="Arial" w:eastAsia="Arial" w:hAnsi="Arial" w:cs="Arial"/>
          <w:sz w:val="20"/>
          <w:lang w:val="es-AR" w:eastAsia="es-ES"/>
        </w:rPr>
        <w:t xml:space="preserve"> </w:t>
      </w:r>
      <w:r w:rsidRPr="000F75BC">
        <w:rPr>
          <w:rFonts w:ascii="Arial" w:eastAsia="Arial" w:hAnsi="Arial" w:cs="Arial"/>
          <w:sz w:val="20"/>
          <w:lang w:val="es-AR" w:eastAsia="es-ES"/>
        </w:rPr>
        <w:t>cerrados, babeo e imposibilidad para reír. Se diagnostica Miastenia Gravi. Responda:</w:t>
      </w:r>
    </w:p>
    <w:p w:rsidR="000F75BC" w:rsidRPr="000F75BC" w:rsidRDefault="000F75BC" w:rsidP="000F75BC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0F75BC">
        <w:rPr>
          <w:rFonts w:ascii="Arial" w:eastAsia="Arial" w:hAnsi="Arial" w:cs="Arial"/>
          <w:sz w:val="20"/>
          <w:lang w:val="es-AR" w:eastAsia="es-ES"/>
        </w:rPr>
        <w:t>a) ¿En qué rama de la patología se basó el diagnostico en este enfermo?</w:t>
      </w:r>
    </w:p>
    <w:p w:rsidR="000F75BC" w:rsidRPr="000F75BC" w:rsidRDefault="000F75BC" w:rsidP="000F75BC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0F75BC">
        <w:rPr>
          <w:rFonts w:ascii="Arial" w:eastAsia="Arial" w:hAnsi="Arial" w:cs="Arial"/>
          <w:sz w:val="20"/>
          <w:lang w:val="es-AR" w:eastAsia="es-ES"/>
        </w:rPr>
        <w:t>b) Trastorno inmunitario involucrado en la producción de esta entidad clínica. Mencione el mecanismo específico de producción.</w:t>
      </w:r>
    </w:p>
    <w:p w:rsidR="000F75BC" w:rsidRPr="000F75BC" w:rsidRDefault="000F75BC" w:rsidP="000F75BC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0F75BC">
        <w:rPr>
          <w:rFonts w:ascii="Arial" w:eastAsia="Arial" w:hAnsi="Arial" w:cs="Arial"/>
          <w:sz w:val="20"/>
          <w:lang w:val="es-AR" w:eastAsia="es-ES"/>
        </w:rPr>
        <w:t>c) Efectores de la respuesta inmune presentes.</w:t>
      </w:r>
    </w:p>
    <w:p w:rsidR="000F75BC" w:rsidRPr="00EF01C4" w:rsidRDefault="000F75BC" w:rsidP="000F75BC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0F75BC">
        <w:rPr>
          <w:rFonts w:ascii="Arial" w:eastAsia="Arial" w:hAnsi="Arial" w:cs="Arial"/>
          <w:sz w:val="20"/>
          <w:lang w:val="es-AR" w:eastAsia="es-ES"/>
        </w:rPr>
        <w:t xml:space="preserve">e) </w:t>
      </w:r>
      <w:r w:rsidRPr="00EF01C4">
        <w:rPr>
          <w:rFonts w:ascii="Arial" w:eastAsia="Arial" w:hAnsi="Arial" w:cs="Arial"/>
          <w:sz w:val="20"/>
          <w:lang w:val="es-AR" w:eastAsia="es-ES"/>
        </w:rPr>
        <w:t>Mencione las otras enfermedades que se producen por este</w:t>
      </w:r>
      <w:r w:rsidRPr="000F75BC">
        <w:rPr>
          <w:rFonts w:ascii="Arial" w:eastAsia="Arial" w:hAnsi="Arial" w:cs="Arial"/>
          <w:sz w:val="20"/>
          <w:lang w:val="es-AR" w:eastAsia="es-ES"/>
        </w:rPr>
        <w:t xml:space="preserve"> trastorno inmunitario.</w:t>
      </w:r>
    </w:p>
    <w:p w:rsidR="000F75BC" w:rsidRPr="00EF01C4" w:rsidRDefault="000F75BC" w:rsidP="000F75BC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>2- Describa los elementos morfológicos de la Tiroiditis Crónica Autoinmune.</w:t>
      </w:r>
    </w:p>
    <w:p w:rsidR="001529DE" w:rsidRPr="00EF01C4" w:rsidRDefault="001529DE" w:rsidP="001529DE">
      <w:pPr>
        <w:spacing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>3- Paciente de 12 años de edad que acude al Cuerpo de Guardia acompañado de su padre por presentar cuadro agudo de sibilancia, disnea y tos con escasa expectoración. Al examen físico se constata utilización de los músculos respiratorios accesorios, hiperinsuflación del tórax, taquicardia y ligera cianosis. Se diagnostica crisis aguda de Asma Bronquial. De esta situación responda:</w:t>
      </w:r>
    </w:p>
    <w:p w:rsidR="001529DE" w:rsidRPr="001529DE" w:rsidRDefault="001529DE" w:rsidP="001529DE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1529DE">
        <w:rPr>
          <w:rFonts w:ascii="Arial" w:eastAsia="Arial" w:hAnsi="Arial" w:cs="Arial"/>
          <w:sz w:val="20"/>
          <w:lang w:val="es-AR" w:eastAsia="es-ES"/>
        </w:rPr>
        <w:t>a)  ¿En qué rama de la patología se basó el diagnostico en este enfermo?</w:t>
      </w:r>
    </w:p>
    <w:p w:rsidR="001529DE" w:rsidRPr="001529DE" w:rsidRDefault="001529DE" w:rsidP="001529DE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1529DE">
        <w:rPr>
          <w:rFonts w:ascii="Arial" w:eastAsia="Arial" w:hAnsi="Arial" w:cs="Arial"/>
          <w:sz w:val="20"/>
          <w:lang w:val="es-AR" w:eastAsia="es-ES"/>
        </w:rPr>
        <w:t>b) Trastorno inmunitario involucrado en la producción de esta entidad nosológica.</w:t>
      </w:r>
    </w:p>
    <w:p w:rsidR="001529DE" w:rsidRPr="001529DE" w:rsidRDefault="001529DE" w:rsidP="001529DE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1529DE">
        <w:rPr>
          <w:rFonts w:ascii="Arial" w:eastAsia="Arial" w:hAnsi="Arial" w:cs="Arial"/>
          <w:sz w:val="20"/>
          <w:lang w:val="es-AR" w:eastAsia="es-ES"/>
        </w:rPr>
        <w:t>c) Efector de la respuesta inmune.</w:t>
      </w:r>
    </w:p>
    <w:p w:rsidR="001529DE" w:rsidRPr="00EF01C4" w:rsidRDefault="001529DE" w:rsidP="001529DE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1529DE">
        <w:rPr>
          <w:rFonts w:ascii="Arial" w:eastAsia="Arial" w:hAnsi="Arial" w:cs="Arial"/>
          <w:sz w:val="20"/>
          <w:lang w:val="es-AR" w:eastAsia="es-ES"/>
        </w:rPr>
        <w:t>d) Mencione 7 elementos morfológicos de esta entidad clínica.</w:t>
      </w:r>
    </w:p>
    <w:p w:rsidR="001529DE" w:rsidRPr="00EF01C4" w:rsidRDefault="001529DE" w:rsidP="001529DE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 xml:space="preserve">4- Clasificación general de los estados de  deficiencias </w:t>
      </w:r>
      <w:r w:rsidR="005C3623" w:rsidRPr="00EF01C4">
        <w:rPr>
          <w:rFonts w:ascii="Arial" w:eastAsia="Arial" w:hAnsi="Arial" w:cs="Arial"/>
          <w:sz w:val="20"/>
          <w:lang w:val="es-AR" w:eastAsia="es-ES"/>
        </w:rPr>
        <w:t>inmunológicos</w:t>
      </w:r>
      <w:r w:rsidRPr="00EF01C4">
        <w:rPr>
          <w:rFonts w:ascii="Arial" w:eastAsia="Arial" w:hAnsi="Arial" w:cs="Arial"/>
          <w:sz w:val="20"/>
          <w:lang w:val="es-AR" w:eastAsia="es-ES"/>
        </w:rPr>
        <w:t>.</w:t>
      </w:r>
    </w:p>
    <w:p w:rsidR="001529DE" w:rsidRPr="00EF01C4" w:rsidRDefault="001529DE" w:rsidP="001529DE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 xml:space="preserve">5- Paciente de 20 años  que comienza a presentar edemas </w:t>
      </w:r>
      <w:r w:rsidR="00685D33" w:rsidRPr="00EF01C4">
        <w:rPr>
          <w:rFonts w:ascii="Arial" w:eastAsia="Arial" w:hAnsi="Arial" w:cs="Arial"/>
          <w:sz w:val="20"/>
          <w:lang w:val="es-AR" w:eastAsia="es-ES"/>
        </w:rPr>
        <w:t xml:space="preserve">nefróticos e insuficiencia renal,   se le </w:t>
      </w:r>
      <w:r w:rsidRPr="00EF01C4">
        <w:rPr>
          <w:rFonts w:ascii="Arial" w:eastAsia="Arial" w:hAnsi="Arial" w:cs="Arial"/>
          <w:sz w:val="20"/>
          <w:lang w:val="es-AR" w:eastAsia="es-ES"/>
        </w:rPr>
        <w:t xml:space="preserve"> diagnostica Lupus Eritematoso </w:t>
      </w:r>
      <w:r w:rsidR="00685D33" w:rsidRPr="00EF01C4">
        <w:rPr>
          <w:rFonts w:ascii="Arial" w:eastAsia="Arial" w:hAnsi="Arial" w:cs="Arial"/>
          <w:sz w:val="20"/>
          <w:lang w:val="es-AR" w:eastAsia="es-ES"/>
        </w:rPr>
        <w:t>S</w:t>
      </w:r>
      <w:r w:rsidRPr="00EF01C4">
        <w:rPr>
          <w:rFonts w:ascii="Arial" w:eastAsia="Arial" w:hAnsi="Arial" w:cs="Arial"/>
          <w:sz w:val="20"/>
          <w:lang w:val="es-AR" w:eastAsia="es-ES"/>
        </w:rPr>
        <w:t xml:space="preserve">istémico </w:t>
      </w:r>
      <w:r w:rsidR="00685D33" w:rsidRPr="00EF01C4">
        <w:rPr>
          <w:rFonts w:ascii="Arial" w:eastAsia="Arial" w:hAnsi="Arial" w:cs="Arial"/>
          <w:sz w:val="20"/>
          <w:lang w:val="es-AR" w:eastAsia="es-ES"/>
        </w:rPr>
        <w:t xml:space="preserve"> en estudios  </w:t>
      </w:r>
      <w:r w:rsidR="005C3623" w:rsidRPr="00EF01C4">
        <w:rPr>
          <w:rFonts w:ascii="Arial" w:eastAsia="Arial" w:hAnsi="Arial" w:cs="Arial"/>
          <w:sz w:val="20"/>
          <w:lang w:val="es-AR" w:eastAsia="es-ES"/>
        </w:rPr>
        <w:t>Anatomopatológico</w:t>
      </w:r>
      <w:bookmarkStart w:id="0" w:name="_GoBack"/>
      <w:bookmarkEnd w:id="0"/>
      <w:r w:rsidR="00685D33" w:rsidRPr="00EF01C4">
        <w:rPr>
          <w:rFonts w:ascii="Arial" w:eastAsia="Arial" w:hAnsi="Arial" w:cs="Arial"/>
          <w:sz w:val="20"/>
          <w:lang w:val="es-AR" w:eastAsia="es-ES"/>
        </w:rPr>
        <w:t>. De esta situación responda:</w:t>
      </w:r>
    </w:p>
    <w:p w:rsidR="00685D33" w:rsidRPr="00EF01C4" w:rsidRDefault="00685D33" w:rsidP="00685D33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>a) ¿Cuál método especifico de la Anatomía Patológica se empleó en el diagnóstico de este enfermo?</w:t>
      </w:r>
    </w:p>
    <w:p w:rsidR="00685D33" w:rsidRPr="00EF01C4" w:rsidRDefault="00685D33" w:rsidP="00685D33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>b) ¿Qué mecanismos patogénicos son responsables de la aparición de esta enfermedad? Argumente su respuesta.</w:t>
      </w:r>
    </w:p>
    <w:p w:rsidR="00685D33" w:rsidRPr="00EF01C4" w:rsidRDefault="00685D33" w:rsidP="00685D33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>c) Mencione los posibles diagnósticos morfológicos que en este enfermo pudieron causar la insuficiencia renal.</w:t>
      </w:r>
    </w:p>
    <w:p w:rsidR="001529DE" w:rsidRPr="000F75BC" w:rsidRDefault="00685D33" w:rsidP="000F75BC">
      <w:pPr>
        <w:spacing w:after="200" w:line="240" w:lineRule="auto"/>
        <w:jc w:val="both"/>
        <w:rPr>
          <w:rFonts w:ascii="Arial" w:eastAsia="Arial" w:hAnsi="Arial" w:cs="Arial"/>
          <w:sz w:val="20"/>
          <w:lang w:val="es-AR" w:eastAsia="es-ES"/>
        </w:rPr>
      </w:pPr>
      <w:r w:rsidRPr="00EF01C4">
        <w:rPr>
          <w:rFonts w:ascii="Arial" w:eastAsia="Arial" w:hAnsi="Arial" w:cs="Arial"/>
          <w:sz w:val="20"/>
          <w:lang w:val="es-AR" w:eastAsia="es-ES"/>
        </w:rPr>
        <w:t xml:space="preserve">e) Clasifique esta enfermedad </w:t>
      </w:r>
      <w:r w:rsidR="00EF01C4" w:rsidRPr="00EF01C4">
        <w:rPr>
          <w:rFonts w:ascii="Arial" w:eastAsia="Arial" w:hAnsi="Arial" w:cs="Arial"/>
          <w:sz w:val="20"/>
          <w:lang w:val="es-AR" w:eastAsia="es-ES"/>
        </w:rPr>
        <w:t>de acuerdo al tipo de trast</w:t>
      </w:r>
      <w:r w:rsidR="008F4EAA">
        <w:rPr>
          <w:rFonts w:ascii="Arial" w:eastAsia="Arial" w:hAnsi="Arial" w:cs="Arial"/>
          <w:sz w:val="20"/>
          <w:lang w:val="es-AR" w:eastAsia="es-ES"/>
        </w:rPr>
        <w:t>orno inmunitario que la produce.</w:t>
      </w:r>
    </w:p>
    <w:p w:rsidR="009E76DB" w:rsidRPr="00EF01C4" w:rsidRDefault="009E76DB"/>
    <w:sectPr w:rsidR="009E76DB" w:rsidRPr="00EF01C4" w:rsidSect="005625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A0D"/>
    <w:multiLevelType w:val="hybridMultilevel"/>
    <w:tmpl w:val="E586D396"/>
    <w:lvl w:ilvl="0" w:tplc="F872C0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F7178"/>
    <w:multiLevelType w:val="hybridMultilevel"/>
    <w:tmpl w:val="3AB482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5E7D07"/>
    <w:rsid w:val="000F75BC"/>
    <w:rsid w:val="001529DE"/>
    <w:rsid w:val="002A1076"/>
    <w:rsid w:val="0056258B"/>
    <w:rsid w:val="005C3623"/>
    <w:rsid w:val="005E7D07"/>
    <w:rsid w:val="00685D33"/>
    <w:rsid w:val="008F4EAA"/>
    <w:rsid w:val="009E76DB"/>
    <w:rsid w:val="00B13B67"/>
    <w:rsid w:val="00BD52AF"/>
    <w:rsid w:val="00D95D92"/>
    <w:rsid w:val="00EF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5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UVS</cp:lastModifiedBy>
  <cp:revision>2</cp:revision>
  <dcterms:created xsi:type="dcterms:W3CDTF">2020-04-09T13:38:00Z</dcterms:created>
  <dcterms:modified xsi:type="dcterms:W3CDTF">2020-04-09T13:38:00Z</dcterms:modified>
</cp:coreProperties>
</file>