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EB" w:rsidRDefault="00EC2EEB" w:rsidP="009416AF">
      <w:pPr>
        <w:rPr>
          <w:b/>
          <w:bCs/>
        </w:rPr>
      </w:pPr>
      <w:bookmarkStart w:id="0" w:name="_GoBack"/>
      <w:bookmarkEnd w:id="0"/>
      <w:r>
        <w:rPr>
          <w:b/>
          <w:bCs/>
        </w:rPr>
        <w:t>Tema II</w:t>
      </w:r>
    </w:p>
    <w:p w:rsidR="009416AF" w:rsidRDefault="00EC2EEB" w:rsidP="009416AF">
      <w:pPr>
        <w:rPr>
          <w:b/>
          <w:bCs/>
        </w:rPr>
      </w:pPr>
      <w:r>
        <w:rPr>
          <w:b/>
          <w:bCs/>
        </w:rPr>
        <w:t xml:space="preserve">Seminario 2 </w:t>
      </w:r>
    </w:p>
    <w:p w:rsidR="009416AF" w:rsidRDefault="009416AF" w:rsidP="009416AF">
      <w:pPr>
        <w:rPr>
          <w:b/>
          <w:bCs/>
        </w:rPr>
      </w:pPr>
    </w:p>
    <w:p w:rsidR="009416AF" w:rsidRDefault="009416AF" w:rsidP="009416AF">
      <w:pPr>
        <w:jc w:val="center"/>
        <w:rPr>
          <w:b/>
          <w:bCs/>
        </w:rPr>
      </w:pPr>
      <w:r>
        <w:rPr>
          <w:b/>
          <w:bCs/>
        </w:rPr>
        <w:t>PROBLEMA DE SALUD DE LA SEMANA (SEMINARIO)</w:t>
      </w:r>
    </w:p>
    <w:p w:rsidR="009416AF" w:rsidRDefault="009416AF" w:rsidP="009416AF">
      <w:pPr>
        <w:jc w:val="center"/>
        <w:rPr>
          <w:b/>
          <w:bCs/>
        </w:rPr>
      </w:pPr>
    </w:p>
    <w:p w:rsidR="009416AF" w:rsidRDefault="009416AF" w:rsidP="009416AF">
      <w:pPr>
        <w:jc w:val="center"/>
        <w:rPr>
          <w:b/>
          <w:bCs/>
        </w:rPr>
      </w:pPr>
      <w:r>
        <w:rPr>
          <w:b/>
          <w:bCs/>
        </w:rPr>
        <w:t>IMPOTENCIA FUNCIONAL ABSOLUTA DEL MIEMBRO INFERIOR EN UN OBRERO ACCIDENTADO</w:t>
      </w:r>
    </w:p>
    <w:p w:rsidR="009416AF" w:rsidRDefault="009416AF" w:rsidP="009416AF">
      <w:pPr>
        <w:jc w:val="center"/>
        <w:rPr>
          <w:b/>
          <w:bCs/>
        </w:rPr>
      </w:pPr>
    </w:p>
    <w:p w:rsidR="009416AF" w:rsidRDefault="009416AF" w:rsidP="009416AF">
      <w:pPr>
        <w:pStyle w:val="Ttulo1"/>
      </w:pPr>
      <w:r>
        <w:t>Historia de la enfermedad actual</w:t>
      </w:r>
    </w:p>
    <w:p w:rsidR="009416AF" w:rsidRDefault="009416AF" w:rsidP="009416AF">
      <w:pPr>
        <w:jc w:val="both"/>
        <w:rPr>
          <w:b/>
          <w:bCs/>
        </w:rPr>
      </w:pPr>
    </w:p>
    <w:p w:rsidR="009416AF" w:rsidRDefault="009416AF" w:rsidP="009416AF">
      <w:pPr>
        <w:jc w:val="both"/>
        <w:rPr>
          <w:b/>
          <w:bCs/>
        </w:rPr>
      </w:pPr>
      <w:r>
        <w:rPr>
          <w:b/>
          <w:bCs/>
        </w:rPr>
        <w:t>Paciente masculino de 20 años de edad, que al cruzar la calle frente a su centro de trabajo, es atropellado por un auto que le ocasiona traumatismo del muslo derecho, constatándose desde el momento del accidente, dolor intenso en el muslo afectado que se le intensifica a los movimientos, presentando además impotencia funcional del miembro afectado.</w:t>
      </w:r>
    </w:p>
    <w:p w:rsidR="009416AF" w:rsidRDefault="009416AF" w:rsidP="009416AF">
      <w:pPr>
        <w:jc w:val="both"/>
        <w:rPr>
          <w:b/>
          <w:bCs/>
        </w:rPr>
      </w:pPr>
    </w:p>
    <w:p w:rsidR="009416AF" w:rsidRDefault="009416AF" w:rsidP="009416AF">
      <w:pPr>
        <w:jc w:val="both"/>
        <w:rPr>
          <w:b/>
          <w:bCs/>
        </w:rPr>
      </w:pPr>
      <w:r>
        <w:rPr>
          <w:b/>
          <w:bCs/>
        </w:rPr>
        <w:t>Es conducido al hospital por sus compañeros de trabajo, presentando a su llegada al hospital gran ansiedad, sudoración, frialdad y palidez.</w:t>
      </w:r>
    </w:p>
    <w:p w:rsidR="009416AF" w:rsidRDefault="009416AF" w:rsidP="009416AF">
      <w:pPr>
        <w:jc w:val="both"/>
        <w:rPr>
          <w:b/>
          <w:bCs/>
        </w:rPr>
      </w:pPr>
    </w:p>
    <w:p w:rsidR="009416AF" w:rsidRDefault="009416AF" w:rsidP="009416AF">
      <w:pPr>
        <w:pStyle w:val="Ttulo1"/>
      </w:pPr>
      <w:r>
        <w:t>Examen físico</w:t>
      </w:r>
    </w:p>
    <w:p w:rsidR="009416AF" w:rsidRDefault="009416AF" w:rsidP="009416AF">
      <w:pPr>
        <w:jc w:val="both"/>
        <w:rPr>
          <w:b/>
          <w:bCs/>
        </w:rPr>
      </w:pPr>
    </w:p>
    <w:p w:rsidR="009416AF" w:rsidRDefault="009416AF" w:rsidP="009416AF">
      <w:pPr>
        <w:jc w:val="both"/>
        <w:rPr>
          <w:b/>
          <w:bCs/>
        </w:rPr>
      </w:pPr>
      <w:r>
        <w:rPr>
          <w:b/>
          <w:bCs/>
        </w:rPr>
        <w:t>Taquicardia de 100 pulsaciones por minuto. T.A. 100 y 60.</w:t>
      </w:r>
    </w:p>
    <w:p w:rsidR="009416AF" w:rsidRDefault="009416AF" w:rsidP="009416AF">
      <w:pPr>
        <w:jc w:val="both"/>
        <w:rPr>
          <w:b/>
          <w:bCs/>
        </w:rPr>
      </w:pPr>
    </w:p>
    <w:p w:rsidR="009416AF" w:rsidRDefault="009416AF" w:rsidP="009416AF">
      <w:pPr>
        <w:jc w:val="both"/>
        <w:rPr>
          <w:b/>
          <w:bCs/>
        </w:rPr>
      </w:pPr>
      <w:r>
        <w:rPr>
          <w:b/>
          <w:bCs/>
        </w:rPr>
        <w:t>Al quitarle la ropa para examinarlo, es muy dolorosa la movilización del miembro inferior derecho, donde se aprecia una vez desvestido, acortamiento y rotación externa. Aumento de volumen del 1/3 medio y equimosis.</w:t>
      </w:r>
    </w:p>
    <w:p w:rsidR="009416AF" w:rsidRDefault="009416AF" w:rsidP="009416AF">
      <w:pPr>
        <w:jc w:val="both"/>
        <w:rPr>
          <w:b/>
          <w:bCs/>
        </w:rPr>
      </w:pPr>
    </w:p>
    <w:p w:rsidR="009416AF" w:rsidRDefault="009416AF" w:rsidP="009416AF">
      <w:pPr>
        <w:jc w:val="both"/>
        <w:rPr>
          <w:b/>
          <w:bCs/>
        </w:rPr>
      </w:pPr>
      <w:r>
        <w:rPr>
          <w:b/>
          <w:bCs/>
        </w:rPr>
        <w:t>A la palpación, existe dolor a nivel del 1/3 medio del muslo y crepitación.</w:t>
      </w:r>
    </w:p>
    <w:p w:rsidR="009416AF" w:rsidRDefault="009416AF" w:rsidP="009416AF">
      <w:pPr>
        <w:jc w:val="both"/>
        <w:rPr>
          <w:b/>
          <w:bCs/>
        </w:rPr>
      </w:pPr>
    </w:p>
    <w:p w:rsidR="009416AF" w:rsidRDefault="009416AF" w:rsidP="009416AF">
      <w:pPr>
        <w:jc w:val="both"/>
        <w:rPr>
          <w:b/>
          <w:bCs/>
        </w:rPr>
      </w:pPr>
      <w:proofErr w:type="gramStart"/>
      <w:r>
        <w:rPr>
          <w:b/>
          <w:bCs/>
        </w:rPr>
        <w:t>Los pulsos pedio</w:t>
      </w:r>
      <w:proofErr w:type="gramEnd"/>
      <w:r>
        <w:rPr>
          <w:b/>
          <w:bCs/>
        </w:rPr>
        <w:t xml:space="preserve"> y tibial posterior están presentes y simétricos.</w:t>
      </w:r>
    </w:p>
    <w:p w:rsidR="009416AF" w:rsidRDefault="009416AF" w:rsidP="009416AF">
      <w:pPr>
        <w:jc w:val="both"/>
        <w:rPr>
          <w:b/>
          <w:bCs/>
        </w:rPr>
      </w:pPr>
    </w:p>
    <w:p w:rsidR="009416AF" w:rsidRDefault="009416AF" w:rsidP="009416AF">
      <w:pPr>
        <w:jc w:val="both"/>
        <w:rPr>
          <w:b/>
          <w:bCs/>
        </w:rPr>
      </w:pPr>
      <w:r>
        <w:rPr>
          <w:b/>
          <w:bCs/>
        </w:rPr>
        <w:t>La sensibilidad está conservada y realiza movimientos activos con los dedos y pie del miembro afectado.</w:t>
      </w:r>
    </w:p>
    <w:p w:rsidR="009416AF" w:rsidRDefault="009416AF" w:rsidP="009416AF">
      <w:pPr>
        <w:jc w:val="both"/>
        <w:rPr>
          <w:b/>
          <w:bCs/>
        </w:rPr>
      </w:pPr>
    </w:p>
    <w:p w:rsidR="009416AF" w:rsidRDefault="009416AF" w:rsidP="009416AF">
      <w:pPr>
        <w:jc w:val="both"/>
        <w:rPr>
          <w:b/>
          <w:bCs/>
        </w:rPr>
      </w:pPr>
      <w:r>
        <w:rPr>
          <w:b/>
          <w:bCs/>
          <w:u w:val="single"/>
        </w:rPr>
        <w:t>Estudios complementarios</w:t>
      </w:r>
      <w:r>
        <w:rPr>
          <w:b/>
          <w:bCs/>
        </w:rPr>
        <w:t>:</w:t>
      </w:r>
    </w:p>
    <w:p w:rsidR="009416AF" w:rsidRDefault="009416AF" w:rsidP="009416AF">
      <w:pPr>
        <w:jc w:val="both"/>
        <w:rPr>
          <w:b/>
          <w:bCs/>
        </w:rPr>
      </w:pPr>
    </w:p>
    <w:p w:rsidR="009416AF" w:rsidRDefault="009416AF" w:rsidP="009416AF">
      <w:pPr>
        <w:numPr>
          <w:ilvl w:val="0"/>
          <w:numId w:val="1"/>
        </w:numPr>
        <w:jc w:val="both"/>
        <w:rPr>
          <w:b/>
          <w:bCs/>
        </w:rPr>
      </w:pPr>
      <w:r>
        <w:rPr>
          <w:b/>
          <w:bCs/>
        </w:rPr>
        <w:t>Radiografía en doble vista del fémur derecho: positiva</w:t>
      </w:r>
    </w:p>
    <w:p w:rsidR="009416AF" w:rsidRDefault="009416AF" w:rsidP="009416AF">
      <w:pPr>
        <w:numPr>
          <w:ilvl w:val="0"/>
          <w:numId w:val="1"/>
        </w:numPr>
        <w:jc w:val="both"/>
        <w:rPr>
          <w:b/>
          <w:bCs/>
        </w:rPr>
      </w:pPr>
      <w:r>
        <w:rPr>
          <w:b/>
          <w:bCs/>
        </w:rPr>
        <w:t>Hematocrito: 40</w:t>
      </w:r>
    </w:p>
    <w:p w:rsidR="009416AF" w:rsidRDefault="009416AF" w:rsidP="009416AF">
      <w:pPr>
        <w:numPr>
          <w:ilvl w:val="0"/>
          <w:numId w:val="1"/>
        </w:numPr>
        <w:jc w:val="both"/>
        <w:rPr>
          <w:b/>
          <w:bCs/>
        </w:rPr>
      </w:pPr>
      <w:r>
        <w:rPr>
          <w:b/>
          <w:bCs/>
        </w:rPr>
        <w:t>Hemoglobina. 10.4</w:t>
      </w:r>
    </w:p>
    <w:p w:rsidR="009416AF" w:rsidRDefault="009416AF" w:rsidP="009416AF">
      <w:pPr>
        <w:jc w:val="both"/>
        <w:rPr>
          <w:b/>
          <w:bCs/>
        </w:rPr>
      </w:pPr>
    </w:p>
    <w:p w:rsidR="009416AF" w:rsidRDefault="009416AF" w:rsidP="009416AF">
      <w:pPr>
        <w:pStyle w:val="Ttulo1"/>
      </w:pPr>
      <w:r>
        <w:t>Discusión diagnóstica</w:t>
      </w:r>
    </w:p>
    <w:p w:rsidR="009416AF" w:rsidRDefault="009416AF" w:rsidP="009416AF">
      <w:pPr>
        <w:jc w:val="both"/>
        <w:rPr>
          <w:b/>
          <w:bCs/>
        </w:rPr>
      </w:pPr>
    </w:p>
    <w:p w:rsidR="009416AF" w:rsidRDefault="009416AF" w:rsidP="009416AF">
      <w:pPr>
        <w:pStyle w:val="Ttulo1"/>
      </w:pPr>
      <w:r>
        <w:t>Primera posibilidad</w:t>
      </w:r>
    </w:p>
    <w:p w:rsidR="009416AF" w:rsidRDefault="009416AF" w:rsidP="009416AF">
      <w:pPr>
        <w:jc w:val="both"/>
        <w:rPr>
          <w:b/>
          <w:bCs/>
        </w:rPr>
      </w:pPr>
    </w:p>
    <w:p w:rsidR="009416AF" w:rsidRDefault="009416AF" w:rsidP="009416AF">
      <w:pPr>
        <w:pStyle w:val="Ttulo1"/>
      </w:pPr>
      <w:r>
        <w:t>Fractura del 1/3 medio del fémur</w:t>
      </w:r>
    </w:p>
    <w:p w:rsidR="009416AF" w:rsidRDefault="009416AF" w:rsidP="009416AF">
      <w:pPr>
        <w:jc w:val="both"/>
        <w:rPr>
          <w:b/>
          <w:bCs/>
        </w:rPr>
      </w:pPr>
    </w:p>
    <w:p w:rsidR="009416AF" w:rsidRDefault="009416AF" w:rsidP="009416AF">
      <w:pPr>
        <w:jc w:val="both"/>
        <w:rPr>
          <w:b/>
          <w:bCs/>
        </w:rPr>
      </w:pPr>
      <w:r>
        <w:rPr>
          <w:b/>
          <w:bCs/>
        </w:rPr>
        <w:lastRenderedPageBreak/>
        <w:t>Se establece por la Anamnesis y el examen clínico, comprobándose por los estudios radiológicos:</w:t>
      </w:r>
    </w:p>
    <w:p w:rsidR="009416AF" w:rsidRDefault="009416AF" w:rsidP="009416AF">
      <w:pPr>
        <w:jc w:val="both"/>
        <w:rPr>
          <w:b/>
          <w:bCs/>
        </w:rPr>
      </w:pPr>
    </w:p>
    <w:p w:rsidR="009416AF" w:rsidRDefault="009416AF" w:rsidP="009416AF">
      <w:pPr>
        <w:numPr>
          <w:ilvl w:val="0"/>
          <w:numId w:val="2"/>
        </w:numPr>
        <w:jc w:val="both"/>
        <w:rPr>
          <w:b/>
          <w:bCs/>
        </w:rPr>
      </w:pPr>
      <w:r>
        <w:rPr>
          <w:b/>
          <w:bCs/>
        </w:rPr>
        <w:t>¿Buscará la crepitación en el sitio de la fractura?</w:t>
      </w:r>
    </w:p>
    <w:p w:rsidR="009416AF" w:rsidRDefault="009416AF" w:rsidP="009416AF">
      <w:pPr>
        <w:numPr>
          <w:ilvl w:val="0"/>
          <w:numId w:val="2"/>
        </w:numPr>
        <w:jc w:val="both"/>
        <w:rPr>
          <w:b/>
          <w:bCs/>
        </w:rPr>
      </w:pPr>
      <w:r>
        <w:rPr>
          <w:b/>
          <w:bCs/>
        </w:rPr>
        <w:t>¿Por qué desviste al lesionado para examinarlo?</w:t>
      </w:r>
    </w:p>
    <w:p w:rsidR="009416AF" w:rsidRDefault="009416AF" w:rsidP="009416AF">
      <w:pPr>
        <w:numPr>
          <w:ilvl w:val="0"/>
          <w:numId w:val="2"/>
        </w:numPr>
        <w:jc w:val="both"/>
        <w:rPr>
          <w:b/>
          <w:bCs/>
        </w:rPr>
      </w:pPr>
      <w:r>
        <w:rPr>
          <w:b/>
          <w:bCs/>
        </w:rPr>
        <w:t>¿Qué lesiones asociadas puede presentar?</w:t>
      </w:r>
    </w:p>
    <w:p w:rsidR="009416AF" w:rsidRDefault="009416AF" w:rsidP="009416AF">
      <w:pPr>
        <w:numPr>
          <w:ilvl w:val="0"/>
          <w:numId w:val="2"/>
        </w:numPr>
        <w:jc w:val="both"/>
        <w:rPr>
          <w:b/>
          <w:bCs/>
        </w:rPr>
      </w:pPr>
      <w:r>
        <w:rPr>
          <w:b/>
          <w:bCs/>
        </w:rPr>
        <w:t>¿Qué hacer para descartar lesiones asociadas?</w:t>
      </w:r>
    </w:p>
    <w:p w:rsidR="009416AF" w:rsidRDefault="009416AF" w:rsidP="009416AF">
      <w:pPr>
        <w:numPr>
          <w:ilvl w:val="0"/>
          <w:numId w:val="2"/>
        </w:numPr>
        <w:jc w:val="both"/>
        <w:rPr>
          <w:b/>
          <w:bCs/>
        </w:rPr>
      </w:pPr>
      <w:r>
        <w:rPr>
          <w:b/>
          <w:bCs/>
        </w:rPr>
        <w:t>¿Por qué usted piensa que el lesionado presenta ansiedad, palidez y sudoración?</w:t>
      </w:r>
    </w:p>
    <w:p w:rsidR="009416AF" w:rsidRDefault="009416AF" w:rsidP="009416AF">
      <w:pPr>
        <w:numPr>
          <w:ilvl w:val="0"/>
          <w:numId w:val="2"/>
        </w:numPr>
        <w:jc w:val="both"/>
        <w:rPr>
          <w:b/>
          <w:bCs/>
        </w:rPr>
      </w:pPr>
      <w:r>
        <w:rPr>
          <w:b/>
          <w:bCs/>
        </w:rPr>
        <w:t>¿Qué tratamiento impondrá?</w:t>
      </w:r>
    </w:p>
    <w:p w:rsidR="009416AF" w:rsidRDefault="009416AF" w:rsidP="009416AF">
      <w:pPr>
        <w:jc w:val="both"/>
        <w:rPr>
          <w:b/>
          <w:bCs/>
        </w:rPr>
      </w:pPr>
    </w:p>
    <w:p w:rsidR="009416AF" w:rsidRDefault="009416AF" w:rsidP="009416AF">
      <w:pPr>
        <w:pStyle w:val="Ttulo1"/>
      </w:pPr>
      <w:r>
        <w:t>Segunda posibilidad</w:t>
      </w:r>
    </w:p>
    <w:p w:rsidR="009416AF" w:rsidRDefault="009416AF" w:rsidP="009416AF">
      <w:pPr>
        <w:jc w:val="both"/>
        <w:rPr>
          <w:b/>
          <w:bCs/>
        </w:rPr>
      </w:pPr>
    </w:p>
    <w:p w:rsidR="009416AF" w:rsidRDefault="009416AF" w:rsidP="009416AF">
      <w:pPr>
        <w:pStyle w:val="Ttulo1"/>
      </w:pPr>
      <w:r>
        <w:t>Fractura patológica del fémur</w:t>
      </w:r>
    </w:p>
    <w:p w:rsidR="009416AF" w:rsidRDefault="009416AF" w:rsidP="009416AF">
      <w:pPr>
        <w:jc w:val="both"/>
        <w:rPr>
          <w:b/>
          <w:bCs/>
        </w:rPr>
      </w:pPr>
    </w:p>
    <w:p w:rsidR="009416AF" w:rsidRDefault="009416AF" w:rsidP="009416AF">
      <w:pPr>
        <w:jc w:val="both"/>
        <w:rPr>
          <w:b/>
          <w:bCs/>
        </w:rPr>
      </w:pPr>
      <w:r>
        <w:rPr>
          <w:b/>
          <w:bCs/>
        </w:rPr>
        <w:t>Si no existiera el antecedente traumático o fuera éste mínimo:</w:t>
      </w:r>
    </w:p>
    <w:p w:rsidR="009416AF" w:rsidRDefault="009416AF" w:rsidP="009416AF">
      <w:pPr>
        <w:jc w:val="both"/>
        <w:rPr>
          <w:b/>
          <w:bCs/>
        </w:rPr>
      </w:pPr>
    </w:p>
    <w:p w:rsidR="009416AF" w:rsidRDefault="009416AF" w:rsidP="009416AF">
      <w:pPr>
        <w:numPr>
          <w:ilvl w:val="0"/>
          <w:numId w:val="3"/>
        </w:numPr>
        <w:jc w:val="both"/>
        <w:rPr>
          <w:b/>
          <w:bCs/>
        </w:rPr>
      </w:pPr>
      <w:r>
        <w:rPr>
          <w:b/>
          <w:bCs/>
        </w:rPr>
        <w:t>¿Qué patología de base investigaría?</w:t>
      </w:r>
    </w:p>
    <w:p w:rsidR="009416AF" w:rsidRDefault="009416AF" w:rsidP="009416AF">
      <w:pPr>
        <w:numPr>
          <w:ilvl w:val="0"/>
          <w:numId w:val="3"/>
        </w:numPr>
        <w:jc w:val="both"/>
        <w:rPr>
          <w:b/>
          <w:bCs/>
        </w:rPr>
      </w:pPr>
      <w:r>
        <w:rPr>
          <w:b/>
          <w:bCs/>
        </w:rPr>
        <w:t>¿Qué medios diagnósticos utilizaría?</w:t>
      </w:r>
    </w:p>
    <w:p w:rsidR="009416AF" w:rsidRDefault="009416AF" w:rsidP="009416AF">
      <w:pPr>
        <w:numPr>
          <w:ilvl w:val="0"/>
          <w:numId w:val="3"/>
        </w:numPr>
        <w:jc w:val="both"/>
        <w:rPr>
          <w:b/>
          <w:bCs/>
        </w:rPr>
      </w:pPr>
      <w:r>
        <w:rPr>
          <w:b/>
          <w:bCs/>
        </w:rPr>
        <w:t>¿Cambiaría la conducta terapéutica?</w:t>
      </w:r>
    </w:p>
    <w:p w:rsidR="009416AF" w:rsidRDefault="009416AF" w:rsidP="009416AF">
      <w:pPr>
        <w:jc w:val="both"/>
        <w:rPr>
          <w:b/>
          <w:bCs/>
          <w:u w:val="single"/>
        </w:rPr>
      </w:pPr>
    </w:p>
    <w:p w:rsidR="009416AF" w:rsidRDefault="009416AF" w:rsidP="009416AF">
      <w:pPr>
        <w:pStyle w:val="Ttulo1"/>
        <w:rPr>
          <w:u w:val="none"/>
        </w:rPr>
      </w:pPr>
      <w:r>
        <w:t>Tercera posibilidad</w:t>
      </w:r>
    </w:p>
    <w:p w:rsidR="009416AF" w:rsidRDefault="009416AF" w:rsidP="009416AF"/>
    <w:p w:rsidR="009416AF" w:rsidRDefault="009416AF" w:rsidP="009416AF">
      <w:pPr>
        <w:pStyle w:val="Ttulo1"/>
      </w:pPr>
      <w:r>
        <w:t>Fractura abierta del fémur</w:t>
      </w:r>
    </w:p>
    <w:p w:rsidR="009416AF" w:rsidRDefault="009416AF" w:rsidP="009416AF">
      <w:pPr>
        <w:jc w:val="both"/>
        <w:rPr>
          <w:b/>
          <w:bCs/>
        </w:rPr>
      </w:pPr>
    </w:p>
    <w:p w:rsidR="009416AF" w:rsidRDefault="009416AF" w:rsidP="009416AF">
      <w:pPr>
        <w:jc w:val="both"/>
        <w:rPr>
          <w:b/>
          <w:bCs/>
        </w:rPr>
      </w:pPr>
      <w:r>
        <w:rPr>
          <w:b/>
          <w:bCs/>
        </w:rPr>
        <w:t>Si existiera herida que hiciera comunicar la fractura con el exterior:</w:t>
      </w:r>
    </w:p>
    <w:p w:rsidR="009416AF" w:rsidRDefault="009416AF" w:rsidP="009416AF">
      <w:pPr>
        <w:jc w:val="both"/>
        <w:rPr>
          <w:b/>
          <w:bCs/>
        </w:rPr>
      </w:pPr>
    </w:p>
    <w:p w:rsidR="009416AF" w:rsidRDefault="009416AF" w:rsidP="009416AF">
      <w:pPr>
        <w:numPr>
          <w:ilvl w:val="0"/>
          <w:numId w:val="4"/>
        </w:numPr>
        <w:jc w:val="both"/>
        <w:rPr>
          <w:b/>
          <w:bCs/>
        </w:rPr>
      </w:pPr>
      <w:r>
        <w:rPr>
          <w:b/>
          <w:bCs/>
        </w:rPr>
        <w:t>¿Qué implicaciones podrían presentarse?</w:t>
      </w:r>
    </w:p>
    <w:p w:rsidR="009416AF" w:rsidRDefault="009416AF" w:rsidP="009416AF">
      <w:pPr>
        <w:numPr>
          <w:ilvl w:val="0"/>
          <w:numId w:val="4"/>
        </w:numPr>
        <w:jc w:val="both"/>
        <w:rPr>
          <w:b/>
          <w:bCs/>
        </w:rPr>
      </w:pPr>
      <w:r>
        <w:rPr>
          <w:b/>
          <w:bCs/>
        </w:rPr>
        <w:t>¿Qué medidas profilácticas tomaría?</w:t>
      </w:r>
    </w:p>
    <w:p w:rsidR="009416AF" w:rsidRDefault="009416AF" w:rsidP="009416AF">
      <w:pPr>
        <w:numPr>
          <w:ilvl w:val="0"/>
          <w:numId w:val="4"/>
        </w:numPr>
        <w:jc w:val="both"/>
        <w:rPr>
          <w:b/>
          <w:bCs/>
        </w:rPr>
      </w:pPr>
      <w:r>
        <w:rPr>
          <w:b/>
          <w:bCs/>
        </w:rPr>
        <w:t>¿Qué conducta tomaría?</w:t>
      </w:r>
    </w:p>
    <w:p w:rsidR="009416AF" w:rsidRDefault="009416AF" w:rsidP="009416AF">
      <w:pPr>
        <w:jc w:val="both"/>
        <w:rPr>
          <w:b/>
          <w:bCs/>
        </w:rPr>
      </w:pPr>
    </w:p>
    <w:p w:rsidR="009416AF" w:rsidRDefault="009416AF" w:rsidP="009416AF">
      <w:pPr>
        <w:pStyle w:val="Ttulo1"/>
        <w:rPr>
          <w:b w:val="0"/>
          <w:bCs w:val="0"/>
        </w:rPr>
      </w:pPr>
      <w:r>
        <w:t>Base material de estudio</w:t>
      </w:r>
    </w:p>
    <w:p w:rsidR="009416AF" w:rsidRDefault="009416AF" w:rsidP="009416AF">
      <w:pPr>
        <w:numPr>
          <w:ilvl w:val="0"/>
          <w:numId w:val="5"/>
        </w:numPr>
        <w:jc w:val="both"/>
        <w:rPr>
          <w:b/>
          <w:bCs/>
        </w:rPr>
      </w:pPr>
      <w:r>
        <w:rPr>
          <w:b/>
          <w:bCs/>
        </w:rPr>
        <w:t xml:space="preserve">Radiografías de fracturas </w:t>
      </w:r>
      <w:proofErr w:type="spellStart"/>
      <w:r>
        <w:rPr>
          <w:b/>
          <w:bCs/>
        </w:rPr>
        <w:t>diafisarias</w:t>
      </w:r>
      <w:proofErr w:type="spellEnd"/>
      <w:r>
        <w:rPr>
          <w:b/>
          <w:bCs/>
        </w:rPr>
        <w:t xml:space="preserve"> de fémur</w:t>
      </w:r>
    </w:p>
    <w:p w:rsidR="009416AF" w:rsidRDefault="009416AF" w:rsidP="009416AF">
      <w:pPr>
        <w:numPr>
          <w:ilvl w:val="0"/>
          <w:numId w:val="5"/>
        </w:numPr>
        <w:jc w:val="both"/>
        <w:rPr>
          <w:b/>
          <w:bCs/>
        </w:rPr>
      </w:pPr>
      <w:r>
        <w:rPr>
          <w:b/>
          <w:bCs/>
        </w:rPr>
        <w:t xml:space="preserve">Radiografías de una fractura patológica </w:t>
      </w:r>
      <w:proofErr w:type="spellStart"/>
      <w:r>
        <w:rPr>
          <w:b/>
          <w:bCs/>
        </w:rPr>
        <w:t>diafisaria</w:t>
      </w:r>
      <w:proofErr w:type="spellEnd"/>
      <w:r>
        <w:rPr>
          <w:b/>
          <w:bCs/>
        </w:rPr>
        <w:t xml:space="preserve"> del fémur</w:t>
      </w:r>
    </w:p>
    <w:p w:rsidR="009416AF" w:rsidRDefault="009416AF" w:rsidP="009416AF">
      <w:pPr>
        <w:jc w:val="both"/>
        <w:rPr>
          <w:b/>
          <w:bCs/>
        </w:rPr>
      </w:pPr>
    </w:p>
    <w:p w:rsidR="009416AF" w:rsidRDefault="009416AF" w:rsidP="009416AF">
      <w:pPr>
        <w:pStyle w:val="Ttulo1"/>
        <w:rPr>
          <w:b w:val="0"/>
          <w:bCs w:val="0"/>
        </w:rPr>
      </w:pPr>
      <w:r>
        <w:t>Guía de estudio</w:t>
      </w:r>
    </w:p>
    <w:p w:rsidR="009416AF" w:rsidRDefault="009416AF" w:rsidP="009416AF">
      <w:pPr>
        <w:jc w:val="both"/>
        <w:rPr>
          <w:b/>
          <w:bCs/>
        </w:rPr>
      </w:pPr>
      <w:r>
        <w:rPr>
          <w:b/>
          <w:bCs/>
        </w:rPr>
        <w:t>19.1 Fractura</w:t>
      </w:r>
    </w:p>
    <w:p w:rsidR="009416AF" w:rsidRDefault="009416AF" w:rsidP="009416AF">
      <w:pPr>
        <w:jc w:val="both"/>
        <w:rPr>
          <w:b/>
          <w:bCs/>
        </w:rPr>
      </w:pPr>
      <w:r>
        <w:rPr>
          <w:b/>
          <w:bCs/>
        </w:rPr>
        <w:t>20.1 Primeros auxilios en las lesiones del SOMA</w:t>
      </w:r>
    </w:p>
    <w:p w:rsidR="009416AF" w:rsidRDefault="009416AF" w:rsidP="009416AF">
      <w:pPr>
        <w:jc w:val="both"/>
        <w:rPr>
          <w:b/>
          <w:bCs/>
        </w:rPr>
      </w:pPr>
    </w:p>
    <w:p w:rsidR="009416AF" w:rsidRDefault="009416AF" w:rsidP="009416AF">
      <w:pPr>
        <w:pStyle w:val="Ttulo1"/>
      </w:pPr>
      <w:r>
        <w:t>Bibliografía</w:t>
      </w:r>
    </w:p>
    <w:p w:rsidR="009416AF" w:rsidRDefault="009416AF" w:rsidP="009416AF">
      <w:pPr>
        <w:jc w:val="both"/>
        <w:rPr>
          <w:b/>
          <w:bCs/>
        </w:rPr>
      </w:pPr>
    </w:p>
    <w:p w:rsidR="009416AF" w:rsidRDefault="009416AF" w:rsidP="009416AF">
      <w:pPr>
        <w:numPr>
          <w:ilvl w:val="0"/>
          <w:numId w:val="6"/>
        </w:numPr>
        <w:jc w:val="both"/>
        <w:rPr>
          <w:b/>
          <w:bCs/>
        </w:rPr>
      </w:pPr>
      <w:r>
        <w:rPr>
          <w:b/>
          <w:bCs/>
        </w:rPr>
        <w:t xml:space="preserve">Libro de texto del Prof. Rodrigo Álvarez </w:t>
      </w:r>
      <w:proofErr w:type="spellStart"/>
      <w:r>
        <w:rPr>
          <w:b/>
          <w:bCs/>
        </w:rPr>
        <w:t>Cambras</w:t>
      </w:r>
      <w:proofErr w:type="spellEnd"/>
      <w:r>
        <w:rPr>
          <w:b/>
          <w:bCs/>
        </w:rPr>
        <w:t>, Tomo I, Editorial Pueblo y Educación, 1986.</w:t>
      </w:r>
    </w:p>
    <w:p w:rsidR="009416AF" w:rsidRDefault="009416AF" w:rsidP="009416AF">
      <w:pPr>
        <w:numPr>
          <w:ilvl w:val="0"/>
          <w:numId w:val="6"/>
        </w:numPr>
        <w:jc w:val="both"/>
        <w:rPr>
          <w:b/>
          <w:bCs/>
        </w:rPr>
      </w:pPr>
      <w:proofErr w:type="spellStart"/>
      <w:r>
        <w:rPr>
          <w:b/>
          <w:bCs/>
        </w:rPr>
        <w:t>Mathé</w:t>
      </w:r>
      <w:proofErr w:type="spellEnd"/>
      <w:r>
        <w:rPr>
          <w:b/>
          <w:bCs/>
        </w:rPr>
        <w:t xml:space="preserve">, G. </w:t>
      </w:r>
      <w:proofErr w:type="spellStart"/>
      <w:r>
        <w:rPr>
          <w:b/>
          <w:bCs/>
        </w:rPr>
        <w:t>Richert</w:t>
      </w:r>
      <w:proofErr w:type="spellEnd"/>
      <w:r>
        <w:rPr>
          <w:b/>
          <w:bCs/>
        </w:rPr>
        <w:t>, G.: Semiología Médica y Propedéutica Química, Editorial JIMS, 1969.</w:t>
      </w:r>
    </w:p>
    <w:p w:rsidR="009416AF" w:rsidRDefault="009416AF" w:rsidP="009416AF">
      <w:pPr>
        <w:numPr>
          <w:ilvl w:val="0"/>
          <w:numId w:val="6"/>
        </w:numPr>
        <w:jc w:val="both"/>
      </w:pPr>
      <w:r>
        <w:rPr>
          <w:b/>
          <w:bCs/>
        </w:rPr>
        <w:t>Watson-Jones: Fracturas y traumatismos articulares, Editorial Científico Técnica, 1985.</w:t>
      </w:r>
    </w:p>
    <w:p w:rsidR="009416AF" w:rsidRPr="009416AF" w:rsidRDefault="009416AF" w:rsidP="009416AF">
      <w:pPr>
        <w:rPr>
          <w:b/>
          <w:bCs/>
        </w:rPr>
      </w:pPr>
    </w:p>
    <w:p w:rsidR="009416AF" w:rsidRPr="009416AF" w:rsidRDefault="009416AF" w:rsidP="009416AF">
      <w:pPr>
        <w:rPr>
          <w:b/>
          <w:bCs/>
        </w:rPr>
      </w:pPr>
    </w:p>
    <w:p w:rsidR="009416AF" w:rsidRPr="009416AF" w:rsidRDefault="009416AF" w:rsidP="009416AF">
      <w:pPr>
        <w:jc w:val="center"/>
        <w:rPr>
          <w:b/>
          <w:bCs/>
        </w:rPr>
      </w:pPr>
      <w:r w:rsidRPr="009416AF">
        <w:rPr>
          <w:b/>
          <w:bCs/>
        </w:rPr>
        <w:t>PROBLEMA DE SALUD DE LA SEMANA (SEMINARIO)</w:t>
      </w:r>
    </w:p>
    <w:p w:rsidR="009416AF" w:rsidRPr="009416AF" w:rsidRDefault="009416AF" w:rsidP="009416AF">
      <w:pPr>
        <w:jc w:val="center"/>
        <w:rPr>
          <w:b/>
          <w:bCs/>
        </w:rPr>
      </w:pPr>
    </w:p>
    <w:p w:rsidR="009416AF" w:rsidRPr="009416AF" w:rsidRDefault="009416AF" w:rsidP="009416AF">
      <w:pPr>
        <w:jc w:val="center"/>
        <w:rPr>
          <w:b/>
          <w:bCs/>
        </w:rPr>
      </w:pPr>
      <w:r w:rsidRPr="009416AF">
        <w:rPr>
          <w:b/>
          <w:bCs/>
        </w:rPr>
        <w:t>IMPOTENCIA FUNCIONAL ABSOLUTA DEL MIEMBRO INFERIOR EN UN OBRERO ACCIDENTADO</w:t>
      </w:r>
    </w:p>
    <w:p w:rsidR="009416AF" w:rsidRPr="009416AF" w:rsidRDefault="009416AF" w:rsidP="009416AF">
      <w:pPr>
        <w:jc w:val="center"/>
        <w:rPr>
          <w:b/>
          <w:bCs/>
        </w:rPr>
      </w:pPr>
    </w:p>
    <w:p w:rsidR="009416AF" w:rsidRPr="009416AF" w:rsidRDefault="009416AF" w:rsidP="009416AF">
      <w:pPr>
        <w:keepNext/>
        <w:jc w:val="both"/>
        <w:outlineLvl w:val="0"/>
        <w:rPr>
          <w:b/>
          <w:bCs/>
          <w:u w:val="single"/>
        </w:rPr>
      </w:pPr>
      <w:r w:rsidRPr="009416AF">
        <w:rPr>
          <w:b/>
          <w:bCs/>
          <w:u w:val="single"/>
        </w:rPr>
        <w:t>Historia de la enfermedad actual</w:t>
      </w:r>
    </w:p>
    <w:p w:rsidR="009416AF" w:rsidRPr="009416AF" w:rsidRDefault="009416AF" w:rsidP="009416AF">
      <w:pPr>
        <w:jc w:val="both"/>
        <w:rPr>
          <w:b/>
          <w:bCs/>
        </w:rPr>
      </w:pPr>
    </w:p>
    <w:p w:rsidR="009416AF" w:rsidRPr="009416AF" w:rsidRDefault="009416AF" w:rsidP="009416AF">
      <w:pPr>
        <w:jc w:val="both"/>
        <w:rPr>
          <w:b/>
          <w:bCs/>
        </w:rPr>
      </w:pPr>
      <w:r w:rsidRPr="009416AF">
        <w:rPr>
          <w:b/>
          <w:bCs/>
        </w:rPr>
        <w:t>Paciente masculino de 20 años de edad, que al cruzar la calle frente a su centro de trabajo, es atropellado por un auto que le ocasiona traumatismo del muslo derecho, constatándose desde el momento del accidente, dolor intenso en el muslo afectado que se le intensifica a los movimientos, presentando además impotencia funcional del miembro afectado.</w:t>
      </w:r>
    </w:p>
    <w:p w:rsidR="009416AF" w:rsidRPr="009416AF" w:rsidRDefault="009416AF" w:rsidP="009416AF">
      <w:pPr>
        <w:jc w:val="both"/>
        <w:rPr>
          <w:b/>
          <w:bCs/>
        </w:rPr>
      </w:pPr>
    </w:p>
    <w:p w:rsidR="009416AF" w:rsidRPr="009416AF" w:rsidRDefault="009416AF" w:rsidP="009416AF">
      <w:pPr>
        <w:jc w:val="both"/>
        <w:rPr>
          <w:b/>
          <w:bCs/>
        </w:rPr>
      </w:pPr>
      <w:r w:rsidRPr="009416AF">
        <w:rPr>
          <w:b/>
          <w:bCs/>
        </w:rPr>
        <w:t>Es conducido al hospital por sus compañeros de trabajo, presentando a su llegada al hospital gran ansiedad, sudoración, frialdad y palidez.</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Examen físico</w:t>
      </w:r>
    </w:p>
    <w:p w:rsidR="009416AF" w:rsidRPr="009416AF" w:rsidRDefault="009416AF" w:rsidP="009416AF">
      <w:pPr>
        <w:jc w:val="both"/>
        <w:rPr>
          <w:b/>
          <w:bCs/>
        </w:rPr>
      </w:pPr>
    </w:p>
    <w:p w:rsidR="009416AF" w:rsidRPr="009416AF" w:rsidRDefault="009416AF" w:rsidP="009416AF">
      <w:pPr>
        <w:jc w:val="both"/>
        <w:rPr>
          <w:b/>
          <w:bCs/>
        </w:rPr>
      </w:pPr>
      <w:r w:rsidRPr="009416AF">
        <w:rPr>
          <w:b/>
          <w:bCs/>
        </w:rPr>
        <w:t>Taquicardia de 100 pulsaciones por minuto. T.A. 100 y 60.</w:t>
      </w:r>
    </w:p>
    <w:p w:rsidR="009416AF" w:rsidRPr="009416AF" w:rsidRDefault="009416AF" w:rsidP="009416AF">
      <w:pPr>
        <w:jc w:val="both"/>
        <w:rPr>
          <w:b/>
          <w:bCs/>
        </w:rPr>
      </w:pPr>
    </w:p>
    <w:p w:rsidR="009416AF" w:rsidRPr="009416AF" w:rsidRDefault="009416AF" w:rsidP="009416AF">
      <w:pPr>
        <w:jc w:val="both"/>
        <w:rPr>
          <w:b/>
          <w:bCs/>
        </w:rPr>
      </w:pPr>
      <w:r w:rsidRPr="009416AF">
        <w:rPr>
          <w:b/>
          <w:bCs/>
        </w:rPr>
        <w:t>Al quitarle la ropa para examinarlo, es muy dolorosa la movilización del miembro inferior derecho, donde se aprecia una vez desvestido, acortamiento y rotación externa. Aumento de volumen del 1/3 medio y equimosis.</w:t>
      </w:r>
    </w:p>
    <w:p w:rsidR="009416AF" w:rsidRPr="009416AF" w:rsidRDefault="009416AF" w:rsidP="009416AF">
      <w:pPr>
        <w:jc w:val="both"/>
        <w:rPr>
          <w:b/>
          <w:bCs/>
        </w:rPr>
      </w:pPr>
    </w:p>
    <w:p w:rsidR="009416AF" w:rsidRPr="009416AF" w:rsidRDefault="009416AF" w:rsidP="009416AF">
      <w:pPr>
        <w:jc w:val="both"/>
        <w:rPr>
          <w:b/>
          <w:bCs/>
        </w:rPr>
      </w:pPr>
      <w:r w:rsidRPr="009416AF">
        <w:rPr>
          <w:b/>
          <w:bCs/>
        </w:rPr>
        <w:t>A la palpación, existe dolor a nivel del 1/3 medio del muslo y crepitación.</w:t>
      </w:r>
    </w:p>
    <w:p w:rsidR="009416AF" w:rsidRPr="009416AF" w:rsidRDefault="009416AF" w:rsidP="009416AF">
      <w:pPr>
        <w:jc w:val="both"/>
        <w:rPr>
          <w:b/>
          <w:bCs/>
        </w:rPr>
      </w:pPr>
    </w:p>
    <w:p w:rsidR="009416AF" w:rsidRPr="009416AF" w:rsidRDefault="009416AF" w:rsidP="009416AF">
      <w:pPr>
        <w:jc w:val="both"/>
        <w:rPr>
          <w:b/>
          <w:bCs/>
        </w:rPr>
      </w:pPr>
      <w:proofErr w:type="gramStart"/>
      <w:r w:rsidRPr="009416AF">
        <w:rPr>
          <w:b/>
          <w:bCs/>
        </w:rPr>
        <w:t>Los pulsos pedio</w:t>
      </w:r>
      <w:proofErr w:type="gramEnd"/>
      <w:r w:rsidRPr="009416AF">
        <w:rPr>
          <w:b/>
          <w:bCs/>
        </w:rPr>
        <w:t xml:space="preserve"> y tibial posterior están presentes y simétricos.</w:t>
      </w:r>
    </w:p>
    <w:p w:rsidR="009416AF" w:rsidRPr="009416AF" w:rsidRDefault="009416AF" w:rsidP="009416AF">
      <w:pPr>
        <w:jc w:val="both"/>
        <w:rPr>
          <w:b/>
          <w:bCs/>
        </w:rPr>
      </w:pPr>
    </w:p>
    <w:p w:rsidR="009416AF" w:rsidRPr="009416AF" w:rsidRDefault="009416AF" w:rsidP="009416AF">
      <w:pPr>
        <w:jc w:val="both"/>
        <w:rPr>
          <w:b/>
          <w:bCs/>
        </w:rPr>
      </w:pPr>
      <w:r w:rsidRPr="009416AF">
        <w:rPr>
          <w:b/>
          <w:bCs/>
        </w:rPr>
        <w:t>La sensibilidad está conservada y realiza movimientos activos con los dedos y pie del miembro afectado.</w:t>
      </w:r>
    </w:p>
    <w:p w:rsidR="009416AF" w:rsidRPr="009416AF" w:rsidRDefault="009416AF" w:rsidP="009416AF">
      <w:pPr>
        <w:jc w:val="both"/>
        <w:rPr>
          <w:b/>
          <w:bCs/>
        </w:rPr>
      </w:pPr>
    </w:p>
    <w:p w:rsidR="009416AF" w:rsidRPr="009416AF" w:rsidRDefault="009416AF" w:rsidP="009416AF">
      <w:pPr>
        <w:jc w:val="both"/>
        <w:rPr>
          <w:b/>
          <w:bCs/>
        </w:rPr>
      </w:pPr>
      <w:r w:rsidRPr="009416AF">
        <w:rPr>
          <w:b/>
          <w:bCs/>
          <w:u w:val="single"/>
        </w:rPr>
        <w:t>Estudios complementarios</w:t>
      </w:r>
      <w:r w:rsidRPr="009416AF">
        <w:rPr>
          <w:b/>
          <w:bCs/>
        </w:rPr>
        <w:t>:</w:t>
      </w:r>
    </w:p>
    <w:p w:rsidR="009416AF" w:rsidRPr="009416AF" w:rsidRDefault="009416AF" w:rsidP="009416AF">
      <w:pPr>
        <w:jc w:val="both"/>
        <w:rPr>
          <w:b/>
          <w:bCs/>
        </w:rPr>
      </w:pPr>
    </w:p>
    <w:p w:rsidR="009416AF" w:rsidRPr="009416AF" w:rsidRDefault="009416AF" w:rsidP="009416AF">
      <w:pPr>
        <w:numPr>
          <w:ilvl w:val="0"/>
          <w:numId w:val="1"/>
        </w:numPr>
        <w:jc w:val="both"/>
        <w:rPr>
          <w:b/>
          <w:bCs/>
        </w:rPr>
      </w:pPr>
      <w:r w:rsidRPr="009416AF">
        <w:rPr>
          <w:b/>
          <w:bCs/>
        </w:rPr>
        <w:t>Radiografía en doble vista del fémur derecho: positiva</w:t>
      </w:r>
    </w:p>
    <w:p w:rsidR="009416AF" w:rsidRPr="009416AF" w:rsidRDefault="009416AF" w:rsidP="009416AF">
      <w:pPr>
        <w:numPr>
          <w:ilvl w:val="0"/>
          <w:numId w:val="1"/>
        </w:numPr>
        <w:jc w:val="both"/>
        <w:rPr>
          <w:b/>
          <w:bCs/>
        </w:rPr>
      </w:pPr>
      <w:r w:rsidRPr="009416AF">
        <w:rPr>
          <w:b/>
          <w:bCs/>
        </w:rPr>
        <w:t>Hematocrito: 40</w:t>
      </w:r>
    </w:p>
    <w:p w:rsidR="009416AF" w:rsidRPr="009416AF" w:rsidRDefault="009416AF" w:rsidP="009416AF">
      <w:pPr>
        <w:numPr>
          <w:ilvl w:val="0"/>
          <w:numId w:val="1"/>
        </w:numPr>
        <w:jc w:val="both"/>
        <w:rPr>
          <w:b/>
          <w:bCs/>
        </w:rPr>
      </w:pPr>
      <w:r w:rsidRPr="009416AF">
        <w:rPr>
          <w:b/>
          <w:bCs/>
        </w:rPr>
        <w:t>Hemoglobina. 10.4</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Discusión diagnóstica</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Primera posibilidad</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Fractura del 1/3 medio del fémur</w:t>
      </w:r>
    </w:p>
    <w:p w:rsidR="009416AF" w:rsidRPr="009416AF" w:rsidRDefault="009416AF" w:rsidP="009416AF">
      <w:pPr>
        <w:jc w:val="both"/>
        <w:rPr>
          <w:b/>
          <w:bCs/>
        </w:rPr>
      </w:pPr>
    </w:p>
    <w:p w:rsidR="009416AF" w:rsidRPr="009416AF" w:rsidRDefault="009416AF" w:rsidP="009416AF">
      <w:pPr>
        <w:jc w:val="both"/>
        <w:rPr>
          <w:b/>
          <w:bCs/>
        </w:rPr>
      </w:pPr>
      <w:r w:rsidRPr="009416AF">
        <w:rPr>
          <w:b/>
          <w:bCs/>
        </w:rPr>
        <w:lastRenderedPageBreak/>
        <w:t>Se establece por la Anamnesis y el examen clínico, comprobándose por los estudios radiológicos:</w:t>
      </w:r>
    </w:p>
    <w:p w:rsidR="009416AF" w:rsidRPr="009416AF" w:rsidRDefault="009416AF" w:rsidP="009416AF">
      <w:pPr>
        <w:jc w:val="both"/>
        <w:rPr>
          <w:b/>
          <w:bCs/>
        </w:rPr>
      </w:pPr>
    </w:p>
    <w:p w:rsidR="009416AF" w:rsidRPr="009416AF" w:rsidRDefault="009416AF" w:rsidP="009416AF">
      <w:pPr>
        <w:numPr>
          <w:ilvl w:val="0"/>
          <w:numId w:val="2"/>
        </w:numPr>
        <w:jc w:val="both"/>
        <w:rPr>
          <w:b/>
          <w:bCs/>
        </w:rPr>
      </w:pPr>
      <w:r w:rsidRPr="009416AF">
        <w:rPr>
          <w:b/>
          <w:bCs/>
        </w:rPr>
        <w:t>¿Buscará la crepitación en el sitio de la fractura?</w:t>
      </w:r>
    </w:p>
    <w:p w:rsidR="009416AF" w:rsidRPr="009416AF" w:rsidRDefault="009416AF" w:rsidP="009416AF">
      <w:pPr>
        <w:numPr>
          <w:ilvl w:val="0"/>
          <w:numId w:val="2"/>
        </w:numPr>
        <w:jc w:val="both"/>
        <w:rPr>
          <w:b/>
          <w:bCs/>
        </w:rPr>
      </w:pPr>
      <w:r w:rsidRPr="009416AF">
        <w:rPr>
          <w:b/>
          <w:bCs/>
        </w:rPr>
        <w:t>¿Por qué desviste al lesionado para examinarlo?</w:t>
      </w:r>
    </w:p>
    <w:p w:rsidR="009416AF" w:rsidRPr="009416AF" w:rsidRDefault="009416AF" w:rsidP="009416AF">
      <w:pPr>
        <w:numPr>
          <w:ilvl w:val="0"/>
          <w:numId w:val="2"/>
        </w:numPr>
        <w:jc w:val="both"/>
        <w:rPr>
          <w:b/>
          <w:bCs/>
        </w:rPr>
      </w:pPr>
      <w:r w:rsidRPr="009416AF">
        <w:rPr>
          <w:b/>
          <w:bCs/>
        </w:rPr>
        <w:t>¿Qué lesiones asociadas puede presentar?</w:t>
      </w:r>
    </w:p>
    <w:p w:rsidR="009416AF" w:rsidRPr="009416AF" w:rsidRDefault="009416AF" w:rsidP="009416AF">
      <w:pPr>
        <w:numPr>
          <w:ilvl w:val="0"/>
          <w:numId w:val="2"/>
        </w:numPr>
        <w:jc w:val="both"/>
        <w:rPr>
          <w:b/>
          <w:bCs/>
        </w:rPr>
      </w:pPr>
      <w:r w:rsidRPr="009416AF">
        <w:rPr>
          <w:b/>
          <w:bCs/>
        </w:rPr>
        <w:t>¿Qué hacer para descartar lesiones asociadas?</w:t>
      </w:r>
    </w:p>
    <w:p w:rsidR="009416AF" w:rsidRPr="009416AF" w:rsidRDefault="009416AF" w:rsidP="009416AF">
      <w:pPr>
        <w:numPr>
          <w:ilvl w:val="0"/>
          <w:numId w:val="2"/>
        </w:numPr>
        <w:jc w:val="both"/>
        <w:rPr>
          <w:b/>
          <w:bCs/>
        </w:rPr>
      </w:pPr>
      <w:r w:rsidRPr="009416AF">
        <w:rPr>
          <w:b/>
          <w:bCs/>
        </w:rPr>
        <w:t>¿Por qué usted piensa que el lesionado presenta ansiedad, palidez y sudoración?</w:t>
      </w:r>
    </w:p>
    <w:p w:rsidR="009416AF" w:rsidRPr="009416AF" w:rsidRDefault="009416AF" w:rsidP="009416AF">
      <w:pPr>
        <w:numPr>
          <w:ilvl w:val="0"/>
          <w:numId w:val="2"/>
        </w:numPr>
        <w:jc w:val="both"/>
        <w:rPr>
          <w:b/>
          <w:bCs/>
        </w:rPr>
      </w:pPr>
      <w:r w:rsidRPr="009416AF">
        <w:rPr>
          <w:b/>
          <w:bCs/>
        </w:rPr>
        <w:t>¿Qué tratamiento impondrá?</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Segunda posibilidad</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Fractura patológica del fémur</w:t>
      </w:r>
    </w:p>
    <w:p w:rsidR="009416AF" w:rsidRPr="009416AF" w:rsidRDefault="009416AF" w:rsidP="009416AF">
      <w:pPr>
        <w:jc w:val="both"/>
        <w:rPr>
          <w:b/>
          <w:bCs/>
        </w:rPr>
      </w:pPr>
    </w:p>
    <w:p w:rsidR="009416AF" w:rsidRPr="009416AF" w:rsidRDefault="009416AF" w:rsidP="009416AF">
      <w:pPr>
        <w:jc w:val="both"/>
        <w:rPr>
          <w:b/>
          <w:bCs/>
        </w:rPr>
      </w:pPr>
      <w:r w:rsidRPr="009416AF">
        <w:rPr>
          <w:b/>
          <w:bCs/>
        </w:rPr>
        <w:t>Si no existiera el antecedente traumático o fuera éste mínimo:</w:t>
      </w:r>
    </w:p>
    <w:p w:rsidR="009416AF" w:rsidRPr="009416AF" w:rsidRDefault="009416AF" w:rsidP="009416AF">
      <w:pPr>
        <w:jc w:val="both"/>
        <w:rPr>
          <w:b/>
          <w:bCs/>
        </w:rPr>
      </w:pPr>
    </w:p>
    <w:p w:rsidR="009416AF" w:rsidRPr="009416AF" w:rsidRDefault="009416AF" w:rsidP="009416AF">
      <w:pPr>
        <w:numPr>
          <w:ilvl w:val="0"/>
          <w:numId w:val="3"/>
        </w:numPr>
        <w:jc w:val="both"/>
        <w:rPr>
          <w:b/>
          <w:bCs/>
        </w:rPr>
      </w:pPr>
      <w:r w:rsidRPr="009416AF">
        <w:rPr>
          <w:b/>
          <w:bCs/>
        </w:rPr>
        <w:t>¿Qué patología de base investigaría?</w:t>
      </w:r>
    </w:p>
    <w:p w:rsidR="009416AF" w:rsidRPr="009416AF" w:rsidRDefault="009416AF" w:rsidP="009416AF">
      <w:pPr>
        <w:numPr>
          <w:ilvl w:val="0"/>
          <w:numId w:val="3"/>
        </w:numPr>
        <w:jc w:val="both"/>
        <w:rPr>
          <w:b/>
          <w:bCs/>
        </w:rPr>
      </w:pPr>
      <w:r w:rsidRPr="009416AF">
        <w:rPr>
          <w:b/>
          <w:bCs/>
        </w:rPr>
        <w:t>¿Qué medios diagnósticos utilizaría?</w:t>
      </w:r>
    </w:p>
    <w:p w:rsidR="009416AF" w:rsidRPr="009416AF" w:rsidRDefault="009416AF" w:rsidP="009416AF">
      <w:pPr>
        <w:numPr>
          <w:ilvl w:val="0"/>
          <w:numId w:val="3"/>
        </w:numPr>
        <w:jc w:val="both"/>
        <w:rPr>
          <w:b/>
          <w:bCs/>
        </w:rPr>
      </w:pPr>
      <w:r w:rsidRPr="009416AF">
        <w:rPr>
          <w:b/>
          <w:bCs/>
        </w:rPr>
        <w:t>¿Cambiaría la conducta terapéutica?</w:t>
      </w:r>
    </w:p>
    <w:p w:rsidR="009416AF" w:rsidRPr="009416AF" w:rsidRDefault="009416AF" w:rsidP="009416AF">
      <w:pPr>
        <w:jc w:val="both"/>
        <w:rPr>
          <w:b/>
          <w:bCs/>
          <w:u w:val="single"/>
        </w:rPr>
      </w:pPr>
    </w:p>
    <w:p w:rsidR="009416AF" w:rsidRPr="009416AF" w:rsidRDefault="009416AF" w:rsidP="009416AF">
      <w:pPr>
        <w:keepNext/>
        <w:jc w:val="both"/>
        <w:outlineLvl w:val="0"/>
        <w:rPr>
          <w:b/>
          <w:bCs/>
        </w:rPr>
      </w:pPr>
      <w:r w:rsidRPr="009416AF">
        <w:rPr>
          <w:b/>
          <w:bCs/>
          <w:u w:val="single"/>
        </w:rPr>
        <w:t>Tercera posibilidad</w:t>
      </w:r>
    </w:p>
    <w:p w:rsidR="009416AF" w:rsidRPr="009416AF" w:rsidRDefault="009416AF" w:rsidP="009416AF"/>
    <w:p w:rsidR="009416AF" w:rsidRPr="009416AF" w:rsidRDefault="009416AF" w:rsidP="009416AF">
      <w:pPr>
        <w:keepNext/>
        <w:jc w:val="both"/>
        <w:outlineLvl w:val="0"/>
        <w:rPr>
          <w:b/>
          <w:bCs/>
          <w:u w:val="single"/>
        </w:rPr>
      </w:pPr>
      <w:r w:rsidRPr="009416AF">
        <w:rPr>
          <w:b/>
          <w:bCs/>
          <w:u w:val="single"/>
        </w:rPr>
        <w:t>Fractura abierta del fémur</w:t>
      </w:r>
    </w:p>
    <w:p w:rsidR="009416AF" w:rsidRPr="009416AF" w:rsidRDefault="009416AF" w:rsidP="009416AF">
      <w:pPr>
        <w:jc w:val="both"/>
        <w:rPr>
          <w:b/>
          <w:bCs/>
        </w:rPr>
      </w:pPr>
    </w:p>
    <w:p w:rsidR="009416AF" w:rsidRPr="009416AF" w:rsidRDefault="009416AF" w:rsidP="009416AF">
      <w:pPr>
        <w:jc w:val="both"/>
        <w:rPr>
          <w:b/>
          <w:bCs/>
        </w:rPr>
      </w:pPr>
      <w:r w:rsidRPr="009416AF">
        <w:rPr>
          <w:b/>
          <w:bCs/>
        </w:rPr>
        <w:t>Si existiera herida que hiciera comunicar la fractura con el exterior:</w:t>
      </w:r>
    </w:p>
    <w:p w:rsidR="009416AF" w:rsidRPr="009416AF" w:rsidRDefault="009416AF" w:rsidP="009416AF">
      <w:pPr>
        <w:jc w:val="both"/>
        <w:rPr>
          <w:b/>
          <w:bCs/>
        </w:rPr>
      </w:pPr>
    </w:p>
    <w:p w:rsidR="009416AF" w:rsidRPr="009416AF" w:rsidRDefault="009416AF" w:rsidP="009416AF">
      <w:pPr>
        <w:numPr>
          <w:ilvl w:val="0"/>
          <w:numId w:val="4"/>
        </w:numPr>
        <w:jc w:val="both"/>
        <w:rPr>
          <w:b/>
          <w:bCs/>
        </w:rPr>
      </w:pPr>
      <w:r w:rsidRPr="009416AF">
        <w:rPr>
          <w:b/>
          <w:bCs/>
        </w:rPr>
        <w:t>¿Qué implicaciones podrían presentarse?</w:t>
      </w:r>
    </w:p>
    <w:p w:rsidR="009416AF" w:rsidRPr="009416AF" w:rsidRDefault="009416AF" w:rsidP="009416AF">
      <w:pPr>
        <w:numPr>
          <w:ilvl w:val="0"/>
          <w:numId w:val="4"/>
        </w:numPr>
        <w:jc w:val="both"/>
        <w:rPr>
          <w:b/>
          <w:bCs/>
        </w:rPr>
      </w:pPr>
      <w:r w:rsidRPr="009416AF">
        <w:rPr>
          <w:b/>
          <w:bCs/>
        </w:rPr>
        <w:t>¿Qué medidas profilácticas tomaría?</w:t>
      </w:r>
    </w:p>
    <w:p w:rsidR="009416AF" w:rsidRPr="009416AF" w:rsidRDefault="009416AF" w:rsidP="009416AF">
      <w:pPr>
        <w:numPr>
          <w:ilvl w:val="0"/>
          <w:numId w:val="4"/>
        </w:numPr>
        <w:jc w:val="both"/>
        <w:rPr>
          <w:b/>
          <w:bCs/>
        </w:rPr>
      </w:pPr>
      <w:r w:rsidRPr="009416AF">
        <w:rPr>
          <w:b/>
          <w:bCs/>
        </w:rPr>
        <w:t>¿Qué conducta tomaría?</w:t>
      </w:r>
    </w:p>
    <w:p w:rsidR="009416AF" w:rsidRPr="009416AF" w:rsidRDefault="009416AF" w:rsidP="009416AF">
      <w:pPr>
        <w:jc w:val="both"/>
        <w:rPr>
          <w:b/>
          <w:bCs/>
        </w:rPr>
      </w:pPr>
    </w:p>
    <w:p w:rsidR="009416AF" w:rsidRPr="009416AF" w:rsidRDefault="009416AF" w:rsidP="009416AF">
      <w:pPr>
        <w:keepNext/>
        <w:jc w:val="both"/>
        <w:outlineLvl w:val="0"/>
        <w:rPr>
          <w:u w:val="single"/>
        </w:rPr>
      </w:pPr>
      <w:r w:rsidRPr="009416AF">
        <w:rPr>
          <w:b/>
          <w:bCs/>
          <w:u w:val="single"/>
        </w:rPr>
        <w:t>Base material de estudio</w:t>
      </w:r>
    </w:p>
    <w:p w:rsidR="009416AF" w:rsidRPr="009416AF" w:rsidRDefault="009416AF" w:rsidP="009416AF">
      <w:pPr>
        <w:numPr>
          <w:ilvl w:val="0"/>
          <w:numId w:val="5"/>
        </w:numPr>
        <w:jc w:val="both"/>
        <w:rPr>
          <w:b/>
          <w:bCs/>
        </w:rPr>
      </w:pPr>
      <w:r w:rsidRPr="009416AF">
        <w:rPr>
          <w:b/>
          <w:bCs/>
        </w:rPr>
        <w:t xml:space="preserve">Radiografías de fracturas </w:t>
      </w:r>
      <w:proofErr w:type="spellStart"/>
      <w:r w:rsidRPr="009416AF">
        <w:rPr>
          <w:b/>
          <w:bCs/>
        </w:rPr>
        <w:t>diafisarias</w:t>
      </w:r>
      <w:proofErr w:type="spellEnd"/>
      <w:r w:rsidRPr="009416AF">
        <w:rPr>
          <w:b/>
          <w:bCs/>
        </w:rPr>
        <w:t xml:space="preserve"> de fémur</w:t>
      </w:r>
    </w:p>
    <w:p w:rsidR="009416AF" w:rsidRPr="009416AF" w:rsidRDefault="009416AF" w:rsidP="009416AF">
      <w:pPr>
        <w:numPr>
          <w:ilvl w:val="0"/>
          <w:numId w:val="5"/>
        </w:numPr>
        <w:jc w:val="both"/>
        <w:rPr>
          <w:b/>
          <w:bCs/>
        </w:rPr>
      </w:pPr>
      <w:r w:rsidRPr="009416AF">
        <w:rPr>
          <w:b/>
          <w:bCs/>
        </w:rPr>
        <w:t xml:space="preserve">Radiografías de una fractura patológica </w:t>
      </w:r>
      <w:proofErr w:type="spellStart"/>
      <w:r w:rsidRPr="009416AF">
        <w:rPr>
          <w:b/>
          <w:bCs/>
        </w:rPr>
        <w:t>diafisaria</w:t>
      </w:r>
      <w:proofErr w:type="spellEnd"/>
      <w:r w:rsidRPr="009416AF">
        <w:rPr>
          <w:b/>
          <w:bCs/>
        </w:rPr>
        <w:t xml:space="preserve"> del fémur</w:t>
      </w:r>
    </w:p>
    <w:p w:rsidR="009416AF" w:rsidRPr="009416AF" w:rsidRDefault="009416AF" w:rsidP="009416AF">
      <w:pPr>
        <w:jc w:val="both"/>
        <w:rPr>
          <w:b/>
          <w:bCs/>
        </w:rPr>
      </w:pPr>
    </w:p>
    <w:p w:rsidR="009416AF" w:rsidRPr="009416AF" w:rsidRDefault="009416AF" w:rsidP="009416AF">
      <w:pPr>
        <w:keepNext/>
        <w:jc w:val="both"/>
        <w:outlineLvl w:val="0"/>
        <w:rPr>
          <w:u w:val="single"/>
        </w:rPr>
      </w:pPr>
      <w:r w:rsidRPr="009416AF">
        <w:rPr>
          <w:b/>
          <w:bCs/>
          <w:u w:val="single"/>
        </w:rPr>
        <w:t>Guía de estudio</w:t>
      </w:r>
    </w:p>
    <w:p w:rsidR="009416AF" w:rsidRPr="009416AF" w:rsidRDefault="009416AF" w:rsidP="009416AF">
      <w:pPr>
        <w:jc w:val="both"/>
        <w:rPr>
          <w:b/>
          <w:bCs/>
        </w:rPr>
      </w:pPr>
      <w:r w:rsidRPr="009416AF">
        <w:rPr>
          <w:b/>
          <w:bCs/>
        </w:rPr>
        <w:t>19.1 Fractura</w:t>
      </w:r>
    </w:p>
    <w:p w:rsidR="009416AF" w:rsidRPr="009416AF" w:rsidRDefault="009416AF" w:rsidP="009416AF">
      <w:pPr>
        <w:jc w:val="both"/>
        <w:rPr>
          <w:b/>
          <w:bCs/>
        </w:rPr>
      </w:pPr>
      <w:r w:rsidRPr="009416AF">
        <w:rPr>
          <w:b/>
          <w:bCs/>
        </w:rPr>
        <w:t>20.1 Primeros auxilios en las lesiones del SOMA</w:t>
      </w:r>
    </w:p>
    <w:p w:rsidR="009416AF" w:rsidRPr="009416AF" w:rsidRDefault="009416AF" w:rsidP="009416AF">
      <w:pPr>
        <w:jc w:val="both"/>
        <w:rPr>
          <w:b/>
          <w:bCs/>
        </w:rPr>
      </w:pPr>
    </w:p>
    <w:p w:rsidR="009416AF" w:rsidRPr="009416AF" w:rsidRDefault="009416AF" w:rsidP="009416AF">
      <w:pPr>
        <w:keepNext/>
        <w:jc w:val="both"/>
        <w:outlineLvl w:val="0"/>
        <w:rPr>
          <w:b/>
          <w:bCs/>
          <w:u w:val="single"/>
        </w:rPr>
      </w:pPr>
      <w:r w:rsidRPr="009416AF">
        <w:rPr>
          <w:b/>
          <w:bCs/>
          <w:u w:val="single"/>
        </w:rPr>
        <w:t>Bibliografía</w:t>
      </w:r>
    </w:p>
    <w:p w:rsidR="009416AF" w:rsidRPr="009416AF" w:rsidRDefault="009416AF" w:rsidP="009416AF">
      <w:pPr>
        <w:jc w:val="both"/>
        <w:rPr>
          <w:b/>
          <w:bCs/>
        </w:rPr>
      </w:pPr>
    </w:p>
    <w:p w:rsidR="009416AF" w:rsidRPr="009416AF" w:rsidRDefault="009416AF" w:rsidP="009416AF">
      <w:pPr>
        <w:numPr>
          <w:ilvl w:val="0"/>
          <w:numId w:val="6"/>
        </w:numPr>
        <w:jc w:val="both"/>
        <w:rPr>
          <w:b/>
          <w:bCs/>
        </w:rPr>
      </w:pPr>
      <w:r w:rsidRPr="009416AF">
        <w:rPr>
          <w:b/>
          <w:bCs/>
        </w:rPr>
        <w:t xml:space="preserve">Libro de texto del Prof. Rodrigo Álvarez </w:t>
      </w:r>
      <w:proofErr w:type="spellStart"/>
      <w:r w:rsidRPr="009416AF">
        <w:rPr>
          <w:b/>
          <w:bCs/>
        </w:rPr>
        <w:t>Cambras</w:t>
      </w:r>
      <w:proofErr w:type="spellEnd"/>
      <w:r w:rsidRPr="009416AF">
        <w:rPr>
          <w:b/>
          <w:bCs/>
        </w:rPr>
        <w:t>, Tomo I, Editorial Pueblo y Educación, 1986.</w:t>
      </w:r>
    </w:p>
    <w:p w:rsidR="009416AF" w:rsidRPr="009416AF" w:rsidRDefault="009416AF" w:rsidP="009416AF">
      <w:pPr>
        <w:numPr>
          <w:ilvl w:val="0"/>
          <w:numId w:val="6"/>
        </w:numPr>
        <w:jc w:val="both"/>
        <w:rPr>
          <w:b/>
          <w:bCs/>
        </w:rPr>
      </w:pPr>
      <w:proofErr w:type="spellStart"/>
      <w:r w:rsidRPr="009416AF">
        <w:rPr>
          <w:b/>
          <w:bCs/>
        </w:rPr>
        <w:t>Mathé</w:t>
      </w:r>
      <w:proofErr w:type="spellEnd"/>
      <w:r w:rsidRPr="009416AF">
        <w:rPr>
          <w:b/>
          <w:bCs/>
        </w:rPr>
        <w:t xml:space="preserve">, G. </w:t>
      </w:r>
      <w:proofErr w:type="spellStart"/>
      <w:r w:rsidRPr="009416AF">
        <w:rPr>
          <w:b/>
          <w:bCs/>
        </w:rPr>
        <w:t>Richert</w:t>
      </w:r>
      <w:proofErr w:type="spellEnd"/>
      <w:r w:rsidRPr="009416AF">
        <w:rPr>
          <w:b/>
          <w:bCs/>
        </w:rPr>
        <w:t>, G.: Semiología Médica y Propedéutica Química, Editorial JIMS, 1969.</w:t>
      </w:r>
    </w:p>
    <w:p w:rsidR="009416AF" w:rsidRPr="009416AF" w:rsidRDefault="009416AF" w:rsidP="009416AF">
      <w:pPr>
        <w:numPr>
          <w:ilvl w:val="0"/>
          <w:numId w:val="6"/>
        </w:numPr>
        <w:jc w:val="both"/>
      </w:pPr>
      <w:r w:rsidRPr="009416AF">
        <w:rPr>
          <w:b/>
          <w:bCs/>
        </w:rPr>
        <w:t>Watson-Jones: Fracturas y traumatismos articulares, Editorial Científico Técnica, 1985.</w:t>
      </w:r>
    </w:p>
    <w:p w:rsidR="008573FA" w:rsidRDefault="008573FA"/>
    <w:sectPr w:rsidR="008573FA">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260A"/>
    <w:multiLevelType w:val="hybridMultilevel"/>
    <w:tmpl w:val="0C767068"/>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
    <w:nsid w:val="35011FAF"/>
    <w:multiLevelType w:val="hybridMultilevel"/>
    <w:tmpl w:val="5232A04E"/>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2">
    <w:nsid w:val="3E0C0F0A"/>
    <w:multiLevelType w:val="hybridMultilevel"/>
    <w:tmpl w:val="5B02E540"/>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3">
    <w:nsid w:val="4066487E"/>
    <w:multiLevelType w:val="hybridMultilevel"/>
    <w:tmpl w:val="AE4E524C"/>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4">
    <w:nsid w:val="43E97D56"/>
    <w:multiLevelType w:val="hybridMultilevel"/>
    <w:tmpl w:val="62049040"/>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5">
    <w:nsid w:val="63D10E4C"/>
    <w:multiLevelType w:val="hybridMultilevel"/>
    <w:tmpl w:val="57A248E0"/>
    <w:lvl w:ilvl="0" w:tplc="E6CA6742">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77"/>
    <w:rsid w:val="00024173"/>
    <w:rsid w:val="000C0F77"/>
    <w:rsid w:val="008573FA"/>
    <w:rsid w:val="009416AF"/>
    <w:rsid w:val="00EC2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E82CB-6AA2-4CD7-A713-E98EEAB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AF"/>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9416AF"/>
    <w:pPr>
      <w:keepNext/>
      <w:jc w:val="both"/>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6AF"/>
    <w:rPr>
      <w:rFonts w:ascii="Arial" w:eastAsia="Times New Roman" w:hAnsi="Arial" w:cs="Arial"/>
      <w:b/>
      <w:bCs/>
      <w:sz w:val="24"/>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Deisys</cp:lastModifiedBy>
  <cp:revision>2</cp:revision>
  <dcterms:created xsi:type="dcterms:W3CDTF">2020-04-16T12:56:00Z</dcterms:created>
  <dcterms:modified xsi:type="dcterms:W3CDTF">2020-04-16T12:56:00Z</dcterms:modified>
</cp:coreProperties>
</file>