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0F" w:rsidRPr="0047639E" w:rsidRDefault="00371A0F" w:rsidP="00371A0F">
      <w:pPr>
        <w:pStyle w:val="Sinespaciado"/>
        <w:jc w:val="center"/>
        <w:rPr>
          <w:rFonts w:ascii="Verdana" w:hAnsi="Verdana" w:cs="Arial"/>
          <w:b/>
        </w:rPr>
      </w:pPr>
      <w:r w:rsidRPr="0047639E">
        <w:rPr>
          <w:rFonts w:ascii="Verdana" w:hAnsi="Verdana" w:cs="Arial"/>
          <w:b/>
        </w:rPr>
        <w:t>UNIVERSIDAD DE CIENCIAS MÉDICAS DE LA HABANA</w:t>
      </w:r>
    </w:p>
    <w:p w:rsidR="00371A0F" w:rsidRPr="0047639E" w:rsidRDefault="00371A0F" w:rsidP="00371A0F">
      <w:pPr>
        <w:pStyle w:val="Sinespaciado"/>
        <w:jc w:val="center"/>
        <w:rPr>
          <w:rFonts w:ascii="Verdana" w:hAnsi="Verdana" w:cs="Arial"/>
          <w:b/>
        </w:rPr>
      </w:pPr>
      <w:r w:rsidRPr="0047639E">
        <w:rPr>
          <w:rFonts w:ascii="Verdana" w:hAnsi="Verdana" w:cs="Arial"/>
          <w:b/>
        </w:rPr>
        <w:t>FACULTAD DE TECNOLÓGICA DE LA SALUD</w:t>
      </w:r>
    </w:p>
    <w:p w:rsidR="00371A0F" w:rsidRPr="0047639E" w:rsidRDefault="00371A0F" w:rsidP="00371A0F">
      <w:pPr>
        <w:pStyle w:val="Sinespaciado"/>
        <w:jc w:val="center"/>
        <w:rPr>
          <w:rFonts w:ascii="Verdana" w:hAnsi="Verdana" w:cs="Arial"/>
        </w:rPr>
      </w:pPr>
    </w:p>
    <w:p w:rsidR="00371A0F" w:rsidRPr="0047639E" w:rsidRDefault="00371A0F" w:rsidP="00371A0F">
      <w:pPr>
        <w:spacing w:line="240" w:lineRule="auto"/>
        <w:rPr>
          <w:rFonts w:ascii="Verdana" w:hAnsi="Verdana"/>
          <w:b/>
        </w:rPr>
      </w:pPr>
      <w:r w:rsidRPr="0047639E">
        <w:rPr>
          <w:rFonts w:ascii="Verdana" w:hAnsi="Verdana"/>
          <w:b/>
        </w:rPr>
        <w:t>Carrera: Rehabilitación en Salud.</w:t>
      </w:r>
    </w:p>
    <w:p w:rsidR="00371A0F" w:rsidRPr="0047639E" w:rsidRDefault="00371A0F" w:rsidP="00371A0F">
      <w:pPr>
        <w:spacing w:line="240" w:lineRule="auto"/>
        <w:rPr>
          <w:rFonts w:ascii="Verdana" w:hAnsi="Verdana"/>
          <w:b/>
        </w:rPr>
      </w:pPr>
      <w:r w:rsidRPr="0047639E">
        <w:rPr>
          <w:rFonts w:ascii="Verdana" w:hAnsi="Verdana"/>
          <w:b/>
        </w:rPr>
        <w:t xml:space="preserve">Asignatura  </w:t>
      </w:r>
      <w:r w:rsidR="005D42AE">
        <w:rPr>
          <w:rFonts w:ascii="Verdana" w:hAnsi="Verdana"/>
          <w:b/>
        </w:rPr>
        <w:t>Técnicas podológica</w:t>
      </w:r>
      <w:r>
        <w:rPr>
          <w:rFonts w:ascii="Verdana" w:hAnsi="Verdana"/>
          <w:b/>
        </w:rPr>
        <w:t>s</w:t>
      </w:r>
    </w:p>
    <w:p w:rsidR="00371A0F" w:rsidRPr="0047639E" w:rsidRDefault="00371A0F" w:rsidP="00371A0F">
      <w:pPr>
        <w:spacing w:line="240" w:lineRule="auto"/>
        <w:rPr>
          <w:rFonts w:ascii="Verdana" w:hAnsi="Verdana"/>
          <w:b/>
        </w:rPr>
      </w:pPr>
      <w:r w:rsidRPr="0047639E">
        <w:rPr>
          <w:rFonts w:ascii="Verdana" w:hAnsi="Verdana"/>
          <w:b/>
        </w:rPr>
        <w:t>Año: 3ro                             semestre: Sexto</w:t>
      </w:r>
    </w:p>
    <w:p w:rsidR="00371A0F" w:rsidRPr="0047639E" w:rsidRDefault="00371A0F" w:rsidP="00371A0F">
      <w:pPr>
        <w:spacing w:line="240" w:lineRule="auto"/>
        <w:rPr>
          <w:rFonts w:ascii="Verdana" w:hAnsi="Verdana" w:cs="Arial"/>
          <w:b/>
        </w:rPr>
      </w:pPr>
      <w:r w:rsidRPr="0047639E">
        <w:rPr>
          <w:rFonts w:ascii="Verdana" w:hAnsi="Verdana" w:cs="Arial"/>
          <w:b/>
        </w:rPr>
        <w:t xml:space="preserve">CUESTIONARIO </w:t>
      </w:r>
    </w:p>
    <w:p w:rsidR="00371A0F" w:rsidRPr="004C2182" w:rsidRDefault="00371A0F" w:rsidP="00371A0F">
      <w:pPr>
        <w:jc w:val="both"/>
        <w:rPr>
          <w:rFonts w:ascii="Arial" w:hAnsi="Arial" w:cs="Arial"/>
          <w:sz w:val="24"/>
          <w:szCs w:val="24"/>
        </w:rPr>
      </w:pPr>
      <w:bookmarkStart w:id="0" w:name="_GoBack"/>
      <w:r w:rsidRPr="0047639E">
        <w:rPr>
          <w:rFonts w:ascii="Verdana" w:hAnsi="Verdana" w:cs="Arial"/>
          <w:b/>
        </w:rPr>
        <w:t>T</w:t>
      </w:r>
      <w:r>
        <w:rPr>
          <w:rFonts w:ascii="Verdana" w:hAnsi="Verdana" w:cs="Arial"/>
          <w:b/>
        </w:rPr>
        <w:t xml:space="preserve">ema: </w:t>
      </w:r>
      <w:r>
        <w:rPr>
          <w:rFonts w:ascii="Arial" w:hAnsi="Arial" w:cs="Arial"/>
          <w:sz w:val="24"/>
          <w:szCs w:val="24"/>
        </w:rPr>
        <w:t>H</w:t>
      </w:r>
      <w:r w:rsidRPr="004C2182">
        <w:rPr>
          <w:rFonts w:ascii="Arial" w:hAnsi="Arial" w:cs="Arial"/>
          <w:sz w:val="24"/>
          <w:szCs w:val="24"/>
        </w:rPr>
        <w:t xml:space="preserve">iperqueratosis </w:t>
      </w:r>
    </w:p>
    <w:bookmarkEnd w:id="0"/>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Preguntas </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1.  Que son las hiperqueratosis </w:t>
      </w:r>
    </w:p>
    <w:p w:rsidR="00B90BF6" w:rsidRPr="004C2182" w:rsidRDefault="00B90BF6" w:rsidP="00B90BF6">
      <w:pPr>
        <w:jc w:val="both"/>
        <w:rPr>
          <w:rFonts w:ascii="Arial" w:hAnsi="Arial" w:cs="Arial"/>
          <w:sz w:val="24"/>
          <w:szCs w:val="24"/>
        </w:rPr>
      </w:pPr>
      <w:r w:rsidRPr="004C2182">
        <w:rPr>
          <w:rFonts w:ascii="Arial" w:hAnsi="Arial" w:cs="Arial"/>
          <w:sz w:val="24"/>
          <w:szCs w:val="24"/>
        </w:rPr>
        <w:t>2.  Que hace l mecanismo de protección  de la piel ante una agresión:</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3.  Que mecanismo interviene en la producción de hiperqueratosis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4.  Que es la queratina</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5.  Explique el mecanismo de sensibilidad</w:t>
      </w:r>
    </w:p>
    <w:p w:rsidR="00B90BF6" w:rsidRPr="004C2182" w:rsidRDefault="00B90BF6" w:rsidP="00B90BF6">
      <w:pPr>
        <w:jc w:val="both"/>
        <w:rPr>
          <w:rFonts w:ascii="Arial" w:hAnsi="Arial" w:cs="Arial"/>
          <w:sz w:val="24"/>
          <w:szCs w:val="24"/>
        </w:rPr>
      </w:pPr>
      <w:r w:rsidRPr="004C2182">
        <w:rPr>
          <w:rFonts w:ascii="Arial" w:hAnsi="Arial" w:cs="Arial"/>
          <w:sz w:val="24"/>
          <w:szCs w:val="24"/>
        </w:rPr>
        <w:t>6.  Explique el mecanismo de reacción tisular</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7.  Explique el mecanismo de sufrimiento celular </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8.  Explique el estadio sintomático </w:t>
      </w:r>
    </w:p>
    <w:p w:rsidR="00B90BF6" w:rsidRPr="004C2182" w:rsidRDefault="00B90BF6" w:rsidP="00B90BF6">
      <w:pPr>
        <w:jc w:val="both"/>
        <w:rPr>
          <w:rFonts w:ascii="Arial" w:hAnsi="Arial" w:cs="Arial"/>
          <w:sz w:val="24"/>
          <w:szCs w:val="24"/>
        </w:rPr>
      </w:pPr>
      <w:r w:rsidRPr="004C2182">
        <w:rPr>
          <w:rFonts w:ascii="Arial" w:hAnsi="Arial" w:cs="Arial"/>
          <w:sz w:val="24"/>
          <w:szCs w:val="24"/>
        </w:rPr>
        <w:t>9. Explique que son  las hiperqueratosis sin núcleo</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10. Mencione sus características generales de los  </w:t>
      </w:r>
      <w:r w:rsidRPr="004C2182">
        <w:rPr>
          <w:rFonts w:ascii="Arial" w:hAnsi="Arial" w:cs="Arial"/>
          <w:bCs/>
          <w:sz w:val="24"/>
          <w:szCs w:val="24"/>
        </w:rPr>
        <w:t xml:space="preserve">Subgrupos: Hiperqueratosis Simples o Planas, Filosas y las </w:t>
      </w:r>
      <w:proofErr w:type="spellStart"/>
      <w:r w:rsidRPr="004C2182">
        <w:rPr>
          <w:rFonts w:ascii="Arial" w:hAnsi="Arial" w:cs="Arial"/>
          <w:bCs/>
          <w:sz w:val="24"/>
          <w:szCs w:val="24"/>
        </w:rPr>
        <w:t>Tilosis</w:t>
      </w:r>
      <w:proofErr w:type="spellEnd"/>
      <w:r w:rsidRPr="004C2182">
        <w:rPr>
          <w:rFonts w:ascii="Arial" w:hAnsi="Arial" w:cs="Arial"/>
          <w:bCs/>
          <w:sz w:val="24"/>
          <w:szCs w:val="24"/>
        </w:rPr>
        <w:t>.</w:t>
      </w:r>
      <w:r w:rsidRPr="004C2182">
        <w:rPr>
          <w:rFonts w:ascii="Arial" w:hAnsi="Arial" w:cs="Arial"/>
          <w:sz w:val="24"/>
          <w:szCs w:val="24"/>
        </w:rPr>
        <w:t xml:space="preserve">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11. Mencione algunos de los representantes típicos de las hiperqueratosis simples o planas </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12 </w:t>
      </w:r>
      <w:proofErr w:type="spellStart"/>
      <w:r w:rsidRPr="004C2182">
        <w:rPr>
          <w:rFonts w:ascii="Arial" w:hAnsi="Arial" w:cs="Arial"/>
          <w:sz w:val="24"/>
          <w:szCs w:val="24"/>
        </w:rPr>
        <w:t>Tilosis</w:t>
      </w:r>
      <w:proofErr w:type="spellEnd"/>
      <w:r w:rsidRPr="004C2182">
        <w:rPr>
          <w:rFonts w:ascii="Arial" w:hAnsi="Arial" w:cs="Arial"/>
          <w:sz w:val="24"/>
          <w:szCs w:val="24"/>
        </w:rPr>
        <w:t xml:space="preserve">  </w:t>
      </w:r>
      <w:r w:rsidRPr="004C2182">
        <w:rPr>
          <w:rFonts w:ascii="Arial" w:hAnsi="Arial" w:cs="Arial"/>
          <w:bCs/>
          <w:sz w:val="24"/>
          <w:szCs w:val="24"/>
        </w:rPr>
        <w:t xml:space="preserve">A este subgrupo pertenecen las hiperqueratosis de igual extensión que </w:t>
      </w:r>
      <w:r w:rsidRPr="004C2182">
        <w:rPr>
          <w:rFonts w:ascii="Arial" w:hAnsi="Arial" w:cs="Arial"/>
          <w:sz w:val="24"/>
          <w:szCs w:val="24"/>
        </w:rPr>
        <w:t xml:space="preserve">grosor y se agrupan en tres formaciones por la ubicación. Mencione sus representantes típicos </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13 Que son las </w:t>
      </w:r>
      <w:r w:rsidRPr="004C2182">
        <w:rPr>
          <w:rFonts w:ascii="Arial" w:hAnsi="Arial" w:cs="Arial"/>
          <w:bCs/>
          <w:sz w:val="24"/>
          <w:szCs w:val="24"/>
        </w:rPr>
        <w:t>hiperqueratosis sin núcleo</w:t>
      </w:r>
    </w:p>
    <w:p w:rsidR="00B90BF6" w:rsidRPr="004C2182" w:rsidRDefault="00B90BF6" w:rsidP="00B90BF6">
      <w:pPr>
        <w:jc w:val="both"/>
        <w:rPr>
          <w:rFonts w:ascii="Arial" w:hAnsi="Arial" w:cs="Arial"/>
          <w:bCs/>
          <w:sz w:val="24"/>
          <w:szCs w:val="24"/>
        </w:rPr>
      </w:pPr>
      <w:r w:rsidRPr="004C2182">
        <w:rPr>
          <w:rFonts w:ascii="Arial" w:hAnsi="Arial" w:cs="Arial"/>
          <w:sz w:val="24"/>
          <w:szCs w:val="24"/>
        </w:rPr>
        <w:t xml:space="preserve">14. </w:t>
      </w:r>
      <w:r>
        <w:rPr>
          <w:rFonts w:ascii="Arial" w:hAnsi="Arial" w:cs="Arial"/>
          <w:bCs/>
          <w:sz w:val="24"/>
          <w:szCs w:val="24"/>
        </w:rPr>
        <w:t>H</w:t>
      </w:r>
      <w:r w:rsidRPr="004C2182">
        <w:rPr>
          <w:rFonts w:ascii="Arial" w:hAnsi="Arial" w:cs="Arial"/>
          <w:bCs/>
          <w:sz w:val="24"/>
          <w:szCs w:val="24"/>
        </w:rPr>
        <w:t>iperqueratosis simples o planas</w:t>
      </w:r>
      <w:r w:rsidRPr="004C2182">
        <w:rPr>
          <w:rFonts w:ascii="Arial" w:hAnsi="Arial" w:cs="Arial"/>
          <w:sz w:val="24"/>
          <w:szCs w:val="24"/>
        </w:rPr>
        <w:t xml:space="preserve">  </w:t>
      </w:r>
      <w:r w:rsidRPr="004C2182">
        <w:rPr>
          <w:rFonts w:ascii="Arial" w:hAnsi="Arial" w:cs="Arial"/>
          <w:bCs/>
          <w:sz w:val="24"/>
          <w:szCs w:val="24"/>
        </w:rPr>
        <w:t>definición</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15 Mencione las características clínicas de las hiperqueratosis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17. Explique la hiperqueratosis simple o plana </w:t>
      </w:r>
      <w:r>
        <w:rPr>
          <w:rFonts w:ascii="Arial" w:hAnsi="Arial" w:cs="Arial"/>
          <w:bCs/>
          <w:sz w:val="24"/>
          <w:szCs w:val="24"/>
        </w:rPr>
        <w:t>d</w:t>
      </w:r>
      <w:r w:rsidRPr="004C2182">
        <w:rPr>
          <w:rFonts w:ascii="Arial" w:hAnsi="Arial" w:cs="Arial"/>
          <w:bCs/>
          <w:sz w:val="24"/>
          <w:szCs w:val="24"/>
        </w:rPr>
        <w:t xml:space="preserve">el metatarso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18  Explique la  Hiperqueratosis Simple o Plana del calcáneo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lastRenderedPageBreak/>
        <w:t xml:space="preserve">19. Explique la  Hiperqueratosis Simple o Plana del Borde externo del Pie: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20. Explique la Hiperqueratosis Simple o Plana del Borde interno del Pie: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21. Explique la Hiperqueratosis Simple o Plana Plantar de la 1ra Art. Metatarso </w:t>
      </w:r>
      <w:proofErr w:type="gramStart"/>
      <w:r w:rsidRPr="004C2182">
        <w:rPr>
          <w:rFonts w:ascii="Arial" w:hAnsi="Arial" w:cs="Arial"/>
          <w:bCs/>
          <w:sz w:val="24"/>
          <w:szCs w:val="24"/>
        </w:rPr>
        <w:t>Falángica</w:t>
      </w:r>
      <w:proofErr w:type="gramEnd"/>
      <w:r w:rsidRPr="004C2182">
        <w:rPr>
          <w:rFonts w:ascii="Arial" w:hAnsi="Arial" w:cs="Arial"/>
          <w:bCs/>
          <w:sz w:val="24"/>
          <w:szCs w:val="24"/>
        </w:rPr>
        <w:t>:</w:t>
      </w:r>
    </w:p>
    <w:p w:rsidR="00B90BF6" w:rsidRPr="004C2182" w:rsidRDefault="00B90BF6" w:rsidP="00B90BF6">
      <w:pPr>
        <w:jc w:val="both"/>
        <w:rPr>
          <w:rFonts w:ascii="Arial" w:hAnsi="Arial" w:cs="Arial"/>
          <w:bCs/>
          <w:sz w:val="24"/>
          <w:szCs w:val="24"/>
        </w:rPr>
      </w:pPr>
      <w:r>
        <w:rPr>
          <w:rFonts w:ascii="Arial" w:hAnsi="Arial" w:cs="Arial"/>
          <w:bCs/>
          <w:sz w:val="24"/>
          <w:szCs w:val="24"/>
        </w:rPr>
        <w:t xml:space="preserve">22 </w:t>
      </w:r>
      <w:r w:rsidRPr="004C2182">
        <w:rPr>
          <w:rFonts w:ascii="Arial" w:hAnsi="Arial" w:cs="Arial"/>
          <w:bCs/>
          <w:sz w:val="24"/>
          <w:szCs w:val="24"/>
        </w:rPr>
        <w:t xml:space="preserve">Explique la Hiperqueratosis Simple o Plana Plantar de la 5ta Art. Metatarso </w:t>
      </w:r>
      <w:proofErr w:type="gramStart"/>
      <w:r w:rsidRPr="004C2182">
        <w:rPr>
          <w:rFonts w:ascii="Arial" w:hAnsi="Arial" w:cs="Arial"/>
          <w:bCs/>
          <w:sz w:val="24"/>
          <w:szCs w:val="24"/>
        </w:rPr>
        <w:t>Falángica</w:t>
      </w:r>
      <w:proofErr w:type="gramEnd"/>
      <w:r w:rsidRPr="004C2182">
        <w:rPr>
          <w:rFonts w:ascii="Arial" w:hAnsi="Arial" w:cs="Arial"/>
          <w:bCs/>
          <w:sz w:val="24"/>
          <w:szCs w:val="24"/>
        </w:rPr>
        <w:t>:</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23, Explique la </w:t>
      </w:r>
      <w:r w:rsidRPr="004C2182">
        <w:rPr>
          <w:rFonts w:ascii="Arial" w:hAnsi="Arial" w:cs="Arial"/>
          <w:bCs/>
          <w:i/>
          <w:iCs/>
          <w:sz w:val="24"/>
          <w:szCs w:val="24"/>
        </w:rPr>
        <w:t>Hiperqueratosis Simple o Plana de los dedos.</w:t>
      </w:r>
    </w:p>
    <w:p w:rsidR="00B90BF6" w:rsidRPr="004C2182" w:rsidRDefault="00B90BF6" w:rsidP="00B90BF6">
      <w:pPr>
        <w:spacing w:after="0" w:line="240" w:lineRule="auto"/>
        <w:jc w:val="both"/>
        <w:rPr>
          <w:rFonts w:ascii="Arial" w:hAnsi="Arial" w:cs="Arial"/>
          <w:bCs/>
          <w:sz w:val="24"/>
          <w:szCs w:val="24"/>
        </w:rPr>
      </w:pPr>
    </w:p>
    <w:p w:rsidR="00B90BF6" w:rsidRPr="004C2182" w:rsidRDefault="00B90BF6" w:rsidP="00B90BF6">
      <w:pPr>
        <w:spacing w:after="0" w:line="240" w:lineRule="auto"/>
        <w:jc w:val="both"/>
        <w:rPr>
          <w:rFonts w:ascii="Arial" w:hAnsi="Arial" w:cs="Arial"/>
          <w:bCs/>
          <w:sz w:val="24"/>
          <w:szCs w:val="24"/>
        </w:rPr>
      </w:pPr>
      <w:r w:rsidRPr="004C2182">
        <w:rPr>
          <w:rFonts w:ascii="Arial" w:hAnsi="Arial" w:cs="Arial"/>
          <w:bCs/>
          <w:sz w:val="24"/>
          <w:szCs w:val="24"/>
        </w:rPr>
        <w:t>24</w:t>
      </w:r>
      <w:r>
        <w:rPr>
          <w:rFonts w:ascii="Arial" w:hAnsi="Arial" w:cs="Arial"/>
          <w:bCs/>
          <w:sz w:val="24"/>
          <w:szCs w:val="24"/>
        </w:rPr>
        <w:t xml:space="preserve">. </w:t>
      </w:r>
      <w:r w:rsidRPr="004C2182">
        <w:rPr>
          <w:rFonts w:ascii="Arial" w:hAnsi="Arial" w:cs="Arial"/>
          <w:bCs/>
          <w:sz w:val="24"/>
          <w:szCs w:val="24"/>
        </w:rPr>
        <w:t xml:space="preserve"> Etiología de las hiperqueratosis </w:t>
      </w:r>
    </w:p>
    <w:p w:rsidR="00B90BF6" w:rsidRPr="004C2182" w:rsidRDefault="00B90BF6" w:rsidP="00B90BF6">
      <w:pPr>
        <w:spacing w:after="0" w:line="240" w:lineRule="auto"/>
        <w:jc w:val="both"/>
        <w:rPr>
          <w:rFonts w:ascii="Arial" w:hAnsi="Arial" w:cs="Arial"/>
          <w:bCs/>
          <w:color w:val="FF0000"/>
          <w:sz w:val="24"/>
          <w:szCs w:val="24"/>
        </w:rPr>
      </w:pPr>
    </w:p>
    <w:p w:rsidR="00B90BF6" w:rsidRPr="004C2182" w:rsidRDefault="00B90BF6" w:rsidP="00B90BF6">
      <w:pPr>
        <w:spacing w:after="0" w:line="240" w:lineRule="auto"/>
        <w:jc w:val="both"/>
        <w:rPr>
          <w:rFonts w:ascii="Arial" w:hAnsi="Arial" w:cs="Arial"/>
          <w:bCs/>
          <w:sz w:val="24"/>
          <w:szCs w:val="24"/>
        </w:rPr>
      </w:pPr>
      <w:r w:rsidRPr="004C2182">
        <w:rPr>
          <w:rFonts w:ascii="Arial" w:hAnsi="Arial" w:cs="Arial"/>
          <w:bCs/>
          <w:sz w:val="24"/>
          <w:szCs w:val="24"/>
        </w:rPr>
        <w:t>25</w:t>
      </w:r>
      <w:r>
        <w:rPr>
          <w:rFonts w:ascii="Arial" w:hAnsi="Arial" w:cs="Arial"/>
          <w:bCs/>
          <w:sz w:val="24"/>
          <w:szCs w:val="24"/>
        </w:rPr>
        <w:t xml:space="preserve">. </w:t>
      </w:r>
      <w:r w:rsidRPr="004C2182">
        <w:rPr>
          <w:rFonts w:ascii="Arial" w:hAnsi="Arial" w:cs="Arial"/>
          <w:bCs/>
          <w:sz w:val="24"/>
          <w:szCs w:val="24"/>
        </w:rPr>
        <w:t xml:space="preserve"> Patogenia de las hiperqueratosis</w:t>
      </w:r>
    </w:p>
    <w:p w:rsidR="00B90BF6" w:rsidRPr="004C2182" w:rsidRDefault="00B90BF6" w:rsidP="00B90BF6">
      <w:pPr>
        <w:jc w:val="both"/>
        <w:rPr>
          <w:rFonts w:ascii="Arial" w:hAnsi="Arial" w:cs="Arial"/>
          <w:bCs/>
          <w:sz w:val="24"/>
          <w:szCs w:val="24"/>
        </w:rPr>
      </w:pPr>
      <w:proofErr w:type="gramStart"/>
      <w:r w:rsidRPr="004C2182">
        <w:rPr>
          <w:rFonts w:ascii="Arial" w:hAnsi="Arial" w:cs="Arial"/>
          <w:bCs/>
          <w:sz w:val="24"/>
          <w:szCs w:val="24"/>
        </w:rPr>
        <w:t xml:space="preserve">26 </w:t>
      </w:r>
      <w:r>
        <w:rPr>
          <w:rFonts w:ascii="Arial" w:hAnsi="Arial" w:cs="Arial"/>
          <w:bCs/>
          <w:sz w:val="24"/>
          <w:szCs w:val="24"/>
        </w:rPr>
        <w:t>.</w:t>
      </w:r>
      <w:proofErr w:type="gramEnd"/>
      <w:r>
        <w:rPr>
          <w:rFonts w:ascii="Arial" w:hAnsi="Arial" w:cs="Arial"/>
          <w:bCs/>
          <w:sz w:val="24"/>
          <w:szCs w:val="24"/>
        </w:rPr>
        <w:t xml:space="preserve"> </w:t>
      </w:r>
      <w:r w:rsidRPr="004C2182">
        <w:rPr>
          <w:rFonts w:ascii="Arial" w:hAnsi="Arial" w:cs="Arial"/>
          <w:bCs/>
          <w:sz w:val="24"/>
          <w:szCs w:val="24"/>
        </w:rPr>
        <w:t>Cuadro Clínico. Signos  de las hiperqueratosis</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27.</w:t>
      </w:r>
      <w:r>
        <w:rPr>
          <w:rFonts w:ascii="Arial" w:hAnsi="Arial" w:cs="Arial"/>
          <w:bCs/>
          <w:sz w:val="24"/>
          <w:szCs w:val="24"/>
        </w:rPr>
        <w:t xml:space="preserve"> </w:t>
      </w:r>
      <w:r w:rsidRPr="004C2182">
        <w:rPr>
          <w:rFonts w:ascii="Arial" w:hAnsi="Arial" w:cs="Arial"/>
          <w:bCs/>
          <w:sz w:val="24"/>
          <w:szCs w:val="24"/>
        </w:rPr>
        <w:t xml:space="preserve"> Síntomas de las hiperqueratosis</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28, Mencione los factores de riesgo  determinan la instalación de las hiperqueratosis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29. Mencione el instrumenta a utilizar para la rebaja de las </w:t>
      </w:r>
      <w:proofErr w:type="spellStart"/>
      <w:r w:rsidRPr="004C2182">
        <w:rPr>
          <w:rFonts w:ascii="Arial" w:hAnsi="Arial" w:cs="Arial"/>
          <w:bCs/>
          <w:sz w:val="24"/>
          <w:szCs w:val="24"/>
        </w:rPr>
        <w:t>hipequeratosis</w:t>
      </w:r>
      <w:proofErr w:type="spellEnd"/>
      <w:r w:rsidRPr="004C2182">
        <w:rPr>
          <w:rFonts w:ascii="Arial" w:hAnsi="Arial" w:cs="Arial"/>
          <w:bCs/>
          <w:sz w:val="24"/>
          <w:szCs w:val="24"/>
        </w:rPr>
        <w:t xml:space="preserve"> </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30. Describa la Posición técnico paciente para cada una de las lesiones </w:t>
      </w:r>
      <w:proofErr w:type="spellStart"/>
      <w:r w:rsidRPr="004C2182">
        <w:rPr>
          <w:rFonts w:ascii="Arial" w:hAnsi="Arial" w:cs="Arial"/>
          <w:bCs/>
          <w:sz w:val="24"/>
          <w:szCs w:val="24"/>
        </w:rPr>
        <w:t>hiperqueratósicas</w:t>
      </w:r>
      <w:proofErr w:type="spellEnd"/>
      <w:r w:rsidRPr="004C2182">
        <w:rPr>
          <w:rFonts w:ascii="Arial" w:hAnsi="Arial" w:cs="Arial"/>
          <w:bCs/>
          <w:sz w:val="24"/>
          <w:szCs w:val="24"/>
        </w:rPr>
        <w:t xml:space="preserve">, según su representante típico  </w:t>
      </w:r>
    </w:p>
    <w:p w:rsidR="00B90BF6" w:rsidRPr="004C2182" w:rsidRDefault="00B90BF6" w:rsidP="00B90BF6">
      <w:pPr>
        <w:pStyle w:val="Prrafodelista"/>
        <w:numPr>
          <w:ilvl w:val="0"/>
          <w:numId w:val="1"/>
        </w:numPr>
        <w:jc w:val="both"/>
        <w:rPr>
          <w:rFonts w:ascii="Arial" w:hAnsi="Arial" w:cs="Arial"/>
          <w:bCs/>
          <w:sz w:val="24"/>
          <w:szCs w:val="24"/>
        </w:rPr>
      </w:pPr>
      <w:r w:rsidRPr="004C2182">
        <w:rPr>
          <w:rFonts w:ascii="Arial" w:hAnsi="Arial" w:cs="Arial"/>
          <w:bCs/>
          <w:sz w:val="24"/>
          <w:szCs w:val="24"/>
        </w:rPr>
        <w:t>Lesiones del dorso y los dedos:</w:t>
      </w:r>
    </w:p>
    <w:p w:rsidR="00B90BF6" w:rsidRPr="004C2182" w:rsidRDefault="00B90BF6" w:rsidP="00B90BF6">
      <w:pPr>
        <w:pStyle w:val="Prrafodelista"/>
        <w:numPr>
          <w:ilvl w:val="0"/>
          <w:numId w:val="1"/>
        </w:numPr>
        <w:jc w:val="both"/>
        <w:rPr>
          <w:rFonts w:ascii="Arial" w:hAnsi="Arial" w:cs="Arial"/>
          <w:bCs/>
          <w:sz w:val="24"/>
          <w:szCs w:val="24"/>
        </w:rPr>
      </w:pPr>
      <w:r w:rsidRPr="004C2182">
        <w:rPr>
          <w:rFonts w:ascii="Arial" w:hAnsi="Arial" w:cs="Arial"/>
          <w:bCs/>
          <w:sz w:val="24"/>
          <w:szCs w:val="24"/>
        </w:rPr>
        <w:t xml:space="preserve">Lesiones del metatarso: </w:t>
      </w:r>
    </w:p>
    <w:p w:rsidR="00B90BF6" w:rsidRPr="004C2182" w:rsidRDefault="00B90BF6" w:rsidP="00B90BF6">
      <w:pPr>
        <w:pStyle w:val="Prrafodelista"/>
        <w:numPr>
          <w:ilvl w:val="0"/>
          <w:numId w:val="1"/>
        </w:numPr>
        <w:jc w:val="both"/>
        <w:rPr>
          <w:rFonts w:ascii="Arial" w:hAnsi="Arial" w:cs="Arial"/>
          <w:bCs/>
          <w:sz w:val="24"/>
          <w:szCs w:val="24"/>
        </w:rPr>
      </w:pPr>
      <w:r w:rsidRPr="004C2182">
        <w:rPr>
          <w:rFonts w:ascii="Arial" w:hAnsi="Arial" w:cs="Arial"/>
          <w:bCs/>
          <w:sz w:val="24"/>
          <w:szCs w:val="24"/>
        </w:rPr>
        <w:t>Lesiones del talón:</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 xml:space="preserve">31 Describa  cada uno de los </w:t>
      </w:r>
      <w:r>
        <w:rPr>
          <w:rFonts w:ascii="Arial" w:hAnsi="Arial" w:cs="Arial"/>
          <w:bCs/>
          <w:sz w:val="24"/>
          <w:szCs w:val="24"/>
        </w:rPr>
        <w:t xml:space="preserve"> p</w:t>
      </w:r>
      <w:r w:rsidRPr="004C2182">
        <w:rPr>
          <w:rFonts w:ascii="Arial" w:hAnsi="Arial" w:cs="Arial"/>
          <w:bCs/>
          <w:sz w:val="24"/>
          <w:szCs w:val="24"/>
        </w:rPr>
        <w:t>asos de la técnica quiropodológica.</w:t>
      </w:r>
    </w:p>
    <w:p w:rsidR="00B90BF6" w:rsidRPr="004C2182" w:rsidRDefault="00B90BF6" w:rsidP="00B90BF6">
      <w:pPr>
        <w:jc w:val="both"/>
        <w:rPr>
          <w:rFonts w:ascii="Arial" w:hAnsi="Arial" w:cs="Arial"/>
          <w:bCs/>
          <w:sz w:val="24"/>
          <w:szCs w:val="24"/>
        </w:rPr>
      </w:pPr>
      <w:r w:rsidRPr="004C2182">
        <w:rPr>
          <w:rFonts w:ascii="Arial" w:hAnsi="Arial" w:cs="Arial"/>
          <w:bCs/>
          <w:sz w:val="24"/>
          <w:szCs w:val="24"/>
        </w:rPr>
        <w:t>32. Mencione cada Técnica quiropodológica: según su representante típico presente:</w:t>
      </w:r>
    </w:p>
    <w:p w:rsidR="00B90BF6" w:rsidRPr="004C2182" w:rsidRDefault="00B90BF6" w:rsidP="00B90BF6">
      <w:pPr>
        <w:jc w:val="both"/>
        <w:rPr>
          <w:rFonts w:ascii="Arial" w:hAnsi="Arial" w:cs="Arial"/>
          <w:sz w:val="24"/>
          <w:szCs w:val="24"/>
        </w:rPr>
      </w:pPr>
      <w:r w:rsidRPr="004C2182">
        <w:rPr>
          <w:rFonts w:ascii="Arial" w:hAnsi="Arial" w:cs="Arial"/>
          <w:sz w:val="24"/>
          <w:szCs w:val="24"/>
        </w:rPr>
        <w:t>33. Orientaciones Específicas</w:t>
      </w:r>
    </w:p>
    <w:p w:rsidR="00B90BF6" w:rsidRPr="004C2182" w:rsidRDefault="00B90BF6" w:rsidP="00B90BF6">
      <w:pPr>
        <w:jc w:val="both"/>
        <w:rPr>
          <w:rFonts w:ascii="Arial" w:hAnsi="Arial" w:cs="Arial"/>
          <w:sz w:val="24"/>
          <w:szCs w:val="24"/>
        </w:rPr>
      </w:pPr>
      <w:r w:rsidRPr="004C2182">
        <w:rPr>
          <w:rFonts w:ascii="Arial" w:hAnsi="Arial" w:cs="Arial"/>
          <w:bCs/>
          <w:sz w:val="24"/>
          <w:szCs w:val="24"/>
          <w:u w:val="single"/>
        </w:rPr>
        <w:t>ESTAS ORIENTACIONES SON GENERALES A TODOS LOS PACIENTES, LAS ESPECÍFICAS  SE REALIZAN DE ACUERDO A LA PATOLOGÍA PRESENTADA EN CADA CASO</w:t>
      </w:r>
    </w:p>
    <w:p w:rsidR="00B90BF6" w:rsidRPr="004C2182" w:rsidRDefault="00B90BF6" w:rsidP="00B90BF6">
      <w:pPr>
        <w:jc w:val="both"/>
        <w:rPr>
          <w:rFonts w:ascii="Arial" w:hAnsi="Arial" w:cs="Arial"/>
          <w:sz w:val="24"/>
          <w:szCs w:val="24"/>
        </w:rPr>
      </w:pPr>
      <w:r w:rsidRPr="004C2182">
        <w:rPr>
          <w:rFonts w:ascii="Arial" w:hAnsi="Arial" w:cs="Arial"/>
          <w:sz w:val="24"/>
          <w:szCs w:val="24"/>
        </w:rPr>
        <w:t xml:space="preserve">34. Realice  una presentación de caso donde se ponga de manifiesto todo lo aprendido de las </w:t>
      </w:r>
      <w:proofErr w:type="spellStart"/>
      <w:r w:rsidRPr="004C2182">
        <w:rPr>
          <w:rFonts w:ascii="Arial" w:hAnsi="Arial" w:cs="Arial"/>
          <w:sz w:val="24"/>
          <w:szCs w:val="24"/>
        </w:rPr>
        <w:t>hipequeratosis</w:t>
      </w:r>
      <w:proofErr w:type="spellEnd"/>
      <w:r w:rsidRPr="004C2182">
        <w:rPr>
          <w:rFonts w:ascii="Arial" w:hAnsi="Arial" w:cs="Arial"/>
          <w:sz w:val="24"/>
          <w:szCs w:val="24"/>
        </w:rPr>
        <w:t>, teniendo presente la anamnesis y el interrogatorio por aparatos.</w:t>
      </w:r>
    </w:p>
    <w:p w:rsidR="00B90BF6" w:rsidRDefault="00B90BF6" w:rsidP="00B90BF6">
      <w:pPr>
        <w:jc w:val="both"/>
        <w:rPr>
          <w:rFonts w:ascii="Arial" w:hAnsi="Arial" w:cs="Arial"/>
          <w:sz w:val="24"/>
          <w:szCs w:val="24"/>
        </w:rPr>
      </w:pPr>
      <w:r>
        <w:rPr>
          <w:rFonts w:ascii="Arial" w:hAnsi="Arial" w:cs="Arial"/>
          <w:sz w:val="24"/>
          <w:szCs w:val="24"/>
        </w:rPr>
        <w:t xml:space="preserve">35. Que son las  </w:t>
      </w:r>
      <w:r w:rsidRPr="00DD0BD9">
        <w:rPr>
          <w:rFonts w:ascii="Arial" w:hAnsi="Arial" w:cs="Arial"/>
          <w:sz w:val="24"/>
          <w:szCs w:val="24"/>
        </w:rPr>
        <w:t>hiperqueratosis sin núcleo</w:t>
      </w:r>
      <w:r>
        <w:rPr>
          <w:rFonts w:ascii="Arial" w:hAnsi="Arial" w:cs="Arial"/>
          <w:sz w:val="24"/>
          <w:szCs w:val="24"/>
        </w:rPr>
        <w:t xml:space="preserve"> </w:t>
      </w:r>
      <w:r w:rsidRPr="00DD0BD9">
        <w:rPr>
          <w:rFonts w:ascii="Arial" w:hAnsi="Arial" w:cs="Arial"/>
          <w:sz w:val="24"/>
          <w:szCs w:val="24"/>
        </w:rPr>
        <w:t>complicado (HSNC)</w:t>
      </w:r>
    </w:p>
    <w:p w:rsidR="00B90BF6" w:rsidRDefault="00B90BF6" w:rsidP="00B90BF6">
      <w:pPr>
        <w:jc w:val="both"/>
        <w:rPr>
          <w:rFonts w:ascii="Arial" w:hAnsi="Arial" w:cs="Arial"/>
          <w:sz w:val="24"/>
          <w:szCs w:val="24"/>
        </w:rPr>
      </w:pPr>
      <w:r>
        <w:rPr>
          <w:rFonts w:ascii="Arial" w:hAnsi="Arial" w:cs="Arial"/>
          <w:sz w:val="24"/>
          <w:szCs w:val="24"/>
        </w:rPr>
        <w:t xml:space="preserve">36. </w:t>
      </w:r>
      <w:r w:rsidRPr="00DD0BD9">
        <w:rPr>
          <w:rFonts w:ascii="Arial" w:hAnsi="Arial" w:cs="Arial"/>
          <w:sz w:val="24"/>
          <w:szCs w:val="24"/>
        </w:rPr>
        <w:t>Factores que favorecen la complicación de la hiperqueratosis</w:t>
      </w:r>
    </w:p>
    <w:p w:rsidR="00B90BF6" w:rsidRDefault="00B90BF6" w:rsidP="00B90BF6">
      <w:pPr>
        <w:jc w:val="both"/>
        <w:rPr>
          <w:rFonts w:ascii="Arial" w:hAnsi="Arial" w:cs="Arial"/>
          <w:sz w:val="24"/>
          <w:szCs w:val="24"/>
        </w:rPr>
      </w:pPr>
      <w:r>
        <w:rPr>
          <w:rFonts w:ascii="Arial" w:hAnsi="Arial" w:cs="Arial"/>
          <w:sz w:val="24"/>
          <w:szCs w:val="24"/>
        </w:rPr>
        <w:lastRenderedPageBreak/>
        <w:t xml:space="preserve">37. Mencione  las características Generales: de las  </w:t>
      </w:r>
      <w:r w:rsidRPr="00DD0BD9">
        <w:rPr>
          <w:rFonts w:ascii="Arial" w:hAnsi="Arial" w:cs="Arial"/>
          <w:sz w:val="24"/>
          <w:szCs w:val="24"/>
        </w:rPr>
        <w:t xml:space="preserve">hiperqueratosis sin </w:t>
      </w:r>
      <w:proofErr w:type="gramStart"/>
      <w:r w:rsidRPr="00DD0BD9">
        <w:rPr>
          <w:rFonts w:ascii="Arial" w:hAnsi="Arial" w:cs="Arial"/>
          <w:sz w:val="24"/>
          <w:szCs w:val="24"/>
        </w:rPr>
        <w:t>núcleo</w:t>
      </w:r>
      <w:r>
        <w:rPr>
          <w:rFonts w:ascii="Arial" w:hAnsi="Arial" w:cs="Arial"/>
          <w:sz w:val="24"/>
          <w:szCs w:val="24"/>
        </w:rPr>
        <w:t xml:space="preserve"> </w:t>
      </w:r>
      <w:r w:rsidRPr="00DD0BD9">
        <w:rPr>
          <w:rFonts w:ascii="Arial" w:hAnsi="Arial" w:cs="Arial"/>
          <w:sz w:val="24"/>
          <w:szCs w:val="24"/>
        </w:rPr>
        <w:t>complicadas</w:t>
      </w:r>
      <w:proofErr w:type="gramEnd"/>
    </w:p>
    <w:p w:rsidR="00B90BF6" w:rsidRDefault="00B90BF6" w:rsidP="00B90BF6">
      <w:pPr>
        <w:jc w:val="both"/>
        <w:rPr>
          <w:rFonts w:ascii="Arial" w:hAnsi="Arial" w:cs="Arial"/>
          <w:sz w:val="24"/>
          <w:szCs w:val="24"/>
        </w:rPr>
      </w:pPr>
      <w:r>
        <w:rPr>
          <w:rFonts w:ascii="Arial" w:hAnsi="Arial" w:cs="Arial"/>
          <w:sz w:val="24"/>
          <w:szCs w:val="24"/>
        </w:rPr>
        <w:t xml:space="preserve">38. Mencione las características de las siguientes hiperqueratosis: </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Infiltradas</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Mancha</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Ulceración</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 xml:space="preserve">Agrietadas (todas sus manifestaciones) </w:t>
      </w:r>
    </w:p>
    <w:p w:rsidR="00B90BF6" w:rsidRPr="00DD0BD9" w:rsidRDefault="00B90BF6" w:rsidP="00B90BF6">
      <w:pPr>
        <w:pStyle w:val="Prrafodelista"/>
        <w:numPr>
          <w:ilvl w:val="0"/>
          <w:numId w:val="2"/>
        </w:numPr>
        <w:jc w:val="both"/>
        <w:rPr>
          <w:rFonts w:ascii="Arial" w:hAnsi="Arial" w:cs="Arial"/>
          <w:sz w:val="24"/>
          <w:szCs w:val="24"/>
        </w:rPr>
      </w:pPr>
      <w:proofErr w:type="spellStart"/>
      <w:r w:rsidRPr="00DD0BD9">
        <w:rPr>
          <w:rFonts w:ascii="Arial" w:hAnsi="Arial" w:cs="Arial"/>
          <w:sz w:val="24"/>
          <w:szCs w:val="24"/>
        </w:rPr>
        <w:t>Neuro</w:t>
      </w:r>
      <w:proofErr w:type="spellEnd"/>
      <w:r w:rsidRPr="00DD0BD9">
        <w:rPr>
          <w:rFonts w:ascii="Arial" w:hAnsi="Arial" w:cs="Arial"/>
          <w:sz w:val="24"/>
          <w:szCs w:val="24"/>
        </w:rPr>
        <w:t xml:space="preserve"> vascular</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Macerada</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 xml:space="preserve">Vesiculosa </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Escamosa</w:t>
      </w:r>
    </w:p>
    <w:p w:rsidR="00B90BF6" w:rsidRPr="00DD0BD9" w:rsidRDefault="00B90BF6" w:rsidP="00B90BF6">
      <w:pPr>
        <w:pStyle w:val="Prrafodelista"/>
        <w:numPr>
          <w:ilvl w:val="0"/>
          <w:numId w:val="2"/>
        </w:numPr>
        <w:jc w:val="both"/>
        <w:rPr>
          <w:rFonts w:ascii="Arial" w:hAnsi="Arial" w:cs="Arial"/>
          <w:sz w:val="24"/>
          <w:szCs w:val="24"/>
        </w:rPr>
      </w:pPr>
      <w:r w:rsidRPr="00DD0BD9">
        <w:rPr>
          <w:rFonts w:ascii="Arial" w:hAnsi="Arial" w:cs="Arial"/>
          <w:sz w:val="24"/>
          <w:szCs w:val="24"/>
        </w:rPr>
        <w:t>Ulcerativa</w:t>
      </w:r>
    </w:p>
    <w:p w:rsidR="00B90BF6" w:rsidRDefault="00B90BF6" w:rsidP="00B90BF6">
      <w:pPr>
        <w:jc w:val="both"/>
        <w:rPr>
          <w:rFonts w:ascii="Arial" w:hAnsi="Arial" w:cs="Arial"/>
          <w:sz w:val="24"/>
          <w:szCs w:val="24"/>
        </w:rPr>
      </w:pPr>
    </w:p>
    <w:p w:rsidR="00B90BF6" w:rsidRPr="004C2182" w:rsidRDefault="00B90BF6" w:rsidP="00B90BF6">
      <w:pPr>
        <w:jc w:val="both"/>
        <w:rPr>
          <w:rFonts w:ascii="Arial" w:hAnsi="Arial" w:cs="Arial"/>
          <w:sz w:val="24"/>
          <w:szCs w:val="24"/>
        </w:rPr>
      </w:pPr>
      <w:r w:rsidRPr="0047639E">
        <w:rPr>
          <w:rFonts w:ascii="Verdana" w:hAnsi="Verdana" w:cs="Arial"/>
          <w:b/>
        </w:rPr>
        <w:t>T</w:t>
      </w:r>
      <w:r>
        <w:rPr>
          <w:rFonts w:ascii="Verdana" w:hAnsi="Verdana" w:cs="Arial"/>
          <w:b/>
        </w:rPr>
        <w:t>ema:</w:t>
      </w:r>
      <w:r w:rsidRPr="00B90BF6">
        <w:rPr>
          <w:rFonts w:ascii="Arial" w:hAnsi="Arial" w:cs="Arial"/>
          <w:b/>
          <w:sz w:val="24"/>
          <w:szCs w:val="24"/>
        </w:rPr>
        <w:t xml:space="preserve"> </w:t>
      </w:r>
      <w:r w:rsidRPr="00926628">
        <w:rPr>
          <w:rFonts w:ascii="Arial" w:hAnsi="Arial" w:cs="Arial"/>
          <w:b/>
          <w:sz w:val="24"/>
          <w:szCs w:val="24"/>
        </w:rPr>
        <w:t>COMPLEJO UNGUEAL</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1.  Mencione las partes del complejo ungueal </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2.  Mencione las funciones y que son los pliegues dérmicos </w:t>
      </w:r>
    </w:p>
    <w:p w:rsidR="00B90BF6" w:rsidRPr="00926628" w:rsidRDefault="00B90BF6" w:rsidP="00B90BF6">
      <w:pPr>
        <w:jc w:val="both"/>
        <w:rPr>
          <w:rFonts w:ascii="Arial" w:hAnsi="Arial" w:cs="Arial"/>
          <w:sz w:val="24"/>
          <w:szCs w:val="24"/>
        </w:rPr>
      </w:pPr>
      <w:r w:rsidRPr="00926628">
        <w:rPr>
          <w:rFonts w:ascii="Arial" w:hAnsi="Arial" w:cs="Arial"/>
          <w:sz w:val="24"/>
          <w:szCs w:val="24"/>
        </w:rPr>
        <w:t>3.  Mencione las  funciones y que es la lámina</w:t>
      </w:r>
    </w:p>
    <w:p w:rsidR="00B90BF6" w:rsidRPr="00926628" w:rsidRDefault="00B90BF6" w:rsidP="00B90BF6">
      <w:pPr>
        <w:jc w:val="both"/>
        <w:rPr>
          <w:rFonts w:ascii="Arial" w:hAnsi="Arial" w:cs="Arial"/>
          <w:sz w:val="24"/>
          <w:szCs w:val="24"/>
        </w:rPr>
      </w:pPr>
      <w:r w:rsidRPr="00926628">
        <w:rPr>
          <w:rFonts w:ascii="Arial" w:hAnsi="Arial" w:cs="Arial"/>
          <w:bCs/>
          <w:sz w:val="24"/>
          <w:szCs w:val="24"/>
        </w:rPr>
        <w:t xml:space="preserve">4.  </w:t>
      </w:r>
      <w:r w:rsidRPr="00926628">
        <w:rPr>
          <w:rFonts w:ascii="Arial" w:hAnsi="Arial" w:cs="Arial"/>
          <w:sz w:val="24"/>
          <w:szCs w:val="24"/>
        </w:rPr>
        <w:t>Mencione las funciones de la raíz</w:t>
      </w:r>
    </w:p>
    <w:p w:rsidR="00B90BF6" w:rsidRPr="00926628" w:rsidRDefault="00B90BF6" w:rsidP="00B90BF6">
      <w:pPr>
        <w:jc w:val="both"/>
        <w:rPr>
          <w:rFonts w:ascii="Arial" w:hAnsi="Arial" w:cs="Arial"/>
          <w:sz w:val="24"/>
          <w:szCs w:val="24"/>
        </w:rPr>
      </w:pPr>
      <w:r w:rsidRPr="00926628">
        <w:rPr>
          <w:rFonts w:ascii="Arial" w:hAnsi="Arial" w:cs="Arial"/>
          <w:bCs/>
          <w:sz w:val="24"/>
          <w:szCs w:val="24"/>
        </w:rPr>
        <w:t xml:space="preserve">5.  </w:t>
      </w:r>
      <w:r w:rsidRPr="00926628">
        <w:rPr>
          <w:rFonts w:ascii="Arial" w:hAnsi="Arial" w:cs="Arial"/>
          <w:sz w:val="24"/>
          <w:szCs w:val="24"/>
        </w:rPr>
        <w:t>Mencione la funciones y que es el cuerpo de la uña</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6.  Mencione las funciones y que es el extremo libre </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7. Mencione las funciones y que son los muros </w:t>
      </w:r>
      <w:proofErr w:type="spellStart"/>
      <w:r w:rsidRPr="00926628">
        <w:rPr>
          <w:rFonts w:ascii="Arial" w:hAnsi="Arial" w:cs="Arial"/>
          <w:sz w:val="24"/>
          <w:szCs w:val="24"/>
        </w:rPr>
        <w:t>ungueales</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8. Mencione las funciones y que son los surcos </w:t>
      </w:r>
      <w:proofErr w:type="spellStart"/>
      <w:r w:rsidRPr="00926628">
        <w:rPr>
          <w:rFonts w:ascii="Arial" w:hAnsi="Arial" w:cs="Arial"/>
          <w:sz w:val="24"/>
          <w:szCs w:val="24"/>
        </w:rPr>
        <w:t>periungueales</w:t>
      </w:r>
      <w:proofErr w:type="spellEnd"/>
      <w:r w:rsidRPr="00926628">
        <w:rPr>
          <w:rFonts w:ascii="Arial" w:hAnsi="Arial" w:cs="Arial"/>
          <w:sz w:val="24"/>
          <w:szCs w:val="24"/>
        </w:rPr>
        <w:t xml:space="preserve"> </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9. Mencione las funciones y que es la lámina ungueal </w:t>
      </w:r>
    </w:p>
    <w:p w:rsidR="00B90BF6" w:rsidRPr="00926628" w:rsidRDefault="00B90BF6" w:rsidP="00B90BF6">
      <w:pPr>
        <w:jc w:val="both"/>
        <w:rPr>
          <w:rFonts w:ascii="Arial" w:hAnsi="Arial" w:cs="Arial"/>
          <w:sz w:val="24"/>
          <w:szCs w:val="24"/>
        </w:rPr>
      </w:pPr>
      <w:r w:rsidRPr="00926628">
        <w:rPr>
          <w:rFonts w:ascii="Arial" w:hAnsi="Arial" w:cs="Arial"/>
          <w:sz w:val="24"/>
          <w:szCs w:val="24"/>
        </w:rPr>
        <w:t>10</w:t>
      </w:r>
      <w:proofErr w:type="gramStart"/>
      <w:r w:rsidRPr="00926628">
        <w:rPr>
          <w:rFonts w:ascii="Arial" w:hAnsi="Arial" w:cs="Arial"/>
          <w:sz w:val="24"/>
          <w:szCs w:val="24"/>
        </w:rPr>
        <w:t>.Mencione</w:t>
      </w:r>
      <w:proofErr w:type="gramEnd"/>
      <w:r w:rsidRPr="00926628">
        <w:rPr>
          <w:rFonts w:ascii="Arial" w:hAnsi="Arial" w:cs="Arial"/>
          <w:sz w:val="24"/>
          <w:szCs w:val="24"/>
        </w:rPr>
        <w:t xml:space="preserve"> las funciones y que es  el extremo libre</w:t>
      </w:r>
    </w:p>
    <w:p w:rsidR="00B90BF6" w:rsidRPr="00926628" w:rsidRDefault="00B90BF6" w:rsidP="00B90BF6">
      <w:pPr>
        <w:jc w:val="both"/>
        <w:rPr>
          <w:rFonts w:ascii="Arial" w:hAnsi="Arial" w:cs="Arial"/>
          <w:sz w:val="24"/>
          <w:szCs w:val="24"/>
        </w:rPr>
      </w:pPr>
      <w:r w:rsidRPr="00926628">
        <w:rPr>
          <w:rFonts w:ascii="Arial" w:hAnsi="Arial" w:cs="Arial"/>
          <w:sz w:val="24"/>
          <w:szCs w:val="24"/>
        </w:rPr>
        <w:t>11. Mencione las funciones y que es la lúnula</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12. Mencione las funciones y que es la línea de Renault </w:t>
      </w:r>
    </w:p>
    <w:p w:rsidR="00B90BF6" w:rsidRPr="00926628" w:rsidRDefault="00B90BF6" w:rsidP="00B90BF6">
      <w:pPr>
        <w:jc w:val="both"/>
        <w:rPr>
          <w:rFonts w:ascii="Arial" w:hAnsi="Arial" w:cs="Arial"/>
          <w:sz w:val="24"/>
          <w:szCs w:val="24"/>
        </w:rPr>
      </w:pPr>
      <w:r w:rsidRPr="00926628">
        <w:rPr>
          <w:rFonts w:ascii="Arial" w:hAnsi="Arial" w:cs="Arial"/>
          <w:sz w:val="24"/>
          <w:szCs w:val="24"/>
        </w:rPr>
        <w:t>13. Mencione las funciones y que es la matriz</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14. Mencione las funciones y que es la dermis </w:t>
      </w:r>
      <w:proofErr w:type="spellStart"/>
      <w:r w:rsidRPr="00926628">
        <w:rPr>
          <w:rFonts w:ascii="Arial" w:hAnsi="Arial" w:cs="Arial"/>
          <w:sz w:val="24"/>
          <w:szCs w:val="24"/>
        </w:rPr>
        <w:t>supraungueal</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15. Mencione las funciones y que es el </w:t>
      </w:r>
      <w:proofErr w:type="spellStart"/>
      <w:r w:rsidRPr="00926628">
        <w:rPr>
          <w:rFonts w:ascii="Arial" w:hAnsi="Arial" w:cs="Arial"/>
          <w:sz w:val="24"/>
          <w:szCs w:val="24"/>
        </w:rPr>
        <w:t>hiponiquio</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16. Mencione las funciones y que es el eponiquio</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17. Mencione las funciones y que es el </w:t>
      </w:r>
      <w:proofErr w:type="spellStart"/>
      <w:r w:rsidRPr="00926628">
        <w:rPr>
          <w:rFonts w:ascii="Arial" w:hAnsi="Arial" w:cs="Arial"/>
          <w:sz w:val="24"/>
          <w:szCs w:val="24"/>
        </w:rPr>
        <w:t>perioniquio</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lastRenderedPageBreak/>
        <w:t>18. Mencione las funciones y que es la cutícula</w:t>
      </w:r>
    </w:p>
    <w:p w:rsidR="00B90BF6" w:rsidRPr="00926628" w:rsidRDefault="00B90BF6" w:rsidP="00B90BF6">
      <w:pPr>
        <w:jc w:val="both"/>
        <w:rPr>
          <w:rFonts w:ascii="Arial" w:hAnsi="Arial" w:cs="Arial"/>
          <w:sz w:val="24"/>
          <w:szCs w:val="24"/>
        </w:rPr>
      </w:pPr>
      <w:r w:rsidRPr="00926628">
        <w:rPr>
          <w:rFonts w:ascii="Arial" w:hAnsi="Arial" w:cs="Arial"/>
          <w:sz w:val="24"/>
          <w:szCs w:val="24"/>
        </w:rPr>
        <w:t>19. Mencione las funciones de las uñas</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20. La uña comienza a crecer desde el mismo día en que nacemos y no cesa su crecimiento y desarrollo hasta la muerte, pues sus células no pueden sintetizar el ADN, ni diferenciarse. Existen  tres teorías sobre la formación de la uña. </w:t>
      </w:r>
    </w:p>
    <w:p w:rsidR="00B90BF6" w:rsidRPr="00926628" w:rsidRDefault="00B90BF6" w:rsidP="00B90BF6">
      <w:pPr>
        <w:jc w:val="both"/>
        <w:rPr>
          <w:rFonts w:ascii="Arial" w:hAnsi="Arial" w:cs="Arial"/>
          <w:sz w:val="24"/>
          <w:szCs w:val="24"/>
        </w:rPr>
      </w:pPr>
      <w:r w:rsidRPr="00926628">
        <w:rPr>
          <w:rFonts w:ascii="Arial" w:hAnsi="Arial" w:cs="Arial"/>
          <w:sz w:val="24"/>
          <w:szCs w:val="24"/>
        </w:rPr>
        <w:t>• Que plantea la  Teoría Clásica</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 Que plantea la  Teoría de </w:t>
      </w:r>
      <w:proofErr w:type="spellStart"/>
      <w:r w:rsidRPr="00926628">
        <w:rPr>
          <w:rFonts w:ascii="Arial" w:hAnsi="Arial" w:cs="Arial"/>
          <w:sz w:val="24"/>
          <w:szCs w:val="24"/>
        </w:rPr>
        <w:t>Pinkus</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 Que plantea la  Teoría de Lewis</w:t>
      </w:r>
    </w:p>
    <w:p w:rsidR="00B90BF6" w:rsidRPr="00926628" w:rsidRDefault="00B90BF6" w:rsidP="00B90BF6">
      <w:pPr>
        <w:jc w:val="both"/>
        <w:rPr>
          <w:rFonts w:ascii="Arial" w:hAnsi="Arial" w:cs="Arial"/>
          <w:sz w:val="24"/>
          <w:szCs w:val="24"/>
        </w:rPr>
      </w:pPr>
      <w:r w:rsidRPr="00926628">
        <w:rPr>
          <w:rFonts w:ascii="Arial" w:hAnsi="Arial" w:cs="Arial"/>
          <w:sz w:val="24"/>
          <w:szCs w:val="24"/>
        </w:rPr>
        <w:t>21. Su crecimiento se calcula entre los 0,5 Mm. ó los 1,2 Mm. semanales en las manos, en el pie se calcula la mitad aproximadamente, lo que depend</w:t>
      </w:r>
      <w:r w:rsidR="00396607">
        <w:rPr>
          <w:rFonts w:ascii="Arial" w:hAnsi="Arial" w:cs="Arial"/>
          <w:sz w:val="24"/>
          <w:szCs w:val="24"/>
        </w:rPr>
        <w:t xml:space="preserve">erá de diferentes factores </w:t>
      </w:r>
      <w:r w:rsidRPr="00926628">
        <w:rPr>
          <w:rFonts w:ascii="Arial" w:hAnsi="Arial" w:cs="Arial"/>
          <w:sz w:val="24"/>
          <w:szCs w:val="24"/>
        </w:rPr>
        <w:t xml:space="preserve"> </w:t>
      </w:r>
    </w:p>
    <w:p w:rsidR="00B90BF6" w:rsidRPr="00926628" w:rsidRDefault="00396607" w:rsidP="00B90BF6">
      <w:pPr>
        <w:jc w:val="both"/>
        <w:rPr>
          <w:rFonts w:ascii="Arial" w:hAnsi="Arial" w:cs="Arial"/>
          <w:sz w:val="24"/>
          <w:szCs w:val="24"/>
        </w:rPr>
      </w:pPr>
      <w:r>
        <w:rPr>
          <w:rFonts w:ascii="Arial" w:hAnsi="Arial" w:cs="Arial"/>
          <w:sz w:val="24"/>
          <w:szCs w:val="24"/>
        </w:rPr>
        <w:t>22</w:t>
      </w:r>
      <w:r w:rsidR="00B90BF6" w:rsidRPr="00926628">
        <w:rPr>
          <w:rFonts w:ascii="Arial" w:hAnsi="Arial" w:cs="Arial"/>
          <w:sz w:val="24"/>
          <w:szCs w:val="24"/>
        </w:rPr>
        <w:t>. La uña tiene la forma aproximada del dedo donde se  encuentra, por lo que su forma dependerá de este.  Por estudios realizados por Fernández J. M. en 1992  “El Corte Anatómico de las Uñas como profilaxis del  Pie Diabético” sobre los dedos, por su forma se clasificaron en tres denominaciones, argumente cada una de ellas.</w:t>
      </w:r>
    </w:p>
    <w:p w:rsidR="00B90BF6" w:rsidRPr="00926628" w:rsidRDefault="00B90BF6" w:rsidP="00B90BF6">
      <w:pPr>
        <w:jc w:val="both"/>
        <w:rPr>
          <w:rFonts w:ascii="Arial" w:hAnsi="Arial" w:cs="Arial"/>
          <w:sz w:val="24"/>
          <w:szCs w:val="24"/>
        </w:rPr>
      </w:pPr>
      <w:r w:rsidRPr="00926628">
        <w:rPr>
          <w:rFonts w:ascii="Arial" w:hAnsi="Arial" w:cs="Arial"/>
          <w:sz w:val="24"/>
          <w:szCs w:val="24"/>
        </w:rPr>
        <w:t>24. Mencione el instrumental que se utiliza para el corte de  las uñas sanas.</w:t>
      </w:r>
    </w:p>
    <w:p w:rsidR="00B90BF6" w:rsidRPr="00926628" w:rsidRDefault="00B90BF6" w:rsidP="00B90BF6">
      <w:pPr>
        <w:jc w:val="both"/>
        <w:rPr>
          <w:rFonts w:ascii="Arial" w:hAnsi="Arial" w:cs="Arial"/>
          <w:sz w:val="24"/>
          <w:szCs w:val="24"/>
        </w:rPr>
      </w:pPr>
      <w:r w:rsidRPr="00926628">
        <w:rPr>
          <w:rFonts w:ascii="Arial" w:hAnsi="Arial" w:cs="Arial"/>
          <w:sz w:val="24"/>
          <w:szCs w:val="24"/>
        </w:rPr>
        <w:t>25. Describa la técnica del corte anatómico de las uñas sanas.</w:t>
      </w:r>
    </w:p>
    <w:p w:rsidR="00B90BF6" w:rsidRPr="00926628" w:rsidRDefault="00B90BF6" w:rsidP="00B90BF6">
      <w:pPr>
        <w:jc w:val="both"/>
        <w:rPr>
          <w:rFonts w:ascii="Arial" w:hAnsi="Arial" w:cs="Arial"/>
          <w:sz w:val="24"/>
          <w:szCs w:val="24"/>
        </w:rPr>
      </w:pPr>
      <w:r w:rsidRPr="00926628">
        <w:rPr>
          <w:rFonts w:ascii="Arial" w:hAnsi="Arial" w:cs="Arial"/>
          <w:sz w:val="24"/>
          <w:szCs w:val="24"/>
        </w:rPr>
        <w:t>26. Argumente los pasos de la técnica del corte de las uñas sanas</w:t>
      </w:r>
    </w:p>
    <w:p w:rsidR="00B90BF6" w:rsidRPr="00926628" w:rsidRDefault="00B90BF6" w:rsidP="00B90BF6">
      <w:pPr>
        <w:jc w:val="both"/>
        <w:rPr>
          <w:rFonts w:ascii="Arial" w:hAnsi="Arial" w:cs="Arial"/>
          <w:sz w:val="24"/>
          <w:szCs w:val="24"/>
        </w:rPr>
      </w:pPr>
      <w:r w:rsidRPr="00926628">
        <w:rPr>
          <w:rFonts w:ascii="Arial" w:hAnsi="Arial" w:cs="Arial"/>
          <w:sz w:val="24"/>
          <w:szCs w:val="24"/>
        </w:rPr>
        <w:t>27. Explica la posición técnico-paciente para el corte de uñas sanas</w:t>
      </w:r>
    </w:p>
    <w:p w:rsidR="00B90BF6" w:rsidRPr="00926628" w:rsidRDefault="00B90BF6" w:rsidP="00B90BF6">
      <w:pPr>
        <w:jc w:val="both"/>
        <w:rPr>
          <w:rFonts w:ascii="Arial" w:hAnsi="Arial" w:cs="Arial"/>
          <w:sz w:val="24"/>
          <w:szCs w:val="24"/>
        </w:rPr>
      </w:pPr>
      <w:r w:rsidRPr="00926628">
        <w:rPr>
          <w:rFonts w:ascii="Arial" w:hAnsi="Arial" w:cs="Arial"/>
          <w:sz w:val="24"/>
          <w:szCs w:val="24"/>
        </w:rPr>
        <w:t>28.  Explique los pasos de la técnica  quiropodológica</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 29.  </w:t>
      </w:r>
      <w:r w:rsidRPr="00926628">
        <w:rPr>
          <w:rFonts w:ascii="Arial" w:hAnsi="Arial" w:cs="Arial"/>
          <w:bCs/>
        </w:rPr>
        <w:t>Características clínicas   o morfológicas</w:t>
      </w:r>
      <w:r w:rsidRPr="00926628">
        <w:rPr>
          <w:rFonts w:ascii="Arial" w:hAnsi="Arial" w:cs="Arial"/>
        </w:rPr>
        <w:t xml:space="preserve">  que nos indican que la uña </w:t>
      </w:r>
      <w:proofErr w:type="spellStart"/>
      <w:r w:rsidRPr="00926628">
        <w:rPr>
          <w:rFonts w:ascii="Arial" w:hAnsi="Arial" w:cs="Arial"/>
        </w:rPr>
        <w:t>esta</w:t>
      </w:r>
      <w:proofErr w:type="spellEnd"/>
      <w:r w:rsidRPr="00926628">
        <w:rPr>
          <w:rFonts w:ascii="Arial" w:hAnsi="Arial" w:cs="Arial"/>
        </w:rPr>
        <w:t xml:space="preserve"> sana</w:t>
      </w:r>
    </w:p>
    <w:p w:rsidR="00B90BF6" w:rsidRPr="00926628" w:rsidRDefault="00B90BF6" w:rsidP="00B90BF6">
      <w:pPr>
        <w:jc w:val="both"/>
        <w:rPr>
          <w:rFonts w:ascii="Arial" w:hAnsi="Arial" w:cs="Arial"/>
          <w:sz w:val="24"/>
          <w:szCs w:val="24"/>
        </w:rPr>
      </w:pPr>
      <w:r w:rsidRPr="00926628">
        <w:rPr>
          <w:rFonts w:ascii="Arial" w:hAnsi="Arial" w:cs="Arial"/>
          <w:sz w:val="24"/>
          <w:szCs w:val="24"/>
        </w:rPr>
        <w:t>30</w:t>
      </w:r>
      <w:r w:rsidR="00614AFD" w:rsidRPr="00926628">
        <w:rPr>
          <w:rFonts w:ascii="Arial" w:hAnsi="Arial" w:cs="Arial"/>
          <w:sz w:val="24"/>
          <w:szCs w:val="24"/>
        </w:rPr>
        <w:t>. Que</w:t>
      </w:r>
      <w:r w:rsidRPr="00926628">
        <w:rPr>
          <w:rFonts w:ascii="Arial" w:hAnsi="Arial" w:cs="Arial"/>
          <w:sz w:val="24"/>
          <w:szCs w:val="24"/>
        </w:rPr>
        <w:t xml:space="preserve"> es la </w:t>
      </w:r>
      <w:proofErr w:type="spellStart"/>
      <w:r w:rsidRPr="00926628">
        <w:rPr>
          <w:rFonts w:ascii="Arial" w:hAnsi="Arial" w:cs="Arial"/>
          <w:sz w:val="24"/>
          <w:szCs w:val="24"/>
        </w:rPr>
        <w:t>onicomicosis</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31. Mencione las características clínicas y los estadios de la </w:t>
      </w:r>
      <w:proofErr w:type="spellStart"/>
      <w:r w:rsidRPr="00926628">
        <w:rPr>
          <w:rFonts w:ascii="Arial" w:hAnsi="Arial" w:cs="Arial"/>
          <w:sz w:val="24"/>
          <w:szCs w:val="24"/>
        </w:rPr>
        <w:t>onicomicosis</w:t>
      </w:r>
      <w:proofErr w:type="spellEnd"/>
    </w:p>
    <w:p w:rsidR="00B90BF6" w:rsidRPr="00926628" w:rsidRDefault="00B90BF6" w:rsidP="00B90BF6">
      <w:pPr>
        <w:jc w:val="both"/>
        <w:rPr>
          <w:rFonts w:ascii="Arial" w:hAnsi="Arial" w:cs="Arial"/>
          <w:sz w:val="24"/>
          <w:szCs w:val="24"/>
        </w:rPr>
      </w:pPr>
      <w:r w:rsidRPr="00926628">
        <w:rPr>
          <w:rFonts w:ascii="Arial" w:hAnsi="Arial" w:cs="Arial"/>
          <w:sz w:val="24"/>
          <w:szCs w:val="24"/>
        </w:rPr>
        <w:t>32. Mencione los factores de riesgo para que una uña sana se enferme</w:t>
      </w:r>
    </w:p>
    <w:p w:rsidR="00B90BF6" w:rsidRPr="00926628" w:rsidRDefault="00B90BF6" w:rsidP="00B90BF6">
      <w:pPr>
        <w:jc w:val="both"/>
        <w:rPr>
          <w:rFonts w:ascii="Arial" w:hAnsi="Arial" w:cs="Arial"/>
          <w:sz w:val="24"/>
          <w:szCs w:val="24"/>
        </w:rPr>
      </w:pPr>
      <w:r w:rsidRPr="00926628">
        <w:rPr>
          <w:rFonts w:ascii="Arial" w:hAnsi="Arial" w:cs="Arial"/>
          <w:sz w:val="24"/>
          <w:szCs w:val="24"/>
        </w:rPr>
        <w:t xml:space="preserve">33.  Mencione el tratamiento de una uña enferma </w:t>
      </w:r>
    </w:p>
    <w:p w:rsidR="00B90BF6" w:rsidRPr="00926628" w:rsidRDefault="00B90BF6" w:rsidP="00B90BF6">
      <w:pPr>
        <w:jc w:val="both"/>
        <w:rPr>
          <w:rFonts w:ascii="Arial" w:hAnsi="Arial" w:cs="Arial"/>
          <w:sz w:val="24"/>
          <w:szCs w:val="24"/>
        </w:rPr>
      </w:pPr>
      <w:r w:rsidRPr="00926628">
        <w:rPr>
          <w:rFonts w:ascii="Arial" w:hAnsi="Arial" w:cs="Arial"/>
          <w:sz w:val="24"/>
          <w:szCs w:val="24"/>
        </w:rPr>
        <w:t>34.  Hasta donde se debe cortar una uña enferma</w:t>
      </w:r>
    </w:p>
    <w:p w:rsidR="00525C05" w:rsidRDefault="00B90BF6" w:rsidP="008E668C">
      <w:pPr>
        <w:jc w:val="both"/>
      </w:pPr>
      <w:r w:rsidRPr="00926628">
        <w:rPr>
          <w:rFonts w:ascii="Arial" w:hAnsi="Arial" w:cs="Arial"/>
          <w:sz w:val="24"/>
          <w:szCs w:val="24"/>
        </w:rPr>
        <w:t xml:space="preserve">35. </w:t>
      </w:r>
      <w:r>
        <w:rPr>
          <w:rFonts w:ascii="Arial" w:hAnsi="Arial" w:cs="Arial"/>
          <w:sz w:val="24"/>
          <w:szCs w:val="24"/>
        </w:rPr>
        <w:t xml:space="preserve"> Realice  una presentación de caso donde se ponga de manifiesto todo lo aprendido del complejo ungueal, teniendo presente la anamnesis y </w:t>
      </w:r>
      <w:proofErr w:type="spellStart"/>
      <w:r>
        <w:rPr>
          <w:rFonts w:ascii="Arial" w:hAnsi="Arial" w:cs="Arial"/>
          <w:sz w:val="24"/>
          <w:szCs w:val="24"/>
        </w:rPr>
        <w:t>edl</w:t>
      </w:r>
      <w:proofErr w:type="spellEnd"/>
      <w:r>
        <w:rPr>
          <w:rFonts w:ascii="Arial" w:hAnsi="Arial" w:cs="Arial"/>
          <w:sz w:val="24"/>
          <w:szCs w:val="24"/>
        </w:rPr>
        <w:t xml:space="preserve"> interrogatorio por aparatos.</w:t>
      </w:r>
    </w:p>
    <w:sectPr w:rsidR="00525C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3782"/>
    <w:multiLevelType w:val="hybridMultilevel"/>
    <w:tmpl w:val="6F50C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E47BBA"/>
    <w:multiLevelType w:val="hybridMultilevel"/>
    <w:tmpl w:val="C05AC3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71A0F"/>
    <w:rsid w:val="00371A0F"/>
    <w:rsid w:val="00396607"/>
    <w:rsid w:val="00525C05"/>
    <w:rsid w:val="005D42AE"/>
    <w:rsid w:val="00614AFD"/>
    <w:rsid w:val="008E668C"/>
    <w:rsid w:val="00B90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9777E-B19F-4DAD-AFF9-95697631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1A0F"/>
    <w:pPr>
      <w:spacing w:after="0" w:line="240" w:lineRule="auto"/>
    </w:pPr>
    <w:rPr>
      <w:rFonts w:ascii="Calibri" w:eastAsia="Times New Roman" w:hAnsi="Calibri" w:cs="Times New Roman"/>
      <w:lang w:val="es-CO" w:eastAsia="es-CO"/>
    </w:rPr>
  </w:style>
  <w:style w:type="paragraph" w:styleId="Prrafodelista">
    <w:name w:val="List Paragraph"/>
    <w:basedOn w:val="Normal"/>
    <w:uiPriority w:val="34"/>
    <w:qFormat/>
    <w:rsid w:val="00B90BF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Lazaro Díaz Hernández</cp:lastModifiedBy>
  <cp:revision>8</cp:revision>
  <dcterms:created xsi:type="dcterms:W3CDTF">2020-04-14T01:51:00Z</dcterms:created>
  <dcterms:modified xsi:type="dcterms:W3CDTF">2020-04-24T16:39:00Z</dcterms:modified>
</cp:coreProperties>
</file>