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A4" w:rsidRDefault="008B56A4" w:rsidP="008B56A4">
      <w:pPr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es-ES_tradnl" w:eastAsia="x-none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x-none"/>
        </w:rPr>
        <w:t>MINISTERIO DE SALUD PÚBLICA</w:t>
      </w:r>
    </w:p>
    <w:p w:rsidR="008B56A4" w:rsidRDefault="008B56A4" w:rsidP="008B56A4">
      <w:pPr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es-ES_tradnl" w:eastAsia="x-none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x-none"/>
        </w:rPr>
        <w:t>UNIVERSIDAD DE CIENCIAS MÉDICAS DE LA HABANA</w:t>
      </w:r>
    </w:p>
    <w:p w:rsidR="008B56A4" w:rsidRDefault="008B56A4" w:rsidP="008B56A4">
      <w:pPr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es-ES_tradnl" w:eastAsia="x-none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x-none"/>
        </w:rPr>
        <w:t>FACULTAD: “MANUEL FAJARDO”</w:t>
      </w:r>
    </w:p>
    <w:p w:rsidR="008B56A4" w:rsidRDefault="00187BEE" w:rsidP="008B56A4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s-ES_tradnl" w:eastAsia="x-none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val="es-ES_tradnl" w:eastAsia="x-none"/>
        </w:rPr>
        <w:t>ENSEÑANZA</w:t>
      </w:r>
      <w:bookmarkStart w:id="0" w:name="_GoBack"/>
      <w:bookmarkEnd w:id="0"/>
      <w:r w:rsidR="008B56A4">
        <w:rPr>
          <w:rFonts w:ascii="Arial" w:eastAsia="Times New Roman" w:hAnsi="Arial" w:cs="Arial"/>
          <w:b/>
          <w:bCs/>
          <w:kern w:val="32"/>
          <w:sz w:val="24"/>
          <w:szCs w:val="24"/>
          <w:lang w:val="es-ES_tradnl" w:eastAsia="x-none"/>
        </w:rPr>
        <w:t xml:space="preserve"> SUPERIOR DE CICLO CORTO.  LOGOFONOAUDIOLOGÍA</w:t>
      </w:r>
    </w:p>
    <w:p w:rsidR="008B56A4" w:rsidRDefault="008B56A4" w:rsidP="008B56A4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s-ES_tradnl" w:eastAsia="x-none"/>
        </w:rPr>
      </w:pPr>
    </w:p>
    <w:p w:rsidR="008B56A4" w:rsidRDefault="008B56A4" w:rsidP="008B56A4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val="es-ES_tradnl" w:eastAsia="x-none"/>
        </w:rPr>
        <w:t xml:space="preserve">ASIGNATURA: </w:t>
      </w:r>
      <w:r>
        <w:rPr>
          <w:rFonts w:ascii="Arial" w:hAnsi="Arial" w:cs="Arial"/>
          <w:b/>
          <w:sz w:val="24"/>
          <w:szCs w:val="24"/>
          <w:lang w:val="es-ES"/>
        </w:rPr>
        <w:t>Procederes Audiológicos.</w:t>
      </w:r>
    </w:p>
    <w:p w:rsidR="008B56A4" w:rsidRDefault="008B56A4" w:rsidP="008B56A4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s-ES_tradnl" w:eastAsia="x-none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val="es-ES_tradnl" w:eastAsia="x-none"/>
        </w:rPr>
        <w:t>Año: Primero   Semestre: Segundo</w:t>
      </w:r>
    </w:p>
    <w:p w:rsidR="008B56A4" w:rsidRDefault="008B56A4" w:rsidP="008B56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US" w:eastAsia="x-none"/>
        </w:rPr>
      </w:pPr>
      <w:r>
        <w:rPr>
          <w:rFonts w:ascii="Arial" w:eastAsia="Times New Roman" w:hAnsi="Arial" w:cs="Arial"/>
          <w:b/>
          <w:sz w:val="24"/>
          <w:szCs w:val="24"/>
          <w:lang w:val="es-US" w:eastAsia="x-none"/>
        </w:rPr>
        <w:t xml:space="preserve">Profesor: </w:t>
      </w:r>
      <w:r>
        <w:rPr>
          <w:rFonts w:ascii="Arial" w:hAnsi="Arial" w:cs="Arial"/>
          <w:b/>
          <w:sz w:val="24"/>
          <w:szCs w:val="24"/>
          <w:lang w:val="es-ES"/>
        </w:rPr>
        <w:t xml:space="preserve">Lic. </w:t>
      </w:r>
      <w:r w:rsidR="0038266B">
        <w:rPr>
          <w:rFonts w:ascii="Arial" w:hAnsi="Arial" w:cs="Arial"/>
          <w:b/>
          <w:sz w:val="24"/>
          <w:szCs w:val="24"/>
          <w:lang w:val="es-ES"/>
        </w:rPr>
        <w:t xml:space="preserve">Miriam Maite Torres </w:t>
      </w:r>
      <w:proofErr w:type="spellStart"/>
      <w:r w:rsidR="0038266B">
        <w:rPr>
          <w:rFonts w:ascii="Arial" w:hAnsi="Arial" w:cs="Arial"/>
          <w:b/>
          <w:sz w:val="24"/>
          <w:szCs w:val="24"/>
          <w:lang w:val="es-ES"/>
        </w:rPr>
        <w:t>Nuñez</w:t>
      </w:r>
      <w:proofErr w:type="spellEnd"/>
    </w:p>
    <w:p w:rsidR="008B56A4" w:rsidRDefault="008B56A4" w:rsidP="008B56A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B56A4" w:rsidRDefault="008B56A4" w:rsidP="008B56A4">
      <w:pPr>
        <w:spacing w:before="120" w:after="120" w:line="240" w:lineRule="auto"/>
        <w:jc w:val="center"/>
        <w:rPr>
          <w:rFonts w:ascii="Arial" w:eastAsia="Times New Roman" w:hAnsi="Arial" w:cs="Arial"/>
          <w:b/>
          <w:i/>
          <w:sz w:val="40"/>
          <w:szCs w:val="40"/>
          <w:lang w:val="es-ES" w:eastAsia="es-ES"/>
        </w:rPr>
      </w:pPr>
      <w:r>
        <w:rPr>
          <w:rFonts w:ascii="Arial" w:eastAsia="Times New Roman" w:hAnsi="Arial" w:cs="Arial"/>
          <w:b/>
          <w:i/>
          <w:sz w:val="40"/>
          <w:szCs w:val="40"/>
          <w:lang w:val="es-ES" w:eastAsia="es-ES"/>
        </w:rPr>
        <w:t xml:space="preserve">GUIA DE ESTUDIO PARA LA ASIGNATURA. </w:t>
      </w:r>
    </w:p>
    <w:p w:rsidR="008B56A4" w:rsidRPr="00D06B0E" w:rsidRDefault="008B56A4" w:rsidP="008B56A4">
      <w:pPr>
        <w:pStyle w:val="NormalWeb"/>
        <w:spacing w:before="0" w:beforeAutospacing="0" w:after="0" w:afterAutospacing="0"/>
        <w:textAlignment w:val="baseline"/>
        <w:rPr>
          <w:b/>
        </w:rPr>
      </w:pPr>
      <w:r w:rsidRPr="00D06B0E">
        <w:rPr>
          <w:rFonts w:ascii="Arial" w:eastAsia="+mn-ea" w:hAnsi="Arial" w:cs="+mn-cs"/>
          <w:b/>
          <w:color w:val="000000"/>
          <w:kern w:val="24"/>
        </w:rPr>
        <w:t>Evaluación audiológica.</w:t>
      </w:r>
    </w:p>
    <w:p w:rsidR="008B56A4" w:rsidRPr="008B56A4" w:rsidRDefault="008B56A4" w:rsidP="008B56A4">
      <w:pPr>
        <w:pStyle w:val="NormalWeb"/>
        <w:spacing w:before="0" w:beforeAutospacing="0" w:after="0" w:afterAutospacing="0"/>
        <w:textAlignment w:val="baseline"/>
        <w:rPr>
          <w:rFonts w:ascii="Arial" w:eastAsia="+mn-ea" w:hAnsi="Arial" w:cs="+mn-cs"/>
          <w:color w:val="000000"/>
          <w:kern w:val="24"/>
        </w:rPr>
      </w:pPr>
    </w:p>
    <w:p w:rsidR="008B56A4" w:rsidRPr="00D06B0E" w:rsidRDefault="008B56A4" w:rsidP="008B56A4">
      <w:pPr>
        <w:pStyle w:val="NormalWeb"/>
        <w:spacing w:before="0" w:beforeAutospacing="0" w:after="0" w:afterAutospacing="0"/>
        <w:textAlignment w:val="baseline"/>
        <w:rPr>
          <w:b/>
        </w:rPr>
      </w:pPr>
      <w:r w:rsidRPr="00D06B0E">
        <w:rPr>
          <w:rFonts w:ascii="Arial" w:eastAsia="+mn-ea" w:hAnsi="Arial" w:cs="+mn-cs"/>
          <w:b/>
          <w:color w:val="000000"/>
          <w:kern w:val="24"/>
        </w:rPr>
        <w:t>Pruebas subjetivas</w:t>
      </w:r>
    </w:p>
    <w:p w:rsidR="008B56A4" w:rsidRPr="008B56A4" w:rsidRDefault="008B56A4" w:rsidP="00D06B0E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8B56A4">
        <w:rPr>
          <w:rFonts w:ascii="Arial" w:eastAsia="+mn-ea" w:hAnsi="Arial" w:cs="+mn-cs"/>
          <w:color w:val="000000"/>
          <w:kern w:val="24"/>
          <w:sz w:val="24"/>
          <w:szCs w:val="24"/>
          <w:lang w:val="es-ES" w:eastAsia="es-ES"/>
        </w:rPr>
        <w:t>1 – Diga qué tipo de hipoacusia es, teniendo en cuenta el sitio anatómico de la lesión.</w:t>
      </w:r>
    </w:p>
    <w:p w:rsidR="00D06B0E" w:rsidRDefault="00D06B0E" w:rsidP="00D06B0E">
      <w:pPr>
        <w:spacing w:after="0" w:line="240" w:lineRule="auto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  <w:lang w:val="es-ES" w:eastAsia="es-ES"/>
        </w:rPr>
      </w:pPr>
    </w:p>
    <w:p w:rsidR="008B56A4" w:rsidRPr="008B56A4" w:rsidRDefault="008B56A4" w:rsidP="00D06B0E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8B56A4">
        <w:rPr>
          <w:rFonts w:ascii="Arial" w:eastAsia="+mn-ea" w:hAnsi="Arial" w:cs="+mn-cs"/>
          <w:color w:val="000000"/>
          <w:kern w:val="24"/>
          <w:sz w:val="24"/>
          <w:szCs w:val="24"/>
          <w:lang w:val="es-ES" w:eastAsia="es-ES"/>
        </w:rPr>
        <w:t>2 – Según la cuantía de la  pérdida auditiva, clasifique la hipoacusia.</w:t>
      </w:r>
    </w:p>
    <w:p w:rsidR="008B56A4" w:rsidRPr="008B56A4" w:rsidRDefault="008B56A4" w:rsidP="00D06B0E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8B56A4">
        <w:rPr>
          <w:rFonts w:ascii="Arial" w:eastAsia="+mn-ea" w:hAnsi="Arial" w:cs="+mn-cs"/>
          <w:color w:val="000000"/>
          <w:kern w:val="24"/>
          <w:sz w:val="24"/>
          <w:szCs w:val="24"/>
          <w:lang w:val="es-ES" w:eastAsia="es-ES"/>
        </w:rPr>
        <w:t xml:space="preserve">3- Teniendo en cuenta lo estudiado sobre la acumetría, diga cómo se comportaría esta en cada uno de los casos. </w:t>
      </w:r>
    </w:p>
    <w:p w:rsidR="008B56A4" w:rsidRDefault="008B56A4" w:rsidP="00D06B0E">
      <w:pPr>
        <w:spacing w:after="0" w:line="240" w:lineRule="auto"/>
        <w:rPr>
          <w:rFonts w:ascii="Arial" w:eastAsia="+mn-ea" w:hAnsi="Arial" w:cs="+mn-cs"/>
          <w:color w:val="000000"/>
          <w:kern w:val="24"/>
          <w:sz w:val="24"/>
          <w:szCs w:val="24"/>
          <w:lang w:val="es-ES" w:eastAsia="es-ES"/>
        </w:rPr>
      </w:pPr>
    </w:p>
    <w:p w:rsidR="00AF659B" w:rsidRDefault="008B56A4" w:rsidP="00D06B0E">
      <w:pPr>
        <w:spacing w:after="0" w:line="240" w:lineRule="auto"/>
        <w:rPr>
          <w:rFonts w:ascii="Arial" w:eastAsia="+mn-ea" w:hAnsi="Arial" w:cs="+mn-cs"/>
          <w:color w:val="000000"/>
          <w:kern w:val="24"/>
          <w:sz w:val="24"/>
          <w:szCs w:val="24"/>
          <w:lang w:val="es-ES" w:eastAsia="es-ES"/>
        </w:rPr>
      </w:pPr>
      <w:r w:rsidRPr="008B56A4">
        <w:rPr>
          <w:rFonts w:ascii="Arial" w:eastAsia="+mn-ea" w:hAnsi="Arial" w:cs="+mn-cs"/>
          <w:color w:val="000000"/>
          <w:kern w:val="24"/>
          <w:sz w:val="24"/>
          <w:szCs w:val="24"/>
          <w:lang w:val="es-ES" w:eastAsia="es-ES"/>
        </w:rPr>
        <w:t>4- En los casos que haya que enmascarar, explíquelo.</w:t>
      </w:r>
    </w:p>
    <w:p w:rsidR="00D06B0E" w:rsidRDefault="00D06B0E" w:rsidP="00D06B0E">
      <w:pPr>
        <w:pStyle w:val="NormalWeb"/>
        <w:spacing w:before="0" w:beforeAutospacing="0" w:after="0" w:afterAutospacing="0"/>
        <w:textAlignment w:val="baseline"/>
        <w:rPr>
          <w:rFonts w:ascii="Arial" w:eastAsia="+mn-ea" w:hAnsi="Arial" w:cs="+mn-cs"/>
          <w:color w:val="000000"/>
          <w:kern w:val="24"/>
        </w:rPr>
      </w:pPr>
    </w:p>
    <w:p w:rsidR="008B56A4" w:rsidRDefault="008B56A4" w:rsidP="00D06B0E">
      <w:pPr>
        <w:pStyle w:val="NormalWeb"/>
        <w:spacing w:before="0" w:beforeAutospacing="0" w:after="0" w:afterAutospacing="0"/>
        <w:textAlignment w:val="baseline"/>
      </w:pPr>
      <w:r w:rsidRPr="008B56A4">
        <w:rPr>
          <w:rFonts w:ascii="Arial" w:eastAsia="+mn-ea" w:hAnsi="Arial" w:cs="+mn-cs"/>
          <w:color w:val="000000"/>
          <w:kern w:val="24"/>
        </w:rPr>
        <w:t>5 - Las pruebas Supraliminares, se realizan  utilizando tonos por encima del umbral auditivo del paciente.</w:t>
      </w:r>
    </w:p>
    <w:p w:rsidR="008B56A4" w:rsidRPr="008B56A4" w:rsidRDefault="008B56A4" w:rsidP="00D06B0E">
      <w:pPr>
        <w:pStyle w:val="Prrafodelista"/>
        <w:textAlignment w:val="baseline"/>
      </w:pPr>
    </w:p>
    <w:p w:rsidR="008B56A4" w:rsidRDefault="008B56A4" w:rsidP="00D06B0E">
      <w:pPr>
        <w:pStyle w:val="Prrafodelista"/>
        <w:numPr>
          <w:ilvl w:val="0"/>
          <w:numId w:val="1"/>
        </w:numPr>
        <w:textAlignment w:val="baseline"/>
      </w:pPr>
      <w:r w:rsidRPr="008B56A4">
        <w:rPr>
          <w:rFonts w:ascii="Arial" w:eastAsia="+mn-ea" w:hAnsi="Arial" w:cs="+mn-cs"/>
          <w:color w:val="000000"/>
          <w:kern w:val="24"/>
        </w:rPr>
        <w:t>Mencione algunas de estas pruebas y  explique que nos permiten determinar.</w:t>
      </w:r>
    </w:p>
    <w:p w:rsidR="008B56A4" w:rsidRDefault="008B56A4" w:rsidP="00D06B0E">
      <w:pPr>
        <w:spacing w:after="0" w:line="240" w:lineRule="auto"/>
        <w:ind w:left="360"/>
        <w:textAlignment w:val="baseline"/>
        <w:rPr>
          <w:rFonts w:ascii="Arial" w:eastAsia="+mn-ea" w:hAnsi="Arial" w:cs="+mn-cs"/>
          <w:color w:val="000000"/>
          <w:kern w:val="24"/>
          <w:lang w:val="es-ES"/>
        </w:rPr>
      </w:pPr>
    </w:p>
    <w:p w:rsidR="008B56A4" w:rsidRDefault="008B56A4" w:rsidP="00D06B0E">
      <w:pPr>
        <w:spacing w:after="0" w:line="240" w:lineRule="auto"/>
        <w:ind w:left="360"/>
        <w:textAlignment w:val="baseline"/>
        <w:rPr>
          <w:rFonts w:ascii="Arial" w:eastAsia="+mn-ea" w:hAnsi="Arial" w:cs="+mn-cs"/>
          <w:color w:val="000000"/>
          <w:kern w:val="24"/>
          <w:lang w:val="es-ES"/>
        </w:rPr>
      </w:pPr>
      <w:r w:rsidRPr="008B56A4">
        <w:rPr>
          <w:rFonts w:ascii="Arial" w:eastAsia="+mn-ea" w:hAnsi="Arial" w:cs="+mn-cs"/>
          <w:color w:val="000000"/>
          <w:kern w:val="24"/>
          <w:lang w:val="es-ES"/>
        </w:rPr>
        <w:t xml:space="preserve">b)  Teniendo en cuenta los audiogramas diga si en alguno se realizó pruebas Supraliminar </w:t>
      </w:r>
    </w:p>
    <w:p w:rsidR="00D06B0E" w:rsidRDefault="00D06B0E" w:rsidP="00D06B0E">
      <w:pPr>
        <w:spacing w:after="0" w:line="240" w:lineRule="auto"/>
        <w:ind w:left="360"/>
        <w:textAlignment w:val="baseline"/>
        <w:rPr>
          <w:rFonts w:ascii="Arial" w:eastAsia="+mn-ea" w:hAnsi="Arial" w:cs="+mn-cs"/>
          <w:color w:val="000000"/>
          <w:kern w:val="24"/>
          <w:lang w:val="es-ES"/>
        </w:rPr>
      </w:pPr>
    </w:p>
    <w:p w:rsidR="008B56A4" w:rsidRDefault="00D06B0E" w:rsidP="00D06B0E">
      <w:pPr>
        <w:spacing w:after="0" w:line="240" w:lineRule="auto"/>
        <w:rPr>
          <w:sz w:val="24"/>
          <w:szCs w:val="24"/>
          <w:lang w:val="es-ES"/>
        </w:rPr>
      </w:pPr>
      <w:r>
        <w:rPr>
          <w:noProof/>
          <w:lang w:val="es-MX" w:eastAsia="es-MX"/>
        </w:rPr>
        <w:drawing>
          <wp:inline distT="0" distB="0" distL="0" distR="0" wp14:anchorId="18471EC1" wp14:editId="3B85805F">
            <wp:extent cx="5400040" cy="3733225"/>
            <wp:effectExtent l="0" t="0" r="0" b="635"/>
            <wp:docPr id="5124" name="Imagen 9" descr="C:\Documents and Settings\internet\Escritorio\fig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Imagen 9" descr="C:\Documents and Settings\internet\Escritorio\fig 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3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06B0E" w:rsidRDefault="00D06B0E" w:rsidP="00D06B0E">
      <w:pPr>
        <w:spacing w:after="0" w:line="240" w:lineRule="auto"/>
        <w:rPr>
          <w:sz w:val="24"/>
          <w:szCs w:val="24"/>
          <w:lang w:val="es-ES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50DAA5A4" wp14:editId="331926F1">
            <wp:extent cx="5400040" cy="3753388"/>
            <wp:effectExtent l="0" t="0" r="0" b="0"/>
            <wp:docPr id="6147" name="Imagen 2" descr="C:\Documents and Settings\internet\Escritorio\fig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Imagen 2" descr="C:\Documents and Settings\internet\Escritorio\fig 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5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06B0E" w:rsidRDefault="00D06B0E" w:rsidP="00D06B0E">
      <w:pPr>
        <w:spacing w:after="0" w:line="240" w:lineRule="auto"/>
        <w:rPr>
          <w:sz w:val="24"/>
          <w:szCs w:val="24"/>
          <w:lang w:val="es-ES"/>
        </w:rPr>
      </w:pPr>
    </w:p>
    <w:p w:rsidR="00D06B0E" w:rsidRDefault="00D06B0E" w:rsidP="00D06B0E">
      <w:pPr>
        <w:spacing w:after="0" w:line="240" w:lineRule="auto"/>
        <w:rPr>
          <w:sz w:val="24"/>
          <w:szCs w:val="24"/>
          <w:lang w:val="es-ES"/>
        </w:rPr>
      </w:pPr>
    </w:p>
    <w:p w:rsidR="00D06B0E" w:rsidRDefault="00D06B0E" w:rsidP="00D06B0E">
      <w:pPr>
        <w:spacing w:after="0" w:line="240" w:lineRule="auto"/>
        <w:rPr>
          <w:sz w:val="24"/>
          <w:szCs w:val="24"/>
          <w:lang w:val="es-ES"/>
        </w:rPr>
      </w:pPr>
    </w:p>
    <w:p w:rsidR="00D06B0E" w:rsidRDefault="00D06B0E" w:rsidP="00D06B0E">
      <w:pPr>
        <w:spacing w:after="0" w:line="240" w:lineRule="auto"/>
        <w:rPr>
          <w:sz w:val="24"/>
          <w:szCs w:val="24"/>
          <w:lang w:val="es-ES"/>
        </w:rPr>
      </w:pPr>
    </w:p>
    <w:p w:rsidR="00D06B0E" w:rsidRDefault="00D06B0E" w:rsidP="00D06B0E">
      <w:pPr>
        <w:spacing w:after="0" w:line="240" w:lineRule="auto"/>
        <w:rPr>
          <w:sz w:val="24"/>
          <w:szCs w:val="24"/>
          <w:lang w:val="es-ES"/>
        </w:rPr>
      </w:pPr>
      <w:r>
        <w:rPr>
          <w:noProof/>
          <w:lang w:val="es-MX" w:eastAsia="es-MX"/>
        </w:rPr>
        <w:drawing>
          <wp:inline distT="0" distB="0" distL="0" distR="0" wp14:anchorId="1F7BF5C5" wp14:editId="71904EF2">
            <wp:extent cx="4476750" cy="4112039"/>
            <wp:effectExtent l="0" t="0" r="0" b="3175"/>
            <wp:docPr id="7170" name="Imagen 12" descr="C:\Documents and Settings\internet\Escritorio\fig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Imagen 12" descr="C:\Documents and Settings\internet\Escritorio\fig 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668" cy="411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06B0E" w:rsidRDefault="00D06B0E" w:rsidP="00D06B0E">
      <w:pPr>
        <w:spacing w:after="0" w:line="240" w:lineRule="auto"/>
        <w:rPr>
          <w:sz w:val="24"/>
          <w:szCs w:val="24"/>
          <w:lang w:val="es-ES"/>
        </w:rPr>
      </w:pPr>
    </w:p>
    <w:p w:rsidR="00D06B0E" w:rsidRDefault="00D06B0E" w:rsidP="00D06B0E">
      <w:pPr>
        <w:spacing w:after="0" w:line="240" w:lineRule="auto"/>
        <w:rPr>
          <w:sz w:val="24"/>
          <w:szCs w:val="24"/>
          <w:lang w:val="es-ES"/>
        </w:rPr>
      </w:pPr>
    </w:p>
    <w:p w:rsidR="00D06B0E" w:rsidRDefault="00D06B0E" w:rsidP="00D06B0E">
      <w:pPr>
        <w:spacing w:after="0" w:line="240" w:lineRule="auto"/>
        <w:rPr>
          <w:sz w:val="24"/>
          <w:szCs w:val="24"/>
          <w:lang w:val="es-ES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54DF4085" wp14:editId="0BAA0DC4">
            <wp:extent cx="5400040" cy="4347283"/>
            <wp:effectExtent l="0" t="0" r="0" b="0"/>
            <wp:docPr id="8197" name="Picture 5" descr="imag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images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4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06B0E" w:rsidRDefault="00D06B0E" w:rsidP="00D06B0E">
      <w:pPr>
        <w:spacing w:after="0" w:line="240" w:lineRule="auto"/>
        <w:rPr>
          <w:sz w:val="24"/>
          <w:szCs w:val="24"/>
          <w:lang w:val="es-ES"/>
        </w:rPr>
      </w:pPr>
    </w:p>
    <w:p w:rsidR="00D06B0E" w:rsidRDefault="00D06B0E" w:rsidP="00D06B0E">
      <w:pPr>
        <w:spacing w:after="0" w:line="240" w:lineRule="auto"/>
        <w:rPr>
          <w:sz w:val="24"/>
          <w:szCs w:val="24"/>
          <w:lang w:val="es-ES"/>
        </w:rPr>
      </w:pPr>
      <w:r>
        <w:rPr>
          <w:noProof/>
          <w:lang w:val="es-MX" w:eastAsia="es-MX"/>
        </w:rPr>
        <w:drawing>
          <wp:inline distT="0" distB="0" distL="0" distR="0" wp14:anchorId="46A5F033" wp14:editId="04F9B200">
            <wp:extent cx="4819650" cy="4726517"/>
            <wp:effectExtent l="0" t="0" r="0" b="0"/>
            <wp:docPr id="10242" name="Picture 4" descr="ne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4" descr="neu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620" cy="472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06B0E" w:rsidRDefault="00D06B0E" w:rsidP="00D06B0E">
      <w:pPr>
        <w:spacing w:after="0" w:line="240" w:lineRule="auto"/>
        <w:rPr>
          <w:sz w:val="24"/>
          <w:szCs w:val="24"/>
          <w:lang w:val="es-ES"/>
        </w:rPr>
      </w:pPr>
    </w:p>
    <w:p w:rsidR="00D06B0E" w:rsidRDefault="00D06B0E" w:rsidP="00D06B0E">
      <w:pPr>
        <w:spacing w:after="0" w:line="240" w:lineRule="auto"/>
        <w:rPr>
          <w:sz w:val="24"/>
          <w:szCs w:val="24"/>
          <w:lang w:val="es-ES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8E9A4A1" wp14:editId="0E25B515">
            <wp:extent cx="6496050" cy="4445730"/>
            <wp:effectExtent l="0" t="0" r="0" b="0"/>
            <wp:docPr id="11266" name="Imagen 1" descr="C:\Documents and Settings\internet\Escritorio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Imagen 1" descr="C:\Documents and Settings\internet\Escritorio\images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038" cy="44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06B0E" w:rsidRDefault="00D06B0E" w:rsidP="00D06B0E">
      <w:pPr>
        <w:spacing w:after="0" w:line="240" w:lineRule="auto"/>
        <w:rPr>
          <w:sz w:val="24"/>
          <w:szCs w:val="24"/>
          <w:lang w:val="es-ES"/>
        </w:rPr>
      </w:pPr>
    </w:p>
    <w:p w:rsidR="00D06B0E" w:rsidRDefault="00D06B0E" w:rsidP="00D06B0E">
      <w:pPr>
        <w:spacing w:after="0" w:line="240" w:lineRule="auto"/>
        <w:rPr>
          <w:sz w:val="24"/>
          <w:szCs w:val="24"/>
          <w:lang w:val="es-ES"/>
        </w:rPr>
      </w:pPr>
    </w:p>
    <w:p w:rsidR="00D06B0E" w:rsidRPr="008B56A4" w:rsidRDefault="00D06B0E" w:rsidP="00D06B0E">
      <w:pPr>
        <w:spacing w:after="0" w:line="240" w:lineRule="auto"/>
        <w:rPr>
          <w:sz w:val="24"/>
          <w:szCs w:val="24"/>
          <w:lang w:val="es-ES"/>
        </w:rPr>
      </w:pPr>
      <w:r>
        <w:rPr>
          <w:noProof/>
          <w:lang w:val="es-MX" w:eastAsia="es-MX"/>
        </w:rPr>
        <w:drawing>
          <wp:inline distT="0" distB="0" distL="0" distR="0" wp14:anchorId="3C3E9983" wp14:editId="208AB61F">
            <wp:extent cx="6496050" cy="4267200"/>
            <wp:effectExtent l="0" t="0" r="0" b="0"/>
            <wp:docPr id="12290" name="Imagen 2" descr="C:\Documents and Settings\internet\Escritorio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Imagen 2" descr="C:\Documents and Settings\internet\Escritorio\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744" cy="42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D06B0E" w:rsidRPr="008B56A4" w:rsidSect="00D06B0E">
      <w:pgSz w:w="11906" w:h="16838"/>
      <w:pgMar w:top="993" w:right="170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22D3"/>
    <w:multiLevelType w:val="hybridMultilevel"/>
    <w:tmpl w:val="6D4C63A2"/>
    <w:lvl w:ilvl="0" w:tplc="DE0E7E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DA41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082B8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3AB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542CF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8ADB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5FA7E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88E1F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F287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B51EA"/>
    <w:multiLevelType w:val="hybridMultilevel"/>
    <w:tmpl w:val="C416213C"/>
    <w:lvl w:ilvl="0" w:tplc="41C0B0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9C0E4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5675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EC5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A4855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CC20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6EA7A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D461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869E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A4"/>
    <w:rsid w:val="00187BEE"/>
    <w:rsid w:val="0038266B"/>
    <w:rsid w:val="008B56A4"/>
    <w:rsid w:val="00AF659B"/>
    <w:rsid w:val="00D0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B81FB"/>
  <w15:docId w15:val="{DF6B760E-6A33-4D57-A2C4-437F1460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A4"/>
    <w:rPr>
      <w:rFonts w:ascii="Calibri" w:eastAsia="SimSun" w:hAnsi="Calibri" w:cs="Times New Roman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6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B56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B0E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</dc:creator>
  <cp:lastModifiedBy>Giselle Alonso Crespo</cp:lastModifiedBy>
  <cp:revision>6</cp:revision>
  <dcterms:created xsi:type="dcterms:W3CDTF">2020-04-17T05:32:00Z</dcterms:created>
  <dcterms:modified xsi:type="dcterms:W3CDTF">2020-04-17T16:16:00Z</dcterms:modified>
</cp:coreProperties>
</file>