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F34" w:rsidRPr="006442E1" w:rsidRDefault="00154F34" w:rsidP="00154F34">
      <w:pPr>
        <w:spacing w:after="0" w:line="240" w:lineRule="auto"/>
        <w:jc w:val="center"/>
        <w:rPr>
          <w:rFonts w:ascii="Times New Roman" w:hAnsi="Times New Roman" w:cs="Times New Roman"/>
          <w:b/>
          <w:sz w:val="24"/>
          <w:szCs w:val="24"/>
        </w:rPr>
      </w:pPr>
    </w:p>
    <w:p w:rsidR="002D1324" w:rsidRPr="006442E1" w:rsidRDefault="00154F34" w:rsidP="00154F34">
      <w:pPr>
        <w:spacing w:after="0" w:line="240" w:lineRule="auto"/>
        <w:jc w:val="center"/>
        <w:rPr>
          <w:rFonts w:ascii="Times New Roman" w:hAnsi="Times New Roman" w:cs="Times New Roman"/>
          <w:b/>
          <w:sz w:val="24"/>
          <w:szCs w:val="24"/>
          <w:lang w:val="es-ES"/>
        </w:rPr>
      </w:pPr>
      <w:r w:rsidRPr="006442E1">
        <w:rPr>
          <w:rFonts w:ascii="Times New Roman" w:hAnsi="Times New Roman" w:cs="Times New Roman"/>
          <w:b/>
          <w:sz w:val="24"/>
          <w:szCs w:val="24"/>
          <w:lang w:val="es-ES"/>
        </w:rPr>
        <w:t>UNIVERSIDAD DE CIENCIAS MÉDICAS DE LA HABANA</w:t>
      </w:r>
    </w:p>
    <w:p w:rsidR="00154F34" w:rsidRPr="006442E1" w:rsidRDefault="00154F34" w:rsidP="00154F34">
      <w:pPr>
        <w:spacing w:after="0" w:line="240" w:lineRule="auto"/>
        <w:jc w:val="center"/>
        <w:rPr>
          <w:rFonts w:ascii="Times New Roman" w:hAnsi="Times New Roman" w:cs="Times New Roman"/>
          <w:b/>
          <w:sz w:val="24"/>
          <w:szCs w:val="24"/>
          <w:lang w:val="es-ES"/>
        </w:rPr>
      </w:pPr>
      <w:r w:rsidRPr="006442E1">
        <w:rPr>
          <w:rFonts w:ascii="Times New Roman" w:hAnsi="Times New Roman" w:cs="Times New Roman"/>
          <w:b/>
          <w:sz w:val="24"/>
          <w:szCs w:val="24"/>
          <w:lang w:val="es-ES"/>
        </w:rPr>
        <w:t>VICERRECTORÍA ACADÉMICA</w:t>
      </w:r>
    </w:p>
    <w:p w:rsidR="00154F34" w:rsidRPr="006442E1" w:rsidRDefault="00154F34" w:rsidP="00154F34">
      <w:pPr>
        <w:spacing w:after="0" w:line="240" w:lineRule="auto"/>
        <w:jc w:val="center"/>
        <w:rPr>
          <w:rFonts w:ascii="Times New Roman" w:hAnsi="Times New Roman" w:cs="Times New Roman"/>
          <w:b/>
          <w:sz w:val="24"/>
          <w:szCs w:val="24"/>
          <w:lang w:val="es-ES"/>
        </w:rPr>
      </w:pPr>
      <w:r w:rsidRPr="006442E1">
        <w:rPr>
          <w:rFonts w:ascii="Times New Roman" w:hAnsi="Times New Roman" w:cs="Times New Roman"/>
          <w:b/>
          <w:sz w:val="24"/>
          <w:szCs w:val="24"/>
          <w:lang w:val="es-ES"/>
        </w:rPr>
        <w:t>DIRECCIÓN DE FORMACIÓN DE PROFESIONALES</w:t>
      </w:r>
    </w:p>
    <w:p w:rsidR="00154F34" w:rsidRPr="006442E1" w:rsidRDefault="00154F34" w:rsidP="00154F34">
      <w:pPr>
        <w:spacing w:after="0" w:line="240" w:lineRule="auto"/>
        <w:jc w:val="center"/>
        <w:rPr>
          <w:rFonts w:ascii="Times New Roman" w:hAnsi="Times New Roman" w:cs="Times New Roman"/>
          <w:b/>
          <w:sz w:val="24"/>
          <w:szCs w:val="24"/>
          <w:lang w:val="es-ES"/>
        </w:rPr>
      </w:pPr>
      <w:bookmarkStart w:id="0" w:name="_GoBack"/>
      <w:bookmarkEnd w:id="0"/>
    </w:p>
    <w:p w:rsidR="00154F34" w:rsidRPr="006442E1" w:rsidRDefault="00154F34" w:rsidP="00154F34">
      <w:pPr>
        <w:spacing w:after="0" w:line="240" w:lineRule="auto"/>
        <w:jc w:val="center"/>
        <w:rPr>
          <w:rFonts w:ascii="Times New Roman" w:hAnsi="Times New Roman" w:cs="Times New Roman"/>
          <w:b/>
          <w:sz w:val="24"/>
          <w:szCs w:val="24"/>
          <w:lang w:val="es-ES"/>
        </w:rPr>
      </w:pPr>
      <w:r w:rsidRPr="006442E1">
        <w:rPr>
          <w:rFonts w:ascii="Times New Roman" w:hAnsi="Times New Roman" w:cs="Times New Roman"/>
          <w:b/>
          <w:sz w:val="24"/>
          <w:szCs w:val="24"/>
          <w:lang w:val="es-ES"/>
        </w:rPr>
        <w:t xml:space="preserve">GUIA DE </w:t>
      </w:r>
      <w:r w:rsidR="001906CB" w:rsidRPr="006442E1">
        <w:rPr>
          <w:rFonts w:ascii="Times New Roman" w:hAnsi="Times New Roman" w:cs="Times New Roman"/>
          <w:b/>
          <w:sz w:val="24"/>
          <w:szCs w:val="24"/>
          <w:lang w:val="es-ES"/>
        </w:rPr>
        <w:t>ESTUDIO INDEPENDIENTE</w:t>
      </w:r>
    </w:p>
    <w:p w:rsidR="00B32E9F" w:rsidRPr="006442E1" w:rsidRDefault="00B32E9F" w:rsidP="00154F34">
      <w:pPr>
        <w:spacing w:after="0" w:line="240" w:lineRule="auto"/>
        <w:rPr>
          <w:rFonts w:ascii="Times New Roman" w:hAnsi="Times New Roman" w:cs="Times New Roman"/>
          <w:b/>
          <w:sz w:val="24"/>
          <w:szCs w:val="24"/>
          <w:lang w:val="es-ES"/>
        </w:rPr>
      </w:pPr>
    </w:p>
    <w:p w:rsidR="00154F34" w:rsidRPr="006442E1" w:rsidRDefault="00154F34" w:rsidP="00154F34">
      <w:pPr>
        <w:spacing w:after="0" w:line="240" w:lineRule="auto"/>
        <w:rPr>
          <w:rFonts w:ascii="Times New Roman" w:hAnsi="Times New Roman" w:cs="Times New Roman"/>
          <w:b/>
          <w:sz w:val="24"/>
          <w:szCs w:val="24"/>
          <w:lang w:val="es-ES"/>
        </w:rPr>
      </w:pPr>
      <w:r w:rsidRPr="006442E1">
        <w:rPr>
          <w:rFonts w:ascii="Times New Roman" w:hAnsi="Times New Roman" w:cs="Times New Roman"/>
          <w:b/>
          <w:sz w:val="24"/>
          <w:szCs w:val="24"/>
          <w:lang w:val="es-ES"/>
        </w:rPr>
        <w:t>CARRERA:</w:t>
      </w:r>
      <w:r w:rsidR="004010B5" w:rsidRPr="006442E1">
        <w:rPr>
          <w:rFonts w:ascii="Times New Roman" w:hAnsi="Times New Roman" w:cs="Times New Roman"/>
          <w:b/>
          <w:sz w:val="24"/>
          <w:szCs w:val="24"/>
          <w:lang w:val="es-ES"/>
        </w:rPr>
        <w:t xml:space="preserve"> Medicina</w:t>
      </w:r>
    </w:p>
    <w:p w:rsidR="00A42274" w:rsidRPr="006442E1" w:rsidRDefault="00A42274" w:rsidP="00154F34">
      <w:pPr>
        <w:spacing w:after="0" w:line="240" w:lineRule="auto"/>
        <w:rPr>
          <w:rFonts w:ascii="Times New Roman" w:hAnsi="Times New Roman" w:cs="Times New Roman"/>
          <w:b/>
          <w:sz w:val="24"/>
          <w:szCs w:val="24"/>
          <w:lang w:val="es-ES"/>
        </w:rPr>
      </w:pPr>
    </w:p>
    <w:p w:rsidR="00154F34" w:rsidRPr="006442E1" w:rsidRDefault="00154F34" w:rsidP="00154F34">
      <w:pPr>
        <w:spacing w:after="0" w:line="240" w:lineRule="auto"/>
        <w:rPr>
          <w:rFonts w:ascii="Times New Roman" w:hAnsi="Times New Roman" w:cs="Times New Roman"/>
          <w:b/>
          <w:sz w:val="24"/>
          <w:szCs w:val="24"/>
          <w:lang w:val="es-ES"/>
        </w:rPr>
      </w:pPr>
      <w:r w:rsidRPr="006442E1">
        <w:rPr>
          <w:rFonts w:ascii="Times New Roman" w:hAnsi="Times New Roman" w:cs="Times New Roman"/>
          <w:b/>
          <w:sz w:val="24"/>
          <w:szCs w:val="24"/>
          <w:lang w:val="es-ES"/>
        </w:rPr>
        <w:t>ASIGNATURA:</w:t>
      </w:r>
      <w:r w:rsidR="004010B5" w:rsidRPr="006442E1">
        <w:rPr>
          <w:rFonts w:ascii="Times New Roman" w:hAnsi="Times New Roman" w:cs="Times New Roman"/>
          <w:b/>
          <w:sz w:val="24"/>
          <w:szCs w:val="24"/>
          <w:lang w:val="es-ES"/>
        </w:rPr>
        <w:t xml:space="preserve"> Farmacología</w:t>
      </w:r>
      <w:r w:rsidR="000B3A9C" w:rsidRPr="006442E1">
        <w:rPr>
          <w:rFonts w:ascii="Times New Roman" w:hAnsi="Times New Roman" w:cs="Times New Roman"/>
          <w:b/>
          <w:sz w:val="24"/>
          <w:szCs w:val="24"/>
          <w:lang w:val="es-ES"/>
        </w:rPr>
        <w:t xml:space="preserve"> II</w:t>
      </w:r>
    </w:p>
    <w:p w:rsidR="00154F34" w:rsidRPr="006442E1" w:rsidRDefault="00154F34" w:rsidP="00154F34">
      <w:pPr>
        <w:spacing w:after="0" w:line="240" w:lineRule="auto"/>
        <w:rPr>
          <w:rFonts w:ascii="Times New Roman" w:hAnsi="Times New Roman" w:cs="Times New Roman"/>
          <w:sz w:val="24"/>
          <w:szCs w:val="24"/>
          <w:lang w:val="es-ES"/>
        </w:rPr>
      </w:pPr>
    </w:p>
    <w:p w:rsidR="0021116F" w:rsidRPr="006442E1" w:rsidRDefault="0021116F" w:rsidP="00154F34">
      <w:pPr>
        <w:spacing w:after="0" w:line="240" w:lineRule="auto"/>
        <w:rPr>
          <w:rFonts w:ascii="Times New Roman" w:hAnsi="Times New Roman" w:cs="Times New Roman"/>
          <w:sz w:val="24"/>
          <w:szCs w:val="24"/>
          <w:lang w:val="es-ES"/>
        </w:rPr>
      </w:pPr>
    </w:p>
    <w:p w:rsidR="00D844E9" w:rsidRPr="006442E1" w:rsidRDefault="00D844E9" w:rsidP="006E3992">
      <w:pPr>
        <w:pStyle w:val="texto"/>
        <w:spacing w:before="0" w:beforeAutospacing="0" w:after="0" w:afterAutospacing="0"/>
        <w:jc w:val="both"/>
        <w:rPr>
          <w:rFonts w:ascii="Times New Roman" w:hAnsi="Times New Roman"/>
          <w:b/>
          <w:sz w:val="24"/>
          <w:szCs w:val="24"/>
        </w:rPr>
      </w:pPr>
      <w:r w:rsidRPr="006442E1">
        <w:rPr>
          <w:rFonts w:ascii="Times New Roman" w:hAnsi="Times New Roman"/>
          <w:b/>
          <w:sz w:val="24"/>
          <w:szCs w:val="24"/>
        </w:rPr>
        <w:t xml:space="preserve">Estimados estudiantes: </w:t>
      </w:r>
    </w:p>
    <w:p w:rsidR="00D844E9" w:rsidRPr="006442E1" w:rsidRDefault="00D844E9" w:rsidP="006E3992">
      <w:pPr>
        <w:pStyle w:val="texto"/>
        <w:spacing w:before="0" w:beforeAutospacing="0" w:after="0" w:afterAutospacing="0" w:line="276" w:lineRule="auto"/>
        <w:jc w:val="both"/>
        <w:rPr>
          <w:rFonts w:ascii="Times New Roman" w:hAnsi="Times New Roman"/>
          <w:sz w:val="24"/>
          <w:szCs w:val="24"/>
        </w:rPr>
      </w:pPr>
      <w:r w:rsidRPr="006442E1">
        <w:rPr>
          <w:rFonts w:ascii="Times New Roman" w:hAnsi="Times New Roman"/>
          <w:sz w:val="24"/>
          <w:szCs w:val="24"/>
        </w:rPr>
        <w:t>En tus manos ponemos este instrumento de trabajo que tiene como objetivo fundamental orientar las diferentes tareas que son necesarias para realizar un estudio eficaz que te permitan lograr el dominio de los conocimientos y habilidades de</w:t>
      </w:r>
      <w:r w:rsidR="000A4BC0" w:rsidRPr="006442E1">
        <w:rPr>
          <w:rFonts w:ascii="Times New Roman" w:hAnsi="Times New Roman"/>
          <w:sz w:val="24"/>
          <w:szCs w:val="24"/>
        </w:rPr>
        <w:t xml:space="preserve"> Farmacología</w:t>
      </w:r>
      <w:r w:rsidR="000B463E" w:rsidRPr="006442E1">
        <w:rPr>
          <w:rFonts w:ascii="Times New Roman" w:hAnsi="Times New Roman"/>
          <w:sz w:val="24"/>
          <w:szCs w:val="24"/>
        </w:rPr>
        <w:t xml:space="preserve"> </w:t>
      </w:r>
      <w:r w:rsidR="000A4BC0" w:rsidRPr="006442E1">
        <w:rPr>
          <w:rFonts w:ascii="Times New Roman" w:hAnsi="Times New Roman"/>
          <w:sz w:val="24"/>
          <w:szCs w:val="24"/>
        </w:rPr>
        <w:t>II</w:t>
      </w:r>
      <w:r w:rsidRPr="006442E1">
        <w:rPr>
          <w:rFonts w:ascii="Times New Roman" w:hAnsi="Times New Roman"/>
          <w:sz w:val="24"/>
          <w:szCs w:val="24"/>
        </w:rPr>
        <w:t xml:space="preserve">, imprescindibles para el mejor desempeño de tu labor </w:t>
      </w:r>
      <w:r w:rsidR="00137867" w:rsidRPr="006442E1">
        <w:rPr>
          <w:rFonts w:ascii="Times New Roman" w:hAnsi="Times New Roman"/>
          <w:sz w:val="24"/>
          <w:szCs w:val="24"/>
        </w:rPr>
        <w:t>como profesional de la salud.</w:t>
      </w:r>
    </w:p>
    <w:p w:rsidR="00137867" w:rsidRPr="006442E1" w:rsidRDefault="00137867" w:rsidP="006E3992">
      <w:pPr>
        <w:overflowPunct w:val="0"/>
        <w:autoSpaceDE w:val="0"/>
        <w:autoSpaceDN w:val="0"/>
        <w:adjustRightInd w:val="0"/>
        <w:spacing w:after="0"/>
        <w:jc w:val="both"/>
        <w:textAlignment w:val="baseline"/>
        <w:rPr>
          <w:rFonts w:ascii="Times New Roman" w:hAnsi="Times New Roman" w:cs="Times New Roman"/>
          <w:sz w:val="24"/>
          <w:szCs w:val="24"/>
          <w:lang w:val="es-MX"/>
        </w:rPr>
      </w:pPr>
      <w:r w:rsidRPr="006442E1">
        <w:rPr>
          <w:rFonts w:ascii="Times New Roman" w:hAnsi="Times New Roman" w:cs="Times New Roman"/>
          <w:sz w:val="24"/>
          <w:szCs w:val="24"/>
          <w:lang w:val="es-MX"/>
        </w:rPr>
        <w:t>Este tipo de enseñanza exige de usted la utilización de  estrategias de aprendizaje que faciliten el estudio y hagan más eficiente el proceso de interiorización de la información que debe asimilar. Por ello, le proponemos una estrategia de estudio que se describe a continuación:</w:t>
      </w:r>
    </w:p>
    <w:p w:rsidR="00121D09" w:rsidRPr="006442E1" w:rsidRDefault="00121D09" w:rsidP="006E3992">
      <w:pPr>
        <w:overflowPunct w:val="0"/>
        <w:autoSpaceDE w:val="0"/>
        <w:autoSpaceDN w:val="0"/>
        <w:adjustRightInd w:val="0"/>
        <w:spacing w:after="0"/>
        <w:jc w:val="both"/>
        <w:textAlignment w:val="baseline"/>
        <w:rPr>
          <w:rFonts w:ascii="Times New Roman" w:hAnsi="Times New Roman" w:cs="Times New Roman"/>
          <w:sz w:val="24"/>
          <w:szCs w:val="24"/>
          <w:lang w:val="es-MX"/>
        </w:rPr>
      </w:pPr>
    </w:p>
    <w:p w:rsidR="00137867" w:rsidRPr="006442E1" w:rsidRDefault="00137867" w:rsidP="006E3992">
      <w:pPr>
        <w:numPr>
          <w:ilvl w:val="0"/>
          <w:numId w:val="8"/>
        </w:numPr>
        <w:tabs>
          <w:tab w:val="clear" w:pos="964"/>
          <w:tab w:val="num" w:pos="284"/>
          <w:tab w:val="left" w:pos="426"/>
        </w:tabs>
        <w:overflowPunct w:val="0"/>
        <w:autoSpaceDE w:val="0"/>
        <w:autoSpaceDN w:val="0"/>
        <w:adjustRightInd w:val="0"/>
        <w:spacing w:after="0"/>
        <w:ind w:left="284" w:hanging="284"/>
        <w:jc w:val="both"/>
        <w:textAlignment w:val="baseline"/>
        <w:rPr>
          <w:rFonts w:ascii="Times New Roman" w:hAnsi="Times New Roman" w:cs="Times New Roman"/>
          <w:sz w:val="24"/>
          <w:szCs w:val="24"/>
          <w:lang w:val="es-MX"/>
        </w:rPr>
      </w:pPr>
      <w:r w:rsidRPr="006442E1">
        <w:rPr>
          <w:rFonts w:ascii="Times New Roman" w:hAnsi="Times New Roman" w:cs="Times New Roman"/>
          <w:sz w:val="24"/>
          <w:szCs w:val="24"/>
          <w:lang w:val="es-MX"/>
        </w:rPr>
        <w:t xml:space="preserve">Luego de recibir la orientación del profesor y la guía de la unidad temática, lea e intente comprender los objetivos docentes de la misma. Los objetivos son las habilidades que usted debe lograr al finalizar el trabajo. Señala el camino a  recorrer por sí mismo; la habilidad que debe formar y desarrollar al finalizar cada unidad temática. </w:t>
      </w:r>
    </w:p>
    <w:p w:rsidR="00121D09" w:rsidRPr="006442E1" w:rsidRDefault="00121D09" w:rsidP="00121D09">
      <w:pPr>
        <w:tabs>
          <w:tab w:val="left" w:pos="426"/>
        </w:tabs>
        <w:overflowPunct w:val="0"/>
        <w:autoSpaceDE w:val="0"/>
        <w:autoSpaceDN w:val="0"/>
        <w:adjustRightInd w:val="0"/>
        <w:spacing w:after="0"/>
        <w:ind w:left="284"/>
        <w:jc w:val="both"/>
        <w:textAlignment w:val="baseline"/>
        <w:rPr>
          <w:rFonts w:ascii="Times New Roman" w:hAnsi="Times New Roman" w:cs="Times New Roman"/>
          <w:sz w:val="24"/>
          <w:szCs w:val="24"/>
          <w:lang w:val="es-MX"/>
        </w:rPr>
      </w:pPr>
    </w:p>
    <w:p w:rsidR="00137867" w:rsidRPr="006442E1" w:rsidRDefault="00137867" w:rsidP="006E3992">
      <w:pPr>
        <w:numPr>
          <w:ilvl w:val="0"/>
          <w:numId w:val="8"/>
        </w:numPr>
        <w:tabs>
          <w:tab w:val="clear" w:pos="964"/>
          <w:tab w:val="num" w:pos="284"/>
          <w:tab w:val="left" w:pos="426"/>
        </w:tabs>
        <w:overflowPunct w:val="0"/>
        <w:autoSpaceDE w:val="0"/>
        <w:autoSpaceDN w:val="0"/>
        <w:adjustRightInd w:val="0"/>
        <w:spacing w:after="0"/>
        <w:ind w:left="284" w:hanging="284"/>
        <w:jc w:val="both"/>
        <w:textAlignment w:val="baseline"/>
        <w:rPr>
          <w:rFonts w:ascii="Times New Roman" w:hAnsi="Times New Roman" w:cs="Times New Roman"/>
          <w:sz w:val="24"/>
          <w:szCs w:val="24"/>
          <w:lang w:val="es-MX"/>
        </w:rPr>
      </w:pPr>
      <w:r w:rsidRPr="006442E1">
        <w:rPr>
          <w:rFonts w:ascii="Times New Roman" w:hAnsi="Times New Roman" w:cs="Times New Roman"/>
          <w:sz w:val="24"/>
          <w:szCs w:val="24"/>
          <w:lang w:val="es-MX"/>
        </w:rPr>
        <w:t xml:space="preserve">Busque los textos que debe estudiar y localice en ellos la información que debe aprender. </w:t>
      </w:r>
    </w:p>
    <w:p w:rsidR="00121D09" w:rsidRPr="006442E1" w:rsidRDefault="00121D09" w:rsidP="00121D09">
      <w:pPr>
        <w:tabs>
          <w:tab w:val="left" w:pos="426"/>
        </w:tabs>
        <w:overflowPunct w:val="0"/>
        <w:autoSpaceDE w:val="0"/>
        <w:autoSpaceDN w:val="0"/>
        <w:adjustRightInd w:val="0"/>
        <w:spacing w:after="0"/>
        <w:ind w:left="284"/>
        <w:jc w:val="both"/>
        <w:textAlignment w:val="baseline"/>
        <w:rPr>
          <w:rFonts w:ascii="Times New Roman" w:hAnsi="Times New Roman" w:cs="Times New Roman"/>
          <w:sz w:val="24"/>
          <w:szCs w:val="24"/>
          <w:lang w:val="es-MX"/>
        </w:rPr>
      </w:pPr>
    </w:p>
    <w:p w:rsidR="00137867" w:rsidRPr="006442E1" w:rsidRDefault="00137867" w:rsidP="006E3992">
      <w:pPr>
        <w:numPr>
          <w:ilvl w:val="0"/>
          <w:numId w:val="8"/>
        </w:numPr>
        <w:tabs>
          <w:tab w:val="clear" w:pos="964"/>
          <w:tab w:val="num" w:pos="284"/>
          <w:tab w:val="left" w:pos="426"/>
        </w:tabs>
        <w:overflowPunct w:val="0"/>
        <w:autoSpaceDE w:val="0"/>
        <w:autoSpaceDN w:val="0"/>
        <w:adjustRightInd w:val="0"/>
        <w:spacing w:after="0"/>
        <w:ind w:left="284" w:hanging="284"/>
        <w:jc w:val="both"/>
        <w:textAlignment w:val="baseline"/>
        <w:rPr>
          <w:rFonts w:ascii="Times New Roman" w:hAnsi="Times New Roman" w:cs="Times New Roman"/>
          <w:sz w:val="24"/>
          <w:szCs w:val="24"/>
          <w:lang w:val="es-MX"/>
        </w:rPr>
      </w:pPr>
      <w:r w:rsidRPr="006442E1">
        <w:rPr>
          <w:rFonts w:ascii="Times New Roman" w:hAnsi="Times New Roman" w:cs="Times New Roman"/>
          <w:sz w:val="24"/>
          <w:szCs w:val="24"/>
          <w:lang w:val="es-MX"/>
        </w:rPr>
        <w:t>Haga una lectura rápida de todo el material que se le indica en la guía, para tener una visión general de la temática que se trata.</w:t>
      </w:r>
    </w:p>
    <w:p w:rsidR="00121D09" w:rsidRPr="006442E1" w:rsidRDefault="00121D09" w:rsidP="00121D09">
      <w:pPr>
        <w:tabs>
          <w:tab w:val="left" w:pos="426"/>
        </w:tabs>
        <w:overflowPunct w:val="0"/>
        <w:autoSpaceDE w:val="0"/>
        <w:autoSpaceDN w:val="0"/>
        <w:adjustRightInd w:val="0"/>
        <w:spacing w:after="0"/>
        <w:ind w:left="284"/>
        <w:jc w:val="both"/>
        <w:textAlignment w:val="baseline"/>
        <w:rPr>
          <w:rFonts w:ascii="Times New Roman" w:hAnsi="Times New Roman" w:cs="Times New Roman"/>
          <w:sz w:val="24"/>
          <w:szCs w:val="24"/>
          <w:lang w:val="es-MX"/>
        </w:rPr>
      </w:pPr>
    </w:p>
    <w:p w:rsidR="00121D09" w:rsidRPr="006442E1" w:rsidRDefault="00137867" w:rsidP="00A42274">
      <w:pPr>
        <w:numPr>
          <w:ilvl w:val="0"/>
          <w:numId w:val="8"/>
        </w:numPr>
        <w:tabs>
          <w:tab w:val="clear" w:pos="964"/>
          <w:tab w:val="num" w:pos="284"/>
          <w:tab w:val="left" w:pos="426"/>
        </w:tabs>
        <w:spacing w:after="0"/>
        <w:ind w:left="284" w:right="180" w:hanging="284"/>
        <w:jc w:val="both"/>
        <w:rPr>
          <w:rFonts w:ascii="Times New Roman" w:hAnsi="Times New Roman" w:cs="Times New Roman"/>
          <w:sz w:val="24"/>
          <w:szCs w:val="24"/>
          <w:lang w:val="es-ES"/>
        </w:rPr>
      </w:pPr>
      <w:r w:rsidRPr="006442E1">
        <w:rPr>
          <w:rFonts w:ascii="Times New Roman" w:hAnsi="Times New Roman" w:cs="Times New Roman"/>
          <w:sz w:val="24"/>
          <w:szCs w:val="24"/>
          <w:lang w:val="es-ES"/>
        </w:rPr>
        <w:t xml:space="preserve">Haga una nueva lectura, esta vez más lenta, por tópicos, epígrafes o acápites. </w:t>
      </w:r>
      <w:r w:rsidRPr="006442E1">
        <w:rPr>
          <w:rFonts w:ascii="Times New Roman" w:hAnsi="Times New Roman" w:cs="Times New Roman"/>
          <w:sz w:val="24"/>
          <w:szCs w:val="24"/>
          <w:lang w:val="es-MX"/>
        </w:rPr>
        <w:t xml:space="preserve">     </w:t>
      </w:r>
    </w:p>
    <w:p w:rsidR="00137867" w:rsidRPr="006442E1" w:rsidRDefault="00137867" w:rsidP="00121D09">
      <w:pPr>
        <w:tabs>
          <w:tab w:val="left" w:pos="426"/>
        </w:tabs>
        <w:spacing w:after="0"/>
        <w:ind w:left="284" w:right="180"/>
        <w:jc w:val="both"/>
        <w:rPr>
          <w:rFonts w:ascii="Times New Roman" w:hAnsi="Times New Roman" w:cs="Times New Roman"/>
          <w:sz w:val="24"/>
          <w:szCs w:val="24"/>
          <w:lang w:val="es-ES"/>
        </w:rPr>
      </w:pPr>
      <w:r w:rsidRPr="006442E1">
        <w:rPr>
          <w:rFonts w:ascii="Times New Roman" w:hAnsi="Times New Roman" w:cs="Times New Roman"/>
          <w:sz w:val="24"/>
          <w:szCs w:val="24"/>
          <w:lang w:val="es-MX"/>
        </w:rPr>
        <w:t xml:space="preserve">   </w:t>
      </w:r>
    </w:p>
    <w:p w:rsidR="00137867" w:rsidRPr="006442E1" w:rsidRDefault="00137867" w:rsidP="0021116F">
      <w:pPr>
        <w:numPr>
          <w:ilvl w:val="0"/>
          <w:numId w:val="8"/>
        </w:numPr>
        <w:tabs>
          <w:tab w:val="clear" w:pos="964"/>
          <w:tab w:val="num" w:pos="426"/>
        </w:tabs>
        <w:overflowPunct w:val="0"/>
        <w:autoSpaceDE w:val="0"/>
        <w:autoSpaceDN w:val="0"/>
        <w:adjustRightInd w:val="0"/>
        <w:spacing w:after="0"/>
        <w:ind w:left="426" w:hanging="426"/>
        <w:jc w:val="both"/>
        <w:textAlignment w:val="baseline"/>
        <w:rPr>
          <w:rFonts w:ascii="Times New Roman" w:hAnsi="Times New Roman" w:cs="Times New Roman"/>
          <w:sz w:val="24"/>
          <w:szCs w:val="24"/>
          <w:lang w:val="es-MX"/>
        </w:rPr>
      </w:pPr>
      <w:r w:rsidRPr="006442E1">
        <w:rPr>
          <w:rFonts w:ascii="Times New Roman" w:hAnsi="Times New Roman" w:cs="Times New Roman"/>
          <w:b/>
          <w:sz w:val="24"/>
          <w:szCs w:val="24"/>
          <w:lang w:val="es-MX"/>
        </w:rPr>
        <w:t>Vuelva a leer</w:t>
      </w:r>
      <w:r w:rsidRPr="006442E1">
        <w:rPr>
          <w:rFonts w:ascii="Times New Roman" w:hAnsi="Times New Roman" w:cs="Times New Roman"/>
          <w:sz w:val="24"/>
          <w:szCs w:val="24"/>
          <w:lang w:val="es-MX"/>
        </w:rPr>
        <w:t xml:space="preserve"> los </w:t>
      </w:r>
      <w:r w:rsidRPr="006442E1">
        <w:rPr>
          <w:rFonts w:ascii="Times New Roman" w:hAnsi="Times New Roman" w:cs="Times New Roman"/>
          <w:b/>
          <w:sz w:val="24"/>
          <w:szCs w:val="24"/>
          <w:lang w:val="es-MX"/>
        </w:rPr>
        <w:t xml:space="preserve">objetivos </w:t>
      </w:r>
      <w:r w:rsidRPr="006442E1">
        <w:rPr>
          <w:rFonts w:ascii="Times New Roman" w:hAnsi="Times New Roman" w:cs="Times New Roman"/>
          <w:sz w:val="24"/>
          <w:szCs w:val="24"/>
          <w:lang w:val="es-MX"/>
        </w:rPr>
        <w:t xml:space="preserve">y </w:t>
      </w:r>
      <w:r w:rsidRPr="006442E1">
        <w:rPr>
          <w:rFonts w:ascii="Times New Roman" w:hAnsi="Times New Roman" w:cs="Times New Roman"/>
          <w:b/>
          <w:sz w:val="24"/>
          <w:szCs w:val="24"/>
          <w:lang w:val="es-MX"/>
        </w:rPr>
        <w:t>analice</w:t>
      </w:r>
      <w:r w:rsidRPr="006442E1">
        <w:rPr>
          <w:rFonts w:ascii="Times New Roman" w:hAnsi="Times New Roman" w:cs="Times New Roman"/>
          <w:sz w:val="24"/>
          <w:szCs w:val="24"/>
          <w:lang w:val="es-MX"/>
        </w:rPr>
        <w:t xml:space="preserve"> si ha comprendido lo que se pretende </w:t>
      </w:r>
      <w:r w:rsidR="00121D09" w:rsidRPr="006442E1">
        <w:rPr>
          <w:rFonts w:ascii="Times New Roman" w:hAnsi="Times New Roman" w:cs="Times New Roman"/>
          <w:sz w:val="24"/>
          <w:szCs w:val="24"/>
          <w:lang w:val="es-MX"/>
        </w:rPr>
        <w:t>que usted sea capaz saber hacer.</w:t>
      </w:r>
    </w:p>
    <w:p w:rsidR="00121D09" w:rsidRPr="006442E1" w:rsidRDefault="00121D09" w:rsidP="00121D09">
      <w:pPr>
        <w:overflowPunct w:val="0"/>
        <w:autoSpaceDE w:val="0"/>
        <w:autoSpaceDN w:val="0"/>
        <w:adjustRightInd w:val="0"/>
        <w:spacing w:after="0"/>
        <w:ind w:left="426"/>
        <w:jc w:val="both"/>
        <w:textAlignment w:val="baseline"/>
        <w:rPr>
          <w:rFonts w:ascii="Times New Roman" w:hAnsi="Times New Roman" w:cs="Times New Roman"/>
          <w:sz w:val="24"/>
          <w:szCs w:val="24"/>
          <w:lang w:val="es-MX"/>
        </w:rPr>
      </w:pPr>
    </w:p>
    <w:p w:rsidR="00137867" w:rsidRPr="006442E1" w:rsidRDefault="00137867" w:rsidP="0021116F">
      <w:pPr>
        <w:numPr>
          <w:ilvl w:val="0"/>
          <w:numId w:val="8"/>
        </w:numPr>
        <w:tabs>
          <w:tab w:val="clear" w:pos="964"/>
          <w:tab w:val="num" w:pos="426"/>
        </w:tabs>
        <w:overflowPunct w:val="0"/>
        <w:autoSpaceDE w:val="0"/>
        <w:autoSpaceDN w:val="0"/>
        <w:adjustRightInd w:val="0"/>
        <w:spacing w:after="0"/>
        <w:ind w:left="426" w:hanging="426"/>
        <w:jc w:val="both"/>
        <w:textAlignment w:val="baseline"/>
        <w:rPr>
          <w:rFonts w:ascii="Times New Roman" w:hAnsi="Times New Roman" w:cs="Times New Roman"/>
          <w:sz w:val="24"/>
          <w:szCs w:val="24"/>
          <w:lang w:val="es-MX"/>
        </w:rPr>
      </w:pPr>
      <w:r w:rsidRPr="006442E1">
        <w:rPr>
          <w:rFonts w:ascii="Times New Roman" w:hAnsi="Times New Roman" w:cs="Times New Roman"/>
          <w:b/>
          <w:sz w:val="24"/>
          <w:szCs w:val="24"/>
          <w:lang w:val="es-MX"/>
        </w:rPr>
        <w:t>Realice</w:t>
      </w:r>
      <w:r w:rsidRPr="006442E1">
        <w:rPr>
          <w:rFonts w:ascii="Times New Roman" w:hAnsi="Times New Roman" w:cs="Times New Roman"/>
          <w:sz w:val="24"/>
          <w:szCs w:val="24"/>
          <w:lang w:val="es-MX"/>
        </w:rPr>
        <w:t xml:space="preserve"> las actividades de </w:t>
      </w:r>
      <w:r w:rsidRPr="006442E1">
        <w:rPr>
          <w:rFonts w:ascii="Times New Roman" w:hAnsi="Times New Roman" w:cs="Times New Roman"/>
          <w:b/>
          <w:sz w:val="24"/>
          <w:szCs w:val="24"/>
          <w:lang w:val="es-MX"/>
        </w:rPr>
        <w:t>autocontrol</w:t>
      </w:r>
      <w:r w:rsidRPr="006442E1">
        <w:rPr>
          <w:rFonts w:ascii="Times New Roman" w:hAnsi="Times New Roman" w:cs="Times New Roman"/>
          <w:sz w:val="24"/>
          <w:szCs w:val="24"/>
          <w:lang w:val="es-MX"/>
        </w:rPr>
        <w:t>.</w:t>
      </w:r>
    </w:p>
    <w:p w:rsidR="00121D09" w:rsidRPr="006442E1" w:rsidRDefault="00121D09" w:rsidP="00121D09">
      <w:pPr>
        <w:overflowPunct w:val="0"/>
        <w:autoSpaceDE w:val="0"/>
        <w:autoSpaceDN w:val="0"/>
        <w:adjustRightInd w:val="0"/>
        <w:spacing w:after="0"/>
        <w:ind w:left="426"/>
        <w:jc w:val="both"/>
        <w:textAlignment w:val="baseline"/>
        <w:rPr>
          <w:rFonts w:ascii="Times New Roman" w:hAnsi="Times New Roman" w:cs="Times New Roman"/>
          <w:sz w:val="24"/>
          <w:szCs w:val="24"/>
          <w:lang w:val="es-MX"/>
        </w:rPr>
      </w:pPr>
    </w:p>
    <w:p w:rsidR="00137867" w:rsidRPr="006442E1" w:rsidRDefault="00137867" w:rsidP="0021116F">
      <w:pPr>
        <w:numPr>
          <w:ilvl w:val="0"/>
          <w:numId w:val="8"/>
        </w:numPr>
        <w:tabs>
          <w:tab w:val="clear" w:pos="964"/>
          <w:tab w:val="num" w:pos="426"/>
        </w:tabs>
        <w:overflowPunct w:val="0"/>
        <w:autoSpaceDE w:val="0"/>
        <w:autoSpaceDN w:val="0"/>
        <w:adjustRightInd w:val="0"/>
        <w:spacing w:after="0"/>
        <w:ind w:left="426" w:hanging="426"/>
        <w:jc w:val="both"/>
        <w:textAlignment w:val="baseline"/>
        <w:rPr>
          <w:rFonts w:ascii="Times New Roman" w:hAnsi="Times New Roman" w:cs="Times New Roman"/>
          <w:sz w:val="24"/>
          <w:szCs w:val="24"/>
          <w:lang w:val="es-MX"/>
        </w:rPr>
      </w:pPr>
      <w:r w:rsidRPr="006442E1">
        <w:rPr>
          <w:rFonts w:ascii="Times New Roman" w:hAnsi="Times New Roman" w:cs="Times New Roman"/>
          <w:b/>
          <w:sz w:val="24"/>
          <w:szCs w:val="24"/>
          <w:lang w:val="es-MX"/>
        </w:rPr>
        <w:t>Aclare sus dudas</w:t>
      </w:r>
      <w:r w:rsidRPr="006442E1">
        <w:rPr>
          <w:rFonts w:ascii="Times New Roman" w:hAnsi="Times New Roman" w:cs="Times New Roman"/>
          <w:sz w:val="24"/>
          <w:szCs w:val="24"/>
          <w:lang w:val="es-MX"/>
        </w:rPr>
        <w:t xml:space="preserve"> con el profesor en el próximo encuentro.</w:t>
      </w:r>
    </w:p>
    <w:p w:rsidR="00137867" w:rsidRPr="006442E1" w:rsidRDefault="00137867" w:rsidP="006E3992">
      <w:pPr>
        <w:overflowPunct w:val="0"/>
        <w:autoSpaceDE w:val="0"/>
        <w:autoSpaceDN w:val="0"/>
        <w:adjustRightInd w:val="0"/>
        <w:spacing w:after="0"/>
        <w:jc w:val="both"/>
        <w:textAlignment w:val="baseline"/>
        <w:rPr>
          <w:rFonts w:ascii="Times New Roman" w:hAnsi="Times New Roman" w:cs="Times New Roman"/>
          <w:b/>
          <w:sz w:val="24"/>
          <w:szCs w:val="24"/>
          <w:lang w:val="es-MX"/>
        </w:rPr>
      </w:pPr>
    </w:p>
    <w:p w:rsidR="0021116F" w:rsidRPr="006442E1" w:rsidRDefault="0021116F" w:rsidP="006E3992">
      <w:pPr>
        <w:pStyle w:val="texto"/>
        <w:spacing w:before="0" w:beforeAutospacing="0" w:after="0" w:afterAutospacing="0"/>
        <w:jc w:val="both"/>
        <w:rPr>
          <w:rFonts w:ascii="Times New Roman" w:hAnsi="Times New Roman"/>
          <w:b/>
          <w:sz w:val="24"/>
          <w:szCs w:val="24"/>
        </w:rPr>
      </w:pPr>
    </w:p>
    <w:p w:rsidR="0021116F" w:rsidRPr="006442E1" w:rsidRDefault="0021116F" w:rsidP="006E3992">
      <w:pPr>
        <w:pStyle w:val="texto"/>
        <w:spacing w:before="0" w:beforeAutospacing="0" w:after="0" w:afterAutospacing="0"/>
        <w:jc w:val="both"/>
        <w:rPr>
          <w:rFonts w:ascii="Times New Roman" w:hAnsi="Times New Roman"/>
          <w:b/>
          <w:sz w:val="24"/>
          <w:szCs w:val="24"/>
        </w:rPr>
      </w:pPr>
    </w:p>
    <w:p w:rsidR="0021116F" w:rsidRPr="006442E1" w:rsidRDefault="0021116F" w:rsidP="006E3992">
      <w:pPr>
        <w:pStyle w:val="texto"/>
        <w:spacing w:before="0" w:beforeAutospacing="0" w:after="0" w:afterAutospacing="0"/>
        <w:jc w:val="both"/>
        <w:rPr>
          <w:rFonts w:ascii="Times New Roman" w:hAnsi="Times New Roman"/>
          <w:b/>
          <w:sz w:val="24"/>
          <w:szCs w:val="24"/>
        </w:rPr>
      </w:pPr>
    </w:p>
    <w:p w:rsidR="00B10BEB" w:rsidRPr="006442E1" w:rsidRDefault="00B10BEB">
      <w:pPr>
        <w:rPr>
          <w:rFonts w:ascii="Times New Roman" w:eastAsia="Times New Roman" w:hAnsi="Times New Roman" w:cs="Times New Roman"/>
          <w:b/>
          <w:sz w:val="24"/>
          <w:szCs w:val="24"/>
          <w:lang w:val="es-ES_tradnl" w:eastAsia="es-ES_tradnl"/>
        </w:rPr>
      </w:pPr>
      <w:r w:rsidRPr="006442E1">
        <w:rPr>
          <w:rFonts w:ascii="Times New Roman" w:hAnsi="Times New Roman" w:cs="Times New Roman"/>
          <w:b/>
          <w:sz w:val="24"/>
          <w:szCs w:val="24"/>
          <w:lang w:val="es-ES"/>
        </w:rPr>
        <w:br w:type="page"/>
      </w:r>
    </w:p>
    <w:p w:rsidR="0021116F" w:rsidRPr="006442E1" w:rsidRDefault="0021116F" w:rsidP="006E3992">
      <w:pPr>
        <w:pStyle w:val="texto"/>
        <w:spacing w:before="0" w:beforeAutospacing="0" w:after="0" w:afterAutospacing="0"/>
        <w:jc w:val="both"/>
        <w:rPr>
          <w:rFonts w:ascii="Times New Roman" w:hAnsi="Times New Roman"/>
          <w:b/>
          <w:sz w:val="24"/>
          <w:szCs w:val="24"/>
        </w:rPr>
      </w:pPr>
    </w:p>
    <w:p w:rsidR="00471E1C" w:rsidRPr="006442E1" w:rsidRDefault="000A4BC0" w:rsidP="006E3992">
      <w:pPr>
        <w:pStyle w:val="texto"/>
        <w:spacing w:before="0" w:beforeAutospacing="0" w:after="0" w:afterAutospacing="0"/>
        <w:jc w:val="both"/>
        <w:rPr>
          <w:rFonts w:ascii="Times New Roman" w:hAnsi="Times New Roman"/>
          <w:b/>
          <w:sz w:val="24"/>
          <w:szCs w:val="24"/>
        </w:rPr>
      </w:pPr>
      <w:r w:rsidRPr="006442E1">
        <w:rPr>
          <w:rFonts w:ascii="Times New Roman" w:hAnsi="Times New Roman"/>
          <w:b/>
          <w:sz w:val="24"/>
          <w:szCs w:val="24"/>
        </w:rPr>
        <w:t xml:space="preserve">Tema </w:t>
      </w:r>
      <w:r w:rsidR="00EB64D5" w:rsidRPr="006442E1">
        <w:rPr>
          <w:rFonts w:ascii="Times New Roman" w:hAnsi="Times New Roman"/>
          <w:b/>
          <w:sz w:val="24"/>
          <w:szCs w:val="24"/>
        </w:rPr>
        <w:t>9</w:t>
      </w:r>
      <w:r w:rsidR="00471E1C" w:rsidRPr="006442E1">
        <w:rPr>
          <w:rFonts w:ascii="Times New Roman" w:hAnsi="Times New Roman"/>
          <w:b/>
          <w:sz w:val="24"/>
          <w:szCs w:val="24"/>
        </w:rPr>
        <w:t>:</w:t>
      </w:r>
      <w:r w:rsidRPr="006442E1">
        <w:rPr>
          <w:rFonts w:ascii="Times New Roman" w:hAnsi="Times New Roman"/>
          <w:b/>
          <w:sz w:val="24"/>
          <w:szCs w:val="24"/>
        </w:rPr>
        <w:t xml:space="preserve"> Medicamentos </w:t>
      </w:r>
      <w:r w:rsidR="00EB64D5" w:rsidRPr="006442E1">
        <w:rPr>
          <w:rFonts w:ascii="Times New Roman" w:hAnsi="Times New Roman"/>
          <w:b/>
          <w:sz w:val="24"/>
          <w:szCs w:val="24"/>
        </w:rPr>
        <w:t>que actúan sobre el sistema digestivo</w:t>
      </w:r>
      <w:r w:rsidR="00CA25D2" w:rsidRPr="006442E1">
        <w:rPr>
          <w:rFonts w:ascii="Times New Roman" w:hAnsi="Times New Roman"/>
          <w:b/>
          <w:sz w:val="24"/>
          <w:szCs w:val="24"/>
        </w:rPr>
        <w:t xml:space="preserve">. </w:t>
      </w:r>
    </w:p>
    <w:p w:rsidR="00FD64FF" w:rsidRPr="006442E1" w:rsidRDefault="00FD64FF" w:rsidP="006E3992">
      <w:pPr>
        <w:pStyle w:val="texto"/>
        <w:spacing w:before="0" w:beforeAutospacing="0" w:after="0" w:afterAutospacing="0"/>
        <w:jc w:val="both"/>
        <w:rPr>
          <w:rFonts w:ascii="Times New Roman" w:hAnsi="Times New Roman"/>
          <w:b/>
          <w:sz w:val="24"/>
          <w:szCs w:val="24"/>
        </w:rPr>
      </w:pPr>
    </w:p>
    <w:p w:rsidR="000A10A0" w:rsidRPr="006442E1" w:rsidRDefault="00471E1C" w:rsidP="000A4BC0">
      <w:pPr>
        <w:rPr>
          <w:rFonts w:ascii="Times New Roman" w:hAnsi="Times New Roman" w:cs="Times New Roman"/>
          <w:b/>
          <w:sz w:val="24"/>
          <w:szCs w:val="24"/>
          <w:lang w:val="es-ES"/>
        </w:rPr>
      </w:pPr>
      <w:r w:rsidRPr="006442E1">
        <w:rPr>
          <w:rFonts w:ascii="Times New Roman" w:hAnsi="Times New Roman" w:cs="Times New Roman"/>
          <w:b/>
          <w:sz w:val="24"/>
          <w:szCs w:val="24"/>
          <w:lang w:val="es-ES"/>
        </w:rPr>
        <w:t>Objetivos</w:t>
      </w:r>
      <w:r w:rsidR="000A10A0" w:rsidRPr="006442E1">
        <w:rPr>
          <w:rFonts w:ascii="Times New Roman" w:hAnsi="Times New Roman" w:cs="Times New Roman"/>
          <w:b/>
          <w:sz w:val="24"/>
          <w:szCs w:val="24"/>
          <w:lang w:val="es-ES"/>
        </w:rPr>
        <w:t>:</w:t>
      </w:r>
    </w:p>
    <w:p w:rsidR="000A10A0" w:rsidRPr="006442E1" w:rsidRDefault="00471E1C" w:rsidP="000A10A0">
      <w:pPr>
        <w:spacing w:after="0" w:line="240" w:lineRule="auto"/>
        <w:rPr>
          <w:rFonts w:ascii="Times New Roman" w:hAnsi="Times New Roman" w:cs="Times New Roman"/>
          <w:sz w:val="24"/>
          <w:szCs w:val="24"/>
          <w:lang w:val="es-ES"/>
        </w:rPr>
      </w:pPr>
      <w:r w:rsidRPr="006442E1">
        <w:rPr>
          <w:rFonts w:ascii="Times New Roman" w:hAnsi="Times New Roman" w:cs="Times New Roman"/>
          <w:b/>
          <w:sz w:val="24"/>
          <w:szCs w:val="24"/>
          <w:lang w:val="es-ES"/>
        </w:rPr>
        <w:t xml:space="preserve"> </w:t>
      </w:r>
      <w:r w:rsidR="000A10A0" w:rsidRPr="006442E1">
        <w:rPr>
          <w:rFonts w:ascii="Times New Roman" w:hAnsi="Times New Roman" w:cs="Times New Roman"/>
          <w:sz w:val="24"/>
          <w:szCs w:val="24"/>
          <w:lang w:val="es-ES"/>
        </w:rPr>
        <w:t>- Explicar las indicaciones y contraindicaciones de los medicamentos capaces de actuar sobre el sistema digestivo partiendo de sus características farmacológicas más importantes.</w:t>
      </w:r>
    </w:p>
    <w:p w:rsidR="000A10A0" w:rsidRPr="006442E1" w:rsidRDefault="000A10A0" w:rsidP="000A10A0">
      <w:pPr>
        <w:spacing w:after="0" w:line="240" w:lineRule="auto"/>
        <w:rPr>
          <w:rFonts w:ascii="Times New Roman" w:hAnsi="Times New Roman" w:cs="Times New Roman"/>
          <w:sz w:val="24"/>
          <w:szCs w:val="24"/>
          <w:lang w:val="es-ES"/>
        </w:rPr>
      </w:pPr>
    </w:p>
    <w:p w:rsidR="000A10A0" w:rsidRPr="006442E1" w:rsidRDefault="000A10A0" w:rsidP="000A10A0">
      <w:pPr>
        <w:spacing w:after="0" w:line="240" w:lineRule="auto"/>
        <w:rPr>
          <w:rFonts w:ascii="Times New Roman" w:hAnsi="Times New Roman" w:cs="Times New Roman"/>
          <w:sz w:val="24"/>
          <w:szCs w:val="24"/>
          <w:lang w:val="es-ES"/>
        </w:rPr>
      </w:pPr>
      <w:r w:rsidRPr="006442E1">
        <w:rPr>
          <w:rFonts w:ascii="Times New Roman" w:hAnsi="Times New Roman" w:cs="Times New Roman"/>
          <w:sz w:val="24"/>
          <w:szCs w:val="24"/>
          <w:lang w:val="es-ES"/>
        </w:rPr>
        <w:t>De los antiulcerosos el estudiante debe ser capaz de:</w:t>
      </w:r>
    </w:p>
    <w:p w:rsidR="000A10A0" w:rsidRPr="006442E1" w:rsidRDefault="000A10A0" w:rsidP="000A10A0">
      <w:pPr>
        <w:spacing w:after="0" w:line="240" w:lineRule="auto"/>
        <w:rPr>
          <w:rFonts w:ascii="Times New Roman" w:hAnsi="Times New Roman" w:cs="Times New Roman"/>
          <w:sz w:val="24"/>
          <w:szCs w:val="24"/>
          <w:lang w:val="es-ES"/>
        </w:rPr>
      </w:pPr>
    </w:p>
    <w:p w:rsidR="000A10A0" w:rsidRPr="006442E1" w:rsidRDefault="000A10A0" w:rsidP="000A10A0">
      <w:pPr>
        <w:spacing w:after="0" w:line="240" w:lineRule="auto"/>
        <w:rPr>
          <w:rFonts w:ascii="Times New Roman" w:hAnsi="Times New Roman" w:cs="Times New Roman"/>
          <w:sz w:val="24"/>
          <w:szCs w:val="24"/>
          <w:lang w:val="es-ES"/>
        </w:rPr>
      </w:pPr>
      <w:r w:rsidRPr="006442E1">
        <w:rPr>
          <w:rFonts w:ascii="Times New Roman" w:hAnsi="Times New Roman" w:cs="Times New Roman"/>
          <w:sz w:val="24"/>
          <w:szCs w:val="24"/>
          <w:lang w:val="es-ES"/>
        </w:rPr>
        <w:t>- Identificar los usos terapéuticos y contraindicaciones de los antiulcerosos basado en sus acciones farmacológicas, mecanismo de acción, características farmacocinéticas y efectos indeseables y mencionar los preparados farmacéuticos y vías de administración más usadas.</w:t>
      </w:r>
    </w:p>
    <w:p w:rsidR="000A10A0" w:rsidRPr="006442E1" w:rsidRDefault="000A10A0" w:rsidP="000A10A0">
      <w:pPr>
        <w:spacing w:after="0" w:line="240" w:lineRule="auto"/>
        <w:rPr>
          <w:rFonts w:ascii="Times New Roman" w:hAnsi="Times New Roman" w:cs="Times New Roman"/>
          <w:sz w:val="24"/>
          <w:szCs w:val="24"/>
          <w:lang w:val="es-ES"/>
        </w:rPr>
      </w:pPr>
      <w:r w:rsidRPr="006442E1">
        <w:rPr>
          <w:rFonts w:ascii="Times New Roman" w:hAnsi="Times New Roman" w:cs="Times New Roman"/>
          <w:sz w:val="24"/>
          <w:szCs w:val="24"/>
          <w:lang w:val="es-ES"/>
        </w:rPr>
        <w:t xml:space="preserve">- Clasificar los diferentes grupos de medicamentos. </w:t>
      </w:r>
    </w:p>
    <w:p w:rsidR="000A10A0" w:rsidRPr="006442E1" w:rsidRDefault="000A10A0" w:rsidP="000A10A0">
      <w:pPr>
        <w:spacing w:after="0" w:line="240" w:lineRule="auto"/>
        <w:rPr>
          <w:rFonts w:ascii="Times New Roman" w:hAnsi="Times New Roman" w:cs="Times New Roman"/>
          <w:sz w:val="24"/>
          <w:szCs w:val="24"/>
          <w:lang w:val="es-ES"/>
        </w:rPr>
      </w:pPr>
      <w:r w:rsidRPr="006442E1">
        <w:rPr>
          <w:rFonts w:ascii="Times New Roman" w:hAnsi="Times New Roman" w:cs="Times New Roman"/>
          <w:sz w:val="24"/>
          <w:szCs w:val="24"/>
          <w:lang w:val="es-ES"/>
        </w:rPr>
        <w:t>- Explicar las acciones farmacológicas más importantes de los grupos de fármacos.</w:t>
      </w:r>
    </w:p>
    <w:p w:rsidR="000A10A0" w:rsidRPr="006442E1" w:rsidRDefault="000A10A0" w:rsidP="000A10A0">
      <w:pPr>
        <w:spacing w:after="0" w:line="240" w:lineRule="auto"/>
        <w:rPr>
          <w:rFonts w:ascii="Times New Roman" w:hAnsi="Times New Roman" w:cs="Times New Roman"/>
          <w:sz w:val="24"/>
          <w:szCs w:val="24"/>
          <w:lang w:val="es-ES"/>
        </w:rPr>
      </w:pPr>
      <w:r w:rsidRPr="006442E1">
        <w:rPr>
          <w:rFonts w:ascii="Times New Roman" w:hAnsi="Times New Roman" w:cs="Times New Roman"/>
          <w:sz w:val="24"/>
          <w:szCs w:val="24"/>
          <w:lang w:val="es-ES"/>
        </w:rPr>
        <w:t>- Explicar el mecanismo de acción por el cual actúan.</w:t>
      </w:r>
    </w:p>
    <w:p w:rsidR="000A10A0" w:rsidRPr="006442E1" w:rsidRDefault="000A10A0" w:rsidP="000A10A0">
      <w:pPr>
        <w:spacing w:after="0" w:line="240" w:lineRule="auto"/>
        <w:rPr>
          <w:rFonts w:ascii="Times New Roman" w:hAnsi="Times New Roman" w:cs="Times New Roman"/>
          <w:sz w:val="24"/>
          <w:szCs w:val="24"/>
          <w:lang w:val="es-ES"/>
        </w:rPr>
      </w:pPr>
      <w:r w:rsidRPr="006442E1">
        <w:rPr>
          <w:rFonts w:ascii="Times New Roman" w:hAnsi="Times New Roman" w:cs="Times New Roman"/>
          <w:sz w:val="24"/>
          <w:szCs w:val="24"/>
          <w:lang w:val="es-ES"/>
        </w:rPr>
        <w:t>- Interpretar la influencia que tienen los aspectos farmacocinéticos de los mismos sobre los efectos indeseables, interacciones medicamentosas, regímenes de dosis y vías de administración.</w:t>
      </w:r>
    </w:p>
    <w:p w:rsidR="000A10A0" w:rsidRPr="006442E1" w:rsidRDefault="000A10A0" w:rsidP="000A10A0">
      <w:pPr>
        <w:spacing w:after="0" w:line="240" w:lineRule="auto"/>
        <w:rPr>
          <w:rFonts w:ascii="Times New Roman" w:hAnsi="Times New Roman" w:cs="Times New Roman"/>
          <w:sz w:val="24"/>
          <w:szCs w:val="24"/>
          <w:lang w:val="es-ES"/>
        </w:rPr>
      </w:pPr>
      <w:r w:rsidRPr="006442E1">
        <w:rPr>
          <w:rFonts w:ascii="Times New Roman" w:hAnsi="Times New Roman" w:cs="Times New Roman"/>
          <w:sz w:val="24"/>
          <w:szCs w:val="24"/>
          <w:lang w:val="es-ES"/>
        </w:rPr>
        <w:t>- Citar los efectos indeseables que con más frecuencia se presentan explicando las que se derivan de su mecanismo de acción.</w:t>
      </w:r>
    </w:p>
    <w:p w:rsidR="000A10A0" w:rsidRPr="006442E1" w:rsidRDefault="000A10A0" w:rsidP="000A10A0">
      <w:pPr>
        <w:spacing w:after="0" w:line="240" w:lineRule="auto"/>
        <w:rPr>
          <w:rFonts w:ascii="Times New Roman" w:hAnsi="Times New Roman" w:cs="Times New Roman"/>
          <w:sz w:val="24"/>
          <w:szCs w:val="24"/>
          <w:lang w:val="es-ES"/>
        </w:rPr>
      </w:pPr>
      <w:r w:rsidRPr="006442E1">
        <w:rPr>
          <w:rFonts w:ascii="Times New Roman" w:hAnsi="Times New Roman" w:cs="Times New Roman"/>
          <w:sz w:val="24"/>
          <w:szCs w:val="24"/>
          <w:lang w:val="es-ES"/>
        </w:rPr>
        <w:t>- Explicar sus usos terapéuticos basándose en sus acciones farmacológicas y su mecanismo de acción.</w:t>
      </w:r>
    </w:p>
    <w:p w:rsidR="000A10A0" w:rsidRPr="006442E1" w:rsidRDefault="000A10A0" w:rsidP="000A10A0">
      <w:pPr>
        <w:spacing w:after="0" w:line="240" w:lineRule="auto"/>
        <w:rPr>
          <w:rFonts w:ascii="Times New Roman" w:hAnsi="Times New Roman" w:cs="Times New Roman"/>
          <w:sz w:val="24"/>
          <w:szCs w:val="24"/>
          <w:lang w:val="es-ES"/>
        </w:rPr>
      </w:pPr>
      <w:r w:rsidRPr="006442E1">
        <w:rPr>
          <w:rFonts w:ascii="Times New Roman" w:hAnsi="Times New Roman" w:cs="Times New Roman"/>
          <w:sz w:val="24"/>
          <w:szCs w:val="24"/>
          <w:lang w:val="es-ES"/>
        </w:rPr>
        <w:t>- Deducir las principales contraindicaciones a partir de sus acciones farmacológicas y efectos indeseables.</w:t>
      </w:r>
    </w:p>
    <w:p w:rsidR="000A10A0" w:rsidRPr="006442E1" w:rsidRDefault="000A10A0" w:rsidP="000A10A0">
      <w:pPr>
        <w:spacing w:after="0" w:line="240" w:lineRule="auto"/>
        <w:rPr>
          <w:rFonts w:ascii="Times New Roman" w:hAnsi="Times New Roman" w:cs="Times New Roman"/>
          <w:sz w:val="24"/>
          <w:szCs w:val="24"/>
          <w:lang w:val="es-ES"/>
        </w:rPr>
      </w:pPr>
      <w:r w:rsidRPr="006442E1">
        <w:rPr>
          <w:rFonts w:ascii="Times New Roman" w:hAnsi="Times New Roman" w:cs="Times New Roman"/>
          <w:sz w:val="24"/>
          <w:szCs w:val="24"/>
          <w:lang w:val="es-ES"/>
        </w:rPr>
        <w:t xml:space="preserve">- Citar los preparados farmacéuticos y vías de administración más usadas. </w:t>
      </w:r>
    </w:p>
    <w:p w:rsidR="000A10A0" w:rsidRPr="006442E1" w:rsidRDefault="000A10A0" w:rsidP="000A10A0">
      <w:pPr>
        <w:spacing w:after="0" w:line="240" w:lineRule="auto"/>
        <w:rPr>
          <w:rFonts w:ascii="Times New Roman" w:hAnsi="Times New Roman" w:cs="Times New Roman"/>
          <w:sz w:val="24"/>
          <w:szCs w:val="24"/>
          <w:lang w:val="es-ES"/>
        </w:rPr>
      </w:pPr>
    </w:p>
    <w:p w:rsidR="000A10A0" w:rsidRPr="006442E1" w:rsidRDefault="000A10A0" w:rsidP="000A10A0">
      <w:pPr>
        <w:spacing w:after="0" w:line="240" w:lineRule="auto"/>
        <w:rPr>
          <w:rFonts w:ascii="Times New Roman" w:hAnsi="Times New Roman" w:cs="Times New Roman"/>
          <w:sz w:val="24"/>
          <w:szCs w:val="24"/>
          <w:lang w:val="es-ES"/>
        </w:rPr>
      </w:pPr>
      <w:r w:rsidRPr="006442E1">
        <w:rPr>
          <w:rFonts w:ascii="Times New Roman" w:hAnsi="Times New Roman" w:cs="Times New Roman"/>
          <w:sz w:val="24"/>
          <w:szCs w:val="24"/>
          <w:lang w:val="es-ES"/>
        </w:rPr>
        <w:t>De los laxantes, catárticos, antidiarreicos, colagogos, coleréticos, antieméticos, digestivos y eupépticos el estudiante deberá ser capaz de:</w:t>
      </w:r>
    </w:p>
    <w:p w:rsidR="000A10A0" w:rsidRPr="006442E1" w:rsidRDefault="000A10A0" w:rsidP="000A10A0">
      <w:pPr>
        <w:spacing w:after="0" w:line="240" w:lineRule="auto"/>
        <w:rPr>
          <w:rFonts w:ascii="Times New Roman" w:hAnsi="Times New Roman" w:cs="Times New Roman"/>
          <w:sz w:val="24"/>
          <w:szCs w:val="24"/>
          <w:lang w:val="es-ES"/>
        </w:rPr>
      </w:pPr>
    </w:p>
    <w:p w:rsidR="000A10A0" w:rsidRPr="006442E1" w:rsidRDefault="000A10A0" w:rsidP="000A10A0">
      <w:pPr>
        <w:spacing w:after="0" w:line="240" w:lineRule="auto"/>
        <w:rPr>
          <w:rFonts w:ascii="Times New Roman" w:hAnsi="Times New Roman" w:cs="Times New Roman"/>
          <w:sz w:val="24"/>
          <w:szCs w:val="24"/>
          <w:lang w:val="es-ES"/>
        </w:rPr>
      </w:pPr>
      <w:r w:rsidRPr="006442E1">
        <w:rPr>
          <w:rFonts w:ascii="Times New Roman" w:hAnsi="Times New Roman" w:cs="Times New Roman"/>
          <w:sz w:val="24"/>
          <w:szCs w:val="24"/>
          <w:lang w:val="es-ES"/>
        </w:rPr>
        <w:t>- Interpretar el uso de los laxantes, catárticos, antidiarreicos, colagogos, coleréticos, antieméticos, digestivos y eupépticos en la práctica médica, partiendo de su mecanismo de acción, características farmacocinéticas y efectos indeseables y mencionar los preparados farmacéuticos y vías de administración más usadas.</w:t>
      </w:r>
    </w:p>
    <w:p w:rsidR="000A10A0" w:rsidRPr="006442E1" w:rsidRDefault="000A10A0" w:rsidP="000A10A0">
      <w:pPr>
        <w:spacing w:after="0" w:line="240" w:lineRule="auto"/>
        <w:rPr>
          <w:rFonts w:ascii="Times New Roman" w:hAnsi="Times New Roman" w:cs="Times New Roman"/>
          <w:sz w:val="24"/>
          <w:szCs w:val="24"/>
          <w:lang w:val="es-ES"/>
        </w:rPr>
      </w:pPr>
      <w:r w:rsidRPr="006442E1">
        <w:rPr>
          <w:rFonts w:ascii="Times New Roman" w:hAnsi="Times New Roman" w:cs="Times New Roman"/>
          <w:sz w:val="24"/>
          <w:szCs w:val="24"/>
          <w:lang w:val="es-ES"/>
        </w:rPr>
        <w:t>- Citar los aspectos fundamentales de su mecanismo de acción.</w:t>
      </w:r>
    </w:p>
    <w:p w:rsidR="000A10A0" w:rsidRPr="006442E1" w:rsidRDefault="000A10A0" w:rsidP="000A10A0">
      <w:pPr>
        <w:spacing w:after="0" w:line="240" w:lineRule="auto"/>
        <w:rPr>
          <w:rFonts w:ascii="Times New Roman" w:hAnsi="Times New Roman" w:cs="Times New Roman"/>
          <w:sz w:val="24"/>
          <w:szCs w:val="24"/>
          <w:lang w:val="es-ES"/>
        </w:rPr>
      </w:pPr>
      <w:r w:rsidRPr="006442E1">
        <w:rPr>
          <w:rFonts w:ascii="Times New Roman" w:hAnsi="Times New Roman" w:cs="Times New Roman"/>
          <w:sz w:val="24"/>
          <w:szCs w:val="24"/>
          <w:lang w:val="es-ES"/>
        </w:rPr>
        <w:t>- Citar las características farmacocinéticas más relevantes.</w:t>
      </w:r>
    </w:p>
    <w:p w:rsidR="000A10A0" w:rsidRPr="006442E1" w:rsidRDefault="000A10A0" w:rsidP="000A10A0">
      <w:pPr>
        <w:spacing w:after="0" w:line="240" w:lineRule="auto"/>
        <w:rPr>
          <w:rFonts w:ascii="Times New Roman" w:hAnsi="Times New Roman" w:cs="Times New Roman"/>
          <w:sz w:val="24"/>
          <w:szCs w:val="24"/>
          <w:lang w:val="es-ES"/>
        </w:rPr>
      </w:pPr>
      <w:r w:rsidRPr="006442E1">
        <w:rPr>
          <w:rFonts w:ascii="Times New Roman" w:hAnsi="Times New Roman" w:cs="Times New Roman"/>
          <w:sz w:val="24"/>
          <w:szCs w:val="24"/>
          <w:lang w:val="es-ES"/>
        </w:rPr>
        <w:t>- Identificar los efectos indeseables más importantes.</w:t>
      </w:r>
    </w:p>
    <w:p w:rsidR="000A10A0" w:rsidRPr="006442E1" w:rsidRDefault="000A10A0" w:rsidP="000A10A0">
      <w:pPr>
        <w:spacing w:after="0" w:line="240" w:lineRule="auto"/>
        <w:rPr>
          <w:rFonts w:ascii="Times New Roman" w:hAnsi="Times New Roman" w:cs="Times New Roman"/>
          <w:sz w:val="24"/>
          <w:szCs w:val="24"/>
          <w:lang w:val="es-ES"/>
        </w:rPr>
      </w:pPr>
      <w:r w:rsidRPr="006442E1">
        <w:rPr>
          <w:rFonts w:ascii="Times New Roman" w:hAnsi="Times New Roman" w:cs="Times New Roman"/>
          <w:sz w:val="24"/>
          <w:szCs w:val="24"/>
          <w:lang w:val="es-ES"/>
        </w:rPr>
        <w:t>- Citar sus usos, preparados y vías de administración.</w:t>
      </w:r>
    </w:p>
    <w:p w:rsidR="000A10A0" w:rsidRPr="006442E1" w:rsidRDefault="000A10A0" w:rsidP="000A10A0">
      <w:pPr>
        <w:spacing w:after="0" w:line="240" w:lineRule="auto"/>
        <w:rPr>
          <w:rFonts w:ascii="Times New Roman" w:hAnsi="Times New Roman" w:cs="Times New Roman"/>
          <w:sz w:val="24"/>
          <w:szCs w:val="24"/>
          <w:lang w:val="es-ES"/>
        </w:rPr>
      </w:pPr>
    </w:p>
    <w:p w:rsidR="000A10A0" w:rsidRPr="006442E1" w:rsidRDefault="00471E1C" w:rsidP="000A10A0">
      <w:pPr>
        <w:spacing w:after="0" w:line="240" w:lineRule="auto"/>
        <w:rPr>
          <w:rFonts w:ascii="Times New Roman" w:hAnsi="Times New Roman" w:cs="Times New Roman"/>
          <w:b/>
          <w:sz w:val="24"/>
          <w:szCs w:val="24"/>
          <w:lang w:val="es-ES"/>
        </w:rPr>
      </w:pPr>
      <w:r w:rsidRPr="006442E1">
        <w:rPr>
          <w:rFonts w:ascii="Times New Roman" w:hAnsi="Times New Roman" w:cs="Times New Roman"/>
          <w:b/>
          <w:sz w:val="24"/>
          <w:szCs w:val="24"/>
          <w:lang w:val="es-ES"/>
        </w:rPr>
        <w:t>Contenido</w:t>
      </w:r>
      <w:r w:rsidR="000A10A0" w:rsidRPr="006442E1">
        <w:rPr>
          <w:rFonts w:ascii="Times New Roman" w:hAnsi="Times New Roman" w:cs="Times New Roman"/>
          <w:b/>
          <w:sz w:val="24"/>
          <w:szCs w:val="24"/>
          <w:lang w:val="es-ES"/>
        </w:rPr>
        <w:t>s</w:t>
      </w:r>
      <w:r w:rsidRPr="006442E1">
        <w:rPr>
          <w:rFonts w:ascii="Times New Roman" w:hAnsi="Times New Roman" w:cs="Times New Roman"/>
          <w:b/>
          <w:sz w:val="24"/>
          <w:szCs w:val="24"/>
          <w:lang w:val="es-ES"/>
        </w:rPr>
        <w:t>:</w:t>
      </w:r>
    </w:p>
    <w:p w:rsidR="000A10A0" w:rsidRPr="006442E1" w:rsidRDefault="000A4BC0" w:rsidP="000A10A0">
      <w:pPr>
        <w:spacing w:after="0" w:line="240" w:lineRule="auto"/>
        <w:rPr>
          <w:rFonts w:ascii="Times New Roman" w:hAnsi="Times New Roman" w:cs="Times New Roman"/>
          <w:sz w:val="24"/>
          <w:szCs w:val="24"/>
          <w:lang w:val="es-ES"/>
        </w:rPr>
      </w:pPr>
      <w:r w:rsidRPr="006442E1">
        <w:rPr>
          <w:rFonts w:ascii="Times New Roman" w:hAnsi="Times New Roman" w:cs="Times New Roman"/>
          <w:sz w:val="24"/>
          <w:szCs w:val="24"/>
          <w:lang w:val="es-ES"/>
        </w:rPr>
        <w:t xml:space="preserve"> </w:t>
      </w:r>
    </w:p>
    <w:p w:rsidR="000A10A0" w:rsidRPr="006442E1" w:rsidRDefault="000A10A0" w:rsidP="000A10A0">
      <w:pPr>
        <w:spacing w:after="0" w:line="240" w:lineRule="auto"/>
        <w:rPr>
          <w:rFonts w:ascii="Times New Roman" w:hAnsi="Times New Roman" w:cs="Times New Roman"/>
          <w:sz w:val="24"/>
          <w:szCs w:val="24"/>
          <w:lang w:val="es-ES"/>
        </w:rPr>
      </w:pPr>
      <w:r w:rsidRPr="006442E1">
        <w:rPr>
          <w:rFonts w:ascii="Times New Roman" w:hAnsi="Times New Roman" w:cs="Times New Roman"/>
          <w:sz w:val="24"/>
          <w:szCs w:val="24"/>
          <w:lang w:val="es-ES"/>
        </w:rPr>
        <w:t>Medicamentos antiulcerosos.</w:t>
      </w:r>
    </w:p>
    <w:p w:rsidR="000A10A0" w:rsidRPr="006442E1" w:rsidRDefault="000A10A0" w:rsidP="000A10A0">
      <w:pPr>
        <w:spacing w:after="0" w:line="240" w:lineRule="auto"/>
        <w:rPr>
          <w:rFonts w:ascii="Times New Roman" w:hAnsi="Times New Roman" w:cs="Times New Roman"/>
          <w:sz w:val="24"/>
          <w:szCs w:val="24"/>
          <w:lang w:val="es-ES"/>
        </w:rPr>
      </w:pPr>
    </w:p>
    <w:p w:rsidR="000A10A0" w:rsidRPr="006442E1" w:rsidRDefault="000A10A0" w:rsidP="000A10A0">
      <w:pPr>
        <w:spacing w:after="0" w:line="240" w:lineRule="auto"/>
        <w:rPr>
          <w:rFonts w:ascii="Times New Roman" w:hAnsi="Times New Roman" w:cs="Times New Roman"/>
          <w:sz w:val="24"/>
          <w:szCs w:val="24"/>
          <w:lang w:val="es-ES"/>
        </w:rPr>
      </w:pPr>
      <w:r w:rsidRPr="006442E1">
        <w:rPr>
          <w:rFonts w:ascii="Times New Roman" w:hAnsi="Times New Roman" w:cs="Times New Roman"/>
          <w:sz w:val="24"/>
          <w:szCs w:val="24"/>
          <w:lang w:val="es-ES"/>
        </w:rPr>
        <w:t>Clasificación. Acciones farmacológicas. Mecanismo de acción. Características farmacocinéticas. Efectos indeseables. Interacciones. Usos terapéuticos. Contraindicaciones. Preparados y vías de administración.</w:t>
      </w:r>
    </w:p>
    <w:p w:rsidR="000A10A0" w:rsidRPr="006442E1" w:rsidRDefault="000A10A0" w:rsidP="000A10A0">
      <w:pPr>
        <w:spacing w:after="0" w:line="240" w:lineRule="auto"/>
        <w:rPr>
          <w:rFonts w:ascii="Times New Roman" w:hAnsi="Times New Roman" w:cs="Times New Roman"/>
          <w:sz w:val="24"/>
          <w:szCs w:val="24"/>
          <w:lang w:val="es-ES"/>
        </w:rPr>
      </w:pPr>
      <w:r w:rsidRPr="006442E1">
        <w:rPr>
          <w:rFonts w:ascii="Times New Roman" w:hAnsi="Times New Roman" w:cs="Times New Roman"/>
          <w:sz w:val="24"/>
          <w:szCs w:val="24"/>
          <w:lang w:val="es-ES"/>
        </w:rPr>
        <w:t>Plantas y medicamentos herbarios con efecto:</w:t>
      </w:r>
    </w:p>
    <w:p w:rsidR="000A10A0" w:rsidRPr="006442E1" w:rsidRDefault="000A10A0" w:rsidP="000A10A0">
      <w:pPr>
        <w:spacing w:after="0" w:line="240" w:lineRule="auto"/>
        <w:rPr>
          <w:rFonts w:ascii="Times New Roman" w:hAnsi="Times New Roman" w:cs="Times New Roman"/>
          <w:sz w:val="24"/>
          <w:szCs w:val="24"/>
          <w:lang w:val="es-ES"/>
        </w:rPr>
      </w:pPr>
      <w:r w:rsidRPr="006442E1">
        <w:rPr>
          <w:rFonts w:ascii="Times New Roman" w:hAnsi="Times New Roman" w:cs="Times New Roman"/>
          <w:sz w:val="24"/>
          <w:szCs w:val="24"/>
          <w:lang w:val="es-ES"/>
        </w:rPr>
        <w:t xml:space="preserve">a. Antiulceroso: </w:t>
      </w:r>
      <w:r w:rsidRPr="006442E1">
        <w:rPr>
          <w:rFonts w:ascii="Times New Roman" w:hAnsi="Times New Roman" w:cs="Times New Roman"/>
          <w:i/>
          <w:sz w:val="24"/>
          <w:szCs w:val="24"/>
          <w:lang w:val="es-ES"/>
        </w:rPr>
        <w:t>Aloe vera</w:t>
      </w:r>
      <w:r w:rsidRPr="006442E1">
        <w:rPr>
          <w:rFonts w:ascii="Times New Roman" w:hAnsi="Times New Roman" w:cs="Times New Roman"/>
          <w:sz w:val="24"/>
          <w:szCs w:val="24"/>
          <w:lang w:val="es-ES"/>
        </w:rPr>
        <w:t xml:space="preserve"> (sábila), </w:t>
      </w:r>
      <w:r w:rsidRPr="006442E1">
        <w:rPr>
          <w:rFonts w:ascii="Times New Roman" w:hAnsi="Times New Roman" w:cs="Times New Roman"/>
          <w:i/>
          <w:sz w:val="24"/>
          <w:szCs w:val="24"/>
          <w:lang w:val="es-ES"/>
        </w:rPr>
        <w:t>Bidens pilosa</w:t>
      </w:r>
      <w:r w:rsidRPr="006442E1">
        <w:rPr>
          <w:rFonts w:ascii="Times New Roman" w:hAnsi="Times New Roman" w:cs="Times New Roman"/>
          <w:sz w:val="24"/>
          <w:szCs w:val="24"/>
          <w:lang w:val="es-ES"/>
        </w:rPr>
        <w:t xml:space="preserve"> (romerillo).</w:t>
      </w:r>
    </w:p>
    <w:p w:rsidR="000A10A0" w:rsidRPr="006442E1" w:rsidRDefault="000A10A0" w:rsidP="000A10A0">
      <w:pPr>
        <w:spacing w:after="0" w:line="240" w:lineRule="auto"/>
        <w:rPr>
          <w:rFonts w:ascii="Times New Roman" w:hAnsi="Times New Roman" w:cs="Times New Roman"/>
          <w:sz w:val="24"/>
          <w:szCs w:val="24"/>
          <w:lang w:val="es-ES"/>
        </w:rPr>
      </w:pPr>
    </w:p>
    <w:p w:rsidR="000A10A0" w:rsidRPr="006442E1" w:rsidRDefault="000A10A0" w:rsidP="000A10A0">
      <w:pPr>
        <w:spacing w:after="0" w:line="240" w:lineRule="auto"/>
        <w:rPr>
          <w:rFonts w:ascii="Times New Roman" w:hAnsi="Times New Roman" w:cs="Times New Roman"/>
          <w:sz w:val="24"/>
          <w:szCs w:val="24"/>
          <w:lang w:val="es-ES"/>
        </w:rPr>
      </w:pPr>
      <w:r w:rsidRPr="006442E1">
        <w:rPr>
          <w:rFonts w:ascii="Times New Roman" w:hAnsi="Times New Roman" w:cs="Times New Roman"/>
          <w:sz w:val="24"/>
          <w:szCs w:val="24"/>
          <w:lang w:val="es-ES"/>
        </w:rPr>
        <w:t>Digestivos, eupépticos, laxantes y antieméticos:</w:t>
      </w:r>
    </w:p>
    <w:p w:rsidR="000A10A0" w:rsidRPr="006442E1" w:rsidRDefault="000A10A0" w:rsidP="000A10A0">
      <w:pPr>
        <w:spacing w:after="0" w:line="240" w:lineRule="auto"/>
        <w:rPr>
          <w:rFonts w:ascii="Times New Roman" w:hAnsi="Times New Roman" w:cs="Times New Roman"/>
          <w:sz w:val="24"/>
          <w:szCs w:val="24"/>
          <w:lang w:val="es-ES"/>
        </w:rPr>
      </w:pPr>
    </w:p>
    <w:p w:rsidR="000A10A0" w:rsidRPr="006442E1" w:rsidRDefault="000A10A0" w:rsidP="000A10A0">
      <w:pPr>
        <w:spacing w:after="0" w:line="240" w:lineRule="auto"/>
        <w:rPr>
          <w:rFonts w:ascii="Times New Roman" w:hAnsi="Times New Roman" w:cs="Times New Roman"/>
          <w:sz w:val="24"/>
          <w:szCs w:val="24"/>
          <w:lang w:val="es-ES"/>
        </w:rPr>
      </w:pPr>
      <w:r w:rsidRPr="006442E1">
        <w:rPr>
          <w:rFonts w:ascii="Times New Roman" w:hAnsi="Times New Roman" w:cs="Times New Roman"/>
          <w:sz w:val="24"/>
          <w:szCs w:val="24"/>
          <w:lang w:val="es-ES"/>
        </w:rPr>
        <w:t>Compuestos más importantes dentro de cada grupo. Acciones farmacológicas y propiedades farmacocinéticas más relevantes. Efectos indeseables e interacciones más importantes. Usos, contraindicaciones. Preparados y vías de administración.</w:t>
      </w:r>
    </w:p>
    <w:p w:rsidR="000A10A0" w:rsidRPr="006442E1" w:rsidRDefault="000A10A0" w:rsidP="000A10A0">
      <w:pPr>
        <w:spacing w:after="0" w:line="240" w:lineRule="auto"/>
        <w:rPr>
          <w:rFonts w:ascii="Times New Roman" w:hAnsi="Times New Roman" w:cs="Times New Roman"/>
          <w:sz w:val="24"/>
          <w:szCs w:val="24"/>
          <w:lang w:val="es-ES"/>
        </w:rPr>
      </w:pPr>
      <w:r w:rsidRPr="006442E1">
        <w:rPr>
          <w:rFonts w:ascii="Times New Roman" w:hAnsi="Times New Roman" w:cs="Times New Roman"/>
          <w:sz w:val="24"/>
          <w:szCs w:val="24"/>
          <w:lang w:val="es-ES"/>
        </w:rPr>
        <w:t>Plantas y medicamentos herbarios con efecto:</w:t>
      </w:r>
    </w:p>
    <w:p w:rsidR="000A10A0" w:rsidRPr="006442E1" w:rsidRDefault="000A10A0" w:rsidP="000A10A0">
      <w:pPr>
        <w:spacing w:after="0" w:line="240" w:lineRule="auto"/>
        <w:rPr>
          <w:rFonts w:ascii="Times New Roman" w:hAnsi="Times New Roman" w:cs="Times New Roman"/>
          <w:sz w:val="24"/>
          <w:szCs w:val="24"/>
          <w:lang w:val="es-ES"/>
        </w:rPr>
      </w:pPr>
      <w:r w:rsidRPr="006442E1">
        <w:rPr>
          <w:rFonts w:ascii="Times New Roman" w:hAnsi="Times New Roman" w:cs="Times New Roman"/>
          <w:sz w:val="24"/>
          <w:szCs w:val="24"/>
          <w:lang w:val="es-ES"/>
        </w:rPr>
        <w:t xml:space="preserve">a. Antidiarreico: </w:t>
      </w:r>
      <w:r w:rsidRPr="006442E1">
        <w:rPr>
          <w:rFonts w:ascii="Times New Roman" w:hAnsi="Times New Roman" w:cs="Times New Roman"/>
          <w:i/>
          <w:sz w:val="24"/>
          <w:szCs w:val="24"/>
          <w:lang w:val="es-ES"/>
        </w:rPr>
        <w:t>Matricaria recutita</w:t>
      </w:r>
      <w:r w:rsidRPr="006442E1">
        <w:rPr>
          <w:rFonts w:ascii="Times New Roman" w:hAnsi="Times New Roman" w:cs="Times New Roman"/>
          <w:sz w:val="24"/>
          <w:szCs w:val="24"/>
          <w:lang w:val="es-ES"/>
        </w:rPr>
        <w:t xml:space="preserve"> (manzanilla), </w:t>
      </w:r>
      <w:r w:rsidRPr="006442E1">
        <w:rPr>
          <w:rFonts w:ascii="Times New Roman" w:hAnsi="Times New Roman" w:cs="Times New Roman"/>
          <w:i/>
          <w:sz w:val="24"/>
          <w:szCs w:val="24"/>
          <w:lang w:val="es-ES"/>
        </w:rPr>
        <w:t>Maranta arundinacea</w:t>
      </w:r>
      <w:r w:rsidRPr="006442E1">
        <w:rPr>
          <w:rFonts w:ascii="Times New Roman" w:hAnsi="Times New Roman" w:cs="Times New Roman"/>
          <w:sz w:val="24"/>
          <w:szCs w:val="24"/>
          <w:lang w:val="es-ES"/>
        </w:rPr>
        <w:t xml:space="preserve"> (sagú), </w:t>
      </w:r>
      <w:r w:rsidRPr="006442E1">
        <w:rPr>
          <w:rFonts w:ascii="Times New Roman" w:hAnsi="Times New Roman" w:cs="Times New Roman"/>
          <w:i/>
          <w:sz w:val="24"/>
          <w:szCs w:val="24"/>
          <w:lang w:val="es-ES"/>
        </w:rPr>
        <w:t>Psidium guajava</w:t>
      </w:r>
      <w:r w:rsidRPr="006442E1">
        <w:rPr>
          <w:rFonts w:ascii="Times New Roman" w:hAnsi="Times New Roman" w:cs="Times New Roman"/>
          <w:sz w:val="24"/>
          <w:szCs w:val="24"/>
          <w:lang w:val="es-ES"/>
        </w:rPr>
        <w:t xml:space="preserve"> (guayaba).</w:t>
      </w:r>
    </w:p>
    <w:p w:rsidR="000A10A0" w:rsidRPr="006442E1" w:rsidRDefault="000A10A0" w:rsidP="000A10A0">
      <w:pPr>
        <w:spacing w:after="0" w:line="240" w:lineRule="auto"/>
        <w:rPr>
          <w:rFonts w:ascii="Times New Roman" w:hAnsi="Times New Roman" w:cs="Times New Roman"/>
          <w:sz w:val="24"/>
          <w:szCs w:val="24"/>
          <w:lang w:val="es-ES"/>
        </w:rPr>
      </w:pPr>
      <w:r w:rsidRPr="006442E1">
        <w:rPr>
          <w:rFonts w:ascii="Times New Roman" w:hAnsi="Times New Roman" w:cs="Times New Roman"/>
          <w:sz w:val="24"/>
          <w:szCs w:val="24"/>
          <w:lang w:val="es-ES"/>
        </w:rPr>
        <w:t xml:space="preserve">b. Laxante: </w:t>
      </w:r>
      <w:r w:rsidRPr="006442E1">
        <w:rPr>
          <w:rFonts w:ascii="Times New Roman" w:hAnsi="Times New Roman" w:cs="Times New Roman"/>
          <w:i/>
          <w:sz w:val="24"/>
          <w:szCs w:val="24"/>
          <w:lang w:val="es-ES"/>
        </w:rPr>
        <w:t>Tamarindus indica</w:t>
      </w:r>
      <w:r w:rsidRPr="006442E1">
        <w:rPr>
          <w:rFonts w:ascii="Times New Roman" w:hAnsi="Times New Roman" w:cs="Times New Roman"/>
          <w:sz w:val="24"/>
          <w:szCs w:val="24"/>
          <w:lang w:val="es-ES"/>
        </w:rPr>
        <w:t xml:space="preserve"> (tamarindo), </w:t>
      </w:r>
      <w:r w:rsidRPr="006442E1">
        <w:rPr>
          <w:rFonts w:ascii="Times New Roman" w:hAnsi="Times New Roman" w:cs="Times New Roman"/>
          <w:i/>
          <w:sz w:val="24"/>
          <w:szCs w:val="24"/>
          <w:lang w:val="es-ES"/>
        </w:rPr>
        <w:t>Cassia fistula</w:t>
      </w:r>
      <w:r w:rsidRPr="006442E1">
        <w:rPr>
          <w:rFonts w:ascii="Times New Roman" w:hAnsi="Times New Roman" w:cs="Times New Roman"/>
          <w:sz w:val="24"/>
          <w:szCs w:val="24"/>
          <w:lang w:val="es-ES"/>
        </w:rPr>
        <w:t xml:space="preserve"> (caña fistola).</w:t>
      </w:r>
    </w:p>
    <w:p w:rsidR="000A10A0" w:rsidRPr="006442E1" w:rsidRDefault="000A10A0" w:rsidP="000A10A0">
      <w:pPr>
        <w:spacing w:after="0" w:line="240" w:lineRule="auto"/>
        <w:rPr>
          <w:rFonts w:ascii="Times New Roman" w:hAnsi="Times New Roman" w:cs="Times New Roman"/>
          <w:sz w:val="24"/>
          <w:szCs w:val="24"/>
          <w:lang w:val="es-ES"/>
        </w:rPr>
      </w:pPr>
      <w:r w:rsidRPr="006442E1">
        <w:rPr>
          <w:rFonts w:ascii="Times New Roman" w:hAnsi="Times New Roman" w:cs="Times New Roman"/>
          <w:sz w:val="24"/>
          <w:szCs w:val="24"/>
          <w:lang w:val="es-ES"/>
        </w:rPr>
        <w:t xml:space="preserve">c. Antiemético: </w:t>
      </w:r>
      <w:r w:rsidRPr="006442E1">
        <w:rPr>
          <w:rFonts w:ascii="Times New Roman" w:hAnsi="Times New Roman" w:cs="Times New Roman"/>
          <w:i/>
          <w:sz w:val="24"/>
          <w:szCs w:val="24"/>
          <w:lang w:val="es-ES"/>
        </w:rPr>
        <w:t>Zingiber officinale</w:t>
      </w:r>
      <w:r w:rsidRPr="006442E1">
        <w:rPr>
          <w:rFonts w:ascii="Times New Roman" w:hAnsi="Times New Roman" w:cs="Times New Roman"/>
          <w:sz w:val="24"/>
          <w:szCs w:val="24"/>
          <w:lang w:val="es-ES"/>
        </w:rPr>
        <w:t xml:space="preserve"> (jengibre) (mareo por movimiento)</w:t>
      </w:r>
    </w:p>
    <w:p w:rsidR="000A10A0" w:rsidRPr="006442E1" w:rsidRDefault="000A10A0" w:rsidP="000A10A0">
      <w:pPr>
        <w:spacing w:after="0" w:line="240" w:lineRule="auto"/>
        <w:rPr>
          <w:rFonts w:ascii="Times New Roman" w:hAnsi="Times New Roman" w:cs="Times New Roman"/>
          <w:sz w:val="24"/>
          <w:szCs w:val="24"/>
          <w:lang w:val="es-ES"/>
        </w:rPr>
      </w:pPr>
      <w:r w:rsidRPr="006442E1">
        <w:rPr>
          <w:rFonts w:ascii="Times New Roman" w:hAnsi="Times New Roman" w:cs="Times New Roman"/>
          <w:sz w:val="24"/>
          <w:szCs w:val="24"/>
          <w:lang w:val="es-ES"/>
        </w:rPr>
        <w:t xml:space="preserve">d. Colerético: </w:t>
      </w:r>
      <w:r w:rsidRPr="006442E1">
        <w:rPr>
          <w:rFonts w:ascii="Times New Roman" w:hAnsi="Times New Roman" w:cs="Times New Roman"/>
          <w:i/>
          <w:sz w:val="24"/>
          <w:szCs w:val="24"/>
          <w:lang w:val="es-ES"/>
        </w:rPr>
        <w:t>Rosmarinus officinalis</w:t>
      </w:r>
      <w:r w:rsidRPr="006442E1">
        <w:rPr>
          <w:rFonts w:ascii="Times New Roman" w:hAnsi="Times New Roman" w:cs="Times New Roman"/>
          <w:sz w:val="24"/>
          <w:szCs w:val="24"/>
          <w:lang w:val="es-ES"/>
        </w:rPr>
        <w:t xml:space="preserve"> (romero), </w:t>
      </w:r>
      <w:r w:rsidRPr="006442E1">
        <w:rPr>
          <w:rFonts w:ascii="Times New Roman" w:hAnsi="Times New Roman" w:cs="Times New Roman"/>
          <w:i/>
          <w:sz w:val="24"/>
          <w:szCs w:val="24"/>
          <w:lang w:val="es-ES"/>
        </w:rPr>
        <w:t>Bidens pilosa</w:t>
      </w:r>
      <w:r w:rsidRPr="006442E1">
        <w:rPr>
          <w:rFonts w:ascii="Times New Roman" w:hAnsi="Times New Roman" w:cs="Times New Roman"/>
          <w:sz w:val="24"/>
          <w:szCs w:val="24"/>
          <w:lang w:val="es-ES"/>
        </w:rPr>
        <w:t xml:space="preserve"> (romerillo).</w:t>
      </w:r>
    </w:p>
    <w:p w:rsidR="000A10A0" w:rsidRPr="006442E1" w:rsidRDefault="000A10A0" w:rsidP="000A10A0">
      <w:pPr>
        <w:spacing w:after="0" w:line="240" w:lineRule="auto"/>
        <w:rPr>
          <w:rFonts w:ascii="Times New Roman" w:hAnsi="Times New Roman" w:cs="Times New Roman"/>
          <w:sz w:val="24"/>
          <w:szCs w:val="24"/>
          <w:lang w:val="es-ES"/>
        </w:rPr>
      </w:pPr>
      <w:r w:rsidRPr="006442E1">
        <w:rPr>
          <w:rFonts w:ascii="Times New Roman" w:hAnsi="Times New Roman" w:cs="Times New Roman"/>
          <w:sz w:val="24"/>
          <w:szCs w:val="24"/>
          <w:lang w:val="es-ES"/>
        </w:rPr>
        <w:t xml:space="preserve">e. Antiespasmódico: </w:t>
      </w:r>
      <w:r w:rsidRPr="006442E1">
        <w:rPr>
          <w:rFonts w:ascii="Times New Roman" w:hAnsi="Times New Roman" w:cs="Times New Roman"/>
          <w:i/>
          <w:sz w:val="24"/>
          <w:szCs w:val="24"/>
          <w:lang w:val="es-ES"/>
        </w:rPr>
        <w:t>Mentha arvensis</w:t>
      </w:r>
      <w:r w:rsidRPr="006442E1">
        <w:rPr>
          <w:rFonts w:ascii="Times New Roman" w:hAnsi="Times New Roman" w:cs="Times New Roman"/>
          <w:sz w:val="24"/>
          <w:szCs w:val="24"/>
          <w:lang w:val="es-ES"/>
        </w:rPr>
        <w:t xml:space="preserve"> (menta japonesa), </w:t>
      </w:r>
      <w:r w:rsidRPr="006442E1">
        <w:rPr>
          <w:rFonts w:ascii="Times New Roman" w:hAnsi="Times New Roman" w:cs="Times New Roman"/>
          <w:i/>
          <w:sz w:val="24"/>
          <w:szCs w:val="24"/>
          <w:lang w:val="es-ES"/>
        </w:rPr>
        <w:t xml:space="preserve">Mentha x piperita </w:t>
      </w:r>
      <w:r w:rsidRPr="006442E1">
        <w:rPr>
          <w:rFonts w:ascii="Times New Roman" w:hAnsi="Times New Roman" w:cs="Times New Roman"/>
          <w:sz w:val="24"/>
          <w:szCs w:val="24"/>
          <w:lang w:val="es-ES"/>
        </w:rPr>
        <w:t xml:space="preserve">(toronjil de menta), </w:t>
      </w:r>
      <w:r w:rsidRPr="006442E1">
        <w:rPr>
          <w:rFonts w:ascii="Times New Roman" w:hAnsi="Times New Roman" w:cs="Times New Roman"/>
          <w:i/>
          <w:sz w:val="24"/>
          <w:szCs w:val="24"/>
          <w:lang w:val="es-ES"/>
        </w:rPr>
        <w:t xml:space="preserve">Mentha spicata </w:t>
      </w:r>
      <w:r w:rsidRPr="006442E1">
        <w:rPr>
          <w:rFonts w:ascii="Times New Roman" w:hAnsi="Times New Roman" w:cs="Times New Roman"/>
          <w:sz w:val="24"/>
          <w:szCs w:val="24"/>
          <w:lang w:val="es-ES"/>
        </w:rPr>
        <w:t xml:space="preserve">(hierba buena), </w:t>
      </w:r>
      <w:r w:rsidRPr="006442E1">
        <w:rPr>
          <w:rFonts w:ascii="Times New Roman" w:hAnsi="Times New Roman" w:cs="Times New Roman"/>
          <w:i/>
          <w:sz w:val="24"/>
          <w:szCs w:val="24"/>
          <w:lang w:val="es-ES"/>
        </w:rPr>
        <w:t>Citrus</w:t>
      </w:r>
      <w:r w:rsidRPr="006442E1">
        <w:rPr>
          <w:rFonts w:ascii="Times New Roman" w:hAnsi="Times New Roman" w:cs="Times New Roman"/>
          <w:sz w:val="24"/>
          <w:szCs w:val="24"/>
          <w:lang w:val="es-ES"/>
        </w:rPr>
        <w:t xml:space="preserve"> spp. (naranja agria, dulce y limón), </w:t>
      </w:r>
      <w:r w:rsidRPr="006442E1">
        <w:rPr>
          <w:rFonts w:ascii="Times New Roman" w:hAnsi="Times New Roman" w:cs="Times New Roman"/>
          <w:i/>
          <w:sz w:val="24"/>
          <w:szCs w:val="24"/>
          <w:lang w:val="es-ES"/>
        </w:rPr>
        <w:t xml:space="preserve">Rosmarinus officinalis </w:t>
      </w:r>
      <w:r w:rsidRPr="006442E1">
        <w:rPr>
          <w:rFonts w:ascii="Times New Roman" w:hAnsi="Times New Roman" w:cs="Times New Roman"/>
          <w:sz w:val="24"/>
          <w:szCs w:val="24"/>
          <w:lang w:val="es-ES"/>
        </w:rPr>
        <w:t xml:space="preserve">(romero), </w:t>
      </w:r>
      <w:r w:rsidRPr="006442E1">
        <w:rPr>
          <w:rFonts w:ascii="Times New Roman" w:hAnsi="Times New Roman" w:cs="Times New Roman"/>
          <w:i/>
          <w:sz w:val="24"/>
          <w:szCs w:val="24"/>
          <w:lang w:val="es-ES"/>
        </w:rPr>
        <w:t xml:space="preserve">Cymbopogon citratus </w:t>
      </w:r>
      <w:r w:rsidRPr="006442E1">
        <w:rPr>
          <w:rFonts w:ascii="Times New Roman" w:hAnsi="Times New Roman" w:cs="Times New Roman"/>
          <w:sz w:val="24"/>
          <w:szCs w:val="24"/>
          <w:lang w:val="es-ES"/>
        </w:rPr>
        <w:t xml:space="preserve">(caña santa), </w:t>
      </w:r>
      <w:r w:rsidRPr="006442E1">
        <w:rPr>
          <w:rFonts w:ascii="Times New Roman" w:hAnsi="Times New Roman" w:cs="Times New Roman"/>
          <w:i/>
          <w:sz w:val="24"/>
          <w:szCs w:val="24"/>
          <w:lang w:val="es-ES"/>
        </w:rPr>
        <w:t>Ocimum gratissimum</w:t>
      </w:r>
      <w:r w:rsidRPr="006442E1">
        <w:rPr>
          <w:rFonts w:ascii="Times New Roman" w:hAnsi="Times New Roman" w:cs="Times New Roman"/>
          <w:sz w:val="24"/>
          <w:szCs w:val="24"/>
          <w:lang w:val="es-ES"/>
        </w:rPr>
        <w:t xml:space="preserve"> (orégano cimarrón).</w:t>
      </w:r>
    </w:p>
    <w:p w:rsidR="000A10A0" w:rsidRPr="006442E1" w:rsidRDefault="000A10A0" w:rsidP="000A10A0">
      <w:pPr>
        <w:spacing w:after="0" w:line="240" w:lineRule="auto"/>
        <w:rPr>
          <w:rFonts w:ascii="Times New Roman" w:hAnsi="Times New Roman" w:cs="Times New Roman"/>
          <w:sz w:val="24"/>
          <w:szCs w:val="24"/>
          <w:lang w:val="es-ES"/>
        </w:rPr>
      </w:pPr>
    </w:p>
    <w:p w:rsidR="00D844E9" w:rsidRPr="006442E1" w:rsidRDefault="00D844E9" w:rsidP="00E862D9">
      <w:pPr>
        <w:pStyle w:val="texto"/>
        <w:spacing w:before="0" w:beforeAutospacing="0" w:after="0" w:afterAutospacing="0"/>
        <w:jc w:val="both"/>
        <w:rPr>
          <w:rFonts w:ascii="Times New Roman" w:hAnsi="Times New Roman"/>
          <w:b/>
          <w:sz w:val="24"/>
          <w:szCs w:val="24"/>
        </w:rPr>
      </w:pPr>
      <w:r w:rsidRPr="006442E1">
        <w:rPr>
          <w:rFonts w:ascii="Times New Roman" w:hAnsi="Times New Roman"/>
          <w:b/>
          <w:sz w:val="24"/>
          <w:szCs w:val="24"/>
        </w:rPr>
        <w:t>Tareas a realizar para el estudio independiente:</w:t>
      </w:r>
    </w:p>
    <w:p w:rsidR="00665F9F" w:rsidRPr="006442E1" w:rsidRDefault="00665F9F" w:rsidP="006E3992">
      <w:pPr>
        <w:pStyle w:val="texto"/>
        <w:spacing w:before="0" w:beforeAutospacing="0" w:after="0" w:afterAutospacing="0"/>
        <w:jc w:val="both"/>
        <w:rPr>
          <w:rFonts w:ascii="Times New Roman" w:hAnsi="Times New Roman"/>
          <w:b/>
          <w:sz w:val="24"/>
          <w:szCs w:val="24"/>
        </w:rPr>
      </w:pPr>
    </w:p>
    <w:p w:rsidR="00D844E9" w:rsidRPr="006442E1" w:rsidRDefault="00D844E9" w:rsidP="006E3992">
      <w:pPr>
        <w:pStyle w:val="texto"/>
        <w:spacing w:before="0" w:beforeAutospacing="0" w:after="0" w:afterAutospacing="0"/>
        <w:jc w:val="both"/>
        <w:rPr>
          <w:rFonts w:ascii="Times New Roman" w:hAnsi="Times New Roman"/>
          <w:sz w:val="24"/>
          <w:szCs w:val="24"/>
        </w:rPr>
      </w:pPr>
      <w:r w:rsidRPr="006442E1">
        <w:rPr>
          <w:rFonts w:ascii="Times New Roman" w:hAnsi="Times New Roman"/>
          <w:sz w:val="24"/>
          <w:szCs w:val="24"/>
        </w:rPr>
        <w:t xml:space="preserve">Después que hayas </w:t>
      </w:r>
      <w:r w:rsidR="00471E1C" w:rsidRPr="006442E1">
        <w:rPr>
          <w:rFonts w:ascii="Times New Roman" w:hAnsi="Times New Roman"/>
          <w:sz w:val="24"/>
          <w:szCs w:val="24"/>
        </w:rPr>
        <w:t>realizado la lectura de la bibliografía básica</w:t>
      </w:r>
      <w:r w:rsidR="00665F9F" w:rsidRPr="006442E1">
        <w:rPr>
          <w:rFonts w:ascii="Times New Roman" w:hAnsi="Times New Roman"/>
          <w:sz w:val="24"/>
          <w:szCs w:val="24"/>
        </w:rPr>
        <w:t xml:space="preserve"> orien</w:t>
      </w:r>
      <w:r w:rsidR="00471E1C" w:rsidRPr="006442E1">
        <w:rPr>
          <w:rFonts w:ascii="Times New Roman" w:hAnsi="Times New Roman"/>
          <w:sz w:val="24"/>
          <w:szCs w:val="24"/>
        </w:rPr>
        <w:t>tada</w:t>
      </w:r>
      <w:r w:rsidRPr="006442E1">
        <w:rPr>
          <w:rFonts w:ascii="Times New Roman" w:hAnsi="Times New Roman"/>
          <w:sz w:val="24"/>
          <w:szCs w:val="24"/>
        </w:rPr>
        <w:t xml:space="preserve">, estarás en disposición de iniciar el trabajo independiente relacionado con este tema: </w:t>
      </w:r>
    </w:p>
    <w:p w:rsidR="00471E1C" w:rsidRPr="006442E1" w:rsidRDefault="00D844E9" w:rsidP="006E3992">
      <w:pPr>
        <w:numPr>
          <w:ilvl w:val="0"/>
          <w:numId w:val="4"/>
        </w:numPr>
        <w:spacing w:after="0" w:line="240" w:lineRule="auto"/>
        <w:jc w:val="both"/>
        <w:rPr>
          <w:rFonts w:ascii="Times New Roman" w:hAnsi="Times New Roman" w:cs="Times New Roman"/>
          <w:sz w:val="24"/>
          <w:szCs w:val="24"/>
        </w:rPr>
      </w:pPr>
      <w:r w:rsidRPr="006442E1">
        <w:rPr>
          <w:rFonts w:ascii="Times New Roman" w:hAnsi="Times New Roman" w:cs="Times New Roman"/>
          <w:sz w:val="24"/>
          <w:szCs w:val="24"/>
        </w:rPr>
        <w:t xml:space="preserve">Lee detenidamente la Bibliografía Básica </w:t>
      </w:r>
    </w:p>
    <w:p w:rsidR="00D844E9" w:rsidRPr="006442E1" w:rsidRDefault="00D844E9" w:rsidP="006E3992">
      <w:pPr>
        <w:numPr>
          <w:ilvl w:val="0"/>
          <w:numId w:val="4"/>
        </w:numPr>
        <w:spacing w:after="0" w:line="240" w:lineRule="auto"/>
        <w:jc w:val="both"/>
        <w:rPr>
          <w:rFonts w:ascii="Times New Roman" w:hAnsi="Times New Roman" w:cs="Times New Roman"/>
          <w:sz w:val="24"/>
          <w:szCs w:val="24"/>
          <w:lang w:val="es-ES"/>
        </w:rPr>
      </w:pPr>
      <w:r w:rsidRPr="006442E1">
        <w:rPr>
          <w:rFonts w:ascii="Times New Roman" w:hAnsi="Times New Roman" w:cs="Times New Roman"/>
          <w:sz w:val="24"/>
          <w:szCs w:val="24"/>
          <w:lang w:val="es-ES"/>
        </w:rPr>
        <w:t xml:space="preserve">Trata de contestar cada una de las tareas que a continuación se exponen. </w:t>
      </w:r>
    </w:p>
    <w:p w:rsidR="00D844E9" w:rsidRPr="006442E1" w:rsidRDefault="00D844E9" w:rsidP="006E3992">
      <w:pPr>
        <w:numPr>
          <w:ilvl w:val="0"/>
          <w:numId w:val="4"/>
        </w:numPr>
        <w:spacing w:after="0" w:line="240" w:lineRule="auto"/>
        <w:jc w:val="both"/>
        <w:rPr>
          <w:rFonts w:ascii="Times New Roman" w:hAnsi="Times New Roman" w:cs="Times New Roman"/>
          <w:sz w:val="24"/>
          <w:szCs w:val="24"/>
          <w:lang w:val="es-ES"/>
        </w:rPr>
      </w:pPr>
      <w:r w:rsidRPr="006442E1">
        <w:rPr>
          <w:rFonts w:ascii="Times New Roman" w:hAnsi="Times New Roman" w:cs="Times New Roman"/>
          <w:sz w:val="24"/>
          <w:szCs w:val="24"/>
          <w:lang w:val="es-ES"/>
        </w:rPr>
        <w:t xml:space="preserve">Confecciona un resumen de cada una de ellas, pues te servirán posteriormente para tu estudio individual. </w:t>
      </w:r>
    </w:p>
    <w:p w:rsidR="00665F9F" w:rsidRPr="006442E1" w:rsidRDefault="00665F9F" w:rsidP="00665F9F">
      <w:pPr>
        <w:spacing w:after="0" w:line="240" w:lineRule="auto"/>
        <w:ind w:left="720"/>
        <w:jc w:val="both"/>
        <w:rPr>
          <w:rFonts w:ascii="Times New Roman" w:hAnsi="Times New Roman" w:cs="Times New Roman"/>
          <w:sz w:val="24"/>
          <w:szCs w:val="24"/>
          <w:lang w:val="es-ES"/>
        </w:rPr>
      </w:pPr>
    </w:p>
    <w:p w:rsidR="00D844E9" w:rsidRPr="006442E1" w:rsidRDefault="00D844E9" w:rsidP="006E3992">
      <w:pPr>
        <w:spacing w:after="0" w:line="240" w:lineRule="auto"/>
        <w:jc w:val="both"/>
        <w:rPr>
          <w:rFonts w:ascii="Times New Roman" w:hAnsi="Times New Roman" w:cs="Times New Roman"/>
          <w:b/>
          <w:bCs/>
          <w:sz w:val="24"/>
          <w:szCs w:val="24"/>
          <w:lang w:val="es-ES"/>
        </w:rPr>
      </w:pPr>
      <w:r w:rsidRPr="006442E1">
        <w:rPr>
          <w:rFonts w:ascii="Times New Roman" w:hAnsi="Times New Roman" w:cs="Times New Roman"/>
          <w:b/>
          <w:bCs/>
          <w:sz w:val="24"/>
          <w:szCs w:val="24"/>
          <w:lang w:val="es-ES"/>
        </w:rPr>
        <w:t>Bibliografía:</w:t>
      </w:r>
    </w:p>
    <w:p w:rsidR="001C444C" w:rsidRPr="006442E1" w:rsidRDefault="001C444C" w:rsidP="006E3992">
      <w:pPr>
        <w:spacing w:after="0" w:line="240" w:lineRule="auto"/>
        <w:jc w:val="both"/>
        <w:rPr>
          <w:rFonts w:ascii="Times New Roman" w:hAnsi="Times New Roman" w:cs="Times New Roman"/>
          <w:b/>
          <w:bCs/>
          <w:sz w:val="24"/>
          <w:szCs w:val="24"/>
          <w:lang w:val="es-ES"/>
        </w:rPr>
      </w:pPr>
    </w:p>
    <w:p w:rsidR="003E6155" w:rsidRPr="006442E1" w:rsidRDefault="00E1089F" w:rsidP="006E3992">
      <w:pPr>
        <w:spacing w:after="0" w:line="240" w:lineRule="auto"/>
        <w:jc w:val="both"/>
        <w:rPr>
          <w:rFonts w:ascii="Times New Roman" w:hAnsi="Times New Roman" w:cs="Times New Roman"/>
          <w:bCs/>
          <w:sz w:val="24"/>
          <w:szCs w:val="24"/>
          <w:lang w:val="es-ES"/>
        </w:rPr>
      </w:pPr>
      <w:r w:rsidRPr="006442E1">
        <w:rPr>
          <w:rFonts w:ascii="Times New Roman" w:hAnsi="Times New Roman" w:cs="Times New Roman"/>
          <w:bCs/>
          <w:sz w:val="24"/>
          <w:szCs w:val="24"/>
          <w:lang w:val="es-ES"/>
        </w:rPr>
        <w:t>Básica:</w:t>
      </w:r>
      <w:r w:rsidR="0021116F" w:rsidRPr="006442E1">
        <w:rPr>
          <w:rFonts w:ascii="Times New Roman" w:hAnsi="Times New Roman" w:cs="Times New Roman"/>
          <w:bCs/>
          <w:sz w:val="24"/>
          <w:szCs w:val="24"/>
          <w:lang w:val="es-ES"/>
        </w:rPr>
        <w:t xml:space="preserve"> </w:t>
      </w:r>
      <w:r w:rsidR="00F06A03" w:rsidRPr="006442E1">
        <w:rPr>
          <w:rFonts w:ascii="Times New Roman" w:hAnsi="Times New Roman" w:cs="Times New Roman"/>
          <w:bCs/>
          <w:sz w:val="24"/>
          <w:szCs w:val="24"/>
          <w:lang w:val="es-ES"/>
        </w:rPr>
        <w:t>Farmacología Clinica</w:t>
      </w:r>
      <w:r w:rsidR="00E862D9" w:rsidRPr="006442E1">
        <w:rPr>
          <w:rFonts w:ascii="Times New Roman" w:hAnsi="Times New Roman" w:cs="Times New Roman"/>
          <w:bCs/>
          <w:sz w:val="24"/>
          <w:szCs w:val="24"/>
          <w:lang w:val="es-ES"/>
        </w:rPr>
        <w:t>.</w:t>
      </w:r>
      <w:r w:rsidR="00F06A03" w:rsidRPr="006442E1">
        <w:rPr>
          <w:rFonts w:ascii="Times New Roman" w:hAnsi="Times New Roman" w:cs="Times New Roman"/>
          <w:bCs/>
          <w:sz w:val="24"/>
          <w:szCs w:val="24"/>
          <w:lang w:val="es-ES"/>
        </w:rPr>
        <w:t xml:space="preserve"> </w:t>
      </w:r>
      <w:r w:rsidR="003E6155" w:rsidRPr="006442E1">
        <w:rPr>
          <w:rFonts w:ascii="Times New Roman" w:hAnsi="Times New Roman" w:cs="Times New Roman"/>
          <w:bCs/>
          <w:sz w:val="24"/>
          <w:szCs w:val="24"/>
          <w:lang w:val="es-ES"/>
        </w:rPr>
        <w:t xml:space="preserve"> </w:t>
      </w:r>
      <w:r w:rsidR="00665F9F" w:rsidRPr="006442E1">
        <w:rPr>
          <w:rFonts w:ascii="Times New Roman" w:hAnsi="Times New Roman" w:cs="Times New Roman"/>
          <w:bCs/>
          <w:sz w:val="24"/>
          <w:szCs w:val="24"/>
          <w:lang w:val="es-ES"/>
        </w:rPr>
        <w:t>Morón</w:t>
      </w:r>
      <w:r w:rsidR="00E862D9" w:rsidRPr="006442E1">
        <w:rPr>
          <w:rFonts w:ascii="Times New Roman" w:hAnsi="Times New Roman" w:cs="Times New Roman"/>
          <w:bCs/>
          <w:sz w:val="24"/>
          <w:szCs w:val="24"/>
          <w:lang w:val="es-ES"/>
        </w:rPr>
        <w:t>. Tomo I. 2010</w:t>
      </w:r>
      <w:r w:rsidR="00665F9F" w:rsidRPr="006442E1">
        <w:rPr>
          <w:rFonts w:ascii="Times New Roman" w:hAnsi="Times New Roman" w:cs="Times New Roman"/>
          <w:bCs/>
          <w:sz w:val="24"/>
          <w:szCs w:val="24"/>
          <w:lang w:val="es-ES"/>
        </w:rPr>
        <w:t xml:space="preserve">. </w:t>
      </w:r>
      <w:r w:rsidR="00E862D9" w:rsidRPr="006442E1">
        <w:rPr>
          <w:rFonts w:ascii="Times New Roman" w:hAnsi="Times New Roman" w:cs="Times New Roman"/>
          <w:bCs/>
          <w:sz w:val="24"/>
          <w:szCs w:val="24"/>
          <w:lang w:val="es-ES"/>
        </w:rPr>
        <w:t>Capítulo</w:t>
      </w:r>
      <w:r w:rsidR="001F7B7B" w:rsidRPr="006442E1">
        <w:rPr>
          <w:rFonts w:ascii="Times New Roman" w:hAnsi="Times New Roman" w:cs="Times New Roman"/>
          <w:bCs/>
          <w:sz w:val="24"/>
          <w:szCs w:val="24"/>
          <w:lang w:val="es-ES"/>
        </w:rPr>
        <w:t>s</w:t>
      </w:r>
      <w:r w:rsidR="00E862D9" w:rsidRPr="006442E1">
        <w:rPr>
          <w:rFonts w:ascii="Times New Roman" w:hAnsi="Times New Roman" w:cs="Times New Roman"/>
          <w:bCs/>
          <w:sz w:val="24"/>
          <w:szCs w:val="24"/>
          <w:lang w:val="es-ES"/>
        </w:rPr>
        <w:t xml:space="preserve"> 14</w:t>
      </w:r>
      <w:r w:rsidR="001F7B7B" w:rsidRPr="006442E1">
        <w:rPr>
          <w:rFonts w:ascii="Times New Roman" w:hAnsi="Times New Roman" w:cs="Times New Roman"/>
          <w:bCs/>
          <w:sz w:val="24"/>
          <w:szCs w:val="24"/>
          <w:lang w:val="es-ES"/>
        </w:rPr>
        <w:t xml:space="preserve"> y 15</w:t>
      </w:r>
      <w:r w:rsidR="00665F9F" w:rsidRPr="006442E1">
        <w:rPr>
          <w:rFonts w:ascii="Times New Roman" w:hAnsi="Times New Roman" w:cs="Times New Roman"/>
          <w:bCs/>
          <w:sz w:val="24"/>
          <w:szCs w:val="24"/>
          <w:lang w:val="es-ES"/>
        </w:rPr>
        <w:t xml:space="preserve">. </w:t>
      </w:r>
      <w:r w:rsidR="003E6155" w:rsidRPr="006442E1">
        <w:rPr>
          <w:rFonts w:ascii="Times New Roman" w:hAnsi="Times New Roman" w:cs="Times New Roman"/>
          <w:bCs/>
          <w:sz w:val="24"/>
          <w:szCs w:val="24"/>
          <w:lang w:val="es-ES"/>
        </w:rPr>
        <w:t>P</w:t>
      </w:r>
      <w:r w:rsidR="00E862D9" w:rsidRPr="006442E1">
        <w:rPr>
          <w:rFonts w:ascii="Times New Roman" w:hAnsi="Times New Roman" w:cs="Times New Roman"/>
          <w:bCs/>
          <w:sz w:val="24"/>
          <w:szCs w:val="24"/>
          <w:lang w:val="es-ES"/>
        </w:rPr>
        <w:t>á</w:t>
      </w:r>
      <w:r w:rsidR="003E6155" w:rsidRPr="006442E1">
        <w:rPr>
          <w:rFonts w:ascii="Times New Roman" w:hAnsi="Times New Roman" w:cs="Times New Roman"/>
          <w:bCs/>
          <w:sz w:val="24"/>
          <w:szCs w:val="24"/>
          <w:lang w:val="es-ES"/>
        </w:rPr>
        <w:t>gina 2</w:t>
      </w:r>
      <w:r w:rsidR="00E862D9" w:rsidRPr="006442E1">
        <w:rPr>
          <w:rFonts w:ascii="Times New Roman" w:hAnsi="Times New Roman" w:cs="Times New Roman"/>
          <w:bCs/>
          <w:sz w:val="24"/>
          <w:szCs w:val="24"/>
          <w:lang w:val="es-ES"/>
        </w:rPr>
        <w:t xml:space="preserve">59- </w:t>
      </w:r>
      <w:r w:rsidR="001F7B7B" w:rsidRPr="006442E1">
        <w:rPr>
          <w:rFonts w:ascii="Times New Roman" w:hAnsi="Times New Roman" w:cs="Times New Roman"/>
          <w:bCs/>
          <w:sz w:val="24"/>
          <w:szCs w:val="24"/>
          <w:lang w:val="es-ES"/>
        </w:rPr>
        <w:t>278</w:t>
      </w:r>
      <w:r w:rsidR="003E6155" w:rsidRPr="006442E1">
        <w:rPr>
          <w:rFonts w:ascii="Times New Roman" w:hAnsi="Times New Roman" w:cs="Times New Roman"/>
          <w:bCs/>
          <w:sz w:val="24"/>
          <w:szCs w:val="24"/>
          <w:lang w:val="es-ES"/>
        </w:rPr>
        <w:t>.</w:t>
      </w:r>
    </w:p>
    <w:p w:rsidR="00E1089F" w:rsidRPr="006442E1" w:rsidRDefault="00E1089F" w:rsidP="006E3992">
      <w:pPr>
        <w:spacing w:after="0" w:line="240" w:lineRule="auto"/>
        <w:jc w:val="both"/>
        <w:rPr>
          <w:rFonts w:ascii="Times New Roman" w:hAnsi="Times New Roman" w:cs="Times New Roman"/>
          <w:sz w:val="24"/>
          <w:szCs w:val="24"/>
          <w:lang w:val="es-ES"/>
        </w:rPr>
      </w:pPr>
      <w:r w:rsidRPr="006442E1">
        <w:rPr>
          <w:rFonts w:ascii="Times New Roman" w:hAnsi="Times New Roman" w:cs="Times New Roman"/>
          <w:bCs/>
          <w:sz w:val="24"/>
          <w:szCs w:val="24"/>
          <w:lang w:val="es-ES"/>
        </w:rPr>
        <w:t>Complementaria:</w:t>
      </w:r>
      <w:r w:rsidR="0021116F" w:rsidRPr="006442E1">
        <w:rPr>
          <w:rFonts w:ascii="Times New Roman" w:hAnsi="Times New Roman" w:cs="Times New Roman"/>
          <w:b/>
          <w:color w:val="FF0000"/>
          <w:sz w:val="24"/>
          <w:szCs w:val="24"/>
          <w:lang w:val="es-ES"/>
        </w:rPr>
        <w:t xml:space="preserve"> </w:t>
      </w:r>
      <w:r w:rsidR="00D67924" w:rsidRPr="006442E1">
        <w:rPr>
          <w:rFonts w:ascii="Times New Roman" w:hAnsi="Times New Roman" w:cs="Times New Roman"/>
          <w:sz w:val="24"/>
          <w:szCs w:val="24"/>
          <w:lang w:val="es-ES"/>
        </w:rPr>
        <w:t xml:space="preserve">- </w:t>
      </w:r>
      <w:r w:rsidR="00665F9F" w:rsidRPr="006442E1">
        <w:rPr>
          <w:rFonts w:ascii="Times New Roman" w:hAnsi="Times New Roman" w:cs="Times New Roman"/>
          <w:sz w:val="24"/>
          <w:szCs w:val="24"/>
          <w:lang w:val="es-ES"/>
        </w:rPr>
        <w:t>Power point “Anti</w:t>
      </w:r>
      <w:r w:rsidR="00E862D9" w:rsidRPr="006442E1">
        <w:rPr>
          <w:rFonts w:ascii="Times New Roman" w:hAnsi="Times New Roman" w:cs="Times New Roman"/>
          <w:sz w:val="24"/>
          <w:szCs w:val="24"/>
          <w:lang w:val="es-ES"/>
        </w:rPr>
        <w:t>ulcerosos</w:t>
      </w:r>
      <w:r w:rsidR="00665F9F" w:rsidRPr="006442E1">
        <w:rPr>
          <w:rFonts w:ascii="Times New Roman" w:hAnsi="Times New Roman" w:cs="Times New Roman"/>
          <w:sz w:val="24"/>
          <w:szCs w:val="24"/>
          <w:lang w:val="es-ES"/>
        </w:rPr>
        <w:t>”</w:t>
      </w:r>
    </w:p>
    <w:p w:rsidR="00D67924" w:rsidRPr="006442E1" w:rsidRDefault="00D67924" w:rsidP="00D67924">
      <w:pPr>
        <w:spacing w:after="0" w:line="240" w:lineRule="auto"/>
        <w:jc w:val="both"/>
        <w:rPr>
          <w:rFonts w:ascii="Times New Roman" w:hAnsi="Times New Roman" w:cs="Times New Roman"/>
          <w:sz w:val="24"/>
          <w:szCs w:val="24"/>
          <w:lang w:val="es-ES"/>
        </w:rPr>
      </w:pPr>
      <w:r w:rsidRPr="006442E1">
        <w:rPr>
          <w:rFonts w:ascii="Times New Roman" w:hAnsi="Times New Roman" w:cs="Times New Roman"/>
          <w:sz w:val="24"/>
          <w:szCs w:val="24"/>
          <w:lang w:val="es-ES"/>
        </w:rPr>
        <w:t xml:space="preserve">                                - MINSAP. Formulario Nacional de Medicamentos. La Habana: Editorial     </w:t>
      </w:r>
    </w:p>
    <w:p w:rsidR="00D67924" w:rsidRPr="006442E1" w:rsidRDefault="00D67924" w:rsidP="00D67924">
      <w:pPr>
        <w:spacing w:after="0" w:line="240" w:lineRule="auto"/>
        <w:jc w:val="both"/>
        <w:rPr>
          <w:rFonts w:ascii="Times New Roman" w:hAnsi="Times New Roman" w:cs="Times New Roman"/>
          <w:sz w:val="24"/>
          <w:szCs w:val="24"/>
          <w:lang w:val="es-ES"/>
        </w:rPr>
      </w:pPr>
      <w:r w:rsidRPr="006442E1">
        <w:rPr>
          <w:rFonts w:ascii="Times New Roman" w:hAnsi="Times New Roman" w:cs="Times New Roman"/>
          <w:sz w:val="24"/>
          <w:szCs w:val="24"/>
          <w:lang w:val="es-ES"/>
        </w:rPr>
        <w:t xml:space="preserve">                                  Ciencias Médicas; 2016. </w:t>
      </w:r>
    </w:p>
    <w:p w:rsidR="00D67924" w:rsidRPr="006442E1" w:rsidRDefault="00D67924" w:rsidP="00D67924">
      <w:pPr>
        <w:pStyle w:val="Listaconvietas"/>
        <w:numPr>
          <w:ilvl w:val="0"/>
          <w:numId w:val="0"/>
        </w:numPr>
        <w:spacing w:after="0" w:line="240" w:lineRule="auto"/>
        <w:jc w:val="both"/>
        <w:rPr>
          <w:rFonts w:ascii="Times New Roman" w:hAnsi="Times New Roman"/>
          <w:sz w:val="24"/>
          <w:szCs w:val="24"/>
        </w:rPr>
      </w:pPr>
      <w:r w:rsidRPr="006442E1">
        <w:rPr>
          <w:rFonts w:ascii="Times New Roman" w:hAnsi="Times New Roman"/>
          <w:sz w:val="24"/>
          <w:szCs w:val="24"/>
        </w:rPr>
        <w:t xml:space="preserve">                                - Cuadro Básico de Medicamentos. Cuba.</w:t>
      </w:r>
    </w:p>
    <w:p w:rsidR="00D67924" w:rsidRPr="006442E1" w:rsidRDefault="00D67924" w:rsidP="00D67924">
      <w:pPr>
        <w:pStyle w:val="Textoindependiente"/>
        <w:jc w:val="both"/>
        <w:rPr>
          <w:szCs w:val="24"/>
        </w:rPr>
      </w:pPr>
    </w:p>
    <w:p w:rsidR="00D67924" w:rsidRPr="006442E1" w:rsidRDefault="00D67924" w:rsidP="00D67924">
      <w:pPr>
        <w:pStyle w:val="Textoindependiente"/>
        <w:jc w:val="both"/>
        <w:rPr>
          <w:szCs w:val="24"/>
          <w:lang w:val="en-US"/>
        </w:rPr>
      </w:pPr>
      <w:r w:rsidRPr="006442E1">
        <w:rPr>
          <w:szCs w:val="24"/>
        </w:rPr>
        <w:t xml:space="preserve">Literatura de consulta: Goodman &amp; Gilman. </w:t>
      </w:r>
      <w:r w:rsidRPr="006442E1">
        <w:rPr>
          <w:szCs w:val="24"/>
          <w:lang w:val="en-US"/>
        </w:rPr>
        <w:t xml:space="preserve">The pharmacological basis o theraupeutics.   </w:t>
      </w:r>
    </w:p>
    <w:p w:rsidR="00D67924" w:rsidRPr="006442E1" w:rsidRDefault="00D67924" w:rsidP="00D67924">
      <w:pPr>
        <w:pStyle w:val="Textoindependiente"/>
        <w:jc w:val="both"/>
        <w:rPr>
          <w:szCs w:val="24"/>
          <w:lang w:val="es-ES"/>
        </w:rPr>
      </w:pPr>
      <w:r w:rsidRPr="006442E1">
        <w:rPr>
          <w:szCs w:val="24"/>
          <w:lang w:val="en-US"/>
        </w:rPr>
        <w:t xml:space="preserve">                                 13 a Ed.: (Laurence L. Brunton, John S. Lazo, Keith Parker. </w:t>
      </w:r>
      <w:r w:rsidRPr="006442E1">
        <w:rPr>
          <w:szCs w:val="24"/>
          <w:lang w:val="es-ES"/>
        </w:rPr>
        <w:t xml:space="preserve">Eds.)  </w:t>
      </w:r>
    </w:p>
    <w:p w:rsidR="00D67924" w:rsidRPr="006442E1" w:rsidRDefault="00D67924" w:rsidP="00D67924">
      <w:pPr>
        <w:pStyle w:val="Textoindependiente"/>
        <w:jc w:val="both"/>
        <w:rPr>
          <w:szCs w:val="24"/>
          <w:lang w:val="es-ES"/>
        </w:rPr>
      </w:pPr>
      <w:r w:rsidRPr="006442E1">
        <w:rPr>
          <w:szCs w:val="24"/>
          <w:lang w:val="es-ES"/>
        </w:rPr>
        <w:t xml:space="preserve">                                 McGraw-Hill/Interamericana, 2018. Cap </w:t>
      </w:r>
      <w:r w:rsidR="00DC500D" w:rsidRPr="006442E1">
        <w:rPr>
          <w:szCs w:val="24"/>
          <w:lang w:val="es-ES"/>
        </w:rPr>
        <w:t>49</w:t>
      </w:r>
      <w:r w:rsidRPr="006442E1">
        <w:rPr>
          <w:szCs w:val="24"/>
          <w:lang w:val="es-ES"/>
        </w:rPr>
        <w:t xml:space="preserve"> y </w:t>
      </w:r>
      <w:r w:rsidR="00DC500D" w:rsidRPr="006442E1">
        <w:rPr>
          <w:szCs w:val="24"/>
          <w:lang w:val="es-ES"/>
        </w:rPr>
        <w:t>50</w:t>
      </w:r>
      <w:r w:rsidRPr="006442E1">
        <w:rPr>
          <w:szCs w:val="24"/>
          <w:lang w:val="es-ES"/>
        </w:rPr>
        <w:t xml:space="preserve"> pág. </w:t>
      </w:r>
      <w:r w:rsidR="00DC500D" w:rsidRPr="006442E1">
        <w:rPr>
          <w:szCs w:val="24"/>
          <w:lang w:val="es-ES"/>
        </w:rPr>
        <w:t>909-954</w:t>
      </w:r>
    </w:p>
    <w:p w:rsidR="00D67924" w:rsidRPr="006442E1" w:rsidRDefault="00D67924" w:rsidP="00D67924">
      <w:pPr>
        <w:spacing w:after="0" w:line="240" w:lineRule="auto"/>
        <w:jc w:val="both"/>
        <w:rPr>
          <w:rFonts w:ascii="Times New Roman" w:hAnsi="Times New Roman" w:cs="Times New Roman"/>
          <w:sz w:val="24"/>
          <w:szCs w:val="24"/>
          <w:lang w:val="es-ES"/>
        </w:rPr>
      </w:pPr>
      <w:r w:rsidRPr="006442E1">
        <w:rPr>
          <w:rFonts w:ascii="Times New Roman" w:hAnsi="Times New Roman" w:cs="Times New Roman"/>
          <w:sz w:val="24"/>
          <w:szCs w:val="24"/>
          <w:lang w:val="es-ES"/>
        </w:rPr>
        <w:t xml:space="preserve">       </w:t>
      </w:r>
    </w:p>
    <w:p w:rsidR="00471E1C" w:rsidRPr="006442E1" w:rsidRDefault="00471E1C" w:rsidP="00471E1C">
      <w:pPr>
        <w:overflowPunct w:val="0"/>
        <w:autoSpaceDE w:val="0"/>
        <w:autoSpaceDN w:val="0"/>
        <w:adjustRightInd w:val="0"/>
        <w:jc w:val="both"/>
        <w:textAlignment w:val="baseline"/>
        <w:rPr>
          <w:rFonts w:ascii="Times New Roman" w:hAnsi="Times New Roman" w:cs="Times New Roman"/>
          <w:b/>
          <w:color w:val="000000"/>
          <w:sz w:val="24"/>
          <w:szCs w:val="24"/>
          <w:lang w:val="es-ES"/>
        </w:rPr>
      </w:pPr>
      <w:r w:rsidRPr="006442E1">
        <w:rPr>
          <w:rFonts w:ascii="Times New Roman" w:hAnsi="Times New Roman" w:cs="Times New Roman"/>
          <w:b/>
          <w:color w:val="000000"/>
          <w:sz w:val="24"/>
          <w:szCs w:val="24"/>
          <w:lang w:val="es-ES"/>
        </w:rPr>
        <w:t>Tareas de trabajo independiente</w:t>
      </w:r>
    </w:p>
    <w:p w:rsidR="003E6155" w:rsidRPr="006442E1" w:rsidRDefault="003E6155" w:rsidP="001C444C">
      <w:pPr>
        <w:overflowPunct w:val="0"/>
        <w:autoSpaceDE w:val="0"/>
        <w:autoSpaceDN w:val="0"/>
        <w:adjustRightInd w:val="0"/>
        <w:jc w:val="both"/>
        <w:textAlignment w:val="baseline"/>
        <w:rPr>
          <w:rFonts w:ascii="Times New Roman" w:hAnsi="Times New Roman" w:cs="Times New Roman"/>
          <w:color w:val="000000"/>
          <w:sz w:val="24"/>
          <w:szCs w:val="24"/>
          <w:lang w:val="es-ES"/>
        </w:rPr>
      </w:pPr>
      <w:r w:rsidRPr="006442E1">
        <w:rPr>
          <w:rFonts w:ascii="Times New Roman" w:hAnsi="Times New Roman" w:cs="Times New Roman"/>
          <w:color w:val="000000"/>
          <w:sz w:val="24"/>
          <w:szCs w:val="24"/>
          <w:lang w:val="es-ES"/>
        </w:rPr>
        <w:t>1-</w:t>
      </w:r>
      <w:r w:rsidR="001C444C" w:rsidRPr="006442E1">
        <w:rPr>
          <w:rFonts w:ascii="Times New Roman" w:hAnsi="Times New Roman" w:cs="Times New Roman"/>
          <w:color w:val="000000"/>
          <w:sz w:val="24"/>
          <w:szCs w:val="24"/>
          <w:lang w:val="es-ES"/>
        </w:rPr>
        <w:t xml:space="preserve"> </w:t>
      </w:r>
      <w:r w:rsidRPr="006442E1">
        <w:rPr>
          <w:rFonts w:ascii="Times New Roman" w:hAnsi="Times New Roman" w:cs="Times New Roman"/>
          <w:color w:val="000000"/>
          <w:sz w:val="24"/>
          <w:szCs w:val="24"/>
          <w:lang w:val="es-ES"/>
        </w:rPr>
        <w:t xml:space="preserve">Exponga </w:t>
      </w:r>
      <w:r w:rsidR="00676D8F" w:rsidRPr="006442E1">
        <w:rPr>
          <w:rFonts w:ascii="Times New Roman" w:hAnsi="Times New Roman" w:cs="Times New Roman"/>
          <w:color w:val="000000"/>
          <w:sz w:val="24"/>
          <w:szCs w:val="24"/>
          <w:lang w:val="es-ES"/>
        </w:rPr>
        <w:t>los grupos farmacológicos que se utilizan en el tratamiento de la úlcera péptica.</w:t>
      </w:r>
    </w:p>
    <w:p w:rsidR="00DB7701" w:rsidRPr="006442E1" w:rsidRDefault="00676D8F" w:rsidP="001C444C">
      <w:pPr>
        <w:overflowPunct w:val="0"/>
        <w:autoSpaceDE w:val="0"/>
        <w:autoSpaceDN w:val="0"/>
        <w:adjustRightInd w:val="0"/>
        <w:jc w:val="both"/>
        <w:textAlignment w:val="baseline"/>
        <w:rPr>
          <w:rFonts w:ascii="Times New Roman" w:hAnsi="Times New Roman" w:cs="Times New Roman"/>
          <w:color w:val="000000"/>
          <w:sz w:val="24"/>
          <w:szCs w:val="24"/>
          <w:lang w:val="es-ES"/>
        </w:rPr>
      </w:pPr>
      <w:r w:rsidRPr="006442E1">
        <w:rPr>
          <w:rFonts w:ascii="Times New Roman" w:hAnsi="Times New Roman" w:cs="Times New Roman"/>
          <w:color w:val="000000"/>
          <w:sz w:val="24"/>
          <w:szCs w:val="24"/>
          <w:lang w:val="es-ES"/>
        </w:rPr>
        <w:t>2</w:t>
      </w:r>
      <w:r w:rsidR="00DB7701" w:rsidRPr="006442E1">
        <w:rPr>
          <w:rFonts w:ascii="Times New Roman" w:hAnsi="Times New Roman" w:cs="Times New Roman"/>
          <w:color w:val="000000"/>
          <w:sz w:val="24"/>
          <w:szCs w:val="24"/>
          <w:lang w:val="es-ES"/>
        </w:rPr>
        <w:t>-</w:t>
      </w:r>
      <w:r w:rsidR="001C444C" w:rsidRPr="006442E1">
        <w:rPr>
          <w:rFonts w:ascii="Times New Roman" w:hAnsi="Times New Roman" w:cs="Times New Roman"/>
          <w:color w:val="000000"/>
          <w:sz w:val="24"/>
          <w:szCs w:val="24"/>
          <w:lang w:val="es-ES"/>
        </w:rPr>
        <w:t xml:space="preserve"> </w:t>
      </w:r>
      <w:r w:rsidR="00DB7701" w:rsidRPr="006442E1">
        <w:rPr>
          <w:rFonts w:ascii="Times New Roman" w:hAnsi="Times New Roman" w:cs="Times New Roman"/>
          <w:color w:val="000000"/>
          <w:sz w:val="24"/>
          <w:szCs w:val="24"/>
          <w:lang w:val="es-ES"/>
        </w:rPr>
        <w:t xml:space="preserve">Explique con detalles el mecanismo de acción del </w:t>
      </w:r>
      <w:r w:rsidRPr="006442E1">
        <w:rPr>
          <w:rFonts w:ascii="Times New Roman" w:hAnsi="Times New Roman" w:cs="Times New Roman"/>
          <w:color w:val="000000"/>
          <w:sz w:val="24"/>
          <w:szCs w:val="24"/>
          <w:lang w:val="es-ES"/>
        </w:rPr>
        <w:t>omeprazol, cimetidina, antiácidos, pirenzepina, misoprostol y subcitrato de bismuto.</w:t>
      </w:r>
    </w:p>
    <w:p w:rsidR="00DB7701" w:rsidRPr="006442E1" w:rsidRDefault="00676D8F" w:rsidP="001C444C">
      <w:pPr>
        <w:overflowPunct w:val="0"/>
        <w:autoSpaceDE w:val="0"/>
        <w:autoSpaceDN w:val="0"/>
        <w:adjustRightInd w:val="0"/>
        <w:jc w:val="both"/>
        <w:textAlignment w:val="baseline"/>
        <w:rPr>
          <w:rFonts w:ascii="Times New Roman" w:hAnsi="Times New Roman" w:cs="Times New Roman"/>
          <w:color w:val="000000"/>
          <w:sz w:val="24"/>
          <w:szCs w:val="24"/>
          <w:lang w:val="es-ES"/>
        </w:rPr>
      </w:pPr>
      <w:r w:rsidRPr="006442E1">
        <w:rPr>
          <w:rFonts w:ascii="Times New Roman" w:hAnsi="Times New Roman" w:cs="Times New Roman"/>
          <w:color w:val="000000"/>
          <w:sz w:val="24"/>
          <w:szCs w:val="24"/>
          <w:lang w:val="es-ES"/>
        </w:rPr>
        <w:t>3</w:t>
      </w:r>
      <w:r w:rsidR="00DB7701" w:rsidRPr="006442E1">
        <w:rPr>
          <w:rFonts w:ascii="Times New Roman" w:hAnsi="Times New Roman" w:cs="Times New Roman"/>
          <w:color w:val="000000"/>
          <w:sz w:val="24"/>
          <w:szCs w:val="24"/>
          <w:lang w:val="es-ES"/>
        </w:rPr>
        <w:t>-</w:t>
      </w:r>
      <w:r w:rsidR="001C444C" w:rsidRPr="006442E1">
        <w:rPr>
          <w:rFonts w:ascii="Times New Roman" w:hAnsi="Times New Roman" w:cs="Times New Roman"/>
          <w:color w:val="000000"/>
          <w:sz w:val="24"/>
          <w:szCs w:val="24"/>
          <w:lang w:val="es-ES"/>
        </w:rPr>
        <w:t xml:space="preserve"> </w:t>
      </w:r>
      <w:r w:rsidR="009B7354" w:rsidRPr="006442E1">
        <w:rPr>
          <w:rFonts w:ascii="Times New Roman" w:hAnsi="Times New Roman" w:cs="Times New Roman"/>
          <w:color w:val="000000"/>
          <w:sz w:val="24"/>
          <w:szCs w:val="24"/>
          <w:lang w:val="es-ES"/>
        </w:rPr>
        <w:t xml:space="preserve">Comente aspectos relacionados con la farmacocinética de los medicamentos  inhibidores de bomba </w:t>
      </w:r>
      <w:r w:rsidR="005363F1" w:rsidRPr="006442E1">
        <w:rPr>
          <w:rFonts w:ascii="Times New Roman" w:hAnsi="Times New Roman" w:cs="Times New Roman"/>
          <w:color w:val="000000"/>
          <w:sz w:val="24"/>
          <w:szCs w:val="24"/>
          <w:lang w:val="es-ES"/>
        </w:rPr>
        <w:t xml:space="preserve">de protones </w:t>
      </w:r>
      <w:r w:rsidR="009B7354" w:rsidRPr="006442E1">
        <w:rPr>
          <w:rFonts w:ascii="Times New Roman" w:hAnsi="Times New Roman" w:cs="Times New Roman"/>
          <w:color w:val="000000"/>
          <w:sz w:val="24"/>
          <w:szCs w:val="24"/>
          <w:lang w:val="es-ES"/>
        </w:rPr>
        <w:t>que justifica su régimen de dosificación.</w:t>
      </w:r>
    </w:p>
    <w:p w:rsidR="00DB7701" w:rsidRPr="006442E1" w:rsidRDefault="009B7354" w:rsidP="001C444C">
      <w:pPr>
        <w:overflowPunct w:val="0"/>
        <w:autoSpaceDE w:val="0"/>
        <w:autoSpaceDN w:val="0"/>
        <w:adjustRightInd w:val="0"/>
        <w:jc w:val="both"/>
        <w:textAlignment w:val="baseline"/>
        <w:rPr>
          <w:rFonts w:ascii="Times New Roman" w:hAnsi="Times New Roman" w:cs="Times New Roman"/>
          <w:color w:val="000000"/>
          <w:sz w:val="24"/>
          <w:szCs w:val="24"/>
          <w:lang w:val="es-ES"/>
        </w:rPr>
      </w:pPr>
      <w:r w:rsidRPr="006442E1">
        <w:rPr>
          <w:rFonts w:ascii="Times New Roman" w:hAnsi="Times New Roman" w:cs="Times New Roman"/>
          <w:color w:val="000000"/>
          <w:sz w:val="24"/>
          <w:szCs w:val="24"/>
          <w:lang w:val="es-ES"/>
        </w:rPr>
        <w:t>4</w:t>
      </w:r>
      <w:r w:rsidR="00DB7701" w:rsidRPr="006442E1">
        <w:rPr>
          <w:rFonts w:ascii="Times New Roman" w:hAnsi="Times New Roman" w:cs="Times New Roman"/>
          <w:color w:val="000000"/>
          <w:sz w:val="24"/>
          <w:szCs w:val="24"/>
          <w:lang w:val="es-ES"/>
        </w:rPr>
        <w:t>-</w:t>
      </w:r>
      <w:r w:rsidR="001C444C" w:rsidRPr="006442E1">
        <w:rPr>
          <w:rFonts w:ascii="Times New Roman" w:hAnsi="Times New Roman" w:cs="Times New Roman"/>
          <w:color w:val="000000"/>
          <w:sz w:val="24"/>
          <w:szCs w:val="24"/>
          <w:lang w:val="es-ES"/>
        </w:rPr>
        <w:t xml:space="preserve"> </w:t>
      </w:r>
      <w:r w:rsidRPr="006442E1">
        <w:rPr>
          <w:rFonts w:ascii="Times New Roman" w:hAnsi="Times New Roman" w:cs="Times New Roman"/>
          <w:color w:val="000000"/>
          <w:sz w:val="24"/>
          <w:szCs w:val="24"/>
          <w:lang w:val="es-ES"/>
        </w:rPr>
        <w:t>Mencione no menos de cinco efectos indeseables de la cimetidina.</w:t>
      </w:r>
    </w:p>
    <w:p w:rsidR="009B7354" w:rsidRPr="006442E1" w:rsidRDefault="009B7354" w:rsidP="001C444C">
      <w:pPr>
        <w:overflowPunct w:val="0"/>
        <w:autoSpaceDE w:val="0"/>
        <w:autoSpaceDN w:val="0"/>
        <w:adjustRightInd w:val="0"/>
        <w:jc w:val="both"/>
        <w:textAlignment w:val="baseline"/>
        <w:rPr>
          <w:rFonts w:ascii="Times New Roman" w:hAnsi="Times New Roman" w:cs="Times New Roman"/>
          <w:color w:val="000000"/>
          <w:sz w:val="24"/>
          <w:szCs w:val="24"/>
          <w:lang w:val="es-ES"/>
        </w:rPr>
      </w:pPr>
      <w:r w:rsidRPr="006442E1">
        <w:rPr>
          <w:rFonts w:ascii="Times New Roman" w:hAnsi="Times New Roman" w:cs="Times New Roman"/>
          <w:color w:val="000000"/>
          <w:sz w:val="24"/>
          <w:szCs w:val="24"/>
          <w:lang w:val="es-ES"/>
        </w:rPr>
        <w:t>5- Por qué los fármacos anticolinérgicos son poco utilizados en la actualidad para el tratamiento de la úlcera péptica?</w:t>
      </w:r>
    </w:p>
    <w:p w:rsidR="009B7354" w:rsidRPr="006442E1" w:rsidRDefault="009B7354" w:rsidP="001C444C">
      <w:pPr>
        <w:overflowPunct w:val="0"/>
        <w:autoSpaceDE w:val="0"/>
        <w:autoSpaceDN w:val="0"/>
        <w:adjustRightInd w:val="0"/>
        <w:jc w:val="both"/>
        <w:textAlignment w:val="baseline"/>
        <w:rPr>
          <w:rFonts w:ascii="Times New Roman" w:hAnsi="Times New Roman" w:cs="Times New Roman"/>
          <w:color w:val="000000"/>
          <w:sz w:val="24"/>
          <w:szCs w:val="24"/>
          <w:lang w:val="es-ES"/>
        </w:rPr>
      </w:pPr>
      <w:r w:rsidRPr="006442E1">
        <w:rPr>
          <w:rFonts w:ascii="Times New Roman" w:hAnsi="Times New Roman" w:cs="Times New Roman"/>
          <w:color w:val="000000"/>
          <w:sz w:val="24"/>
          <w:szCs w:val="24"/>
          <w:lang w:val="es-ES"/>
        </w:rPr>
        <w:t xml:space="preserve">6- Por qué el tratamiento de la enfermedad ulcerosa requiere </w:t>
      </w:r>
      <w:r w:rsidR="005A077E" w:rsidRPr="006442E1">
        <w:rPr>
          <w:rFonts w:ascii="Times New Roman" w:hAnsi="Times New Roman" w:cs="Times New Roman"/>
          <w:color w:val="000000"/>
          <w:sz w:val="24"/>
          <w:szCs w:val="24"/>
          <w:lang w:val="es-ES"/>
        </w:rPr>
        <w:t xml:space="preserve">en algunos casos </w:t>
      </w:r>
      <w:r w:rsidRPr="006442E1">
        <w:rPr>
          <w:rFonts w:ascii="Times New Roman" w:hAnsi="Times New Roman" w:cs="Times New Roman"/>
          <w:color w:val="000000"/>
          <w:sz w:val="24"/>
          <w:szCs w:val="24"/>
          <w:lang w:val="es-ES"/>
        </w:rPr>
        <w:t>el uso de antibióticos?</w:t>
      </w:r>
    </w:p>
    <w:p w:rsidR="009B7354" w:rsidRPr="006442E1" w:rsidRDefault="009B7354" w:rsidP="001C444C">
      <w:pPr>
        <w:overflowPunct w:val="0"/>
        <w:autoSpaceDE w:val="0"/>
        <w:autoSpaceDN w:val="0"/>
        <w:adjustRightInd w:val="0"/>
        <w:jc w:val="both"/>
        <w:textAlignment w:val="baseline"/>
        <w:rPr>
          <w:rFonts w:ascii="Times New Roman" w:hAnsi="Times New Roman" w:cs="Times New Roman"/>
          <w:color w:val="000000"/>
          <w:sz w:val="24"/>
          <w:szCs w:val="24"/>
          <w:lang w:val="es-ES"/>
        </w:rPr>
      </w:pPr>
      <w:r w:rsidRPr="006442E1">
        <w:rPr>
          <w:rFonts w:ascii="Times New Roman" w:hAnsi="Times New Roman" w:cs="Times New Roman"/>
          <w:color w:val="000000"/>
          <w:sz w:val="24"/>
          <w:szCs w:val="24"/>
          <w:lang w:val="es-ES"/>
        </w:rPr>
        <w:t>7- Mencione los fármacos antimicrobianos que son eficaces para erradicar la infección por Helicobacter pylori.</w:t>
      </w:r>
    </w:p>
    <w:p w:rsidR="009B7354" w:rsidRPr="006442E1" w:rsidRDefault="009B7354" w:rsidP="001C444C">
      <w:pPr>
        <w:overflowPunct w:val="0"/>
        <w:autoSpaceDE w:val="0"/>
        <w:autoSpaceDN w:val="0"/>
        <w:adjustRightInd w:val="0"/>
        <w:jc w:val="both"/>
        <w:textAlignment w:val="baseline"/>
        <w:rPr>
          <w:rFonts w:ascii="Times New Roman" w:hAnsi="Times New Roman" w:cs="Times New Roman"/>
          <w:color w:val="000000"/>
          <w:sz w:val="24"/>
          <w:szCs w:val="24"/>
          <w:lang w:val="es-ES"/>
        </w:rPr>
      </w:pPr>
      <w:r w:rsidRPr="006442E1">
        <w:rPr>
          <w:rFonts w:ascii="Times New Roman" w:hAnsi="Times New Roman" w:cs="Times New Roman"/>
          <w:color w:val="000000"/>
          <w:sz w:val="24"/>
          <w:szCs w:val="24"/>
          <w:lang w:val="es-ES"/>
        </w:rPr>
        <w:t xml:space="preserve">8- Justifique </w:t>
      </w:r>
      <w:r w:rsidR="005A077E" w:rsidRPr="006442E1">
        <w:rPr>
          <w:rFonts w:ascii="Times New Roman" w:hAnsi="Times New Roman" w:cs="Times New Roman"/>
          <w:color w:val="000000"/>
          <w:sz w:val="24"/>
          <w:szCs w:val="24"/>
          <w:lang w:val="es-ES"/>
        </w:rPr>
        <w:t>el uso de dos o más antimicrobianos en el tratamiento de pacientes con úlcera péptica más Helicobacter pylori.</w:t>
      </w:r>
    </w:p>
    <w:p w:rsidR="00CD281C" w:rsidRPr="006442E1" w:rsidRDefault="005363F1" w:rsidP="001C444C">
      <w:pPr>
        <w:overflowPunct w:val="0"/>
        <w:autoSpaceDE w:val="0"/>
        <w:autoSpaceDN w:val="0"/>
        <w:adjustRightInd w:val="0"/>
        <w:jc w:val="both"/>
        <w:textAlignment w:val="baseline"/>
        <w:rPr>
          <w:rFonts w:ascii="Times New Roman" w:hAnsi="Times New Roman" w:cs="Times New Roman"/>
          <w:color w:val="000000"/>
          <w:sz w:val="24"/>
          <w:szCs w:val="24"/>
          <w:lang w:val="es-ES"/>
        </w:rPr>
      </w:pPr>
      <w:r w:rsidRPr="006442E1">
        <w:rPr>
          <w:rFonts w:ascii="Times New Roman" w:hAnsi="Times New Roman" w:cs="Times New Roman"/>
          <w:color w:val="000000"/>
          <w:sz w:val="24"/>
          <w:szCs w:val="24"/>
          <w:lang w:val="es-ES"/>
        </w:rPr>
        <w:t>9</w:t>
      </w:r>
      <w:r w:rsidR="00CD281C" w:rsidRPr="006442E1">
        <w:rPr>
          <w:rFonts w:ascii="Times New Roman" w:hAnsi="Times New Roman" w:cs="Times New Roman"/>
          <w:color w:val="000000"/>
          <w:sz w:val="24"/>
          <w:szCs w:val="24"/>
          <w:lang w:val="es-ES"/>
        </w:rPr>
        <w:t>-</w:t>
      </w:r>
      <w:r w:rsidR="001C444C" w:rsidRPr="006442E1">
        <w:rPr>
          <w:rFonts w:ascii="Times New Roman" w:hAnsi="Times New Roman" w:cs="Times New Roman"/>
          <w:color w:val="000000"/>
          <w:sz w:val="24"/>
          <w:szCs w:val="24"/>
          <w:lang w:val="es-ES"/>
        </w:rPr>
        <w:t xml:space="preserve"> </w:t>
      </w:r>
      <w:r w:rsidR="00CD281C" w:rsidRPr="006442E1">
        <w:rPr>
          <w:rFonts w:ascii="Times New Roman" w:hAnsi="Times New Roman" w:cs="Times New Roman"/>
          <w:color w:val="000000"/>
          <w:sz w:val="24"/>
          <w:szCs w:val="24"/>
          <w:lang w:val="es-ES"/>
        </w:rPr>
        <w:t>Completa l</w:t>
      </w:r>
      <w:r w:rsidR="008F782F" w:rsidRPr="006442E1">
        <w:rPr>
          <w:rFonts w:ascii="Times New Roman" w:hAnsi="Times New Roman" w:cs="Times New Roman"/>
          <w:color w:val="000000"/>
          <w:sz w:val="24"/>
          <w:szCs w:val="24"/>
          <w:lang w:val="es-ES"/>
        </w:rPr>
        <w:t>os siguientes enunciados</w:t>
      </w:r>
      <w:r w:rsidR="00CD281C" w:rsidRPr="006442E1">
        <w:rPr>
          <w:rFonts w:ascii="Times New Roman" w:hAnsi="Times New Roman" w:cs="Times New Roman"/>
          <w:color w:val="000000"/>
          <w:sz w:val="24"/>
          <w:szCs w:val="24"/>
          <w:lang w:val="es-ES"/>
        </w:rPr>
        <w:t>.</w:t>
      </w:r>
    </w:p>
    <w:p w:rsidR="00CD281C" w:rsidRPr="006442E1" w:rsidRDefault="001C444C" w:rsidP="00121D09">
      <w:p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lang w:val="es-ES"/>
        </w:rPr>
      </w:pPr>
      <w:r w:rsidRPr="006442E1">
        <w:rPr>
          <w:rFonts w:ascii="Times New Roman" w:hAnsi="Times New Roman" w:cs="Times New Roman"/>
          <w:color w:val="000000"/>
          <w:sz w:val="24"/>
          <w:szCs w:val="24"/>
          <w:lang w:val="es-ES"/>
        </w:rPr>
        <w:t xml:space="preserve">a) </w:t>
      </w:r>
      <w:r w:rsidR="00990E3E" w:rsidRPr="006442E1">
        <w:rPr>
          <w:rFonts w:ascii="Times New Roman" w:hAnsi="Times New Roman" w:cs="Times New Roman"/>
          <w:color w:val="000000"/>
          <w:sz w:val="24"/>
          <w:szCs w:val="24"/>
          <w:lang w:val="es-ES"/>
        </w:rPr>
        <w:t>El omeprazol es un profármaco que requiere para activarse la presencia de pH ____________.</w:t>
      </w:r>
    </w:p>
    <w:p w:rsidR="00264FDD" w:rsidRPr="006442E1" w:rsidRDefault="001C444C" w:rsidP="00121D09">
      <w:p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lang w:val="es-ES"/>
        </w:rPr>
      </w:pPr>
      <w:r w:rsidRPr="006442E1">
        <w:rPr>
          <w:rFonts w:ascii="Times New Roman" w:hAnsi="Times New Roman" w:cs="Times New Roman"/>
          <w:color w:val="000000"/>
          <w:sz w:val="24"/>
          <w:szCs w:val="24"/>
          <w:lang w:val="es-ES"/>
        </w:rPr>
        <w:t xml:space="preserve">b) </w:t>
      </w:r>
      <w:r w:rsidR="00990E3E" w:rsidRPr="006442E1">
        <w:rPr>
          <w:rFonts w:ascii="Times New Roman" w:hAnsi="Times New Roman" w:cs="Times New Roman"/>
          <w:color w:val="000000"/>
          <w:sz w:val="24"/>
          <w:szCs w:val="24"/>
          <w:lang w:val="es-ES"/>
        </w:rPr>
        <w:t xml:space="preserve">La __________________________ es un efecto indeseable </w:t>
      </w:r>
      <w:r w:rsidR="00486541" w:rsidRPr="006442E1">
        <w:rPr>
          <w:rFonts w:ascii="Times New Roman" w:hAnsi="Times New Roman" w:cs="Times New Roman"/>
          <w:color w:val="000000"/>
          <w:sz w:val="24"/>
          <w:szCs w:val="24"/>
          <w:lang w:val="es-ES"/>
        </w:rPr>
        <w:t xml:space="preserve">que se presenta </w:t>
      </w:r>
      <w:r w:rsidR="00990E3E" w:rsidRPr="006442E1">
        <w:rPr>
          <w:rFonts w:ascii="Times New Roman" w:hAnsi="Times New Roman" w:cs="Times New Roman"/>
          <w:color w:val="000000"/>
          <w:sz w:val="24"/>
          <w:szCs w:val="24"/>
          <w:lang w:val="es-ES"/>
        </w:rPr>
        <w:t xml:space="preserve">más frecuente </w:t>
      </w:r>
      <w:r w:rsidR="00486541" w:rsidRPr="006442E1">
        <w:rPr>
          <w:rFonts w:ascii="Times New Roman" w:hAnsi="Times New Roman" w:cs="Times New Roman"/>
          <w:color w:val="000000"/>
          <w:sz w:val="24"/>
          <w:szCs w:val="24"/>
          <w:lang w:val="es-ES"/>
        </w:rPr>
        <w:t>con lo</w:t>
      </w:r>
      <w:r w:rsidR="00990E3E" w:rsidRPr="006442E1">
        <w:rPr>
          <w:rFonts w:ascii="Times New Roman" w:hAnsi="Times New Roman" w:cs="Times New Roman"/>
          <w:color w:val="000000"/>
          <w:sz w:val="24"/>
          <w:szCs w:val="24"/>
          <w:lang w:val="es-ES"/>
        </w:rPr>
        <w:t xml:space="preserve">s inhibidores de bomba que </w:t>
      </w:r>
      <w:r w:rsidR="00486541" w:rsidRPr="006442E1">
        <w:rPr>
          <w:rFonts w:ascii="Times New Roman" w:hAnsi="Times New Roman" w:cs="Times New Roman"/>
          <w:color w:val="000000"/>
          <w:sz w:val="24"/>
          <w:szCs w:val="24"/>
          <w:lang w:val="es-ES"/>
        </w:rPr>
        <w:t>con los antihistamínicos H</w:t>
      </w:r>
      <w:r w:rsidR="00486541" w:rsidRPr="006442E1">
        <w:rPr>
          <w:rFonts w:ascii="Times New Roman" w:hAnsi="Times New Roman" w:cs="Times New Roman"/>
          <w:color w:val="000000"/>
          <w:sz w:val="24"/>
          <w:szCs w:val="24"/>
          <w:vertAlign w:val="subscript"/>
          <w:lang w:val="es-ES"/>
        </w:rPr>
        <w:t>2</w:t>
      </w:r>
      <w:r w:rsidR="00486541" w:rsidRPr="006442E1">
        <w:rPr>
          <w:rFonts w:ascii="Times New Roman" w:hAnsi="Times New Roman" w:cs="Times New Roman"/>
          <w:color w:val="000000"/>
          <w:sz w:val="24"/>
          <w:szCs w:val="24"/>
          <w:lang w:val="es-ES"/>
        </w:rPr>
        <w:t>.</w:t>
      </w:r>
    </w:p>
    <w:p w:rsidR="00264FDD" w:rsidRPr="006442E1" w:rsidRDefault="001C444C" w:rsidP="00121D09">
      <w:p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lang w:val="es-ES"/>
        </w:rPr>
      </w:pPr>
      <w:r w:rsidRPr="006442E1">
        <w:rPr>
          <w:rFonts w:ascii="Times New Roman" w:hAnsi="Times New Roman" w:cs="Times New Roman"/>
          <w:color w:val="000000"/>
          <w:sz w:val="24"/>
          <w:szCs w:val="24"/>
          <w:lang w:val="es-ES"/>
        </w:rPr>
        <w:t xml:space="preserve">c) </w:t>
      </w:r>
      <w:r w:rsidR="001A19CB" w:rsidRPr="006442E1">
        <w:rPr>
          <w:rFonts w:ascii="Times New Roman" w:hAnsi="Times New Roman" w:cs="Times New Roman"/>
          <w:color w:val="000000"/>
          <w:sz w:val="24"/>
          <w:szCs w:val="24"/>
          <w:lang w:val="es-ES"/>
        </w:rPr>
        <w:t>Fármacos como _________________, ___________________ y _________________ son antiácidos.</w:t>
      </w:r>
    </w:p>
    <w:p w:rsidR="001C444C" w:rsidRPr="006442E1" w:rsidRDefault="001C444C" w:rsidP="00121D09">
      <w:p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lang w:val="es-ES"/>
        </w:rPr>
      </w:pPr>
      <w:r w:rsidRPr="006442E1">
        <w:rPr>
          <w:rFonts w:ascii="Times New Roman" w:hAnsi="Times New Roman" w:cs="Times New Roman"/>
          <w:color w:val="000000"/>
          <w:sz w:val="24"/>
          <w:szCs w:val="24"/>
          <w:lang w:val="es-ES"/>
        </w:rPr>
        <w:t xml:space="preserve">d) </w:t>
      </w:r>
      <w:r w:rsidR="001A19CB" w:rsidRPr="006442E1">
        <w:rPr>
          <w:rFonts w:ascii="Times New Roman" w:hAnsi="Times New Roman" w:cs="Times New Roman"/>
          <w:color w:val="000000"/>
          <w:sz w:val="24"/>
          <w:szCs w:val="24"/>
          <w:lang w:val="es-ES"/>
        </w:rPr>
        <w:t>Los fármacos antiácidos se deben administrar ________________ de las principales comidas.</w:t>
      </w:r>
    </w:p>
    <w:p w:rsidR="00306063" w:rsidRPr="006442E1" w:rsidRDefault="001C444C" w:rsidP="00121D09">
      <w:p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lang w:val="es-ES"/>
        </w:rPr>
      </w:pPr>
      <w:r w:rsidRPr="006442E1">
        <w:rPr>
          <w:rFonts w:ascii="Times New Roman" w:hAnsi="Times New Roman" w:cs="Times New Roman"/>
          <w:color w:val="000000"/>
          <w:sz w:val="24"/>
          <w:szCs w:val="24"/>
          <w:lang w:val="es-ES"/>
        </w:rPr>
        <w:t>e)</w:t>
      </w:r>
      <w:r w:rsidR="00EE1F2D" w:rsidRPr="006442E1">
        <w:rPr>
          <w:rFonts w:ascii="Times New Roman" w:hAnsi="Times New Roman" w:cs="Times New Roman"/>
          <w:color w:val="000000"/>
          <w:sz w:val="24"/>
          <w:szCs w:val="24"/>
          <w:lang w:val="es-ES"/>
        </w:rPr>
        <w:t xml:space="preserve"> </w:t>
      </w:r>
      <w:r w:rsidR="001A19CB" w:rsidRPr="006442E1">
        <w:rPr>
          <w:rFonts w:ascii="Times New Roman" w:hAnsi="Times New Roman" w:cs="Times New Roman"/>
          <w:color w:val="000000"/>
          <w:sz w:val="24"/>
          <w:szCs w:val="24"/>
          <w:lang w:val="es-ES"/>
        </w:rPr>
        <w:t>Los análogos de prostaglandinas tienen un uso limitado en la práctica clínica porque producen con frecuencia _________________ y ___________________.</w:t>
      </w:r>
    </w:p>
    <w:p w:rsidR="00E1089F" w:rsidRPr="006442E1" w:rsidRDefault="00EE1F2D" w:rsidP="00121D09">
      <w:p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lang w:val="es-ES"/>
        </w:rPr>
      </w:pPr>
      <w:r w:rsidRPr="006442E1">
        <w:rPr>
          <w:rFonts w:ascii="Times New Roman" w:hAnsi="Times New Roman" w:cs="Times New Roman"/>
          <w:color w:val="000000"/>
          <w:sz w:val="24"/>
          <w:szCs w:val="24"/>
          <w:lang w:val="es-ES"/>
        </w:rPr>
        <w:t xml:space="preserve">f) </w:t>
      </w:r>
      <w:r w:rsidR="001A19CB" w:rsidRPr="006442E1">
        <w:rPr>
          <w:rFonts w:ascii="Times New Roman" w:hAnsi="Times New Roman" w:cs="Times New Roman"/>
          <w:color w:val="000000"/>
          <w:sz w:val="24"/>
          <w:szCs w:val="24"/>
          <w:lang w:val="es-ES"/>
        </w:rPr>
        <w:t>Un fármaco antiulceroso que tiene actividad bactericida frente al Helicobacter pylori es el ___________________________________.</w:t>
      </w:r>
    </w:p>
    <w:p w:rsidR="00413556" w:rsidRPr="006442E1" w:rsidRDefault="00413556" w:rsidP="00121D09">
      <w:pPr>
        <w:overflowPunct w:val="0"/>
        <w:autoSpaceDE w:val="0"/>
        <w:autoSpaceDN w:val="0"/>
        <w:adjustRightInd w:val="0"/>
        <w:spacing w:after="0" w:line="240" w:lineRule="auto"/>
        <w:jc w:val="both"/>
        <w:textAlignment w:val="baseline"/>
        <w:rPr>
          <w:rFonts w:ascii="Times New Roman" w:hAnsi="Times New Roman" w:cs="Times New Roman"/>
          <w:sz w:val="24"/>
          <w:szCs w:val="24"/>
          <w:lang w:val="es-ES"/>
        </w:rPr>
      </w:pPr>
      <w:r w:rsidRPr="006442E1">
        <w:rPr>
          <w:rFonts w:ascii="Times New Roman" w:hAnsi="Times New Roman" w:cs="Times New Roman"/>
          <w:color w:val="000000"/>
          <w:sz w:val="24"/>
          <w:szCs w:val="24"/>
          <w:lang w:val="es-ES"/>
        </w:rPr>
        <w:t xml:space="preserve">g) </w:t>
      </w:r>
      <w:r w:rsidR="00121D09" w:rsidRPr="006442E1">
        <w:rPr>
          <w:rFonts w:ascii="Times New Roman" w:hAnsi="Times New Roman" w:cs="Times New Roman"/>
          <w:sz w:val="24"/>
          <w:szCs w:val="24"/>
          <w:lang w:val="es-ES"/>
        </w:rPr>
        <w:t>Antisecretor con el</w:t>
      </w:r>
      <w:r w:rsidRPr="006442E1">
        <w:rPr>
          <w:rFonts w:ascii="Times New Roman" w:hAnsi="Times New Roman" w:cs="Times New Roman"/>
          <w:sz w:val="24"/>
          <w:szCs w:val="24"/>
          <w:lang w:val="es-ES"/>
        </w:rPr>
        <w:t xml:space="preserve"> que debe reducirse la dosis en pacientes con disminución del aclaramiento de creatinina debido a la importante excreción ren</w:t>
      </w:r>
      <w:r w:rsidR="00121D09" w:rsidRPr="006442E1">
        <w:rPr>
          <w:rFonts w:ascii="Times New Roman" w:hAnsi="Times New Roman" w:cs="Times New Roman"/>
          <w:sz w:val="24"/>
          <w:szCs w:val="24"/>
          <w:lang w:val="es-ES"/>
        </w:rPr>
        <w:t xml:space="preserve">al del fármaco </w:t>
      </w:r>
      <w:r w:rsidRPr="006442E1">
        <w:rPr>
          <w:rFonts w:ascii="Times New Roman" w:hAnsi="Times New Roman" w:cs="Times New Roman"/>
          <w:sz w:val="24"/>
          <w:szCs w:val="24"/>
          <w:lang w:val="es-ES"/>
        </w:rPr>
        <w:t>_________________________.</w:t>
      </w:r>
    </w:p>
    <w:p w:rsidR="00413556" w:rsidRPr="006442E1" w:rsidRDefault="00413556" w:rsidP="00121D09">
      <w:pPr>
        <w:overflowPunct w:val="0"/>
        <w:autoSpaceDE w:val="0"/>
        <w:autoSpaceDN w:val="0"/>
        <w:adjustRightInd w:val="0"/>
        <w:spacing w:after="0" w:line="240" w:lineRule="auto"/>
        <w:jc w:val="both"/>
        <w:textAlignment w:val="baseline"/>
        <w:rPr>
          <w:rFonts w:ascii="Times New Roman" w:hAnsi="Times New Roman" w:cs="Times New Roman"/>
          <w:color w:val="000000"/>
          <w:sz w:val="24"/>
          <w:szCs w:val="24"/>
          <w:lang w:val="es-ES"/>
        </w:rPr>
      </w:pPr>
    </w:p>
    <w:p w:rsidR="005363F1" w:rsidRPr="006442E1" w:rsidRDefault="005363F1" w:rsidP="005363F1">
      <w:pPr>
        <w:spacing w:after="0" w:line="240" w:lineRule="auto"/>
        <w:jc w:val="both"/>
        <w:rPr>
          <w:rFonts w:ascii="Times New Roman" w:hAnsi="Times New Roman" w:cs="Times New Roman"/>
          <w:sz w:val="24"/>
          <w:szCs w:val="24"/>
          <w:lang w:val="es-ES"/>
        </w:rPr>
      </w:pPr>
      <w:r w:rsidRPr="006442E1">
        <w:rPr>
          <w:rFonts w:ascii="Times New Roman" w:hAnsi="Times New Roman" w:cs="Times New Roman"/>
          <w:sz w:val="24"/>
          <w:szCs w:val="24"/>
          <w:lang w:val="es-ES"/>
        </w:rPr>
        <w:t xml:space="preserve">10- </w:t>
      </w:r>
      <w:r w:rsidR="00094B32" w:rsidRPr="006442E1">
        <w:rPr>
          <w:rFonts w:ascii="Times New Roman" w:hAnsi="Times New Roman" w:cs="Times New Roman"/>
          <w:sz w:val="24"/>
          <w:szCs w:val="24"/>
          <w:lang w:val="es-ES"/>
        </w:rPr>
        <w:t xml:space="preserve">Analice el siguiente cuadro clínico y proponga un esquema </w:t>
      </w:r>
      <w:r w:rsidRPr="006442E1">
        <w:rPr>
          <w:rFonts w:ascii="Times New Roman" w:hAnsi="Times New Roman" w:cs="Times New Roman"/>
          <w:sz w:val="24"/>
          <w:szCs w:val="24"/>
          <w:lang w:val="es-ES"/>
        </w:rPr>
        <w:t xml:space="preserve">de tratamiento </w:t>
      </w:r>
      <w:r w:rsidR="00094B32" w:rsidRPr="006442E1">
        <w:rPr>
          <w:rFonts w:ascii="Times New Roman" w:hAnsi="Times New Roman" w:cs="Times New Roman"/>
          <w:sz w:val="24"/>
          <w:szCs w:val="24"/>
          <w:lang w:val="es-ES"/>
        </w:rPr>
        <w:t xml:space="preserve">adecuado </w:t>
      </w:r>
      <w:r w:rsidR="00121D09" w:rsidRPr="006442E1">
        <w:rPr>
          <w:rFonts w:ascii="Times New Roman" w:hAnsi="Times New Roman" w:cs="Times New Roman"/>
          <w:sz w:val="24"/>
          <w:szCs w:val="24"/>
          <w:lang w:val="es-ES"/>
        </w:rPr>
        <w:t>para este</w:t>
      </w:r>
      <w:r w:rsidRPr="006442E1">
        <w:rPr>
          <w:rFonts w:ascii="Times New Roman" w:hAnsi="Times New Roman" w:cs="Times New Roman"/>
          <w:sz w:val="24"/>
          <w:szCs w:val="24"/>
          <w:lang w:val="es-ES"/>
        </w:rPr>
        <w:t xml:space="preserve"> paciente. Justifique su elección teniendo en consideración el diagnostico nosológico y las acciones farmacológicas, mecanismo de acción y reacciones adversas de los fármacos empledos.</w:t>
      </w:r>
    </w:p>
    <w:p w:rsidR="005363F1" w:rsidRPr="006442E1" w:rsidRDefault="005363F1" w:rsidP="005363F1">
      <w:pPr>
        <w:spacing w:after="0" w:line="240" w:lineRule="auto"/>
        <w:jc w:val="both"/>
        <w:rPr>
          <w:rFonts w:ascii="Times New Roman" w:hAnsi="Times New Roman" w:cs="Times New Roman"/>
          <w:sz w:val="24"/>
          <w:szCs w:val="24"/>
          <w:lang w:val="es-ES"/>
        </w:rPr>
      </w:pPr>
    </w:p>
    <w:p w:rsidR="00902E88" w:rsidRPr="006442E1" w:rsidRDefault="00094B32" w:rsidP="005363F1">
      <w:pPr>
        <w:spacing w:after="0" w:line="240" w:lineRule="auto"/>
        <w:jc w:val="both"/>
        <w:rPr>
          <w:rFonts w:ascii="Times New Roman" w:hAnsi="Times New Roman" w:cs="Times New Roman"/>
          <w:sz w:val="24"/>
          <w:szCs w:val="24"/>
          <w:lang w:val="es-ES"/>
        </w:rPr>
      </w:pPr>
      <w:r w:rsidRPr="006442E1">
        <w:rPr>
          <w:rFonts w:ascii="Times New Roman" w:hAnsi="Times New Roman" w:cs="Times New Roman"/>
          <w:sz w:val="24"/>
          <w:szCs w:val="24"/>
          <w:lang w:val="es-ES"/>
        </w:rPr>
        <w:t>Paciente femenina de 35 años de edad, con antecedentes de síndrome ansioso que acude a su médico de familia por presentar epigastralgia y pirosis. Se le indica endoscopía superior y se constata úlcera duodenal</w:t>
      </w:r>
      <w:r w:rsidR="000E05B1" w:rsidRPr="006442E1">
        <w:rPr>
          <w:rFonts w:ascii="Times New Roman" w:hAnsi="Times New Roman" w:cs="Times New Roman"/>
          <w:sz w:val="24"/>
          <w:szCs w:val="24"/>
          <w:lang w:val="es-ES"/>
        </w:rPr>
        <w:t>. El test fue positivo a Helicobacter pylori.</w:t>
      </w:r>
    </w:p>
    <w:p w:rsidR="00D844E9" w:rsidRPr="006442E1" w:rsidRDefault="00D844E9" w:rsidP="00902E88">
      <w:pPr>
        <w:spacing w:after="0"/>
        <w:rPr>
          <w:rFonts w:ascii="Times New Roman" w:hAnsi="Times New Roman" w:cs="Times New Roman"/>
          <w:sz w:val="24"/>
          <w:szCs w:val="24"/>
          <w:lang w:val="es-ES"/>
        </w:rPr>
      </w:pPr>
    </w:p>
    <w:p w:rsidR="009D0FB5" w:rsidRPr="006442E1" w:rsidRDefault="009D0FB5" w:rsidP="00902E88">
      <w:pPr>
        <w:spacing w:after="0"/>
        <w:rPr>
          <w:rFonts w:ascii="Times New Roman" w:hAnsi="Times New Roman" w:cs="Times New Roman"/>
          <w:sz w:val="24"/>
          <w:szCs w:val="24"/>
          <w:lang w:val="es-ES"/>
        </w:rPr>
      </w:pPr>
      <w:r w:rsidRPr="006442E1">
        <w:rPr>
          <w:rFonts w:ascii="Times New Roman" w:hAnsi="Times New Roman" w:cs="Times New Roman"/>
          <w:sz w:val="24"/>
          <w:szCs w:val="24"/>
          <w:lang w:val="es-ES"/>
        </w:rPr>
        <w:t xml:space="preserve">11- </w:t>
      </w:r>
      <w:r w:rsidR="00121D09" w:rsidRPr="006442E1">
        <w:rPr>
          <w:rFonts w:ascii="Times New Roman" w:hAnsi="Times New Roman" w:cs="Times New Roman"/>
          <w:sz w:val="24"/>
          <w:szCs w:val="24"/>
          <w:lang w:val="es-ES"/>
        </w:rPr>
        <w:t>En los siguientes enunciados s</w:t>
      </w:r>
      <w:r w:rsidRPr="006442E1">
        <w:rPr>
          <w:rFonts w:ascii="Times New Roman" w:hAnsi="Times New Roman" w:cs="Times New Roman"/>
          <w:sz w:val="24"/>
          <w:szCs w:val="24"/>
          <w:lang w:val="es-ES"/>
        </w:rPr>
        <w:t xml:space="preserve">eleccione con una cruz (X) </w:t>
      </w:r>
      <w:r w:rsidR="00AF43AE" w:rsidRPr="006442E1">
        <w:rPr>
          <w:rFonts w:ascii="Times New Roman" w:hAnsi="Times New Roman" w:cs="Times New Roman"/>
          <w:sz w:val="24"/>
          <w:szCs w:val="24"/>
          <w:lang w:val="es-ES"/>
        </w:rPr>
        <w:t>el fármaco que corresponda con las características farmacológicas descritas:</w:t>
      </w:r>
    </w:p>
    <w:p w:rsidR="009D0FB5" w:rsidRPr="006442E1" w:rsidRDefault="009D0FB5" w:rsidP="00902E88">
      <w:pPr>
        <w:spacing w:after="0"/>
        <w:rPr>
          <w:rFonts w:ascii="Times New Roman" w:hAnsi="Times New Roman" w:cs="Times New Roman"/>
          <w:sz w:val="24"/>
          <w:szCs w:val="24"/>
          <w:lang w:val="es-ES"/>
        </w:rPr>
      </w:pPr>
    </w:p>
    <w:p w:rsidR="00457D8D" w:rsidRPr="006442E1" w:rsidRDefault="009D0FB5" w:rsidP="00457D8D">
      <w:pPr>
        <w:spacing w:after="0" w:line="240" w:lineRule="auto"/>
        <w:jc w:val="both"/>
        <w:rPr>
          <w:rFonts w:ascii="Times New Roman" w:hAnsi="Times New Roman" w:cs="Times New Roman"/>
          <w:sz w:val="24"/>
          <w:szCs w:val="24"/>
          <w:lang w:val="es-MX"/>
        </w:rPr>
      </w:pPr>
      <w:r w:rsidRPr="006442E1">
        <w:rPr>
          <w:rFonts w:ascii="Times New Roman" w:hAnsi="Times New Roman" w:cs="Times New Roman"/>
          <w:sz w:val="24"/>
          <w:szCs w:val="24"/>
          <w:lang w:val="es-MX"/>
        </w:rPr>
        <w:t xml:space="preserve">a) </w:t>
      </w:r>
      <w:r w:rsidR="00AF43AE" w:rsidRPr="006442E1">
        <w:rPr>
          <w:rFonts w:ascii="Times New Roman" w:hAnsi="Times New Roman" w:cs="Times New Roman"/>
          <w:sz w:val="24"/>
          <w:szCs w:val="24"/>
          <w:lang w:val="es-MX"/>
        </w:rPr>
        <w:t>Fármaco que p</w:t>
      </w:r>
      <w:r w:rsidR="00457D8D" w:rsidRPr="006442E1">
        <w:rPr>
          <w:rFonts w:ascii="Times New Roman" w:hAnsi="Times New Roman" w:cs="Times New Roman"/>
          <w:sz w:val="24"/>
          <w:szCs w:val="24"/>
          <w:lang w:val="es-MX"/>
        </w:rPr>
        <w:t>resenta diversas interacciones medicamentosas al inhibir el metabolismo de varios sistemas enzimáticos en el hígado y a altas dosis puede producir galactorrea:</w:t>
      </w:r>
    </w:p>
    <w:p w:rsidR="00457D8D" w:rsidRPr="006442E1" w:rsidRDefault="00457D8D" w:rsidP="00457D8D">
      <w:pPr>
        <w:spacing w:after="0" w:line="240" w:lineRule="auto"/>
        <w:jc w:val="both"/>
        <w:rPr>
          <w:rFonts w:ascii="Times New Roman" w:hAnsi="Times New Roman" w:cs="Times New Roman"/>
          <w:sz w:val="24"/>
          <w:szCs w:val="24"/>
          <w:lang w:val="es-MX"/>
        </w:rPr>
      </w:pPr>
      <w:r w:rsidRPr="006442E1">
        <w:rPr>
          <w:rFonts w:ascii="Times New Roman" w:hAnsi="Times New Roman" w:cs="Times New Roman"/>
          <w:sz w:val="24"/>
          <w:szCs w:val="24"/>
          <w:lang w:val="es-MX"/>
        </w:rPr>
        <w:t xml:space="preserve">        __ </w:t>
      </w:r>
      <w:r w:rsidR="003C2531" w:rsidRPr="006442E1">
        <w:rPr>
          <w:rFonts w:ascii="Times New Roman" w:hAnsi="Times New Roman" w:cs="Times New Roman"/>
          <w:sz w:val="24"/>
          <w:szCs w:val="24"/>
          <w:lang w:val="es-MX"/>
        </w:rPr>
        <w:t>Sucralfato</w:t>
      </w:r>
      <w:r w:rsidRPr="006442E1">
        <w:rPr>
          <w:rFonts w:ascii="Times New Roman" w:hAnsi="Times New Roman" w:cs="Times New Roman"/>
          <w:sz w:val="24"/>
          <w:szCs w:val="24"/>
          <w:lang w:val="es-MX"/>
        </w:rPr>
        <w:t xml:space="preserve">                         </w:t>
      </w:r>
      <w:r w:rsidR="00AF43AE" w:rsidRPr="006442E1">
        <w:rPr>
          <w:rFonts w:ascii="Times New Roman" w:hAnsi="Times New Roman" w:cs="Times New Roman"/>
          <w:sz w:val="24"/>
          <w:szCs w:val="24"/>
          <w:lang w:val="es-MX"/>
        </w:rPr>
        <w:t xml:space="preserve">  </w:t>
      </w:r>
      <w:r w:rsidRPr="006442E1">
        <w:rPr>
          <w:rFonts w:ascii="Times New Roman" w:hAnsi="Times New Roman" w:cs="Times New Roman"/>
          <w:sz w:val="24"/>
          <w:szCs w:val="24"/>
          <w:lang w:val="es-MX"/>
        </w:rPr>
        <w:t xml:space="preserve"> __ cimetidina                            __ </w:t>
      </w:r>
      <w:r w:rsidR="003C2531" w:rsidRPr="006442E1">
        <w:rPr>
          <w:rFonts w:ascii="Times New Roman" w:hAnsi="Times New Roman" w:cs="Times New Roman"/>
          <w:sz w:val="24"/>
          <w:szCs w:val="24"/>
          <w:lang w:val="es-MX"/>
        </w:rPr>
        <w:t>omeprazol</w:t>
      </w:r>
    </w:p>
    <w:p w:rsidR="00457D8D" w:rsidRPr="006442E1" w:rsidRDefault="009D0FB5" w:rsidP="00457D8D">
      <w:pPr>
        <w:spacing w:after="0" w:line="240" w:lineRule="auto"/>
        <w:jc w:val="both"/>
        <w:rPr>
          <w:rFonts w:ascii="Times New Roman" w:hAnsi="Times New Roman" w:cs="Times New Roman"/>
          <w:sz w:val="24"/>
          <w:szCs w:val="24"/>
          <w:lang w:val="es-MX"/>
        </w:rPr>
      </w:pPr>
      <w:r w:rsidRPr="006442E1">
        <w:rPr>
          <w:rFonts w:ascii="Times New Roman" w:hAnsi="Times New Roman" w:cs="Times New Roman"/>
          <w:sz w:val="24"/>
          <w:szCs w:val="24"/>
          <w:lang w:val="es-MX"/>
        </w:rPr>
        <w:t xml:space="preserve">b) </w:t>
      </w:r>
      <w:r w:rsidR="00457D8D" w:rsidRPr="006442E1">
        <w:rPr>
          <w:rFonts w:ascii="Times New Roman" w:hAnsi="Times New Roman" w:cs="Times New Roman"/>
          <w:sz w:val="24"/>
          <w:szCs w:val="24"/>
          <w:lang w:val="es-MX"/>
        </w:rPr>
        <w:t>Fármaco con potente acción neutralizante de ácido, muy soluble en agua y se absorbe rápidamente en el estómago:</w:t>
      </w:r>
    </w:p>
    <w:p w:rsidR="009D0FB5" w:rsidRPr="006442E1" w:rsidRDefault="00457D8D" w:rsidP="00457D8D">
      <w:pPr>
        <w:spacing w:after="0" w:line="240" w:lineRule="auto"/>
        <w:jc w:val="both"/>
        <w:rPr>
          <w:rFonts w:ascii="Times New Roman" w:hAnsi="Times New Roman" w:cs="Times New Roman"/>
          <w:sz w:val="24"/>
          <w:szCs w:val="24"/>
          <w:lang w:val="es-MX"/>
        </w:rPr>
      </w:pPr>
      <w:r w:rsidRPr="006442E1">
        <w:rPr>
          <w:rFonts w:ascii="Times New Roman" w:hAnsi="Times New Roman" w:cs="Times New Roman"/>
          <w:sz w:val="24"/>
          <w:szCs w:val="24"/>
          <w:lang w:val="es-MX"/>
        </w:rPr>
        <w:t xml:space="preserve">       __ Hidróxido de aluminio</w:t>
      </w:r>
      <w:r w:rsidR="00AF43AE" w:rsidRPr="006442E1">
        <w:rPr>
          <w:rFonts w:ascii="Times New Roman" w:hAnsi="Times New Roman" w:cs="Times New Roman"/>
          <w:sz w:val="24"/>
          <w:szCs w:val="24"/>
          <w:lang w:val="es-MX"/>
        </w:rPr>
        <w:t xml:space="preserve">          </w:t>
      </w:r>
      <w:r w:rsidRPr="006442E1">
        <w:rPr>
          <w:rFonts w:ascii="Times New Roman" w:hAnsi="Times New Roman" w:cs="Times New Roman"/>
          <w:sz w:val="24"/>
          <w:szCs w:val="24"/>
          <w:lang w:val="es-MX"/>
        </w:rPr>
        <w:t xml:space="preserve">__ </w:t>
      </w:r>
      <w:r w:rsidR="00AF43AE" w:rsidRPr="006442E1">
        <w:rPr>
          <w:rFonts w:ascii="Times New Roman" w:hAnsi="Times New Roman" w:cs="Times New Roman"/>
          <w:sz w:val="24"/>
          <w:szCs w:val="24"/>
          <w:lang w:val="es-MX"/>
        </w:rPr>
        <w:t>lanzoprasol</w:t>
      </w:r>
      <w:r w:rsidRPr="006442E1">
        <w:rPr>
          <w:rFonts w:ascii="Times New Roman" w:hAnsi="Times New Roman" w:cs="Times New Roman"/>
          <w:sz w:val="24"/>
          <w:szCs w:val="24"/>
          <w:lang w:val="es-MX"/>
        </w:rPr>
        <w:t xml:space="preserve">                             __ bicarbonato de sodio</w:t>
      </w:r>
    </w:p>
    <w:p w:rsidR="008B1429" w:rsidRPr="006442E1" w:rsidRDefault="009D0FB5" w:rsidP="008B1429">
      <w:pPr>
        <w:spacing w:after="0" w:line="240" w:lineRule="auto"/>
        <w:jc w:val="both"/>
        <w:rPr>
          <w:rFonts w:ascii="Times New Roman" w:hAnsi="Times New Roman" w:cs="Times New Roman"/>
          <w:sz w:val="24"/>
          <w:szCs w:val="24"/>
          <w:lang w:val="es-ES"/>
        </w:rPr>
      </w:pPr>
      <w:r w:rsidRPr="006442E1">
        <w:rPr>
          <w:rFonts w:ascii="Times New Roman" w:hAnsi="Times New Roman" w:cs="Times New Roman"/>
          <w:sz w:val="24"/>
          <w:szCs w:val="24"/>
          <w:lang w:val="es-MX"/>
        </w:rPr>
        <w:t xml:space="preserve">c) </w:t>
      </w:r>
      <w:r w:rsidR="008B1429" w:rsidRPr="006442E1">
        <w:rPr>
          <w:rFonts w:ascii="Times New Roman" w:hAnsi="Times New Roman" w:cs="Times New Roman"/>
          <w:sz w:val="24"/>
          <w:szCs w:val="24"/>
          <w:lang w:val="es-ES"/>
        </w:rPr>
        <w:t>Produce ennegrecimiento de la lengua y los dientes y su uso prolongado puede ocasionar encefalopatía reversible:</w:t>
      </w:r>
    </w:p>
    <w:p w:rsidR="008B1429" w:rsidRPr="006442E1" w:rsidRDefault="008B1429" w:rsidP="009D0FB5">
      <w:pPr>
        <w:spacing w:after="0" w:line="240" w:lineRule="auto"/>
        <w:jc w:val="both"/>
        <w:rPr>
          <w:rFonts w:ascii="Times New Roman" w:hAnsi="Times New Roman" w:cs="Times New Roman"/>
          <w:sz w:val="24"/>
          <w:szCs w:val="24"/>
          <w:lang w:val="es-MX"/>
        </w:rPr>
      </w:pPr>
      <w:r w:rsidRPr="006442E1">
        <w:rPr>
          <w:rFonts w:ascii="Times New Roman" w:hAnsi="Times New Roman" w:cs="Times New Roman"/>
          <w:sz w:val="24"/>
          <w:szCs w:val="24"/>
          <w:lang w:val="es-ES"/>
        </w:rPr>
        <w:t xml:space="preserve">      </w:t>
      </w:r>
      <w:r w:rsidRPr="006442E1">
        <w:rPr>
          <w:rFonts w:ascii="Times New Roman" w:hAnsi="Times New Roman" w:cs="Times New Roman"/>
          <w:sz w:val="24"/>
          <w:szCs w:val="24"/>
          <w:lang w:val="es-MX"/>
        </w:rPr>
        <w:t xml:space="preserve">__ </w:t>
      </w:r>
      <w:r w:rsidR="00AF43AE" w:rsidRPr="006442E1">
        <w:rPr>
          <w:rFonts w:ascii="Times New Roman" w:hAnsi="Times New Roman" w:cs="Times New Roman"/>
          <w:sz w:val="24"/>
          <w:szCs w:val="24"/>
          <w:lang w:val="es-MX"/>
        </w:rPr>
        <w:t>A</w:t>
      </w:r>
      <w:r w:rsidRPr="006442E1">
        <w:rPr>
          <w:rFonts w:ascii="Times New Roman" w:hAnsi="Times New Roman" w:cs="Times New Roman"/>
          <w:sz w:val="24"/>
          <w:szCs w:val="24"/>
          <w:lang w:val="es-MX"/>
        </w:rPr>
        <w:t>lusil</w:t>
      </w:r>
      <w:r w:rsidRPr="006442E1">
        <w:rPr>
          <w:rFonts w:ascii="Times New Roman" w:hAnsi="Times New Roman" w:cs="Times New Roman"/>
          <w:sz w:val="24"/>
          <w:szCs w:val="24"/>
          <w:lang w:val="es-ES"/>
        </w:rPr>
        <w:t xml:space="preserve">                          </w:t>
      </w:r>
      <w:r w:rsidR="00AF43AE" w:rsidRPr="006442E1">
        <w:rPr>
          <w:rFonts w:ascii="Times New Roman" w:hAnsi="Times New Roman" w:cs="Times New Roman"/>
          <w:sz w:val="24"/>
          <w:szCs w:val="24"/>
          <w:lang w:val="es-ES"/>
        </w:rPr>
        <w:t xml:space="preserve">        </w:t>
      </w:r>
      <w:r w:rsidRPr="006442E1">
        <w:rPr>
          <w:rFonts w:ascii="Times New Roman" w:hAnsi="Times New Roman" w:cs="Times New Roman"/>
          <w:sz w:val="24"/>
          <w:szCs w:val="24"/>
          <w:lang w:val="es-ES"/>
        </w:rPr>
        <w:t xml:space="preserve">   </w:t>
      </w:r>
      <w:r w:rsidRPr="006442E1">
        <w:rPr>
          <w:rFonts w:ascii="Times New Roman" w:hAnsi="Times New Roman" w:cs="Times New Roman"/>
          <w:sz w:val="24"/>
          <w:szCs w:val="24"/>
          <w:lang w:val="es-MX"/>
        </w:rPr>
        <w:t xml:space="preserve">__ subsalicilato de bismuto          </w:t>
      </w:r>
      <w:r w:rsidR="00457D8D" w:rsidRPr="006442E1">
        <w:rPr>
          <w:rFonts w:ascii="Times New Roman" w:hAnsi="Times New Roman" w:cs="Times New Roman"/>
          <w:sz w:val="24"/>
          <w:szCs w:val="24"/>
          <w:lang w:val="es-MX"/>
        </w:rPr>
        <w:t>__ ranitidina</w:t>
      </w:r>
    </w:p>
    <w:p w:rsidR="00AF43AE" w:rsidRPr="006442E1" w:rsidRDefault="009D0FB5" w:rsidP="00457D8D">
      <w:pPr>
        <w:spacing w:after="0" w:line="240" w:lineRule="auto"/>
        <w:jc w:val="both"/>
        <w:rPr>
          <w:rFonts w:ascii="Times New Roman" w:hAnsi="Times New Roman" w:cs="Times New Roman"/>
          <w:sz w:val="24"/>
          <w:szCs w:val="24"/>
          <w:lang w:val="es-MX"/>
        </w:rPr>
      </w:pPr>
      <w:r w:rsidRPr="006442E1">
        <w:rPr>
          <w:rFonts w:ascii="Times New Roman" w:hAnsi="Times New Roman" w:cs="Times New Roman"/>
          <w:sz w:val="24"/>
          <w:szCs w:val="24"/>
          <w:lang w:val="es-MX"/>
        </w:rPr>
        <w:t xml:space="preserve">d) </w:t>
      </w:r>
      <w:r w:rsidR="00457D8D" w:rsidRPr="006442E1">
        <w:rPr>
          <w:rFonts w:ascii="Times New Roman" w:hAnsi="Times New Roman" w:cs="Times New Roman"/>
          <w:sz w:val="24"/>
          <w:szCs w:val="24"/>
          <w:lang w:val="es-MX"/>
        </w:rPr>
        <w:t>Muy efectivo en la reducción de la secreción de ácido, pero tiene una latencia de 3 a 5 días para lograr el efecto máximo</w:t>
      </w:r>
      <w:r w:rsidR="00AF43AE" w:rsidRPr="006442E1">
        <w:rPr>
          <w:rFonts w:ascii="Times New Roman" w:hAnsi="Times New Roman" w:cs="Times New Roman"/>
          <w:sz w:val="24"/>
          <w:szCs w:val="24"/>
          <w:lang w:val="es-MX"/>
        </w:rPr>
        <w:t>:</w:t>
      </w:r>
    </w:p>
    <w:p w:rsidR="00AF43AE" w:rsidRPr="006442E1" w:rsidRDefault="00AF43AE" w:rsidP="008B1429">
      <w:pPr>
        <w:spacing w:after="0" w:line="240" w:lineRule="auto"/>
        <w:jc w:val="both"/>
        <w:rPr>
          <w:rFonts w:ascii="Times New Roman" w:hAnsi="Times New Roman" w:cs="Times New Roman"/>
          <w:sz w:val="24"/>
          <w:szCs w:val="24"/>
          <w:u w:val="single"/>
          <w:lang w:val="es-MX"/>
        </w:rPr>
      </w:pPr>
      <w:r w:rsidRPr="006442E1">
        <w:rPr>
          <w:rFonts w:ascii="Times New Roman" w:hAnsi="Times New Roman" w:cs="Times New Roman"/>
          <w:sz w:val="24"/>
          <w:szCs w:val="24"/>
          <w:lang w:val="es-MX"/>
        </w:rPr>
        <w:t xml:space="preserve">     __ O</w:t>
      </w:r>
      <w:r w:rsidR="00457D8D" w:rsidRPr="006442E1">
        <w:rPr>
          <w:rFonts w:ascii="Times New Roman" w:hAnsi="Times New Roman" w:cs="Times New Roman"/>
          <w:sz w:val="24"/>
          <w:szCs w:val="24"/>
          <w:lang w:val="es-MX"/>
        </w:rPr>
        <w:t>meprazol</w:t>
      </w:r>
      <w:r w:rsidRPr="006442E1">
        <w:rPr>
          <w:rFonts w:ascii="Times New Roman" w:hAnsi="Times New Roman" w:cs="Times New Roman"/>
          <w:sz w:val="24"/>
          <w:szCs w:val="24"/>
          <w:lang w:val="es-MX"/>
        </w:rPr>
        <w:t xml:space="preserve">                              __ hidroxido de magnesio            __ misoprostol</w:t>
      </w:r>
    </w:p>
    <w:p w:rsidR="008B1429" w:rsidRPr="006442E1" w:rsidRDefault="009D0FB5" w:rsidP="008B1429">
      <w:pPr>
        <w:spacing w:after="0" w:line="240" w:lineRule="auto"/>
        <w:jc w:val="both"/>
        <w:rPr>
          <w:rFonts w:ascii="Times New Roman" w:hAnsi="Times New Roman" w:cs="Times New Roman"/>
          <w:sz w:val="24"/>
          <w:szCs w:val="24"/>
          <w:lang w:val="es-MX"/>
        </w:rPr>
      </w:pPr>
      <w:r w:rsidRPr="006442E1">
        <w:rPr>
          <w:rFonts w:ascii="Times New Roman" w:hAnsi="Times New Roman" w:cs="Times New Roman"/>
          <w:sz w:val="24"/>
          <w:szCs w:val="24"/>
          <w:lang w:val="es-ES"/>
        </w:rPr>
        <w:t xml:space="preserve">e) </w:t>
      </w:r>
      <w:r w:rsidR="008B1429" w:rsidRPr="006442E1">
        <w:rPr>
          <w:rFonts w:ascii="Times New Roman" w:hAnsi="Times New Roman" w:cs="Times New Roman"/>
          <w:sz w:val="24"/>
          <w:szCs w:val="24"/>
          <w:lang w:val="es-MX"/>
        </w:rPr>
        <w:t xml:space="preserve">Fármaco poco usado en la actualidad debido a su relación riesgo/beneficio, produce una disminución de la secreción de ácido entre 40 y 50 % al inhibir la estimulación neural vagal y puede producir trastornos hematológicos: </w:t>
      </w:r>
    </w:p>
    <w:p w:rsidR="008B1429" w:rsidRPr="006442E1" w:rsidRDefault="008B1429" w:rsidP="008B1429">
      <w:pPr>
        <w:spacing w:after="0" w:line="240" w:lineRule="auto"/>
        <w:jc w:val="both"/>
        <w:rPr>
          <w:rFonts w:ascii="Times New Roman" w:hAnsi="Times New Roman" w:cs="Times New Roman"/>
          <w:sz w:val="24"/>
          <w:szCs w:val="24"/>
          <w:lang w:val="es-ES"/>
        </w:rPr>
      </w:pPr>
      <w:r w:rsidRPr="006442E1">
        <w:rPr>
          <w:rFonts w:ascii="Times New Roman" w:hAnsi="Times New Roman" w:cs="Times New Roman"/>
          <w:sz w:val="24"/>
          <w:szCs w:val="24"/>
          <w:lang w:val="es-MX"/>
        </w:rPr>
        <w:t xml:space="preserve"> </w:t>
      </w:r>
      <w:r w:rsidR="000E3668" w:rsidRPr="006442E1">
        <w:rPr>
          <w:rFonts w:ascii="Times New Roman" w:hAnsi="Times New Roman" w:cs="Times New Roman"/>
          <w:sz w:val="24"/>
          <w:szCs w:val="24"/>
          <w:lang w:val="es-MX"/>
        </w:rPr>
        <w:t xml:space="preserve">   __ P</w:t>
      </w:r>
      <w:r w:rsidRPr="006442E1">
        <w:rPr>
          <w:rFonts w:ascii="Times New Roman" w:hAnsi="Times New Roman" w:cs="Times New Roman"/>
          <w:sz w:val="24"/>
          <w:szCs w:val="24"/>
          <w:lang w:val="es-MX"/>
        </w:rPr>
        <w:t>irenzepina</w:t>
      </w:r>
      <w:r w:rsidR="000E3668" w:rsidRPr="006442E1">
        <w:rPr>
          <w:rFonts w:ascii="Times New Roman" w:hAnsi="Times New Roman" w:cs="Times New Roman"/>
          <w:sz w:val="24"/>
          <w:szCs w:val="24"/>
          <w:lang w:val="es-MX"/>
        </w:rPr>
        <w:t xml:space="preserve">                            __ nizatidina                               __ hidróxido de magnesio</w:t>
      </w:r>
    </w:p>
    <w:p w:rsidR="00457D8D" w:rsidRPr="006442E1" w:rsidRDefault="009D0FB5" w:rsidP="00457D8D">
      <w:pPr>
        <w:spacing w:after="0" w:line="240" w:lineRule="auto"/>
        <w:jc w:val="both"/>
        <w:rPr>
          <w:rFonts w:ascii="Times New Roman" w:hAnsi="Times New Roman" w:cs="Times New Roman"/>
          <w:sz w:val="24"/>
          <w:szCs w:val="24"/>
          <w:lang w:val="es-MX"/>
        </w:rPr>
      </w:pPr>
      <w:r w:rsidRPr="006442E1">
        <w:rPr>
          <w:rFonts w:ascii="Times New Roman" w:hAnsi="Times New Roman" w:cs="Times New Roman"/>
          <w:sz w:val="24"/>
          <w:szCs w:val="24"/>
          <w:lang w:val="es-MX"/>
        </w:rPr>
        <w:t xml:space="preserve">f) </w:t>
      </w:r>
      <w:r w:rsidR="00457D8D" w:rsidRPr="006442E1">
        <w:rPr>
          <w:rFonts w:ascii="Times New Roman" w:hAnsi="Times New Roman" w:cs="Times New Roman"/>
          <w:sz w:val="24"/>
          <w:szCs w:val="24"/>
          <w:lang w:val="es-MX"/>
        </w:rPr>
        <w:t>Fármaco cuyo uso clínico está limitado dado a la relativa alta frecuencia de diarreas y cólicos que ocasiona como efectos adversos:</w:t>
      </w:r>
    </w:p>
    <w:p w:rsidR="00457D8D" w:rsidRPr="006442E1" w:rsidRDefault="000E3668" w:rsidP="00457D8D">
      <w:pPr>
        <w:spacing w:after="0" w:line="240" w:lineRule="auto"/>
        <w:jc w:val="both"/>
        <w:rPr>
          <w:rFonts w:ascii="Times New Roman" w:hAnsi="Times New Roman" w:cs="Times New Roman"/>
          <w:sz w:val="24"/>
          <w:szCs w:val="24"/>
          <w:lang w:val="es-MX"/>
        </w:rPr>
      </w:pPr>
      <w:r w:rsidRPr="006442E1">
        <w:rPr>
          <w:rFonts w:ascii="Times New Roman" w:hAnsi="Times New Roman" w:cs="Times New Roman"/>
          <w:sz w:val="24"/>
          <w:szCs w:val="24"/>
          <w:lang w:val="es-MX"/>
        </w:rPr>
        <w:t xml:space="preserve"> </w:t>
      </w:r>
      <w:r w:rsidR="00457D8D" w:rsidRPr="006442E1">
        <w:rPr>
          <w:rFonts w:ascii="Times New Roman" w:hAnsi="Times New Roman" w:cs="Times New Roman"/>
          <w:sz w:val="24"/>
          <w:szCs w:val="24"/>
          <w:lang w:val="es-MX"/>
        </w:rPr>
        <w:t xml:space="preserve">   __ Telenzepina                   </w:t>
      </w:r>
      <w:r w:rsidRPr="006442E1">
        <w:rPr>
          <w:rFonts w:ascii="Times New Roman" w:hAnsi="Times New Roman" w:cs="Times New Roman"/>
          <w:sz w:val="24"/>
          <w:szCs w:val="24"/>
          <w:lang w:val="es-MX"/>
        </w:rPr>
        <w:t xml:space="preserve">      </w:t>
      </w:r>
      <w:r w:rsidR="00457D8D" w:rsidRPr="006442E1">
        <w:rPr>
          <w:rFonts w:ascii="Times New Roman" w:hAnsi="Times New Roman" w:cs="Times New Roman"/>
          <w:sz w:val="24"/>
          <w:szCs w:val="24"/>
          <w:lang w:val="es-MX"/>
        </w:rPr>
        <w:t xml:space="preserve">  __ misoprostol                </w:t>
      </w:r>
      <w:r w:rsidRPr="006442E1">
        <w:rPr>
          <w:rFonts w:ascii="Times New Roman" w:hAnsi="Times New Roman" w:cs="Times New Roman"/>
          <w:sz w:val="24"/>
          <w:szCs w:val="24"/>
          <w:lang w:val="es-MX"/>
        </w:rPr>
        <w:t xml:space="preserve">   </w:t>
      </w:r>
      <w:r w:rsidR="00457D8D" w:rsidRPr="006442E1">
        <w:rPr>
          <w:rFonts w:ascii="Times New Roman" w:hAnsi="Times New Roman" w:cs="Times New Roman"/>
          <w:sz w:val="24"/>
          <w:szCs w:val="24"/>
          <w:lang w:val="es-MX"/>
        </w:rPr>
        <w:t xml:space="preserve">          __ carbonato de calcio         </w:t>
      </w:r>
    </w:p>
    <w:p w:rsidR="009D0FB5" w:rsidRPr="006442E1" w:rsidRDefault="009D0FB5" w:rsidP="00902E88">
      <w:pPr>
        <w:spacing w:after="0"/>
        <w:rPr>
          <w:rFonts w:ascii="Times New Roman" w:hAnsi="Times New Roman" w:cs="Times New Roman"/>
          <w:sz w:val="24"/>
          <w:szCs w:val="24"/>
          <w:lang w:val="es-MX"/>
        </w:rPr>
      </w:pPr>
    </w:p>
    <w:p w:rsidR="00FB7A06" w:rsidRPr="006442E1" w:rsidRDefault="005F5EFA" w:rsidP="00902E88">
      <w:pPr>
        <w:spacing w:after="0"/>
        <w:rPr>
          <w:rFonts w:ascii="Times New Roman" w:hAnsi="Times New Roman" w:cs="Times New Roman"/>
          <w:sz w:val="24"/>
          <w:szCs w:val="24"/>
          <w:lang w:val="es-MX"/>
        </w:rPr>
      </w:pPr>
      <w:r w:rsidRPr="006442E1">
        <w:rPr>
          <w:rFonts w:ascii="Times New Roman" w:hAnsi="Times New Roman" w:cs="Times New Roman"/>
          <w:sz w:val="24"/>
          <w:szCs w:val="24"/>
          <w:lang w:val="es-MX"/>
        </w:rPr>
        <w:t xml:space="preserve">12- </w:t>
      </w:r>
      <w:r w:rsidR="00FB7A06" w:rsidRPr="006442E1">
        <w:rPr>
          <w:rFonts w:ascii="Times New Roman" w:hAnsi="Times New Roman" w:cs="Times New Roman"/>
          <w:sz w:val="24"/>
          <w:szCs w:val="24"/>
          <w:lang w:val="es-MX"/>
        </w:rPr>
        <w:t>Relacionado con los medicamentos utilizados para el tratamiento de afecciones de la motilidad gastrointestinal, relacione la columna A (fármaco) con la B (característica</w:t>
      </w:r>
      <w:r w:rsidR="00121D09" w:rsidRPr="006442E1">
        <w:rPr>
          <w:rFonts w:ascii="Times New Roman" w:hAnsi="Times New Roman" w:cs="Times New Roman"/>
          <w:sz w:val="24"/>
          <w:szCs w:val="24"/>
          <w:lang w:val="es-MX"/>
        </w:rPr>
        <w:t>s</w:t>
      </w:r>
      <w:r w:rsidR="00FB7A06" w:rsidRPr="006442E1">
        <w:rPr>
          <w:rFonts w:ascii="Times New Roman" w:hAnsi="Times New Roman" w:cs="Times New Roman"/>
          <w:sz w:val="24"/>
          <w:szCs w:val="24"/>
          <w:lang w:val="es-MX"/>
        </w:rPr>
        <w:t xml:space="preserve"> farmacológica</w:t>
      </w:r>
      <w:r w:rsidR="00121D09" w:rsidRPr="006442E1">
        <w:rPr>
          <w:rFonts w:ascii="Times New Roman" w:hAnsi="Times New Roman" w:cs="Times New Roman"/>
          <w:sz w:val="24"/>
          <w:szCs w:val="24"/>
          <w:lang w:val="es-MX"/>
        </w:rPr>
        <w:t>s</w:t>
      </w:r>
      <w:r w:rsidR="00FB7A06" w:rsidRPr="006442E1">
        <w:rPr>
          <w:rFonts w:ascii="Times New Roman" w:hAnsi="Times New Roman" w:cs="Times New Roman"/>
          <w:sz w:val="24"/>
          <w:szCs w:val="24"/>
          <w:lang w:val="es-MX"/>
        </w:rPr>
        <w:t xml:space="preserve">). </w:t>
      </w:r>
    </w:p>
    <w:tbl>
      <w:tblPr>
        <w:tblStyle w:val="Tablaconcuadrcula"/>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6662"/>
      </w:tblGrid>
      <w:tr w:rsidR="00FB7A06" w:rsidRPr="006442E1" w:rsidTr="00DC2540">
        <w:tc>
          <w:tcPr>
            <w:tcW w:w="3114" w:type="dxa"/>
          </w:tcPr>
          <w:p w:rsidR="00FB7A06" w:rsidRPr="006442E1" w:rsidRDefault="00DC2540" w:rsidP="00DC2540">
            <w:pPr>
              <w:rPr>
                <w:rFonts w:ascii="Times New Roman" w:hAnsi="Times New Roman" w:cs="Times New Roman"/>
                <w:sz w:val="24"/>
                <w:szCs w:val="24"/>
                <w:lang w:val="es-MX"/>
              </w:rPr>
            </w:pPr>
            <w:r w:rsidRPr="006442E1">
              <w:rPr>
                <w:rFonts w:ascii="Times New Roman" w:hAnsi="Times New Roman" w:cs="Times New Roman"/>
                <w:sz w:val="24"/>
                <w:szCs w:val="24"/>
                <w:lang w:val="es-MX"/>
              </w:rPr>
              <w:t xml:space="preserve">           </w:t>
            </w:r>
            <w:r w:rsidR="00FB7A06" w:rsidRPr="006442E1">
              <w:rPr>
                <w:rFonts w:ascii="Times New Roman" w:hAnsi="Times New Roman" w:cs="Times New Roman"/>
                <w:sz w:val="24"/>
                <w:szCs w:val="24"/>
                <w:lang w:val="es-MX"/>
              </w:rPr>
              <w:t>A</w:t>
            </w:r>
          </w:p>
        </w:tc>
        <w:tc>
          <w:tcPr>
            <w:tcW w:w="6662" w:type="dxa"/>
          </w:tcPr>
          <w:p w:rsidR="00FB7A06" w:rsidRPr="006442E1" w:rsidRDefault="00FB7A06" w:rsidP="00FB7A06">
            <w:pPr>
              <w:jc w:val="center"/>
              <w:rPr>
                <w:rFonts w:ascii="Times New Roman" w:hAnsi="Times New Roman" w:cs="Times New Roman"/>
                <w:sz w:val="24"/>
                <w:szCs w:val="24"/>
                <w:lang w:val="es-MX"/>
              </w:rPr>
            </w:pPr>
            <w:r w:rsidRPr="006442E1">
              <w:rPr>
                <w:rFonts w:ascii="Times New Roman" w:hAnsi="Times New Roman" w:cs="Times New Roman"/>
                <w:sz w:val="24"/>
                <w:szCs w:val="24"/>
                <w:lang w:val="es-MX"/>
              </w:rPr>
              <w:t>B</w:t>
            </w:r>
          </w:p>
        </w:tc>
      </w:tr>
      <w:tr w:rsidR="00FB7A06" w:rsidRPr="006442E1" w:rsidTr="00DC2540">
        <w:tc>
          <w:tcPr>
            <w:tcW w:w="3114" w:type="dxa"/>
          </w:tcPr>
          <w:p w:rsidR="00FB7A06" w:rsidRPr="006442E1" w:rsidRDefault="00FB7A06" w:rsidP="00902E88">
            <w:pPr>
              <w:rPr>
                <w:rFonts w:ascii="Times New Roman" w:hAnsi="Times New Roman" w:cs="Times New Roman"/>
                <w:sz w:val="24"/>
                <w:szCs w:val="24"/>
                <w:lang w:val="es-MX"/>
              </w:rPr>
            </w:pPr>
            <w:r w:rsidRPr="006442E1">
              <w:rPr>
                <w:rFonts w:ascii="Times New Roman" w:hAnsi="Times New Roman" w:cs="Times New Roman"/>
                <w:sz w:val="24"/>
                <w:szCs w:val="24"/>
                <w:lang w:val="es-MX"/>
              </w:rPr>
              <w:t>a) Domperidona</w:t>
            </w:r>
          </w:p>
        </w:tc>
        <w:tc>
          <w:tcPr>
            <w:tcW w:w="6662" w:type="dxa"/>
          </w:tcPr>
          <w:p w:rsidR="00FB7A06" w:rsidRPr="006442E1" w:rsidRDefault="00FB7A06" w:rsidP="000C3455">
            <w:pPr>
              <w:jc w:val="both"/>
              <w:rPr>
                <w:rFonts w:ascii="Times New Roman" w:hAnsi="Times New Roman" w:cs="Times New Roman"/>
                <w:sz w:val="24"/>
                <w:szCs w:val="24"/>
                <w:lang w:val="es-MX"/>
              </w:rPr>
            </w:pPr>
            <w:r w:rsidRPr="006442E1">
              <w:rPr>
                <w:rFonts w:ascii="Times New Roman" w:hAnsi="Times New Roman" w:cs="Times New Roman"/>
                <w:sz w:val="24"/>
                <w:szCs w:val="24"/>
                <w:lang w:val="es-MX"/>
              </w:rPr>
              <w:t xml:space="preserve">__ </w:t>
            </w:r>
            <w:r w:rsidR="000C3455" w:rsidRPr="006442E1">
              <w:rPr>
                <w:rFonts w:ascii="Times New Roman" w:hAnsi="Times New Roman" w:cs="Times New Roman"/>
                <w:sz w:val="24"/>
                <w:szCs w:val="24"/>
                <w:lang w:val="es-MX"/>
              </w:rPr>
              <w:t xml:space="preserve">Organismos vivos para tratamiento de diarrea infecciosa aguda. </w:t>
            </w:r>
          </w:p>
        </w:tc>
      </w:tr>
      <w:tr w:rsidR="00FB7A06" w:rsidRPr="006442E1" w:rsidTr="00DC2540">
        <w:tc>
          <w:tcPr>
            <w:tcW w:w="3114" w:type="dxa"/>
          </w:tcPr>
          <w:p w:rsidR="00FB7A06" w:rsidRPr="006442E1" w:rsidRDefault="00FB7A06" w:rsidP="00DE3EAA">
            <w:pPr>
              <w:rPr>
                <w:rFonts w:ascii="Times New Roman" w:hAnsi="Times New Roman" w:cs="Times New Roman"/>
                <w:sz w:val="24"/>
                <w:szCs w:val="24"/>
                <w:lang w:val="es-MX"/>
              </w:rPr>
            </w:pPr>
            <w:r w:rsidRPr="006442E1">
              <w:rPr>
                <w:rFonts w:ascii="Times New Roman" w:hAnsi="Times New Roman" w:cs="Times New Roman"/>
                <w:sz w:val="24"/>
                <w:szCs w:val="24"/>
                <w:lang w:val="es-MX"/>
              </w:rPr>
              <w:t>b) Lopera</w:t>
            </w:r>
            <w:r w:rsidR="00DE3EAA" w:rsidRPr="006442E1">
              <w:rPr>
                <w:rFonts w:ascii="Times New Roman" w:hAnsi="Times New Roman" w:cs="Times New Roman"/>
                <w:sz w:val="24"/>
                <w:szCs w:val="24"/>
                <w:lang w:val="es-MX"/>
              </w:rPr>
              <w:t>mida</w:t>
            </w:r>
          </w:p>
        </w:tc>
        <w:tc>
          <w:tcPr>
            <w:tcW w:w="6662" w:type="dxa"/>
          </w:tcPr>
          <w:p w:rsidR="00FB7A06" w:rsidRPr="006442E1" w:rsidRDefault="000C3455" w:rsidP="000C3455">
            <w:pPr>
              <w:rPr>
                <w:rFonts w:ascii="Times New Roman" w:hAnsi="Times New Roman" w:cs="Times New Roman"/>
                <w:sz w:val="24"/>
                <w:szCs w:val="24"/>
                <w:lang w:val="es-MX"/>
              </w:rPr>
            </w:pPr>
            <w:r w:rsidRPr="006442E1">
              <w:rPr>
                <w:rFonts w:ascii="Times New Roman" w:hAnsi="Times New Roman" w:cs="Times New Roman"/>
                <w:sz w:val="24"/>
                <w:szCs w:val="24"/>
                <w:lang w:val="es-MX"/>
              </w:rPr>
              <w:t>__ Útil en la constipación por opioides.</w:t>
            </w:r>
          </w:p>
        </w:tc>
      </w:tr>
      <w:tr w:rsidR="00FB7A06" w:rsidRPr="006442E1" w:rsidTr="00DC2540">
        <w:tc>
          <w:tcPr>
            <w:tcW w:w="3114" w:type="dxa"/>
          </w:tcPr>
          <w:p w:rsidR="00FB7A06" w:rsidRPr="006442E1" w:rsidRDefault="00FB7A06" w:rsidP="00902E88">
            <w:pPr>
              <w:rPr>
                <w:rFonts w:ascii="Times New Roman" w:hAnsi="Times New Roman" w:cs="Times New Roman"/>
                <w:sz w:val="24"/>
                <w:szCs w:val="24"/>
                <w:lang w:val="es-MX"/>
              </w:rPr>
            </w:pPr>
            <w:r w:rsidRPr="006442E1">
              <w:rPr>
                <w:rFonts w:ascii="Times New Roman" w:hAnsi="Times New Roman" w:cs="Times New Roman"/>
                <w:sz w:val="24"/>
                <w:szCs w:val="24"/>
                <w:lang w:val="es-MX"/>
              </w:rPr>
              <w:t>c) Bisacodilo</w:t>
            </w:r>
          </w:p>
        </w:tc>
        <w:tc>
          <w:tcPr>
            <w:tcW w:w="6662" w:type="dxa"/>
          </w:tcPr>
          <w:p w:rsidR="00FB7A06" w:rsidRPr="006442E1" w:rsidRDefault="000C3455" w:rsidP="000C3455">
            <w:pPr>
              <w:rPr>
                <w:rFonts w:ascii="Times New Roman" w:hAnsi="Times New Roman" w:cs="Times New Roman"/>
                <w:sz w:val="24"/>
                <w:szCs w:val="24"/>
                <w:lang w:val="es-MX"/>
              </w:rPr>
            </w:pPr>
            <w:r w:rsidRPr="006442E1">
              <w:rPr>
                <w:rFonts w:ascii="Times New Roman" w:hAnsi="Times New Roman" w:cs="Times New Roman"/>
                <w:sz w:val="24"/>
                <w:szCs w:val="24"/>
                <w:lang w:val="es-MX"/>
              </w:rPr>
              <w:t xml:space="preserve">__ </w:t>
            </w:r>
            <w:r w:rsidR="00AB1BD2" w:rsidRPr="006442E1">
              <w:rPr>
                <w:rFonts w:ascii="Times New Roman" w:hAnsi="Times New Roman" w:cs="Times New Roman"/>
                <w:sz w:val="24"/>
                <w:szCs w:val="24"/>
                <w:lang w:val="es-MX"/>
              </w:rPr>
              <w:t>Agonista serotoninérgico útil en vómitos por antineoplásicos.</w:t>
            </w:r>
          </w:p>
        </w:tc>
      </w:tr>
      <w:tr w:rsidR="00FB7A06" w:rsidRPr="006442E1" w:rsidTr="00DC2540">
        <w:tc>
          <w:tcPr>
            <w:tcW w:w="3114" w:type="dxa"/>
          </w:tcPr>
          <w:p w:rsidR="00FB7A06" w:rsidRPr="006442E1" w:rsidRDefault="00FB7A06" w:rsidP="00902E88">
            <w:pPr>
              <w:rPr>
                <w:rFonts w:ascii="Times New Roman" w:hAnsi="Times New Roman" w:cs="Times New Roman"/>
                <w:sz w:val="24"/>
                <w:szCs w:val="24"/>
                <w:lang w:val="es-MX"/>
              </w:rPr>
            </w:pPr>
            <w:r w:rsidRPr="006442E1">
              <w:rPr>
                <w:rFonts w:ascii="Times New Roman" w:hAnsi="Times New Roman" w:cs="Times New Roman"/>
                <w:sz w:val="24"/>
                <w:szCs w:val="24"/>
                <w:lang w:val="es-MX"/>
              </w:rPr>
              <w:t>d) Lactoba</w:t>
            </w:r>
            <w:r w:rsidR="003C7FFA" w:rsidRPr="006442E1">
              <w:rPr>
                <w:rFonts w:ascii="Times New Roman" w:hAnsi="Times New Roman" w:cs="Times New Roman"/>
                <w:sz w:val="24"/>
                <w:szCs w:val="24"/>
                <w:lang w:val="es-MX"/>
              </w:rPr>
              <w:t>cillus rhamnosus</w:t>
            </w:r>
          </w:p>
        </w:tc>
        <w:tc>
          <w:tcPr>
            <w:tcW w:w="6662" w:type="dxa"/>
          </w:tcPr>
          <w:p w:rsidR="00FB7A06" w:rsidRPr="006442E1" w:rsidRDefault="000C3455" w:rsidP="00AB1BD2">
            <w:pPr>
              <w:jc w:val="both"/>
              <w:rPr>
                <w:rFonts w:ascii="Times New Roman" w:hAnsi="Times New Roman" w:cs="Times New Roman"/>
                <w:sz w:val="24"/>
                <w:szCs w:val="24"/>
                <w:lang w:val="es-MX"/>
              </w:rPr>
            </w:pPr>
            <w:r w:rsidRPr="006442E1">
              <w:rPr>
                <w:rFonts w:ascii="Times New Roman" w:hAnsi="Times New Roman" w:cs="Times New Roman"/>
                <w:sz w:val="24"/>
                <w:szCs w:val="24"/>
                <w:lang w:val="es-MX"/>
              </w:rPr>
              <w:t xml:space="preserve">__ Antagonista dopaminérgico con acción procinética que no pasa </w:t>
            </w:r>
          </w:p>
        </w:tc>
      </w:tr>
      <w:tr w:rsidR="00FB7A06" w:rsidRPr="006442E1" w:rsidTr="00DC2540">
        <w:tc>
          <w:tcPr>
            <w:tcW w:w="3114" w:type="dxa"/>
          </w:tcPr>
          <w:p w:rsidR="00FB7A06" w:rsidRPr="006442E1" w:rsidRDefault="00FB7A06" w:rsidP="008B08BF">
            <w:pPr>
              <w:rPr>
                <w:rFonts w:ascii="Times New Roman" w:hAnsi="Times New Roman" w:cs="Times New Roman"/>
                <w:sz w:val="24"/>
                <w:szCs w:val="24"/>
                <w:lang w:val="es-MX"/>
              </w:rPr>
            </w:pPr>
            <w:r w:rsidRPr="006442E1">
              <w:rPr>
                <w:rFonts w:ascii="Times New Roman" w:hAnsi="Times New Roman" w:cs="Times New Roman"/>
                <w:sz w:val="24"/>
                <w:szCs w:val="24"/>
                <w:lang w:val="es-MX"/>
              </w:rPr>
              <w:t>e)</w:t>
            </w:r>
            <w:r w:rsidR="003C7FFA" w:rsidRPr="006442E1">
              <w:rPr>
                <w:rFonts w:ascii="Times New Roman" w:hAnsi="Times New Roman" w:cs="Times New Roman"/>
                <w:sz w:val="24"/>
                <w:szCs w:val="24"/>
                <w:lang w:val="es-MX"/>
              </w:rPr>
              <w:t xml:space="preserve"> </w:t>
            </w:r>
            <w:r w:rsidR="008B08BF" w:rsidRPr="006442E1">
              <w:rPr>
                <w:rFonts w:ascii="Times New Roman" w:hAnsi="Times New Roman" w:cs="Times New Roman"/>
                <w:sz w:val="24"/>
                <w:szCs w:val="24"/>
                <w:lang w:val="es-MX"/>
              </w:rPr>
              <w:t>Prometazina</w:t>
            </w:r>
          </w:p>
        </w:tc>
        <w:tc>
          <w:tcPr>
            <w:tcW w:w="6662" w:type="dxa"/>
          </w:tcPr>
          <w:p w:rsidR="00FB7A06" w:rsidRPr="006442E1" w:rsidRDefault="00AB1BD2" w:rsidP="00902E88">
            <w:pPr>
              <w:rPr>
                <w:rFonts w:ascii="Times New Roman" w:hAnsi="Times New Roman" w:cs="Times New Roman"/>
                <w:sz w:val="24"/>
                <w:szCs w:val="24"/>
                <w:lang w:val="es-MX"/>
              </w:rPr>
            </w:pPr>
            <w:r w:rsidRPr="006442E1">
              <w:rPr>
                <w:rFonts w:ascii="Times New Roman" w:hAnsi="Times New Roman" w:cs="Times New Roman"/>
                <w:sz w:val="24"/>
                <w:szCs w:val="24"/>
                <w:lang w:val="es-MX"/>
              </w:rPr>
              <w:t>la barrera hematoencefálica.</w:t>
            </w:r>
          </w:p>
        </w:tc>
      </w:tr>
      <w:tr w:rsidR="00FB7A06" w:rsidRPr="006442E1" w:rsidTr="00DC2540">
        <w:tc>
          <w:tcPr>
            <w:tcW w:w="3114" w:type="dxa"/>
          </w:tcPr>
          <w:p w:rsidR="00FB7A06" w:rsidRPr="006442E1" w:rsidRDefault="00FB7A06" w:rsidP="00902E88">
            <w:pPr>
              <w:rPr>
                <w:rFonts w:ascii="Times New Roman" w:hAnsi="Times New Roman" w:cs="Times New Roman"/>
                <w:sz w:val="24"/>
                <w:szCs w:val="24"/>
                <w:lang w:val="es-MX"/>
              </w:rPr>
            </w:pPr>
            <w:r w:rsidRPr="006442E1">
              <w:rPr>
                <w:rFonts w:ascii="Times New Roman" w:hAnsi="Times New Roman" w:cs="Times New Roman"/>
                <w:sz w:val="24"/>
                <w:szCs w:val="24"/>
                <w:lang w:val="es-MX"/>
              </w:rPr>
              <w:t>f)</w:t>
            </w:r>
            <w:r w:rsidR="003C7FFA" w:rsidRPr="006442E1">
              <w:rPr>
                <w:rFonts w:ascii="Times New Roman" w:hAnsi="Times New Roman" w:cs="Times New Roman"/>
                <w:sz w:val="24"/>
                <w:szCs w:val="24"/>
                <w:lang w:val="es-MX"/>
              </w:rPr>
              <w:t xml:space="preserve"> Kaolin</w:t>
            </w:r>
          </w:p>
        </w:tc>
        <w:tc>
          <w:tcPr>
            <w:tcW w:w="6662" w:type="dxa"/>
          </w:tcPr>
          <w:p w:rsidR="00FB7A06" w:rsidRPr="006442E1" w:rsidRDefault="00AB1BD2" w:rsidP="00193648">
            <w:pPr>
              <w:rPr>
                <w:rFonts w:ascii="Times New Roman" w:hAnsi="Times New Roman" w:cs="Times New Roman"/>
                <w:sz w:val="24"/>
                <w:szCs w:val="24"/>
                <w:lang w:val="es-MX"/>
              </w:rPr>
            </w:pPr>
            <w:r w:rsidRPr="006442E1">
              <w:rPr>
                <w:rFonts w:ascii="Times New Roman" w:hAnsi="Times New Roman" w:cs="Times New Roman"/>
                <w:sz w:val="24"/>
                <w:szCs w:val="24"/>
                <w:lang w:val="es-MX"/>
              </w:rPr>
              <w:t xml:space="preserve">__ Disminuye motilidad tracto gastrointestinal  y aumenta tono </w:t>
            </w:r>
          </w:p>
        </w:tc>
      </w:tr>
      <w:tr w:rsidR="00DE3EAA" w:rsidRPr="006442E1" w:rsidTr="00DC2540">
        <w:tc>
          <w:tcPr>
            <w:tcW w:w="3114" w:type="dxa"/>
          </w:tcPr>
          <w:p w:rsidR="00DE3EAA" w:rsidRPr="006442E1" w:rsidRDefault="00DE3EAA" w:rsidP="00902E88">
            <w:pPr>
              <w:rPr>
                <w:rFonts w:ascii="Times New Roman" w:hAnsi="Times New Roman" w:cs="Times New Roman"/>
                <w:sz w:val="24"/>
                <w:szCs w:val="24"/>
                <w:lang w:val="es-MX"/>
              </w:rPr>
            </w:pPr>
            <w:r w:rsidRPr="006442E1">
              <w:rPr>
                <w:rFonts w:ascii="Times New Roman" w:hAnsi="Times New Roman" w:cs="Times New Roman"/>
                <w:sz w:val="24"/>
                <w:szCs w:val="24"/>
                <w:lang w:val="es-MX"/>
              </w:rPr>
              <w:t>g) Ondansetron</w:t>
            </w:r>
          </w:p>
        </w:tc>
        <w:tc>
          <w:tcPr>
            <w:tcW w:w="6662" w:type="dxa"/>
          </w:tcPr>
          <w:p w:rsidR="00DE3EAA" w:rsidRPr="006442E1" w:rsidRDefault="00193648" w:rsidP="00902E88">
            <w:pPr>
              <w:rPr>
                <w:rFonts w:ascii="Times New Roman" w:hAnsi="Times New Roman" w:cs="Times New Roman"/>
                <w:sz w:val="24"/>
                <w:szCs w:val="24"/>
                <w:lang w:val="es-MX"/>
              </w:rPr>
            </w:pPr>
            <w:r w:rsidRPr="006442E1">
              <w:rPr>
                <w:rFonts w:ascii="Times New Roman" w:hAnsi="Times New Roman" w:cs="Times New Roman"/>
                <w:sz w:val="24"/>
                <w:szCs w:val="24"/>
                <w:lang w:val="es-MX"/>
              </w:rPr>
              <w:t xml:space="preserve">del </w:t>
            </w:r>
            <w:r w:rsidR="00A13963" w:rsidRPr="006442E1">
              <w:rPr>
                <w:rFonts w:ascii="Times New Roman" w:hAnsi="Times New Roman" w:cs="Times New Roman"/>
                <w:sz w:val="24"/>
                <w:szCs w:val="24"/>
                <w:lang w:val="es-MX"/>
              </w:rPr>
              <w:t>esfínter</w:t>
            </w:r>
            <w:r w:rsidRPr="006442E1">
              <w:rPr>
                <w:rFonts w:ascii="Times New Roman" w:hAnsi="Times New Roman" w:cs="Times New Roman"/>
                <w:sz w:val="24"/>
                <w:szCs w:val="24"/>
                <w:lang w:val="es-MX"/>
              </w:rPr>
              <w:t xml:space="preserve"> del ano, útil en diarrea del viajero</w:t>
            </w:r>
          </w:p>
        </w:tc>
      </w:tr>
      <w:tr w:rsidR="00A6066C" w:rsidRPr="006442E1" w:rsidTr="00DC2540">
        <w:tc>
          <w:tcPr>
            <w:tcW w:w="3114" w:type="dxa"/>
          </w:tcPr>
          <w:p w:rsidR="00A6066C" w:rsidRPr="006442E1" w:rsidRDefault="00A6066C" w:rsidP="00A6066C">
            <w:pPr>
              <w:rPr>
                <w:rFonts w:ascii="Times New Roman" w:hAnsi="Times New Roman" w:cs="Times New Roman"/>
                <w:sz w:val="24"/>
                <w:szCs w:val="24"/>
                <w:lang w:val="es-MX"/>
              </w:rPr>
            </w:pPr>
            <w:r w:rsidRPr="006442E1">
              <w:rPr>
                <w:rFonts w:ascii="Times New Roman" w:hAnsi="Times New Roman" w:cs="Times New Roman"/>
                <w:sz w:val="24"/>
                <w:szCs w:val="24"/>
                <w:lang w:val="es-MX"/>
              </w:rPr>
              <w:t>h) Picosulfato de sodio</w:t>
            </w:r>
          </w:p>
        </w:tc>
        <w:tc>
          <w:tcPr>
            <w:tcW w:w="6662" w:type="dxa"/>
          </w:tcPr>
          <w:p w:rsidR="00A6066C" w:rsidRPr="006442E1" w:rsidRDefault="00A6066C" w:rsidP="00A6066C">
            <w:pPr>
              <w:rPr>
                <w:rFonts w:ascii="Times New Roman" w:hAnsi="Times New Roman" w:cs="Times New Roman"/>
                <w:sz w:val="24"/>
                <w:szCs w:val="24"/>
                <w:lang w:val="es-MX"/>
              </w:rPr>
            </w:pPr>
            <w:r w:rsidRPr="006442E1">
              <w:rPr>
                <w:rFonts w:ascii="Times New Roman" w:hAnsi="Times New Roman" w:cs="Times New Roman"/>
                <w:sz w:val="24"/>
                <w:szCs w:val="24"/>
                <w:lang w:val="es-MX"/>
              </w:rPr>
              <w:t>__ Antidiarreico que se hidroliza a su forma activa por las</w:t>
            </w:r>
          </w:p>
        </w:tc>
      </w:tr>
      <w:tr w:rsidR="00A6066C" w:rsidRPr="006442E1" w:rsidTr="00DC2540">
        <w:tc>
          <w:tcPr>
            <w:tcW w:w="3114" w:type="dxa"/>
          </w:tcPr>
          <w:p w:rsidR="00A6066C" w:rsidRPr="006442E1" w:rsidRDefault="00A6066C" w:rsidP="00A6066C">
            <w:pPr>
              <w:rPr>
                <w:rFonts w:ascii="Times New Roman" w:hAnsi="Times New Roman" w:cs="Times New Roman"/>
                <w:sz w:val="24"/>
                <w:szCs w:val="24"/>
                <w:lang w:val="es-MX"/>
              </w:rPr>
            </w:pPr>
            <w:r w:rsidRPr="006442E1">
              <w:rPr>
                <w:rFonts w:ascii="Times New Roman" w:hAnsi="Times New Roman" w:cs="Times New Roman"/>
                <w:sz w:val="24"/>
                <w:szCs w:val="24"/>
                <w:lang w:val="es-MX"/>
              </w:rPr>
              <w:t>i) Metoclopramida</w:t>
            </w:r>
          </w:p>
        </w:tc>
        <w:tc>
          <w:tcPr>
            <w:tcW w:w="6662" w:type="dxa"/>
          </w:tcPr>
          <w:p w:rsidR="00A6066C" w:rsidRPr="006442E1" w:rsidRDefault="00A6066C" w:rsidP="00A6066C">
            <w:pPr>
              <w:rPr>
                <w:rFonts w:ascii="Times New Roman" w:hAnsi="Times New Roman" w:cs="Times New Roman"/>
                <w:sz w:val="24"/>
                <w:szCs w:val="24"/>
                <w:lang w:val="es-MX"/>
              </w:rPr>
            </w:pPr>
            <w:r w:rsidRPr="006442E1">
              <w:rPr>
                <w:rFonts w:ascii="Times New Roman" w:hAnsi="Times New Roman" w:cs="Times New Roman"/>
                <w:sz w:val="24"/>
                <w:szCs w:val="24"/>
                <w:lang w:val="es-MX"/>
              </w:rPr>
              <w:t xml:space="preserve">  bacterias en el colon.</w:t>
            </w:r>
          </w:p>
        </w:tc>
      </w:tr>
      <w:tr w:rsidR="00541362" w:rsidRPr="006442E1" w:rsidTr="00DC2540">
        <w:tc>
          <w:tcPr>
            <w:tcW w:w="3114" w:type="dxa"/>
          </w:tcPr>
          <w:p w:rsidR="00541362" w:rsidRPr="006442E1" w:rsidRDefault="00541362" w:rsidP="00902E88">
            <w:pPr>
              <w:rPr>
                <w:rFonts w:ascii="Times New Roman" w:hAnsi="Times New Roman" w:cs="Times New Roman"/>
                <w:sz w:val="24"/>
                <w:szCs w:val="24"/>
                <w:lang w:val="es-MX"/>
              </w:rPr>
            </w:pPr>
            <w:r w:rsidRPr="006442E1">
              <w:rPr>
                <w:rFonts w:ascii="Times New Roman" w:hAnsi="Times New Roman" w:cs="Times New Roman"/>
                <w:sz w:val="24"/>
                <w:szCs w:val="24"/>
                <w:lang w:val="es-MX"/>
              </w:rPr>
              <w:t xml:space="preserve">j) </w:t>
            </w:r>
            <w:r w:rsidR="000C3455" w:rsidRPr="006442E1">
              <w:rPr>
                <w:rFonts w:ascii="Times New Roman" w:hAnsi="Times New Roman" w:cs="Times New Roman"/>
                <w:sz w:val="24"/>
                <w:szCs w:val="24"/>
                <w:lang w:val="es-MX"/>
              </w:rPr>
              <w:t>Lactulosa</w:t>
            </w:r>
          </w:p>
        </w:tc>
        <w:tc>
          <w:tcPr>
            <w:tcW w:w="6662" w:type="dxa"/>
          </w:tcPr>
          <w:p w:rsidR="00541362" w:rsidRPr="006442E1" w:rsidRDefault="00193648" w:rsidP="008B08BF">
            <w:pPr>
              <w:rPr>
                <w:rFonts w:ascii="Times New Roman" w:hAnsi="Times New Roman" w:cs="Times New Roman"/>
                <w:sz w:val="24"/>
                <w:szCs w:val="24"/>
                <w:lang w:val="es-MX"/>
              </w:rPr>
            </w:pPr>
            <w:r w:rsidRPr="006442E1">
              <w:rPr>
                <w:rFonts w:ascii="Times New Roman" w:hAnsi="Times New Roman" w:cs="Times New Roman"/>
                <w:sz w:val="24"/>
                <w:szCs w:val="24"/>
                <w:lang w:val="es-MX"/>
              </w:rPr>
              <w:t xml:space="preserve">__ </w:t>
            </w:r>
            <w:r w:rsidR="008B08BF" w:rsidRPr="006442E1">
              <w:rPr>
                <w:rFonts w:ascii="Times New Roman" w:hAnsi="Times New Roman" w:cs="Times New Roman"/>
                <w:sz w:val="24"/>
                <w:szCs w:val="24"/>
                <w:lang w:val="es-MX"/>
              </w:rPr>
              <w:t>Antihistamínico con acción antimuscarínica</w:t>
            </w:r>
            <w:r w:rsidRPr="006442E1">
              <w:rPr>
                <w:rFonts w:ascii="Times New Roman" w:hAnsi="Times New Roman" w:cs="Times New Roman"/>
                <w:sz w:val="24"/>
                <w:szCs w:val="24"/>
                <w:lang w:val="es-MX"/>
              </w:rPr>
              <w:t xml:space="preserve"> empleado en las </w:t>
            </w:r>
          </w:p>
        </w:tc>
      </w:tr>
      <w:tr w:rsidR="008B08BF" w:rsidRPr="006442E1" w:rsidTr="00DC2540">
        <w:tc>
          <w:tcPr>
            <w:tcW w:w="3114" w:type="dxa"/>
          </w:tcPr>
          <w:p w:rsidR="008B08BF" w:rsidRPr="006442E1" w:rsidRDefault="008B08BF" w:rsidP="00902E88">
            <w:pPr>
              <w:rPr>
                <w:rFonts w:ascii="Times New Roman" w:hAnsi="Times New Roman" w:cs="Times New Roman"/>
                <w:sz w:val="24"/>
                <w:szCs w:val="24"/>
                <w:lang w:val="es-MX"/>
              </w:rPr>
            </w:pPr>
          </w:p>
        </w:tc>
        <w:tc>
          <w:tcPr>
            <w:tcW w:w="6662" w:type="dxa"/>
          </w:tcPr>
          <w:p w:rsidR="008B08BF" w:rsidRPr="006442E1" w:rsidRDefault="00A13963" w:rsidP="008B08BF">
            <w:pPr>
              <w:rPr>
                <w:rFonts w:ascii="Times New Roman" w:hAnsi="Times New Roman" w:cs="Times New Roman"/>
                <w:sz w:val="24"/>
                <w:szCs w:val="24"/>
                <w:lang w:val="es-MX"/>
              </w:rPr>
            </w:pPr>
            <w:r w:rsidRPr="006442E1">
              <w:rPr>
                <w:rFonts w:ascii="Times New Roman" w:hAnsi="Times New Roman" w:cs="Times New Roman"/>
                <w:sz w:val="24"/>
                <w:szCs w:val="24"/>
                <w:lang w:val="es-MX"/>
              </w:rPr>
              <w:t>náuseas</w:t>
            </w:r>
            <w:r w:rsidR="008B08BF" w:rsidRPr="006442E1">
              <w:rPr>
                <w:rFonts w:ascii="Times New Roman" w:hAnsi="Times New Roman" w:cs="Times New Roman"/>
                <w:sz w:val="24"/>
                <w:szCs w:val="24"/>
                <w:lang w:val="es-MX"/>
              </w:rPr>
              <w:t xml:space="preserve"> y vómitos por movimiento</w:t>
            </w:r>
          </w:p>
        </w:tc>
      </w:tr>
      <w:tr w:rsidR="008B08BF" w:rsidRPr="006442E1" w:rsidTr="00DC2540">
        <w:tc>
          <w:tcPr>
            <w:tcW w:w="3114" w:type="dxa"/>
          </w:tcPr>
          <w:p w:rsidR="008B08BF" w:rsidRPr="006442E1" w:rsidRDefault="008B08BF" w:rsidP="00902E88">
            <w:pPr>
              <w:rPr>
                <w:rFonts w:ascii="Times New Roman" w:hAnsi="Times New Roman" w:cs="Times New Roman"/>
                <w:sz w:val="24"/>
                <w:szCs w:val="24"/>
                <w:lang w:val="es-MX"/>
              </w:rPr>
            </w:pPr>
          </w:p>
        </w:tc>
        <w:tc>
          <w:tcPr>
            <w:tcW w:w="6662" w:type="dxa"/>
          </w:tcPr>
          <w:p w:rsidR="008B08BF" w:rsidRPr="006442E1" w:rsidRDefault="008B08BF" w:rsidP="00A13963">
            <w:pPr>
              <w:rPr>
                <w:rFonts w:ascii="Times New Roman" w:hAnsi="Times New Roman" w:cs="Times New Roman"/>
                <w:sz w:val="24"/>
                <w:szCs w:val="24"/>
                <w:lang w:val="es-MX"/>
              </w:rPr>
            </w:pPr>
            <w:r w:rsidRPr="006442E1">
              <w:rPr>
                <w:rFonts w:ascii="Times New Roman" w:hAnsi="Times New Roman" w:cs="Times New Roman"/>
                <w:sz w:val="24"/>
                <w:szCs w:val="24"/>
                <w:lang w:val="es-MX"/>
              </w:rPr>
              <w:t>__ Laxante estimulante directo de la fibra lisa muscular.</w:t>
            </w:r>
          </w:p>
        </w:tc>
      </w:tr>
      <w:tr w:rsidR="008B08BF" w:rsidRPr="006442E1" w:rsidTr="00DC2540">
        <w:tc>
          <w:tcPr>
            <w:tcW w:w="3114" w:type="dxa"/>
          </w:tcPr>
          <w:p w:rsidR="008B08BF" w:rsidRPr="006442E1" w:rsidRDefault="008B08BF" w:rsidP="00902E88">
            <w:pPr>
              <w:rPr>
                <w:rFonts w:ascii="Times New Roman" w:hAnsi="Times New Roman" w:cs="Times New Roman"/>
                <w:sz w:val="24"/>
                <w:szCs w:val="24"/>
                <w:lang w:val="es-MX"/>
              </w:rPr>
            </w:pPr>
          </w:p>
        </w:tc>
        <w:tc>
          <w:tcPr>
            <w:tcW w:w="6662" w:type="dxa"/>
          </w:tcPr>
          <w:p w:rsidR="008B08BF" w:rsidRPr="006442E1" w:rsidRDefault="008B08BF" w:rsidP="008B08BF">
            <w:pPr>
              <w:rPr>
                <w:rFonts w:ascii="Times New Roman" w:hAnsi="Times New Roman" w:cs="Times New Roman"/>
                <w:sz w:val="24"/>
                <w:szCs w:val="24"/>
                <w:lang w:val="es-MX"/>
              </w:rPr>
            </w:pPr>
            <w:r w:rsidRPr="006442E1">
              <w:rPr>
                <w:rFonts w:ascii="Times New Roman" w:hAnsi="Times New Roman" w:cs="Times New Roman"/>
                <w:sz w:val="24"/>
                <w:szCs w:val="24"/>
                <w:lang w:val="es-MX"/>
              </w:rPr>
              <w:t xml:space="preserve">__ Fármaco que aumenta la masa de heces fecales recomendado </w:t>
            </w:r>
          </w:p>
        </w:tc>
      </w:tr>
      <w:tr w:rsidR="008B08BF" w:rsidRPr="006442E1" w:rsidTr="00DC2540">
        <w:tc>
          <w:tcPr>
            <w:tcW w:w="3114" w:type="dxa"/>
          </w:tcPr>
          <w:p w:rsidR="008B08BF" w:rsidRPr="006442E1" w:rsidRDefault="008B08BF" w:rsidP="00902E88">
            <w:pPr>
              <w:rPr>
                <w:rFonts w:ascii="Times New Roman" w:hAnsi="Times New Roman" w:cs="Times New Roman"/>
                <w:sz w:val="24"/>
                <w:szCs w:val="24"/>
                <w:lang w:val="es-MX"/>
              </w:rPr>
            </w:pPr>
          </w:p>
        </w:tc>
        <w:tc>
          <w:tcPr>
            <w:tcW w:w="6662" w:type="dxa"/>
          </w:tcPr>
          <w:p w:rsidR="008B08BF" w:rsidRPr="006442E1" w:rsidRDefault="008B08BF" w:rsidP="008B08BF">
            <w:pPr>
              <w:rPr>
                <w:rFonts w:ascii="Times New Roman" w:hAnsi="Times New Roman" w:cs="Times New Roman"/>
                <w:sz w:val="24"/>
                <w:szCs w:val="24"/>
                <w:lang w:val="es-MX"/>
              </w:rPr>
            </w:pPr>
            <w:r w:rsidRPr="006442E1">
              <w:rPr>
                <w:rFonts w:ascii="Times New Roman" w:hAnsi="Times New Roman" w:cs="Times New Roman"/>
                <w:sz w:val="24"/>
                <w:szCs w:val="24"/>
                <w:lang w:val="es-MX"/>
              </w:rPr>
              <w:t>en el tratamiento del síndrome de colon irritable.</w:t>
            </w:r>
          </w:p>
        </w:tc>
      </w:tr>
      <w:tr w:rsidR="008B08BF" w:rsidRPr="006442E1" w:rsidTr="00DC2540">
        <w:tc>
          <w:tcPr>
            <w:tcW w:w="3114" w:type="dxa"/>
          </w:tcPr>
          <w:p w:rsidR="008B08BF" w:rsidRPr="006442E1" w:rsidRDefault="008B08BF" w:rsidP="00902E88">
            <w:pPr>
              <w:rPr>
                <w:rFonts w:ascii="Times New Roman" w:hAnsi="Times New Roman" w:cs="Times New Roman"/>
                <w:sz w:val="24"/>
                <w:szCs w:val="24"/>
                <w:lang w:val="es-MX"/>
              </w:rPr>
            </w:pPr>
          </w:p>
        </w:tc>
        <w:tc>
          <w:tcPr>
            <w:tcW w:w="6662" w:type="dxa"/>
          </w:tcPr>
          <w:p w:rsidR="008B08BF" w:rsidRPr="006442E1" w:rsidRDefault="008B08BF" w:rsidP="008B08BF">
            <w:pPr>
              <w:rPr>
                <w:rFonts w:ascii="Times New Roman" w:hAnsi="Times New Roman" w:cs="Times New Roman"/>
                <w:sz w:val="24"/>
                <w:szCs w:val="24"/>
                <w:lang w:val="es-MX"/>
              </w:rPr>
            </w:pPr>
            <w:r w:rsidRPr="006442E1">
              <w:rPr>
                <w:rFonts w:ascii="Times New Roman" w:hAnsi="Times New Roman" w:cs="Times New Roman"/>
                <w:sz w:val="24"/>
                <w:szCs w:val="24"/>
                <w:lang w:val="es-MX"/>
              </w:rPr>
              <w:t xml:space="preserve">__ </w:t>
            </w:r>
            <w:r w:rsidR="00DC2540" w:rsidRPr="006442E1">
              <w:rPr>
                <w:rFonts w:ascii="Times New Roman" w:hAnsi="Times New Roman" w:cs="Times New Roman"/>
                <w:sz w:val="24"/>
                <w:szCs w:val="24"/>
                <w:lang w:val="es-MX"/>
              </w:rPr>
              <w:t>Presenta como reacción adversa principal los efectos extrapir</w:t>
            </w:r>
            <w:r w:rsidR="00A13963" w:rsidRPr="006442E1">
              <w:rPr>
                <w:rFonts w:ascii="Times New Roman" w:hAnsi="Times New Roman" w:cs="Times New Roman"/>
                <w:sz w:val="24"/>
                <w:szCs w:val="24"/>
                <w:lang w:val="es-MX"/>
              </w:rPr>
              <w:t>a</w:t>
            </w:r>
            <w:r w:rsidR="00DC2540" w:rsidRPr="006442E1">
              <w:rPr>
                <w:rFonts w:ascii="Times New Roman" w:hAnsi="Times New Roman" w:cs="Times New Roman"/>
                <w:sz w:val="24"/>
                <w:szCs w:val="24"/>
                <w:lang w:val="es-MX"/>
              </w:rPr>
              <w:t>midales.</w:t>
            </w:r>
          </w:p>
        </w:tc>
      </w:tr>
    </w:tbl>
    <w:p w:rsidR="005F5EFA" w:rsidRPr="006442E1" w:rsidRDefault="005F5EFA" w:rsidP="00902E88">
      <w:pPr>
        <w:spacing w:after="0"/>
        <w:rPr>
          <w:rFonts w:ascii="Times New Roman" w:hAnsi="Times New Roman" w:cs="Times New Roman"/>
          <w:sz w:val="24"/>
          <w:szCs w:val="24"/>
          <w:lang w:val="es-MX"/>
        </w:rPr>
      </w:pPr>
    </w:p>
    <w:p w:rsidR="00FB7A06" w:rsidRPr="006442E1" w:rsidRDefault="00FB7A06" w:rsidP="00902E88">
      <w:pPr>
        <w:spacing w:after="0"/>
        <w:rPr>
          <w:rFonts w:ascii="Times New Roman" w:hAnsi="Times New Roman" w:cs="Times New Roman"/>
          <w:sz w:val="24"/>
          <w:szCs w:val="24"/>
          <w:lang w:val="es-MX"/>
        </w:rPr>
      </w:pPr>
    </w:p>
    <w:p w:rsidR="00FB7A06" w:rsidRPr="006442E1" w:rsidRDefault="00FB7A06" w:rsidP="00FB7A06">
      <w:pPr>
        <w:jc w:val="both"/>
        <w:rPr>
          <w:rFonts w:ascii="Times New Roman" w:hAnsi="Times New Roman" w:cs="Times New Roman"/>
          <w:sz w:val="24"/>
          <w:szCs w:val="24"/>
          <w:lang w:val="es-ES"/>
        </w:rPr>
      </w:pPr>
      <w:r w:rsidRPr="006442E1">
        <w:rPr>
          <w:rFonts w:ascii="Times New Roman" w:hAnsi="Times New Roman" w:cs="Times New Roman"/>
          <w:sz w:val="24"/>
          <w:szCs w:val="24"/>
          <w:lang w:val="es-ES"/>
        </w:rPr>
        <w:t>..</w:t>
      </w:r>
    </w:p>
    <w:p w:rsidR="00FB7A06" w:rsidRPr="006442E1" w:rsidRDefault="00FB7A06" w:rsidP="00FB7A06">
      <w:pPr>
        <w:jc w:val="both"/>
        <w:rPr>
          <w:rFonts w:ascii="Times New Roman" w:hAnsi="Times New Roman" w:cs="Times New Roman"/>
          <w:sz w:val="24"/>
          <w:szCs w:val="24"/>
          <w:lang w:val="es-ES"/>
        </w:rPr>
      </w:pPr>
      <w:r w:rsidRPr="006442E1">
        <w:rPr>
          <w:rFonts w:ascii="Times New Roman" w:hAnsi="Times New Roman" w:cs="Times New Roman"/>
          <w:sz w:val="24"/>
          <w:szCs w:val="24"/>
          <w:lang w:val="es-ES"/>
        </w:rPr>
        <w:t xml:space="preserve">  </w:t>
      </w:r>
    </w:p>
    <w:p w:rsidR="00FB7A06" w:rsidRPr="006442E1" w:rsidRDefault="00FB7A06" w:rsidP="00902E88">
      <w:pPr>
        <w:spacing w:after="0"/>
        <w:rPr>
          <w:rFonts w:ascii="Times New Roman" w:hAnsi="Times New Roman" w:cs="Times New Roman"/>
          <w:sz w:val="24"/>
          <w:szCs w:val="24"/>
          <w:lang w:val="es-ES"/>
        </w:rPr>
      </w:pPr>
    </w:p>
    <w:sectPr w:rsidR="00FB7A06" w:rsidRPr="006442E1" w:rsidSect="00E1089F">
      <w:pgSz w:w="11906" w:h="16838"/>
      <w:pgMar w:top="851" w:right="1416"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61C078E"/>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F101BB2"/>
    <w:multiLevelType w:val="hybridMultilevel"/>
    <w:tmpl w:val="9BFCA700"/>
    <w:lvl w:ilvl="0" w:tplc="0C0A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0C058A7"/>
    <w:multiLevelType w:val="multilevel"/>
    <w:tmpl w:val="82241766"/>
    <w:lvl w:ilvl="0">
      <w:start w:val="1"/>
      <w:numFmt w:val="ordinal"/>
      <w:lvlText w:val="%1."/>
      <w:lvlJc w:val="left"/>
      <w:pPr>
        <w:tabs>
          <w:tab w:val="num" w:pos="964"/>
        </w:tabs>
        <w:ind w:left="964" w:hanging="737"/>
      </w:pPr>
      <w:rPr>
        <w:rFont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3DD60BE2"/>
    <w:multiLevelType w:val="multilevel"/>
    <w:tmpl w:val="39C22F5A"/>
    <w:lvl w:ilvl="0">
      <w:start w:val="1"/>
      <w:numFmt w:val="bullet"/>
      <w:lvlText w:val=""/>
      <w:lvlJc w:val="left"/>
      <w:pPr>
        <w:tabs>
          <w:tab w:val="num" w:pos="786"/>
        </w:tabs>
        <w:ind w:left="786" w:hanging="360"/>
      </w:pPr>
      <w:rPr>
        <w:rFonts w:ascii="Symbol" w:hAnsi="Symbol" w:hint="default"/>
        <w:sz w:val="20"/>
      </w:rPr>
    </w:lvl>
    <w:lvl w:ilvl="1">
      <w:start w:val="1"/>
      <w:numFmt w:val="decimal"/>
      <w:lvlText w:val="%2."/>
      <w:lvlJc w:val="left"/>
      <w:pPr>
        <w:ind w:left="1506" w:hanging="360"/>
      </w:pPr>
      <w:rPr>
        <w:rFonts w:hint="default"/>
      </w:rPr>
    </w:lvl>
    <w:lvl w:ilvl="2" w:tentative="1">
      <w:start w:val="1"/>
      <w:numFmt w:val="bullet"/>
      <w:lvlText w:val=""/>
      <w:lvlJc w:val="left"/>
      <w:pPr>
        <w:tabs>
          <w:tab w:val="num" w:pos="2226"/>
        </w:tabs>
        <w:ind w:left="2226" w:hanging="360"/>
      </w:pPr>
      <w:rPr>
        <w:rFonts w:ascii="Wingdings" w:hAnsi="Wingdings" w:hint="default"/>
        <w:sz w:val="20"/>
      </w:rPr>
    </w:lvl>
    <w:lvl w:ilvl="3" w:tentative="1">
      <w:start w:val="1"/>
      <w:numFmt w:val="bullet"/>
      <w:lvlText w:val=""/>
      <w:lvlJc w:val="left"/>
      <w:pPr>
        <w:tabs>
          <w:tab w:val="num" w:pos="2946"/>
        </w:tabs>
        <w:ind w:left="2946" w:hanging="360"/>
      </w:pPr>
      <w:rPr>
        <w:rFonts w:ascii="Wingdings" w:hAnsi="Wingdings" w:hint="default"/>
        <w:sz w:val="20"/>
      </w:rPr>
    </w:lvl>
    <w:lvl w:ilvl="4" w:tentative="1">
      <w:start w:val="1"/>
      <w:numFmt w:val="bullet"/>
      <w:lvlText w:val=""/>
      <w:lvlJc w:val="left"/>
      <w:pPr>
        <w:tabs>
          <w:tab w:val="num" w:pos="3666"/>
        </w:tabs>
        <w:ind w:left="3666" w:hanging="360"/>
      </w:pPr>
      <w:rPr>
        <w:rFonts w:ascii="Wingdings" w:hAnsi="Wingdings" w:hint="default"/>
        <w:sz w:val="20"/>
      </w:rPr>
    </w:lvl>
    <w:lvl w:ilvl="5" w:tentative="1">
      <w:start w:val="1"/>
      <w:numFmt w:val="bullet"/>
      <w:lvlText w:val=""/>
      <w:lvlJc w:val="left"/>
      <w:pPr>
        <w:tabs>
          <w:tab w:val="num" w:pos="4386"/>
        </w:tabs>
        <w:ind w:left="4386" w:hanging="360"/>
      </w:pPr>
      <w:rPr>
        <w:rFonts w:ascii="Wingdings" w:hAnsi="Wingdings" w:hint="default"/>
        <w:sz w:val="20"/>
      </w:rPr>
    </w:lvl>
    <w:lvl w:ilvl="6" w:tentative="1">
      <w:start w:val="1"/>
      <w:numFmt w:val="bullet"/>
      <w:lvlText w:val=""/>
      <w:lvlJc w:val="left"/>
      <w:pPr>
        <w:tabs>
          <w:tab w:val="num" w:pos="5106"/>
        </w:tabs>
        <w:ind w:left="5106" w:hanging="360"/>
      </w:pPr>
      <w:rPr>
        <w:rFonts w:ascii="Wingdings" w:hAnsi="Wingdings" w:hint="default"/>
        <w:sz w:val="20"/>
      </w:rPr>
    </w:lvl>
    <w:lvl w:ilvl="7" w:tentative="1">
      <w:start w:val="1"/>
      <w:numFmt w:val="bullet"/>
      <w:lvlText w:val=""/>
      <w:lvlJc w:val="left"/>
      <w:pPr>
        <w:tabs>
          <w:tab w:val="num" w:pos="5826"/>
        </w:tabs>
        <w:ind w:left="5826" w:hanging="360"/>
      </w:pPr>
      <w:rPr>
        <w:rFonts w:ascii="Wingdings" w:hAnsi="Wingdings" w:hint="default"/>
        <w:sz w:val="20"/>
      </w:rPr>
    </w:lvl>
    <w:lvl w:ilvl="8" w:tentative="1">
      <w:start w:val="1"/>
      <w:numFmt w:val="bullet"/>
      <w:lvlText w:val=""/>
      <w:lvlJc w:val="left"/>
      <w:pPr>
        <w:tabs>
          <w:tab w:val="num" w:pos="6546"/>
        </w:tabs>
        <w:ind w:left="6546" w:hanging="360"/>
      </w:pPr>
      <w:rPr>
        <w:rFonts w:ascii="Wingdings" w:hAnsi="Wingdings" w:hint="default"/>
        <w:sz w:val="20"/>
      </w:rPr>
    </w:lvl>
  </w:abstractNum>
  <w:abstractNum w:abstractNumId="4">
    <w:nsid w:val="42226568"/>
    <w:multiLevelType w:val="hybridMultilevel"/>
    <w:tmpl w:val="5BBCCA80"/>
    <w:lvl w:ilvl="0" w:tplc="040A0001">
      <w:start w:val="1"/>
      <w:numFmt w:val="bullet"/>
      <w:lvlText w:val=""/>
      <w:lvlJc w:val="left"/>
      <w:pPr>
        <w:tabs>
          <w:tab w:val="num" w:pos="720"/>
        </w:tabs>
        <w:ind w:left="720" w:hanging="360"/>
      </w:pPr>
      <w:rPr>
        <w:rFonts w:ascii="Symbol" w:hAnsi="Symbol"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5">
    <w:nsid w:val="502D0865"/>
    <w:multiLevelType w:val="multilevel"/>
    <w:tmpl w:val="805CD7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3860493"/>
    <w:multiLevelType w:val="multilevel"/>
    <w:tmpl w:val="4516C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B4D5097"/>
    <w:multiLevelType w:val="singleLevel"/>
    <w:tmpl w:val="E9982DE4"/>
    <w:lvl w:ilvl="0">
      <w:start w:val="1"/>
      <w:numFmt w:val="decimal"/>
      <w:lvlText w:val="%1."/>
      <w:lvlJc w:val="left"/>
      <w:pPr>
        <w:tabs>
          <w:tab w:val="num" w:pos="360"/>
        </w:tabs>
        <w:ind w:left="360" w:hanging="360"/>
      </w:pPr>
      <w:rPr>
        <w:rFonts w:hint="default"/>
      </w:rPr>
    </w:lvl>
  </w:abstractNum>
  <w:abstractNum w:abstractNumId="8">
    <w:nsid w:val="67A44A15"/>
    <w:multiLevelType w:val="hybridMultilevel"/>
    <w:tmpl w:val="A2DEBDA2"/>
    <w:lvl w:ilvl="0" w:tplc="D9BCA07E">
      <w:start w:val="6"/>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68957A93"/>
    <w:multiLevelType w:val="multilevel"/>
    <w:tmpl w:val="4DC61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99261F8"/>
    <w:multiLevelType w:val="singleLevel"/>
    <w:tmpl w:val="0C0A0001"/>
    <w:lvl w:ilvl="0">
      <w:start w:val="1"/>
      <w:numFmt w:val="bullet"/>
      <w:lvlText w:val=""/>
      <w:lvlJc w:val="left"/>
      <w:pPr>
        <w:tabs>
          <w:tab w:val="num" w:pos="720"/>
        </w:tabs>
        <w:ind w:left="720" w:hanging="360"/>
      </w:pPr>
      <w:rPr>
        <w:rFonts w:ascii="Symbol" w:hAnsi="Symbol" w:hint="default"/>
      </w:rPr>
    </w:lvl>
  </w:abstractNum>
  <w:num w:numId="1">
    <w:abstractNumId w:val="10"/>
  </w:num>
  <w:num w:numId="2">
    <w:abstractNumId w:val="3"/>
  </w:num>
  <w:num w:numId="3">
    <w:abstractNumId w:val="9"/>
  </w:num>
  <w:num w:numId="4">
    <w:abstractNumId w:val="5"/>
  </w:num>
  <w:num w:numId="5">
    <w:abstractNumId w:val="6"/>
  </w:num>
  <w:num w:numId="6">
    <w:abstractNumId w:val="4"/>
  </w:num>
  <w:num w:numId="7">
    <w:abstractNumId w:val="7"/>
  </w:num>
  <w:num w:numId="8">
    <w:abstractNumId w:val="2"/>
  </w:num>
  <w:num w:numId="9">
    <w:abstractNumId w:val="8"/>
  </w:num>
  <w:num w:numId="10">
    <w:abstractNumId w:val="0"/>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8"/>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F34"/>
    <w:rsid w:val="00094B32"/>
    <w:rsid w:val="000A10A0"/>
    <w:rsid w:val="000A4BC0"/>
    <w:rsid w:val="000B3A9C"/>
    <w:rsid w:val="000B463E"/>
    <w:rsid w:val="000C3455"/>
    <w:rsid w:val="000D28F0"/>
    <w:rsid w:val="000D500D"/>
    <w:rsid w:val="000E05B1"/>
    <w:rsid w:val="000E3668"/>
    <w:rsid w:val="000F07F8"/>
    <w:rsid w:val="00121D09"/>
    <w:rsid w:val="00133921"/>
    <w:rsid w:val="00137867"/>
    <w:rsid w:val="00137C15"/>
    <w:rsid w:val="00154F34"/>
    <w:rsid w:val="001906CB"/>
    <w:rsid w:val="00193648"/>
    <w:rsid w:val="001A19CB"/>
    <w:rsid w:val="001C444C"/>
    <w:rsid w:val="001F7B7B"/>
    <w:rsid w:val="0021116F"/>
    <w:rsid w:val="0026106A"/>
    <w:rsid w:val="00264FDD"/>
    <w:rsid w:val="002D1324"/>
    <w:rsid w:val="00306063"/>
    <w:rsid w:val="0032794A"/>
    <w:rsid w:val="0038352C"/>
    <w:rsid w:val="003A2B1F"/>
    <w:rsid w:val="003C2531"/>
    <w:rsid w:val="003C7FFA"/>
    <w:rsid w:val="003E6155"/>
    <w:rsid w:val="003F22B7"/>
    <w:rsid w:val="004010B5"/>
    <w:rsid w:val="00413556"/>
    <w:rsid w:val="00457D8D"/>
    <w:rsid w:val="00471E1C"/>
    <w:rsid w:val="00486541"/>
    <w:rsid w:val="004F1C51"/>
    <w:rsid w:val="0053286A"/>
    <w:rsid w:val="005363F1"/>
    <w:rsid w:val="00541362"/>
    <w:rsid w:val="005925BE"/>
    <w:rsid w:val="005A077E"/>
    <w:rsid w:val="005F5EFA"/>
    <w:rsid w:val="006442E1"/>
    <w:rsid w:val="00665F9F"/>
    <w:rsid w:val="00676D8F"/>
    <w:rsid w:val="006E3992"/>
    <w:rsid w:val="00844676"/>
    <w:rsid w:val="008B08BF"/>
    <w:rsid w:val="008B1429"/>
    <w:rsid w:val="008F782F"/>
    <w:rsid w:val="00902E88"/>
    <w:rsid w:val="009302BB"/>
    <w:rsid w:val="00940C40"/>
    <w:rsid w:val="00990E3E"/>
    <w:rsid w:val="009B7354"/>
    <w:rsid w:val="009D0FB5"/>
    <w:rsid w:val="009E7F2C"/>
    <w:rsid w:val="009F51FA"/>
    <w:rsid w:val="00A06EC3"/>
    <w:rsid w:val="00A13963"/>
    <w:rsid w:val="00A42274"/>
    <w:rsid w:val="00A6066C"/>
    <w:rsid w:val="00A92E0B"/>
    <w:rsid w:val="00AB1BD2"/>
    <w:rsid w:val="00AB5E20"/>
    <w:rsid w:val="00AF43AE"/>
    <w:rsid w:val="00B10BEB"/>
    <w:rsid w:val="00B32E9F"/>
    <w:rsid w:val="00CA25D2"/>
    <w:rsid w:val="00CD281C"/>
    <w:rsid w:val="00D67924"/>
    <w:rsid w:val="00D844E9"/>
    <w:rsid w:val="00D91344"/>
    <w:rsid w:val="00DB7701"/>
    <w:rsid w:val="00DC2540"/>
    <w:rsid w:val="00DC500D"/>
    <w:rsid w:val="00DE3EAA"/>
    <w:rsid w:val="00E1089F"/>
    <w:rsid w:val="00E862D9"/>
    <w:rsid w:val="00EB64D5"/>
    <w:rsid w:val="00EE1F2D"/>
    <w:rsid w:val="00F06A03"/>
    <w:rsid w:val="00F2033A"/>
    <w:rsid w:val="00F505A8"/>
    <w:rsid w:val="00FB7A06"/>
    <w:rsid w:val="00FD64FF"/>
    <w:rsid w:val="00FF45A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F140B2-0E18-432D-A68A-DFC38AEFE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ar"/>
    <w:qFormat/>
    <w:rsid w:val="00154F34"/>
    <w:pPr>
      <w:keepNext/>
      <w:spacing w:before="240" w:after="60" w:line="240" w:lineRule="auto"/>
      <w:outlineLvl w:val="1"/>
    </w:pPr>
    <w:rPr>
      <w:rFonts w:ascii="Arial" w:eastAsia="Times New Roman" w:hAnsi="Arial" w:cs="Arial"/>
      <w:b/>
      <w:bCs/>
      <w:i/>
      <w:iCs/>
      <w:sz w:val="28"/>
      <w:szCs w:val="28"/>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54F3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54F34"/>
    <w:rPr>
      <w:rFonts w:ascii="Tahoma" w:hAnsi="Tahoma" w:cs="Tahoma"/>
      <w:sz w:val="16"/>
      <w:szCs w:val="16"/>
    </w:rPr>
  </w:style>
  <w:style w:type="paragraph" w:styleId="Prrafodelista">
    <w:name w:val="List Paragraph"/>
    <w:basedOn w:val="Normal"/>
    <w:uiPriority w:val="34"/>
    <w:qFormat/>
    <w:rsid w:val="00154F34"/>
    <w:pPr>
      <w:spacing w:after="0" w:line="240" w:lineRule="auto"/>
      <w:ind w:left="720"/>
      <w:contextualSpacing/>
    </w:pPr>
    <w:rPr>
      <w:rFonts w:ascii="Arial" w:eastAsia="Times New Roman" w:hAnsi="Arial" w:cs="Times New Roman"/>
      <w:sz w:val="24"/>
      <w:szCs w:val="20"/>
      <w:lang w:eastAsia="es-ES"/>
    </w:rPr>
  </w:style>
  <w:style w:type="character" w:customStyle="1" w:styleId="Ttulo2Car">
    <w:name w:val="Título 2 Car"/>
    <w:basedOn w:val="Fuentedeprrafopredeter"/>
    <w:link w:val="Ttulo2"/>
    <w:rsid w:val="00154F34"/>
    <w:rPr>
      <w:rFonts w:ascii="Arial" w:eastAsia="Times New Roman" w:hAnsi="Arial" w:cs="Arial"/>
      <w:b/>
      <w:bCs/>
      <w:i/>
      <w:iCs/>
      <w:sz w:val="28"/>
      <w:szCs w:val="28"/>
      <w:lang w:eastAsia="es-ES"/>
    </w:rPr>
  </w:style>
  <w:style w:type="character" w:styleId="Hipervnculo">
    <w:name w:val="Hyperlink"/>
    <w:basedOn w:val="Fuentedeprrafopredeter"/>
    <w:uiPriority w:val="99"/>
    <w:semiHidden/>
    <w:unhideWhenUsed/>
    <w:rsid w:val="00154F34"/>
    <w:rPr>
      <w:color w:val="0000FF"/>
      <w:u w:val="single"/>
    </w:rPr>
  </w:style>
  <w:style w:type="paragraph" w:customStyle="1" w:styleId="texto">
    <w:name w:val="texto"/>
    <w:basedOn w:val="Normal"/>
    <w:rsid w:val="00D844E9"/>
    <w:pPr>
      <w:spacing w:before="100" w:beforeAutospacing="1" w:after="100" w:afterAutospacing="1" w:line="240" w:lineRule="auto"/>
    </w:pPr>
    <w:rPr>
      <w:rFonts w:ascii="Verdana" w:eastAsia="Times New Roman" w:hAnsi="Verdana" w:cs="Times New Roman"/>
      <w:sz w:val="20"/>
      <w:szCs w:val="20"/>
      <w:lang w:val="es-ES_tradnl" w:eastAsia="es-ES_tradnl"/>
    </w:rPr>
  </w:style>
  <w:style w:type="character" w:styleId="Textoennegrita">
    <w:name w:val="Strong"/>
    <w:basedOn w:val="Fuentedeprrafopredeter"/>
    <w:qFormat/>
    <w:rsid w:val="00D844E9"/>
    <w:rPr>
      <w:b/>
      <w:bCs/>
    </w:rPr>
  </w:style>
  <w:style w:type="character" w:customStyle="1" w:styleId="texto1">
    <w:name w:val="texto1"/>
    <w:basedOn w:val="Fuentedeprrafopredeter"/>
    <w:rsid w:val="00D844E9"/>
    <w:rPr>
      <w:rFonts w:ascii="Verdana" w:hAnsi="Verdana" w:hint="default"/>
      <w:sz w:val="20"/>
      <w:szCs w:val="20"/>
    </w:rPr>
  </w:style>
  <w:style w:type="paragraph" w:styleId="Textoindependiente">
    <w:name w:val="Body Text"/>
    <w:basedOn w:val="Normal"/>
    <w:link w:val="TextoindependienteCar"/>
    <w:rsid w:val="00D844E9"/>
    <w:pPr>
      <w:spacing w:after="0" w:line="240" w:lineRule="auto"/>
    </w:pPr>
    <w:rPr>
      <w:rFonts w:ascii="Times New Roman" w:eastAsia="Times New Roman" w:hAnsi="Times New Roman" w:cs="Times New Roman"/>
      <w:sz w:val="24"/>
      <w:szCs w:val="20"/>
      <w:lang w:val="es-MX" w:eastAsia="es-ES"/>
    </w:rPr>
  </w:style>
  <w:style w:type="character" w:customStyle="1" w:styleId="TextoindependienteCar">
    <w:name w:val="Texto independiente Car"/>
    <w:basedOn w:val="Fuentedeprrafopredeter"/>
    <w:link w:val="Textoindependiente"/>
    <w:rsid w:val="00D844E9"/>
    <w:rPr>
      <w:rFonts w:ascii="Times New Roman" w:eastAsia="Times New Roman" w:hAnsi="Times New Roman" w:cs="Times New Roman"/>
      <w:sz w:val="24"/>
      <w:szCs w:val="20"/>
      <w:lang w:val="es-MX" w:eastAsia="es-ES"/>
    </w:rPr>
  </w:style>
  <w:style w:type="table" w:styleId="Tablaconcuadrcula">
    <w:name w:val="Table Grid"/>
    <w:basedOn w:val="Tablanormal"/>
    <w:uiPriority w:val="59"/>
    <w:rsid w:val="000F07F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aconvietas">
    <w:name w:val="List Bullet"/>
    <w:basedOn w:val="Normal"/>
    <w:rsid w:val="00D67924"/>
    <w:pPr>
      <w:numPr>
        <w:numId w:val="10"/>
      </w:numPr>
      <w:contextualSpacing/>
    </w:pPr>
    <w:rPr>
      <w:rFonts w:ascii="Calibri" w:eastAsia="Times New Roman" w:hAnsi="Calibri" w:cs="Times New Roman"/>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1766</Words>
  <Characters>9717</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Dr</cp:lastModifiedBy>
  <cp:revision>3</cp:revision>
  <dcterms:created xsi:type="dcterms:W3CDTF">2020-04-24T14:21:00Z</dcterms:created>
  <dcterms:modified xsi:type="dcterms:W3CDTF">2020-04-24T19:20:00Z</dcterms:modified>
</cp:coreProperties>
</file>