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Neoplasia intraepitelial cervical NIC-1, NIC-2, NIC-3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</w:rPr>
        <w:t>Neoplasia intraepitelial cervical (NIC)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neoplasia intraepitelial cervical (NIC) es una lesión en el cuello uterino provocada por una infección de larga evolución con el </w:t>
      </w:r>
      <w:hyperlink r:id="rId2">
        <w:r>
          <w:rPr>
            <w:rStyle w:val="InternetLink"/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virus del papiloma humano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Hay tres tipos de neoplasia intraepitelial cervical denominados NIC-1, NIC-2 y NIC-3.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</w:rPr>
        <w:t>Neoplasia Intraepitelial Cervical 1 o NIC 1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 refiere a la presencia de cambios anormales leves en el cuello uterino observables en la biopsia.</w:t>
      </w:r>
    </w:p>
    <w:p>
      <w:pPr>
        <w:pStyle w:val="NormalWeb"/>
        <w:rPr/>
      </w:pPr>
      <w:r>
        <w:rPr/>
        <w:t>Un alto porcentaje de las mujeres con este resultado no van a necesitar tratamiento ya que las anormalidades generalmente desaparecen por si mismas.</w:t>
      </w:r>
    </w:p>
    <w:p>
      <w:pPr>
        <w:pStyle w:val="NormalWeb"/>
        <w:rPr/>
      </w:pPr>
      <w:r>
        <w:rPr/>
        <w:t>Sin embargo, algunas mujeres pueden tener, o pueden desarrollar, una enfermedad del cuello de útero que requerirá tratamiento.</w:t>
      </w:r>
    </w:p>
    <w:p>
      <w:pPr>
        <w:pStyle w:val="Heading2"/>
        <w:rPr/>
      </w:pPr>
      <w:r>
        <w:rPr/>
        <w:t>Neoplasia Intraepitelial  Cervical 2 o NIC 2</w:t>
      </w:r>
    </w:p>
    <w:p>
      <w:pPr>
        <w:pStyle w:val="NormalWeb"/>
        <w:rPr/>
      </w:pPr>
      <w:r>
        <w:rPr/>
        <w:t>Se refiere a la presencia de cambios anormales moderados en las células del cuello uterino observables en la biopsia.</w:t>
      </w:r>
    </w:p>
    <w:p>
      <w:pPr>
        <w:pStyle w:val="NormalWeb"/>
        <w:rPr/>
      </w:pPr>
      <w:r>
        <w:rPr/>
        <w:t>Las anormalidades clasificadas como NIC 2 es probable que puedan progresa y desarrollar cáncer.</w:t>
      </w:r>
    </w:p>
    <w:p>
      <w:pPr>
        <w:pStyle w:val="NormalWeb"/>
        <w:rPr/>
      </w:pPr>
      <w:r>
        <w:rPr/>
        <w:t xml:space="preserve">Por ello, a las mujeres con este resultado generalmente se les aconseja realizar un tratamiento que consiste en la eliminación del área anormal y así disminuir las posibilidades de desarrollar un </w:t>
      </w:r>
      <w:hyperlink r:id="rId3">
        <w:r>
          <w:rPr>
            <w:rStyle w:val="InternetLink"/>
          </w:rPr>
          <w:t>cáncer cervicouterino</w:t>
        </w:r>
      </w:hyperlink>
      <w:r>
        <w:rPr/>
        <w:t>.</w:t>
      </w:r>
    </w:p>
    <w:p>
      <w:pPr>
        <w:pStyle w:val="Heading2"/>
        <w:rPr/>
      </w:pPr>
      <w:r>
        <w:rPr/>
        <w:t>Neoplasia Intraepitelial Cervical  3, NIC 3 o Carcinoma in Situ</w:t>
      </w:r>
    </w:p>
    <w:p>
      <w:pPr>
        <w:pStyle w:val="NormalWeb"/>
        <w:rPr/>
      </w:pPr>
      <w:r>
        <w:rPr/>
        <w:t>Se refiere a que se han encontrado cambios anormales severos en las células del cuello uterino observables en la biopsia.</w:t>
      </w:r>
    </w:p>
    <w:p>
      <w:pPr>
        <w:pStyle w:val="NormalWeb"/>
        <w:rPr/>
      </w:pPr>
      <w:r>
        <w:rPr/>
        <w:t>En el NIC-3 o carcinoma in situ no hay células cancerosas en el cuello uterino, pero hay células anormales que podrían convertirse en cáncer en el futuro.</w:t>
      </w:r>
    </w:p>
    <w:p>
      <w:pPr>
        <w:pStyle w:val="Heading2"/>
        <w:rPr/>
      </w:pPr>
      <w:r>
        <w:rPr>
          <w:rStyle w:val="Strong"/>
          <w:b/>
          <w:bCs/>
        </w:rPr>
        <w:t>Diagnóstico de la neoplasia intraepitelial cervical </w:t>
      </w:r>
    </w:p>
    <w:p>
      <w:pPr>
        <w:pStyle w:val="NormalWeb"/>
        <w:rPr/>
      </w:pPr>
      <w:r>
        <w:rPr/>
        <w:t>El diagnóstico de la neoplasia intraepitelial cervical se realiza tomando una pequeña muestra del tejido del cuello uterino y observándolo en un microscopio. A este procedimiento se le llama biopsia. </w:t>
      </w:r>
    </w:p>
    <w:p>
      <w:pPr>
        <w:pStyle w:val="NormalWeb"/>
        <w:rPr/>
      </w:pPr>
      <w:r>
        <w:rPr/>
        <w:t>La biopsia se envía al laboratorio donde será examinada al microscopio para ver si muestra alguna anormalidad.</w:t>
      </w:r>
    </w:p>
    <w:p>
      <w:pPr>
        <w:pStyle w:val="NormalWeb"/>
        <w:rPr/>
      </w:pPr>
      <w:r>
        <w:rPr/>
        <w:t>Después de practicar la biopsia puede haber un pequeño sangrado durante 3 o 4 días y puede usar compresas o tampones.</w:t>
      </w:r>
    </w:p>
    <w:p>
      <w:pPr>
        <w:pStyle w:val="NormalWeb"/>
        <w:rPr/>
      </w:pPr>
      <w:r>
        <w:rPr/>
        <w:t>Tardará unas 3 semanas para que su médico le comunique el resultado.</w:t>
      </w:r>
    </w:p>
    <w:p>
      <w:pPr>
        <w:pStyle w:val="NormalWeb"/>
        <w:rPr/>
      </w:pPr>
      <w:r>
        <w:rPr/>
        <w:t>Para más detalles se recomienda la lectura del artículo</w:t>
      </w:r>
      <w:r>
        <w:rPr>
          <w:rStyle w:val="Strong"/>
        </w:rPr>
        <w:t> </w:t>
      </w:r>
      <w:hyperlink r:id="rId4">
        <w:r>
          <w:rPr>
            <w:rStyle w:val="InternetLink"/>
            <w:b/>
            <w:bCs/>
          </w:rPr>
          <w:t>Biopsia del cuello uterino</w:t>
        </w:r>
      </w:hyperlink>
    </w:p>
    <w:p>
      <w:pPr>
        <w:pStyle w:val="Heading3"/>
        <w:rPr/>
      </w:pPr>
      <w:r>
        <w:rPr>
          <w:rStyle w:val="Strong"/>
          <w:b/>
          <w:bCs/>
        </w:rPr>
        <w:t>Resultados de la biopsia</w:t>
      </w:r>
    </w:p>
    <w:p>
      <w:pPr>
        <w:pStyle w:val="NormalWeb"/>
        <w:rPr/>
      </w:pPr>
      <w:r>
        <w:rPr/>
        <w:t>Si se encuentra alguna anormalidad en la biopsia, se gradúa de acuerdo con su severidad y el informe se envía a su medico.</w:t>
      </w:r>
    </w:p>
    <w:p>
      <w:pPr>
        <w:pStyle w:val="NormalWeb"/>
        <w:rPr/>
      </w:pPr>
      <w:r>
        <w:rPr>
          <w:rStyle w:val="Strong"/>
        </w:rPr>
        <w:t>Las anormalidades en la biopsia  se clasifican como: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/>
      </w:pPr>
      <w:r>
        <w:rPr/>
        <w:t>NIC 1 (leves)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/>
      </w:pPr>
      <w:r>
        <w:rPr/>
        <w:t>NIC 2 (moderadas)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/>
      </w:pPr>
      <w:r>
        <w:rPr/>
        <w:t>NIC 3 (severas).</w:t>
      </w:r>
    </w:p>
    <w:p>
      <w:pPr>
        <w:pStyle w:val="Heading2"/>
        <w:rPr/>
      </w:pPr>
      <w:r>
        <w:rPr/>
        <w:t> </w:t>
      </w:r>
    </w:p>
    <w:p>
      <w:pPr>
        <w:pStyle w:val="Heading2"/>
        <w:rPr/>
      </w:pPr>
      <w:r>
        <w:rPr>
          <w:rStyle w:val="Strong"/>
          <w:b/>
          <w:bCs/>
        </w:rPr>
        <w:t>Tratamiento de la neoplasia intraepitelial cervical</w:t>
      </w:r>
    </w:p>
    <w:p>
      <w:pPr>
        <w:pStyle w:val="Heading3"/>
        <w:rPr/>
      </w:pPr>
      <w:r>
        <w:rPr>
          <w:rStyle w:val="Strong"/>
          <w:b/>
          <w:bCs/>
        </w:rPr>
        <w:t>Neoplasia intraepitelial cervical 1 o NIC-1</w:t>
      </w:r>
    </w:p>
    <w:p>
      <w:pPr>
        <w:pStyle w:val="NormalWeb"/>
        <w:rPr/>
      </w:pPr>
      <w:r>
        <w:rPr/>
        <w:t xml:space="preserve">Los tratamiento agresivos como la </w:t>
      </w:r>
      <w:hyperlink r:id="rId5">
        <w:r>
          <w:rPr>
            <w:rStyle w:val="InternetLink"/>
          </w:rPr>
          <w:t>crioterapia</w:t>
        </w:r>
      </w:hyperlink>
      <w:r>
        <w:rPr/>
        <w:t xml:space="preserve">, electrofulguración y </w:t>
      </w:r>
      <w:hyperlink r:id="rId6">
        <w:r>
          <w:rPr>
            <w:rStyle w:val="InternetLink"/>
          </w:rPr>
          <w:t>conización</w:t>
        </w:r>
      </w:hyperlink>
      <w:r>
        <w:rPr/>
        <w:t> no están recomendados. La NIC-1 sobre todo en mujeres jóvenes curan en un gran porcentaje de los casos aún sin tratamiento alguno.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/>
      </w:pPr>
      <w:r>
        <w:rPr/>
        <w:t>NIC 1 (leves)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/>
      </w:pPr>
      <w:r>
        <w:rPr/>
        <w:t>NIC 2 (moderadas)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/>
      </w:pPr>
      <w:r>
        <w:rPr/>
        <w:t>NIC 3 (severas).</w:t>
      </w:r>
    </w:p>
    <w:p>
      <w:pPr>
        <w:pStyle w:val="Heading2"/>
        <w:rPr/>
      </w:pPr>
      <w:r>
        <w:rPr/>
        <w:t> </w:t>
      </w:r>
    </w:p>
    <w:p>
      <w:pPr>
        <w:pStyle w:val="Heading2"/>
        <w:rPr/>
      </w:pPr>
      <w:r>
        <w:rPr>
          <w:rStyle w:val="Strong"/>
          <w:b/>
          <w:bCs/>
        </w:rPr>
        <w:t>Tratamiento de la neoplasia intraepitelial cervical</w:t>
      </w:r>
    </w:p>
    <w:p>
      <w:pPr>
        <w:pStyle w:val="Heading3"/>
        <w:rPr/>
      </w:pPr>
      <w:r>
        <w:rPr>
          <w:rStyle w:val="Strong"/>
          <w:b/>
          <w:bCs/>
        </w:rPr>
        <w:t>Neoplasia intraepitelial cervical 1 o NIC-1</w:t>
      </w:r>
    </w:p>
    <w:p>
      <w:pPr>
        <w:pStyle w:val="NormalWeb"/>
        <w:rPr/>
      </w:pPr>
      <w:r>
        <w:rPr/>
        <w:t xml:space="preserve">Los tratamiento agresivos como la </w:t>
      </w:r>
      <w:hyperlink r:id="rId7">
        <w:r>
          <w:rPr>
            <w:rStyle w:val="InternetLink"/>
          </w:rPr>
          <w:t>crioterapia</w:t>
        </w:r>
      </w:hyperlink>
      <w:r>
        <w:rPr/>
        <w:t xml:space="preserve">, electrofulguración y </w:t>
      </w:r>
      <w:hyperlink r:id="rId8">
        <w:r>
          <w:rPr>
            <w:rStyle w:val="InternetLink"/>
          </w:rPr>
          <w:t>conización</w:t>
        </w:r>
      </w:hyperlink>
      <w:r>
        <w:rPr/>
        <w:t> no están recomendados. La NIC-1 sobre todo en mujeres jóvenes curan en un gran porcentaje de los casos aún sin tratamiento alguno.</w:t>
      </w:r>
    </w:p>
    <w:p>
      <w:pPr>
        <w:pStyle w:val="Heading3"/>
        <w:rPr/>
      </w:pPr>
      <w:r>
        <w:rPr/>
        <w:t>Seguimiento de las pacientes con NIC-1</w:t>
      </w:r>
    </w:p>
    <w:p>
      <w:pPr>
        <w:pStyle w:val="NormalWeb"/>
        <w:rPr/>
      </w:pPr>
      <w:r>
        <w:rPr/>
        <w:t>El seguimiento de la paciente con NIC-1 se deber realizar haciendo una colposcopía. Si ésta es negativa se debe realizar un año después una colposcopía o en su lugar una citología y test de adn de VPH.</w:t>
      </w:r>
    </w:p>
    <w:p>
      <w:pPr>
        <w:pStyle w:val="NormalWeb"/>
        <w:rPr/>
      </w:pPr>
      <w:r>
        <w:rPr/>
        <w:t>Para las mujeres con NIC-1 que tienen entre 21-24 años, se recomienda un seguimiento con citología a intervalos de 12 meses. La colposcopía no esta recomendada.</w:t>
      </w:r>
    </w:p>
    <w:p>
      <w:pPr>
        <w:pStyle w:val="NormalWeb"/>
        <w:rPr/>
      </w:pPr>
      <w:r>
        <w:rPr/>
        <w:t>Si la citología es reportada como ASCUS o peor y el test de ADN viral por VPH es positivo se debe hacer citología.</w:t>
      </w:r>
    </w:p>
    <w:p>
      <w:pPr>
        <w:pStyle w:val="NormalWeb"/>
        <w:rPr/>
      </w:pPr>
      <w:r>
        <w:rPr/>
        <w:t>Si la citología y el test de VPH son negativos repetir las pruebas a los 3 años. Si continúan negativos continuar con el control de tamizaje de rutina.</w:t>
      </w:r>
    </w:p>
    <w:p>
      <w:pPr>
        <w:pStyle w:val="NormalWeb"/>
        <w:rPr/>
      </w:pPr>
      <w:r>
        <w:rPr/>
        <w:t>Se recomienda dar seguimiento a estas pacientes hasta tener la certeza que la lesión desapareció. Si al cabo de dos años la lesión persiste se puede continuar con el seguimiento a la paciente o considerar tratamientos como la crioterapia, electrofulguración y conización.</w:t>
      </w:r>
    </w:p>
    <w:p>
      <w:pPr>
        <w:pStyle w:val="Heading3"/>
        <w:rPr/>
      </w:pPr>
      <w:r>
        <w:rPr/>
        <w:t>NIC-1 en mujeres embarazadas</w:t>
      </w:r>
    </w:p>
    <w:p>
      <w:pPr>
        <w:pStyle w:val="NormalWeb"/>
        <w:rPr/>
      </w:pPr>
      <w:r>
        <w:rPr/>
        <w:t>Para las mujeres embarazadas con NIC-1, se prefiere la colposcopia. No obstante, es recomendable diferir la colposcopía hasta 6 semanas después del parto. </w:t>
      </w:r>
    </w:p>
    <w:p>
      <w:pPr>
        <w:pStyle w:val="NormalWeb"/>
        <w:rPr/>
      </w:pPr>
      <w:r>
        <w:rPr/>
        <w:t>Para las mujeres embarazadas de entre 21 y 24 años, se recomienda un seguimiento de acuerdo con las recomendaciones  para el manejo de NIC-1 en mujeres de entre 21 y 24 años discutido en párrafos anterioriores.</w:t>
      </w:r>
    </w:p>
    <w:p>
      <w:pPr>
        <w:pStyle w:val="NormalWeb"/>
        <w:rPr/>
      </w:pPr>
      <w:r>
        <w:rPr/>
        <w:t>Los tratamientos agresivos  en mujeres embarazadas no estan recomendados en lo absoluto.</w:t>
      </w:r>
    </w:p>
    <w:p>
      <w:pPr>
        <w:pStyle w:val="Heading3"/>
        <w:rPr/>
      </w:pPr>
      <w:r>
        <w:rPr>
          <w:rStyle w:val="Strong"/>
          <w:b/>
          <w:bCs/>
        </w:rPr>
        <w:t>Neoplasia intraepitelial cervical 2 y 3 (NIC-2 y NIC-3)</w:t>
      </w:r>
    </w:p>
    <w:p>
      <w:pPr>
        <w:pStyle w:val="NormalWeb"/>
        <w:rPr/>
      </w:pPr>
      <w:r>
        <w:rPr/>
        <w:t xml:space="preserve">Para mujeres con un diagnóstico por biopsia  de NIC-2, NIC- 3 o NIC-2,3 y una adecuada colposcopía, debe realizarse eliminación de la lesión utilizando tratamientos como la crioterapia, electrofulguración, terapia laser, </w:t>
      </w:r>
      <w:hyperlink r:id="rId9">
        <w:r>
          <w:rPr>
            <w:rStyle w:val="InternetLink"/>
          </w:rPr>
          <w:t>leep</w:t>
        </w:r>
      </w:hyperlink>
      <w:r>
        <w:rPr/>
        <w:t xml:space="preserve"> o conización, excepto en mujeres embarazadas y mujeres jóvenes.</w:t>
      </w:r>
    </w:p>
    <w:p>
      <w:pPr>
        <w:pStyle w:val="NormalWeb"/>
        <w:rPr/>
      </w:pPr>
      <w:r>
        <w:rPr/>
        <w:t>La observación de CIN 2, CIN 3 o CIN 2,3 con citología  y colposcopía  no esta recomendada, excepto en mujeres embarazadas y mujeres jóvenes</w:t>
      </w:r>
    </w:p>
    <w:p>
      <w:pPr>
        <w:pStyle w:val="Heading3"/>
        <w:rPr/>
      </w:pPr>
      <w:r>
        <w:rPr>
          <w:rStyle w:val="Strong"/>
          <w:b/>
          <w:bCs/>
        </w:rPr>
        <w:t>Mujeres jóvenes</w:t>
      </w:r>
    </w:p>
    <w:p>
      <w:pPr>
        <w:pStyle w:val="NormalWeb"/>
        <w:rPr/>
      </w:pPr>
      <w:r>
        <w:rPr/>
        <w:t>Para mujeres jóvenes con un diagnóstico histológico de CIN 2,3 no especificado, se recomienda el tratamiento o la observación durante un máximo de 12 meses, utilizando tanto la colposcopia como la citología a intervalos de 6 meses, siempre que la colposcopia sea adecuada.</w:t>
      </w:r>
    </w:p>
    <w:p>
      <w:pPr>
        <w:pStyle w:val="NormalWeb"/>
        <w:rPr/>
      </w:pPr>
      <w:r>
        <w:rPr/>
        <w:t>Se recomienda tratamiento si el CIN 3 se identifica en forma subsecuente  o si el CIN 2, CIN 3 o CIN 2,3 persisten durante 24 meses.</w:t>
      </w:r>
    </w:p>
    <w:p>
      <w:pPr>
        <w:pStyle w:val="Heading3"/>
        <w:rPr/>
      </w:pPr>
      <w:r>
        <w:rPr>
          <w:rStyle w:val="Strong"/>
          <w:b/>
          <w:bCs/>
        </w:rPr>
        <w:t>Mujeres embarazadas</w:t>
      </w:r>
    </w:p>
    <w:p>
      <w:pPr>
        <w:pStyle w:val="NormalWeb"/>
        <w:rPr/>
      </w:pPr>
      <w:r>
        <w:rPr/>
        <w:t>Se pueden realizar exámenes como la colposcopía y la citología adicionales en mujeres embarazadas con diagnóstico por biopsia de CIN 2, CIN 3 o CIN 2,3 a intervalos no más frecuentes que cada 12 semana, en ausencia de enfermedad invasiva o embarazo avanzado.</w:t>
      </w:r>
    </w:p>
    <w:p>
      <w:pPr>
        <w:pStyle w:val="NormalWeb"/>
        <w:rPr/>
      </w:pPr>
      <w:r>
        <w:rPr/>
        <w:t>Se recomienda repetir la biopsia solo si la apariencia de la lesión empeora o si la citología sugiere cáncer invasivo.</w:t>
      </w:r>
    </w:p>
    <w:p>
      <w:pPr>
        <w:pStyle w:val="NormalWeb"/>
        <w:rPr/>
      </w:pPr>
      <w:r>
        <w:rPr/>
        <w:t>Es recomendable considerar trasladar la revisión y evaluación del caso  hasta al menos 6 semanas después del parto.</w:t>
      </w:r>
    </w:p>
    <w:p>
      <w:pPr>
        <w:pStyle w:val="NormalWeb"/>
        <w:rPr/>
      </w:pPr>
      <w:r>
        <w:rPr/>
        <w:t>Se recomienda un procedimiento de escisión diagnóstica solo si se sospecha un cáncer invasivo.</w:t>
      </w:r>
    </w:p>
    <w:p>
      <w:pPr>
        <w:pStyle w:val="NormalWeb"/>
        <w:rPr/>
      </w:pPr>
      <w:r>
        <w:rPr/>
        <w:t>En las pacientes embarazadas el tratamiento no esta recomendado a menos que se identifique un cáncer invasivo.</w:t>
      </w:r>
    </w:p>
    <w:p>
      <w:pPr>
        <w:pStyle w:val="Heading3"/>
        <w:rPr/>
      </w:pPr>
      <w:r>
        <w:rPr/>
        <w:t>Seguimiento de las pacientes con NIC-1</w:t>
      </w:r>
    </w:p>
    <w:p>
      <w:pPr>
        <w:pStyle w:val="NormalWeb"/>
        <w:rPr/>
      </w:pPr>
      <w:r>
        <w:rPr/>
        <w:t>El seguimiento de la paciente con NIC-1 se deber realizar haciendo una colposcopía. Si ésta es negativa se debe realizar un año después una colposcopía o en su lugar una citología y test de adn de VPH.</w:t>
      </w:r>
    </w:p>
    <w:p>
      <w:pPr>
        <w:pStyle w:val="NormalWeb"/>
        <w:rPr/>
      </w:pPr>
      <w:r>
        <w:rPr/>
        <w:t>Para las mujeres con NIC-1 que tienen entre 21-24 años, se recomienda un seguimiento con citología a intervalos de 12 meses. La colposcopía no esta recomendada.</w:t>
      </w:r>
    </w:p>
    <w:p>
      <w:pPr>
        <w:pStyle w:val="NormalWeb"/>
        <w:rPr/>
      </w:pPr>
      <w:r>
        <w:rPr/>
        <w:t>Si la citología es reportada como ASCUS o peor y el test de ADN viral por VPH es positivo se debe hacer citología.</w:t>
      </w:r>
    </w:p>
    <w:p>
      <w:pPr>
        <w:pStyle w:val="NormalWeb"/>
        <w:rPr/>
      </w:pPr>
      <w:r>
        <w:rPr/>
        <w:t>Si la citología y el test de VPH son negativos repetir las pruebas a los 3 años. Si continúan negativos continuar con el control de tamizaje de rutina.</w:t>
      </w:r>
    </w:p>
    <w:p>
      <w:pPr>
        <w:pStyle w:val="NormalWeb"/>
        <w:rPr/>
      </w:pPr>
      <w:r>
        <w:rPr/>
        <w:t>Se recomienda dar seguimiento a estas pacientes hasta tener la certeza que la lesión desapareció. Si al cabo de dos años la lesión persiste se puede continuar con el seguimiento a la paciente o considerar tratamientos como la crioterapia, electrofulguración y conización.</w:t>
      </w:r>
    </w:p>
    <w:p>
      <w:pPr>
        <w:pStyle w:val="Heading3"/>
        <w:rPr/>
      </w:pPr>
      <w:r>
        <w:rPr/>
        <w:t>NIC-1 en mujeres embarazadas</w:t>
      </w:r>
    </w:p>
    <w:p>
      <w:pPr>
        <w:pStyle w:val="NormalWeb"/>
        <w:rPr/>
      </w:pPr>
      <w:r>
        <w:rPr/>
        <w:t>Para las mujeres embarazadas con NIC-1, se prefiere la colposcopia. No obstante, es recomendable diferir la colposcopía hasta 6 semanas después del parto. </w:t>
      </w:r>
    </w:p>
    <w:p>
      <w:pPr>
        <w:pStyle w:val="NormalWeb"/>
        <w:rPr/>
      </w:pPr>
      <w:r>
        <w:rPr/>
        <w:t>Para las mujeres embarazadas de entre 21 y 24 años, se recomienda un seguimiento de acuerdo con las recomendaciones  para el manejo de NIC-1 en mujeres de entre 21 y 24 años discutido en párrafos anterioriores.</w:t>
      </w:r>
    </w:p>
    <w:p>
      <w:pPr>
        <w:pStyle w:val="NormalWeb"/>
        <w:rPr/>
      </w:pPr>
      <w:r>
        <w:rPr/>
        <w:t>Los tratamientos agresivos  en mujeres embarazadas no estan recomendados en lo absoluto.</w:t>
      </w:r>
    </w:p>
    <w:p>
      <w:pPr>
        <w:pStyle w:val="Heading3"/>
        <w:rPr/>
      </w:pPr>
      <w:r>
        <w:rPr>
          <w:rStyle w:val="Strong"/>
          <w:b/>
          <w:bCs/>
        </w:rPr>
        <w:t>Neoplasia intraepitelial cervical 2 y 3 (NIC-2 y NIC-3)</w:t>
      </w:r>
    </w:p>
    <w:p>
      <w:pPr>
        <w:pStyle w:val="NormalWeb"/>
        <w:rPr/>
      </w:pPr>
      <w:r>
        <w:rPr/>
        <w:t xml:space="preserve">Para mujeres con un diagnóstico por biopsia  de NIC-2, NIC- 3 o NIC-2,3 y una adecuada colposcopía, debe realizarse eliminación de la lesión utilizando tratamientos como la crioterapia, electrofulguración, terapia laser, </w:t>
      </w:r>
      <w:hyperlink r:id="rId10">
        <w:r>
          <w:rPr>
            <w:rStyle w:val="InternetLink"/>
          </w:rPr>
          <w:t>leep</w:t>
        </w:r>
      </w:hyperlink>
      <w:r>
        <w:rPr/>
        <w:t xml:space="preserve"> o conización, excepto en mujeres embarazadas y mujeres jóvenes.</w:t>
      </w:r>
    </w:p>
    <w:p>
      <w:pPr>
        <w:pStyle w:val="NormalWeb"/>
        <w:rPr/>
      </w:pPr>
      <w:r>
        <w:rPr/>
        <w:t>La observación de CIN 2, CIN 3 o CIN 2,3 con citología  y colposcopía  no esta recomendada, excepto en mujeres embarazadas y mujeres jóvenes</w:t>
      </w:r>
    </w:p>
    <w:p>
      <w:pPr>
        <w:pStyle w:val="Heading3"/>
        <w:rPr/>
      </w:pPr>
      <w:r>
        <w:rPr>
          <w:rStyle w:val="Strong"/>
          <w:b/>
          <w:bCs/>
        </w:rPr>
        <w:t>Mujeres jóvenes</w:t>
      </w:r>
    </w:p>
    <w:p>
      <w:pPr>
        <w:pStyle w:val="NormalWeb"/>
        <w:rPr/>
      </w:pPr>
      <w:r>
        <w:rPr/>
        <w:t>Para mujeres jóvenes con un diagnóstico histológico de CIN 2,3 no especificado, se recomienda el tratamiento o la observación durante un máximo de 12 meses, utilizando tanto la colposcopia como la citología a intervalos de 6 meses, siempre que la colposcopia sea adecuada.</w:t>
      </w:r>
    </w:p>
    <w:p>
      <w:pPr>
        <w:pStyle w:val="NormalWeb"/>
        <w:rPr/>
      </w:pPr>
      <w:r>
        <w:rPr/>
        <w:t>Se recomienda tratamiento si el CIN 3 se identifica en forma subsecuente  o si el CIN 2, CIN 3 o CIN 2,3 persisten durante 24 meses.</w:t>
      </w:r>
    </w:p>
    <w:p>
      <w:pPr>
        <w:pStyle w:val="Heading3"/>
        <w:rPr/>
      </w:pPr>
      <w:r>
        <w:rPr>
          <w:rStyle w:val="Strong"/>
          <w:b/>
          <w:bCs/>
        </w:rPr>
        <w:t>Mujeres embarazadas</w:t>
      </w:r>
    </w:p>
    <w:p>
      <w:pPr>
        <w:pStyle w:val="NormalWeb"/>
        <w:rPr/>
      </w:pPr>
      <w:r>
        <w:rPr/>
        <w:t>Se pueden realizar exámenes como la colposcopía y la citología adicionales en mujeres embarazadas con diagnóstico por biopsia de CIN 2, CIN 3 o CIN 2,3 a intervalos no más frecuentes que cada 12 semana, en ausencia de enfermedad invasiva o embarazo avanzado.</w:t>
      </w:r>
    </w:p>
    <w:p>
      <w:pPr>
        <w:pStyle w:val="NormalWeb"/>
        <w:rPr/>
      </w:pPr>
      <w:r>
        <w:rPr/>
        <w:t>Se recomienda repetir la biopsia solo si la apariencia de la lesión empeora o si la citología sugiere cáncer invasivo.</w:t>
      </w:r>
    </w:p>
    <w:p>
      <w:pPr>
        <w:pStyle w:val="NormalWeb"/>
        <w:rPr/>
      </w:pPr>
      <w:r>
        <w:rPr/>
        <w:t>Es recomendable considerar trasladar la revisión y evaluación del caso  hasta al menos 6 semanas después del parto.</w:t>
      </w:r>
    </w:p>
    <w:p>
      <w:pPr>
        <w:pStyle w:val="NormalWeb"/>
        <w:rPr/>
      </w:pPr>
      <w:r>
        <w:rPr/>
        <w:t>Se recomienda un procedimiento de escisión diagnóstica solo si se sospecha un cáncer invasivo.</w:t>
      </w:r>
    </w:p>
    <w:p>
      <w:pPr>
        <w:pStyle w:val="NormalWeb"/>
        <w:rPr/>
      </w:pPr>
      <w:r>
        <w:rPr/>
        <w:t>En las pacientes embarazadas el tratamiento no esta recomendado a menos que se identifique un cáncer invasivo.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3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s-ES" w:eastAsia="es-ES" w:bidi="ar-SA"/>
    </w:rPr>
  </w:style>
  <w:style w:type="paragraph" w:styleId="Heading1">
    <w:name w:val="Heading 1"/>
    <w:basedOn w:val="Normal"/>
    <w:link w:val="Ttulo1Car"/>
    <w:uiPriority w:val="9"/>
    <w:qFormat/>
    <w:rsid w:val="00972d0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Heading2">
    <w:name w:val="Heading 2"/>
    <w:basedOn w:val="Normal"/>
    <w:link w:val="Ttulo2Car"/>
    <w:uiPriority w:val="9"/>
    <w:qFormat/>
    <w:rsid w:val="00972d0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b674ba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972d00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972d0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sid w:val="00972d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2d00"/>
    <w:rPr>
      <w:b/>
      <w:bCs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b674b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972d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eosalud.com/vph/que-es-el-virus-papiloma-humano.html" TargetMode="External"/><Relationship Id="rId3" Type="http://schemas.openxmlformats.org/officeDocument/2006/relationships/hyperlink" Target="https://www.geosalud.com/cancerpacientes/cancercervicouterino.htm" TargetMode="External"/><Relationship Id="rId4" Type="http://schemas.openxmlformats.org/officeDocument/2006/relationships/hyperlink" Target="https://www.geosalud.com/vph/biopsia.htm" TargetMode="External"/><Relationship Id="rId5" Type="http://schemas.openxmlformats.org/officeDocument/2006/relationships/hyperlink" Target="https://www.geosalud.com/vph/crioterapia.htm" TargetMode="External"/><Relationship Id="rId6" Type="http://schemas.openxmlformats.org/officeDocument/2006/relationships/hyperlink" Target="https://www.geosalud.com/ginecologia/conizacion-biopsia-de-cono.html" TargetMode="External"/><Relationship Id="rId7" Type="http://schemas.openxmlformats.org/officeDocument/2006/relationships/hyperlink" Target="https://www.geosalud.com/vph/crioterapia.htm" TargetMode="External"/><Relationship Id="rId8" Type="http://schemas.openxmlformats.org/officeDocument/2006/relationships/hyperlink" Target="https://www.geosalud.com/ginecologia/conizacion-biopsia-de-cono.html" TargetMode="External"/><Relationship Id="rId9" Type="http://schemas.openxmlformats.org/officeDocument/2006/relationships/hyperlink" Target="https://www.geosalud.com/vph/leep.html" TargetMode="External"/><Relationship Id="rId10" Type="http://schemas.openxmlformats.org/officeDocument/2006/relationships/hyperlink" Target="https://www.geosalud.com/vph/leep.html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LibreOffice/5.1.6.2$Linux_X86_64 LibreOffice_project/10m0$Build-2</Application>
  <Pages>1</Pages>
  <Words>1532</Words>
  <CharactersWithSpaces>8427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2020-03-31T17:03:00Z</dcterms:created>
  <dc:creator>TECNOLOGIA</dc:creator>
  <dc:description/>
  <dc:language>es-CU</dc:language>
  <cp:lastModifiedBy>TECNOLOGIA</cp:lastModifiedBy>
  <dcterms:modified xsi:type="dcterms:W3CDTF">2020-03-31T17:09:00Z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