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0" w:rsidRDefault="008258A0" w:rsidP="00FF240E"/>
    <w:p w:rsidR="008258A0" w:rsidRPr="00787262" w:rsidRDefault="008258A0" w:rsidP="0074266A">
      <w:pPr>
        <w:spacing w:after="0" w:line="240" w:lineRule="auto"/>
        <w:jc w:val="center"/>
        <w:rPr>
          <w:rFonts w:ascii="Arial" w:hAnsi="Arial" w:cs="Arial"/>
          <w:b/>
          <w:sz w:val="24"/>
          <w:szCs w:val="24"/>
        </w:rPr>
      </w:pPr>
      <w:r>
        <w:rPr>
          <w:rFonts w:cs="Arial"/>
          <w:b/>
        </w:rPr>
        <w:t xml:space="preserve">                           </w:t>
      </w:r>
      <w:r w:rsidRPr="00787262">
        <w:rPr>
          <w:rFonts w:ascii="Arial" w:hAnsi="Arial" w:cs="Arial"/>
          <w:b/>
          <w:sz w:val="24"/>
          <w:szCs w:val="24"/>
        </w:rPr>
        <w:t xml:space="preserve">UNIVERSIDAD DE CIENCIAS MÉDICAS DE </w:t>
      </w:r>
      <w:smartTag w:uri="urn:schemas-microsoft-com:office:smarttags" w:element="PersonName">
        <w:smartTagPr>
          <w:attr w:name="ProductID" w:val="LA HABANA"/>
        </w:smartTagPr>
        <w:r w:rsidRPr="00787262">
          <w:rPr>
            <w:rFonts w:ascii="Arial" w:hAnsi="Arial" w:cs="Arial"/>
            <w:b/>
            <w:sz w:val="24"/>
            <w:szCs w:val="24"/>
          </w:rPr>
          <w:t>LA HABANA</w:t>
        </w:r>
      </w:smartTag>
    </w:p>
    <w:p w:rsidR="008258A0" w:rsidRPr="00787262" w:rsidRDefault="008258A0" w:rsidP="0074266A">
      <w:pPr>
        <w:spacing w:after="0" w:line="240" w:lineRule="auto"/>
        <w:jc w:val="center"/>
        <w:rPr>
          <w:rFonts w:ascii="Arial" w:hAnsi="Arial" w:cs="Arial"/>
          <w:b/>
          <w:sz w:val="24"/>
          <w:szCs w:val="24"/>
        </w:rPr>
      </w:pPr>
      <w:r w:rsidRPr="00787262">
        <w:rPr>
          <w:rFonts w:ascii="Arial" w:hAnsi="Arial" w:cs="Arial"/>
          <w:b/>
          <w:sz w:val="24"/>
          <w:szCs w:val="24"/>
        </w:rPr>
        <w:t>VICERRECTORÍA ACADÉMICA</w:t>
      </w:r>
    </w:p>
    <w:p w:rsidR="008258A0" w:rsidRPr="00787262" w:rsidRDefault="008258A0" w:rsidP="0074266A">
      <w:pPr>
        <w:spacing w:after="0" w:line="240" w:lineRule="auto"/>
        <w:jc w:val="center"/>
        <w:rPr>
          <w:rFonts w:ascii="Arial" w:hAnsi="Arial" w:cs="Arial"/>
          <w:b/>
          <w:sz w:val="24"/>
          <w:szCs w:val="24"/>
        </w:rPr>
      </w:pPr>
      <w:r w:rsidRPr="00787262">
        <w:rPr>
          <w:rFonts w:ascii="Arial" w:hAnsi="Arial" w:cs="Arial"/>
          <w:b/>
          <w:sz w:val="24"/>
          <w:szCs w:val="24"/>
        </w:rPr>
        <w:t>DIRECCIÓN DE FORMACIÓN DE PROFESIONALES</w:t>
      </w:r>
    </w:p>
    <w:p w:rsidR="008258A0" w:rsidRPr="00787262" w:rsidRDefault="008258A0" w:rsidP="0074266A">
      <w:pPr>
        <w:spacing w:after="0" w:line="240" w:lineRule="auto"/>
        <w:jc w:val="center"/>
        <w:rPr>
          <w:rFonts w:ascii="Arial" w:hAnsi="Arial" w:cs="Arial"/>
          <w:b/>
          <w:sz w:val="24"/>
          <w:szCs w:val="24"/>
        </w:rPr>
      </w:pPr>
    </w:p>
    <w:p w:rsidR="008258A0" w:rsidRDefault="008258A0" w:rsidP="0074266A">
      <w:pPr>
        <w:spacing w:after="0" w:line="240" w:lineRule="auto"/>
        <w:jc w:val="center"/>
        <w:rPr>
          <w:rFonts w:ascii="Arial" w:hAnsi="Arial" w:cs="Arial"/>
          <w:b/>
          <w:sz w:val="24"/>
          <w:szCs w:val="24"/>
        </w:rPr>
      </w:pPr>
      <w:r w:rsidRPr="00787262">
        <w:rPr>
          <w:rFonts w:ascii="Arial" w:hAnsi="Arial" w:cs="Arial"/>
          <w:b/>
          <w:sz w:val="24"/>
          <w:szCs w:val="24"/>
        </w:rPr>
        <w:t>GUIA DE ESTUDIO INDEPENDIENTE</w:t>
      </w:r>
      <w:r>
        <w:rPr>
          <w:rFonts w:ascii="Arial" w:hAnsi="Arial" w:cs="Arial"/>
          <w:b/>
          <w:sz w:val="24"/>
          <w:szCs w:val="24"/>
        </w:rPr>
        <w:t xml:space="preserve"> </w:t>
      </w:r>
    </w:p>
    <w:p w:rsidR="008258A0" w:rsidRDefault="008258A0" w:rsidP="0074266A">
      <w:pPr>
        <w:spacing w:after="0" w:line="240" w:lineRule="auto"/>
        <w:jc w:val="center"/>
        <w:rPr>
          <w:rFonts w:ascii="Arial" w:hAnsi="Arial" w:cs="Arial"/>
          <w:b/>
          <w:sz w:val="24"/>
          <w:szCs w:val="24"/>
        </w:rPr>
      </w:pPr>
    </w:p>
    <w:p w:rsidR="008258A0" w:rsidRDefault="008258A0" w:rsidP="0074266A">
      <w:pPr>
        <w:spacing w:after="0" w:line="240" w:lineRule="auto"/>
        <w:rPr>
          <w:rFonts w:ascii="Arial" w:hAnsi="Arial" w:cs="Arial"/>
          <w:b/>
          <w:sz w:val="24"/>
          <w:szCs w:val="24"/>
        </w:rPr>
      </w:pPr>
    </w:p>
    <w:p w:rsidR="008258A0" w:rsidRDefault="008258A0" w:rsidP="0074266A">
      <w:pPr>
        <w:rPr>
          <w:rFonts w:ascii="Arial" w:hAnsi="Arial" w:cs="Arial"/>
          <w:b/>
        </w:rPr>
      </w:pPr>
      <w:r>
        <w:rPr>
          <w:rFonts w:ascii="Arial" w:hAnsi="Arial" w:cs="Arial"/>
          <w:b/>
        </w:rPr>
        <w:t>Licenciatura en Nutrición</w:t>
      </w:r>
    </w:p>
    <w:p w:rsidR="008258A0" w:rsidRDefault="008258A0" w:rsidP="0074266A">
      <w:pPr>
        <w:rPr>
          <w:rFonts w:ascii="Arial" w:hAnsi="Arial" w:cs="Arial"/>
          <w:b/>
        </w:rPr>
      </w:pPr>
      <w:r>
        <w:rPr>
          <w:rFonts w:ascii="Arial" w:hAnsi="Arial" w:cs="Arial"/>
          <w:b/>
        </w:rPr>
        <w:t>3er AÑO</w:t>
      </w:r>
    </w:p>
    <w:p w:rsidR="008258A0" w:rsidRDefault="008258A0" w:rsidP="0074266A">
      <w:pPr>
        <w:spacing w:before="120" w:after="120"/>
        <w:rPr>
          <w:rFonts w:ascii="Arial" w:hAnsi="Arial" w:cs="Arial"/>
          <w:b/>
          <w:sz w:val="24"/>
          <w:szCs w:val="24"/>
          <w:lang w:eastAsia="es-ES"/>
        </w:rPr>
      </w:pPr>
      <w:r>
        <w:rPr>
          <w:rFonts w:ascii="Arial" w:hAnsi="Arial" w:cs="Arial"/>
          <w:b/>
          <w:sz w:val="24"/>
          <w:szCs w:val="24"/>
          <w:lang w:eastAsia="es-ES"/>
        </w:rPr>
        <w:t>ASIGNATURA: Inocuidad de los alimentos</w:t>
      </w:r>
    </w:p>
    <w:p w:rsidR="008258A0" w:rsidRPr="00787262" w:rsidRDefault="008258A0" w:rsidP="0074266A">
      <w:pPr>
        <w:spacing w:after="0" w:line="240" w:lineRule="auto"/>
        <w:rPr>
          <w:rFonts w:ascii="Arial" w:hAnsi="Arial" w:cs="Arial"/>
          <w:sz w:val="24"/>
          <w:szCs w:val="24"/>
        </w:rPr>
      </w:pPr>
      <w:r>
        <w:rPr>
          <w:rFonts w:ascii="Arial" w:hAnsi="Arial" w:cs="Arial"/>
          <w:b/>
          <w:sz w:val="24"/>
          <w:szCs w:val="24"/>
          <w:lang w:eastAsia="es-ES"/>
        </w:rPr>
        <w:t>Profesora: Zaimar Susel Zambrano Correa.</w:t>
      </w:r>
    </w:p>
    <w:p w:rsidR="008258A0" w:rsidRPr="00137867" w:rsidRDefault="008258A0" w:rsidP="0074266A">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8258A0" w:rsidRPr="00FC5E13" w:rsidRDefault="008258A0" w:rsidP="0074266A">
      <w:pPr>
        <w:spacing w:before="120" w:after="120"/>
        <w:rPr>
          <w:rFonts w:ascii="Arial" w:hAnsi="Arial" w:cs="Arial"/>
          <w:b/>
          <w:sz w:val="24"/>
          <w:szCs w:val="24"/>
          <w:lang w:eastAsia="es-ES"/>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sz w:val="24"/>
          <w:szCs w:val="24"/>
        </w:rPr>
        <w:t xml:space="preserve"> la asignatura </w:t>
      </w:r>
      <w:r>
        <w:rPr>
          <w:rFonts w:ascii="Arial" w:hAnsi="Arial" w:cs="Arial"/>
          <w:b/>
          <w:sz w:val="24"/>
          <w:szCs w:val="24"/>
          <w:lang w:eastAsia="es-ES"/>
        </w:rPr>
        <w:t>Inocuidad de los alimentos</w:t>
      </w:r>
      <w:r>
        <w:rPr>
          <w:rFonts w:ascii="Arial" w:hAnsi="Arial" w:cs="Arial"/>
          <w:sz w:val="24"/>
          <w:szCs w:val="24"/>
        </w:rPr>
        <w:t>,</w:t>
      </w:r>
      <w:r w:rsidRPr="00137867">
        <w:rPr>
          <w:rFonts w:ascii="Arial" w:hAnsi="Arial" w:cs="Arial"/>
          <w:sz w:val="24"/>
          <w:szCs w:val="24"/>
        </w:rPr>
        <w:t xml:space="preserve"> imprescindibles para el mejor desempeño de tu labor como profesional de la salud.</w:t>
      </w:r>
    </w:p>
    <w:p w:rsidR="008258A0" w:rsidRPr="00137867" w:rsidRDefault="008258A0" w:rsidP="0074266A">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8258A0" w:rsidRPr="00137867" w:rsidRDefault="008258A0" w:rsidP="0074266A">
      <w:pPr>
        <w:numPr>
          <w:ilvl w:val="0"/>
          <w:numId w:val="3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8258A0" w:rsidRPr="00137867" w:rsidRDefault="008258A0" w:rsidP="0074266A">
      <w:pPr>
        <w:numPr>
          <w:ilvl w:val="0"/>
          <w:numId w:val="3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8258A0" w:rsidRPr="00137867" w:rsidRDefault="008258A0" w:rsidP="0074266A">
      <w:pPr>
        <w:numPr>
          <w:ilvl w:val="0"/>
          <w:numId w:val="33"/>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8258A0" w:rsidRPr="00787262" w:rsidRDefault="008258A0" w:rsidP="0074266A">
      <w:pPr>
        <w:numPr>
          <w:ilvl w:val="0"/>
          <w:numId w:val="33"/>
        </w:numPr>
        <w:tabs>
          <w:tab w:val="clear" w:pos="964"/>
          <w:tab w:val="num" w:pos="284"/>
          <w:tab w:val="left" w:pos="426"/>
        </w:tabs>
        <w:spacing w:after="0"/>
        <w:ind w:left="284" w:right="180" w:hanging="284"/>
        <w:jc w:val="both"/>
        <w:rPr>
          <w:rFonts w:ascii="Arial" w:hAnsi="Arial" w:cs="Arial"/>
          <w:sz w:val="24"/>
          <w:szCs w:val="24"/>
        </w:rPr>
      </w:pPr>
      <w:r w:rsidRPr="00787262">
        <w:rPr>
          <w:rFonts w:ascii="Arial" w:hAnsi="Arial" w:cs="Arial"/>
          <w:sz w:val="24"/>
          <w:szCs w:val="24"/>
        </w:rPr>
        <w:t xml:space="preserve">Haga una nueva lectura, esta vez más lenta, por tópicos, epígrafes o acápites. </w:t>
      </w:r>
    </w:p>
    <w:p w:rsidR="008258A0" w:rsidRPr="00137867" w:rsidRDefault="008258A0" w:rsidP="0074266A">
      <w:pPr>
        <w:numPr>
          <w:ilvl w:val="0"/>
          <w:numId w:val="33"/>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8258A0" w:rsidRPr="00137867" w:rsidRDefault="008258A0" w:rsidP="0074266A">
      <w:pPr>
        <w:numPr>
          <w:ilvl w:val="0"/>
          <w:numId w:val="33"/>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8258A0" w:rsidRPr="00694148" w:rsidRDefault="008258A0" w:rsidP="0074266A">
      <w:pPr>
        <w:spacing w:before="120" w:after="120" w:line="240" w:lineRule="auto"/>
        <w:rPr>
          <w:b/>
        </w:rPr>
      </w:pPr>
      <w:r w:rsidRPr="00137867">
        <w:rPr>
          <w:rFonts w:ascii="Arial" w:hAnsi="Arial" w:cs="Arial"/>
          <w:b/>
          <w:sz w:val="24"/>
          <w:szCs w:val="24"/>
        </w:rPr>
        <w:t>Aclare sus dudas</w:t>
      </w:r>
      <w:r>
        <w:rPr>
          <w:rFonts w:ascii="Arial" w:hAnsi="Arial" w:cs="Arial"/>
          <w:sz w:val="24"/>
          <w:szCs w:val="24"/>
        </w:rPr>
        <w:t xml:space="preserve"> con el profesor</w:t>
      </w:r>
    </w:p>
    <w:p w:rsidR="008258A0" w:rsidRDefault="008258A0" w:rsidP="00103800">
      <w:pPr>
        <w:jc w:val="both"/>
        <w:rPr>
          <w:rFonts w:ascii="Arial" w:hAnsi="Arial" w:cs="Arial"/>
          <w:b/>
        </w:rPr>
      </w:pPr>
    </w:p>
    <w:p w:rsidR="008258A0" w:rsidRPr="00103719" w:rsidRDefault="008258A0" w:rsidP="00103800">
      <w:pPr>
        <w:jc w:val="both"/>
        <w:rPr>
          <w:rFonts w:ascii="Arial" w:hAnsi="Arial" w:cs="Arial"/>
          <w:b/>
          <w:sz w:val="28"/>
          <w:szCs w:val="28"/>
        </w:rPr>
      </w:pPr>
      <w:r w:rsidRPr="00103719">
        <w:rPr>
          <w:rFonts w:ascii="Arial" w:hAnsi="Arial" w:cs="Arial"/>
          <w:b/>
          <w:sz w:val="28"/>
          <w:szCs w:val="28"/>
        </w:rPr>
        <w:t>Guía del tema 1:</w:t>
      </w:r>
    </w:p>
    <w:p w:rsidR="008258A0" w:rsidRPr="000F5D5C" w:rsidRDefault="008258A0" w:rsidP="00103800">
      <w:pPr>
        <w:jc w:val="both"/>
        <w:rPr>
          <w:rFonts w:ascii="Arial" w:hAnsi="Arial" w:cs="Arial"/>
          <w:b/>
          <w:sz w:val="28"/>
          <w:szCs w:val="28"/>
        </w:rPr>
      </w:pPr>
      <w:r w:rsidRPr="000F5D5C">
        <w:rPr>
          <w:rFonts w:ascii="Arial" w:hAnsi="Arial" w:cs="Arial"/>
          <w:b/>
          <w:sz w:val="28"/>
          <w:szCs w:val="28"/>
        </w:rPr>
        <w:t xml:space="preserve">Objetivos </w:t>
      </w:r>
    </w:p>
    <w:p w:rsidR="008258A0" w:rsidRPr="00F516DD" w:rsidRDefault="008258A0" w:rsidP="00103800">
      <w:pPr>
        <w:spacing w:line="360" w:lineRule="auto"/>
        <w:jc w:val="both"/>
        <w:rPr>
          <w:rFonts w:ascii="Arial" w:hAnsi="Arial" w:cs="Arial"/>
          <w:sz w:val="24"/>
          <w:szCs w:val="24"/>
        </w:rPr>
      </w:pPr>
      <w:r w:rsidRPr="00F516DD">
        <w:rPr>
          <w:rFonts w:ascii="Arial" w:hAnsi="Arial" w:cs="Arial"/>
          <w:sz w:val="24"/>
          <w:szCs w:val="24"/>
        </w:rPr>
        <w:t>1-Ofrecer las herramientas necesarias para la interpretación y utilización de los conocimientos básicos acerca de los riesgos asociados a la presencia de contaminantes químicos en los alimentos</w:t>
      </w:r>
      <w:r>
        <w:rPr>
          <w:rFonts w:ascii="Arial" w:hAnsi="Arial" w:cs="Arial"/>
          <w:sz w:val="24"/>
          <w:szCs w:val="24"/>
        </w:rPr>
        <w:t xml:space="preserve"> para la nutrición humana y </w:t>
      </w:r>
      <w:smartTag w:uri="urn:schemas-microsoft-com:office:smarttags" w:element="PersonName">
        <w:smartTagPr>
          <w:attr w:name="ProductID" w:val="la Dietología."/>
        </w:smartTagPr>
        <w:r>
          <w:rPr>
            <w:rFonts w:ascii="Arial" w:hAnsi="Arial" w:cs="Arial"/>
            <w:sz w:val="24"/>
            <w:szCs w:val="24"/>
          </w:rPr>
          <w:t>la D</w:t>
        </w:r>
        <w:r w:rsidRPr="00F516DD">
          <w:rPr>
            <w:rFonts w:ascii="Arial" w:hAnsi="Arial" w:cs="Arial"/>
            <w:sz w:val="24"/>
            <w:szCs w:val="24"/>
          </w:rPr>
          <w:t>ietología.</w:t>
        </w:r>
      </w:smartTag>
      <w:r w:rsidRPr="00F516DD">
        <w:rPr>
          <w:rFonts w:ascii="Arial" w:hAnsi="Arial" w:cs="Arial"/>
          <w:sz w:val="24"/>
          <w:szCs w:val="24"/>
        </w:rPr>
        <w:t xml:space="preserve"> </w:t>
      </w:r>
    </w:p>
    <w:p w:rsidR="008258A0" w:rsidRPr="00F516DD" w:rsidRDefault="008258A0" w:rsidP="00103800">
      <w:pPr>
        <w:spacing w:line="360" w:lineRule="auto"/>
        <w:jc w:val="both"/>
        <w:rPr>
          <w:rFonts w:ascii="Arial" w:hAnsi="Arial" w:cs="Arial"/>
          <w:sz w:val="24"/>
          <w:szCs w:val="24"/>
        </w:rPr>
      </w:pPr>
      <w:r w:rsidRPr="00E22451">
        <w:rPr>
          <w:rFonts w:ascii="Arial" w:hAnsi="Arial" w:cs="Arial"/>
          <w:sz w:val="24"/>
          <w:szCs w:val="24"/>
        </w:rPr>
        <w:t xml:space="preserve"> </w:t>
      </w:r>
      <w:r w:rsidRPr="00F516DD">
        <w:rPr>
          <w:rFonts w:ascii="Arial" w:hAnsi="Arial" w:cs="Arial"/>
          <w:sz w:val="24"/>
          <w:szCs w:val="24"/>
        </w:rPr>
        <w:t>2-Identificar  las sustancias químicas tóxicas que aparecen en los alimentos de forma natural o mediadas por la actividad del hombre y los alimentos o grupos de alimentos más susceptibles a la contaminación.</w:t>
      </w:r>
    </w:p>
    <w:p w:rsidR="008258A0" w:rsidRPr="00F516DD" w:rsidRDefault="008258A0" w:rsidP="00103800">
      <w:pPr>
        <w:spacing w:line="360" w:lineRule="auto"/>
        <w:jc w:val="both"/>
        <w:rPr>
          <w:rFonts w:ascii="Arial" w:hAnsi="Arial" w:cs="Arial"/>
          <w:sz w:val="24"/>
          <w:szCs w:val="24"/>
        </w:rPr>
      </w:pPr>
      <w:r w:rsidRPr="00F516DD">
        <w:rPr>
          <w:rFonts w:ascii="Arial" w:hAnsi="Arial" w:cs="Arial"/>
          <w:sz w:val="24"/>
          <w:szCs w:val="24"/>
        </w:rPr>
        <w:t xml:space="preserve">3-Describir las características fundamentales de los diferentes grupos de tóxicos alimentarios, sus fuentes, efectos a la salud y medidas de prevención y control. </w:t>
      </w:r>
    </w:p>
    <w:p w:rsidR="008258A0" w:rsidRDefault="008258A0" w:rsidP="00103800">
      <w:pPr>
        <w:spacing w:line="360" w:lineRule="auto"/>
        <w:jc w:val="both"/>
        <w:rPr>
          <w:rFonts w:ascii="Arial" w:hAnsi="Arial" w:cs="Arial"/>
          <w:sz w:val="24"/>
          <w:szCs w:val="24"/>
        </w:rPr>
      </w:pPr>
      <w:r w:rsidRPr="00F516DD">
        <w:rPr>
          <w:rFonts w:ascii="Arial" w:hAnsi="Arial" w:cs="Arial"/>
          <w:sz w:val="24"/>
          <w:szCs w:val="24"/>
        </w:rPr>
        <w:t>4-Ofrecer electos que permitan desarrollar una valoración adecuadas acerca de la utilización de organismos modificados genéticamente en la alimentación humana y las metodologías establecidas para evaluar su riesgo a la salud.</w:t>
      </w:r>
    </w:p>
    <w:p w:rsidR="008258A0" w:rsidRPr="00AF624F" w:rsidRDefault="008258A0" w:rsidP="00103800">
      <w:pPr>
        <w:spacing w:line="360" w:lineRule="auto"/>
        <w:jc w:val="both"/>
        <w:rPr>
          <w:rFonts w:ascii="Arial" w:hAnsi="Arial" w:cs="Arial"/>
          <w:sz w:val="24"/>
          <w:szCs w:val="24"/>
        </w:rPr>
      </w:pPr>
      <w:r w:rsidRPr="00AF624F">
        <w:rPr>
          <w:rFonts w:ascii="Arial" w:hAnsi="Arial" w:cs="Arial"/>
          <w:sz w:val="24"/>
          <w:szCs w:val="24"/>
        </w:rPr>
        <w:t>Desarrollar los aspectos generales sobre la posición que ocupan los microorganismos en la naturaleza relacionados con la ecología microbiana</w:t>
      </w:r>
    </w:p>
    <w:p w:rsidR="008258A0" w:rsidRPr="00E22451" w:rsidRDefault="008258A0" w:rsidP="00103800">
      <w:pPr>
        <w:spacing w:line="360" w:lineRule="auto"/>
        <w:jc w:val="both"/>
        <w:rPr>
          <w:rFonts w:ascii="Arial" w:hAnsi="Arial" w:cs="Arial"/>
          <w:sz w:val="24"/>
          <w:szCs w:val="24"/>
        </w:rPr>
      </w:pPr>
      <w:r>
        <w:rPr>
          <w:rFonts w:ascii="Arial" w:hAnsi="Arial" w:cs="Arial"/>
          <w:sz w:val="24"/>
          <w:szCs w:val="24"/>
        </w:rPr>
        <w:t>5 .</w:t>
      </w:r>
      <w:r w:rsidRPr="00AF624F">
        <w:rPr>
          <w:rFonts w:ascii="Arial" w:hAnsi="Arial" w:cs="Arial"/>
          <w:sz w:val="24"/>
          <w:szCs w:val="24"/>
        </w:rPr>
        <w:t>Ofrecer herramientas teóricas básicas que permiten la  aplicación práctica de las acciones a tener en cuenta para garantizar la calidad microbiológica de los alimentos.</w:t>
      </w:r>
    </w:p>
    <w:p w:rsidR="008258A0" w:rsidRPr="00EE2AD1" w:rsidRDefault="008258A0" w:rsidP="00103800">
      <w:pPr>
        <w:spacing w:line="360" w:lineRule="auto"/>
        <w:jc w:val="both"/>
        <w:rPr>
          <w:rFonts w:ascii="Arial" w:hAnsi="Arial" w:cs="Arial"/>
          <w:sz w:val="24"/>
          <w:szCs w:val="24"/>
        </w:rPr>
      </w:pPr>
      <w:r>
        <w:rPr>
          <w:rFonts w:ascii="Arial" w:hAnsi="Arial" w:cs="Arial"/>
          <w:sz w:val="24"/>
          <w:szCs w:val="24"/>
        </w:rPr>
        <w:t>6.</w:t>
      </w:r>
      <w:r w:rsidRPr="00EE2AD1">
        <w:rPr>
          <w:rFonts w:ascii="Arial" w:hAnsi="Arial" w:cs="Arial"/>
          <w:sz w:val="24"/>
          <w:szCs w:val="24"/>
        </w:rPr>
        <w:t xml:space="preserve"> Abordar los principales microorganismos patógenos en alimentos y su influencia en los mismos.</w:t>
      </w:r>
    </w:p>
    <w:p w:rsidR="008258A0" w:rsidRPr="00F43186" w:rsidRDefault="008258A0" w:rsidP="00103800">
      <w:pPr>
        <w:spacing w:line="360" w:lineRule="auto"/>
        <w:jc w:val="both"/>
        <w:rPr>
          <w:rFonts w:ascii="Arial" w:hAnsi="Arial" w:cs="Arial"/>
          <w:b/>
          <w:sz w:val="24"/>
          <w:szCs w:val="24"/>
        </w:rPr>
      </w:pPr>
      <w:r w:rsidRPr="00F43186">
        <w:rPr>
          <w:rFonts w:ascii="Arial" w:hAnsi="Arial" w:cs="Arial"/>
          <w:b/>
          <w:sz w:val="24"/>
          <w:szCs w:val="24"/>
        </w:rPr>
        <w:t>Sistema de Contenidos:</w:t>
      </w:r>
    </w:p>
    <w:p w:rsidR="008258A0" w:rsidRPr="00F516DD" w:rsidRDefault="008258A0" w:rsidP="0031759E">
      <w:pPr>
        <w:spacing w:after="0" w:line="360" w:lineRule="auto"/>
        <w:jc w:val="both"/>
        <w:rPr>
          <w:rFonts w:ascii="Arial" w:hAnsi="Arial" w:cs="Arial"/>
          <w:sz w:val="24"/>
          <w:szCs w:val="24"/>
        </w:rPr>
      </w:pPr>
      <w:r w:rsidRPr="00F516DD">
        <w:rPr>
          <w:rFonts w:ascii="Arial" w:hAnsi="Arial" w:cs="Arial"/>
          <w:sz w:val="24"/>
          <w:szCs w:val="24"/>
        </w:rPr>
        <w:t>Toxicologí</w:t>
      </w:r>
      <w:r>
        <w:rPr>
          <w:rFonts w:ascii="Arial" w:hAnsi="Arial" w:cs="Arial"/>
          <w:sz w:val="24"/>
          <w:szCs w:val="24"/>
        </w:rPr>
        <w:t xml:space="preserve">a .Alimentaria. Evaluación </w:t>
      </w:r>
      <w:r w:rsidRPr="00F516DD">
        <w:rPr>
          <w:rFonts w:ascii="Arial" w:hAnsi="Arial" w:cs="Arial"/>
          <w:sz w:val="24"/>
          <w:szCs w:val="24"/>
        </w:rPr>
        <w:t>toxicol</w:t>
      </w:r>
      <w:r>
        <w:rPr>
          <w:rFonts w:ascii="Arial" w:hAnsi="Arial" w:cs="Arial"/>
          <w:sz w:val="24"/>
          <w:szCs w:val="24"/>
        </w:rPr>
        <w:t xml:space="preserve">ógica, principales indicadores. </w:t>
      </w:r>
      <w:r w:rsidRPr="00F516DD">
        <w:rPr>
          <w:rFonts w:ascii="Arial" w:hAnsi="Arial" w:cs="Arial"/>
          <w:sz w:val="24"/>
          <w:szCs w:val="24"/>
        </w:rPr>
        <w:t xml:space="preserve">Clasificar a los tóxicos alimentarios según sus fuentes. Tóxicos naturales. Fitotóxico, Toxinas marinas, Aminas Biógenas, Micotoxinas, Toxinas de origen marino. Fuentes de contaminación. Efectos. Prevención. Legislación y control, </w:t>
      </w:r>
    </w:p>
    <w:p w:rsidR="008258A0" w:rsidRPr="00F516DD" w:rsidRDefault="008258A0" w:rsidP="0031759E">
      <w:pPr>
        <w:spacing w:after="0" w:line="360" w:lineRule="auto"/>
        <w:jc w:val="both"/>
        <w:rPr>
          <w:rFonts w:ascii="Arial" w:hAnsi="Arial" w:cs="Arial"/>
          <w:sz w:val="24"/>
          <w:szCs w:val="24"/>
        </w:rPr>
      </w:pPr>
      <w:r w:rsidRPr="00F516DD">
        <w:rPr>
          <w:rFonts w:ascii="Arial" w:hAnsi="Arial" w:cs="Arial"/>
          <w:sz w:val="24"/>
          <w:szCs w:val="24"/>
        </w:rPr>
        <w:t>Tóxicos intencionales: tóxicos intencionales directos (aditivos alimentarios) y tóxicos intencionales indirectos (plaguicidas). Fuente de contaminación.  Clasificación. Efectos. Prevención. Legislación y control.</w:t>
      </w:r>
      <w:r>
        <w:rPr>
          <w:rFonts w:ascii="Arial" w:hAnsi="Arial" w:cs="Arial"/>
          <w:sz w:val="24"/>
          <w:szCs w:val="24"/>
        </w:rPr>
        <w:t xml:space="preserve"> </w:t>
      </w:r>
      <w:r w:rsidRPr="00F516DD">
        <w:rPr>
          <w:rFonts w:ascii="Arial" w:hAnsi="Arial" w:cs="Arial"/>
          <w:sz w:val="24"/>
          <w:szCs w:val="24"/>
        </w:rPr>
        <w:t>Tóxicos accidentales y generados por el procesamiento. Contaminantes metálicos de mayor importancia toxicológica. Monómeros y polímeros plásticos, su interacción con los alimentos. Compuestos tóxicos generados durante prácticas inadecuadas de manipulación o procesamiento. Fuentes de contaminación. Efectos. Prevención. Legislación y control.</w:t>
      </w:r>
      <w:r>
        <w:rPr>
          <w:rFonts w:ascii="Arial" w:hAnsi="Arial" w:cs="Arial"/>
          <w:sz w:val="24"/>
          <w:szCs w:val="24"/>
        </w:rPr>
        <w:t xml:space="preserve"> </w:t>
      </w:r>
      <w:r w:rsidRPr="00F516DD">
        <w:rPr>
          <w:rFonts w:ascii="Arial" w:hAnsi="Arial" w:cs="Arial"/>
          <w:sz w:val="24"/>
          <w:szCs w:val="24"/>
        </w:rPr>
        <w:t>Antecedentes del empleo de técnicas de manipulación genética para la alimentación humana. Concepto de organismos modificados genéticamente (OGM). Evaluación de los OMG</w:t>
      </w:r>
    </w:p>
    <w:p w:rsidR="008258A0" w:rsidRDefault="008258A0" w:rsidP="00E22451">
      <w:pPr>
        <w:spacing w:line="360" w:lineRule="auto"/>
        <w:jc w:val="both"/>
        <w:rPr>
          <w:rFonts w:ascii="Arial" w:hAnsi="Arial" w:cs="Arial"/>
          <w:b/>
          <w:sz w:val="24"/>
          <w:szCs w:val="24"/>
        </w:rPr>
      </w:pPr>
    </w:p>
    <w:p w:rsidR="008258A0" w:rsidRPr="0031759E" w:rsidRDefault="008258A0" w:rsidP="00FC2B6F">
      <w:pPr>
        <w:ind w:left="720"/>
        <w:jc w:val="both"/>
        <w:rPr>
          <w:rFonts w:ascii="Arial" w:hAnsi="Arial" w:cs="Arial"/>
          <w:b/>
          <w:sz w:val="24"/>
          <w:szCs w:val="24"/>
        </w:rPr>
      </w:pPr>
      <w:r w:rsidRPr="0031759E">
        <w:rPr>
          <w:rFonts w:ascii="Arial" w:hAnsi="Arial" w:cs="Arial"/>
          <w:b/>
          <w:sz w:val="24"/>
          <w:szCs w:val="24"/>
        </w:rPr>
        <w:t>INDICACIONES  PARA EL ESTUDIO DEL TEMA</w:t>
      </w:r>
    </w:p>
    <w:p w:rsidR="008258A0" w:rsidRPr="00FC2B6F" w:rsidRDefault="008258A0" w:rsidP="00FC2B6F">
      <w:pPr>
        <w:pStyle w:val="Sangradetextonormal"/>
        <w:spacing w:after="0"/>
        <w:ind w:left="720"/>
        <w:rPr>
          <w:rFonts w:ascii="Arial" w:hAnsi="Arial" w:cs="Arial"/>
          <w:sz w:val="24"/>
          <w:szCs w:val="24"/>
        </w:rPr>
      </w:pPr>
    </w:p>
    <w:p w:rsidR="008258A0" w:rsidRPr="00245B0E" w:rsidRDefault="008258A0" w:rsidP="00FC2B6F">
      <w:pPr>
        <w:jc w:val="both"/>
        <w:rPr>
          <w:rFonts w:ascii="Arial" w:hAnsi="Arial" w:cs="Arial"/>
          <w:color w:val="FF0000"/>
          <w:sz w:val="20"/>
          <w:szCs w:val="20"/>
        </w:rPr>
      </w:pPr>
      <w:r w:rsidRPr="00FC2B6F">
        <w:rPr>
          <w:rFonts w:ascii="Arial" w:hAnsi="Arial" w:cs="Arial"/>
          <w:sz w:val="24"/>
          <w:szCs w:val="24"/>
        </w:rPr>
        <w:t xml:space="preserve">Se realizará un estudio de las páginas </w:t>
      </w:r>
      <w:smartTag w:uri="urn:schemas-microsoft-com:office:smarttags" w:element="metricconverter">
        <w:smartTagPr>
          <w:attr w:name="ProductID" w:val="81 a"/>
        </w:smartTagPr>
        <w:r w:rsidRPr="00FC2B6F">
          <w:rPr>
            <w:rFonts w:ascii="Arial" w:hAnsi="Arial" w:cs="Arial"/>
            <w:sz w:val="24"/>
            <w:szCs w:val="24"/>
          </w:rPr>
          <w:t>81 a</w:t>
        </w:r>
      </w:smartTag>
      <w:r w:rsidRPr="00FC2B6F">
        <w:rPr>
          <w:rFonts w:ascii="Arial" w:hAnsi="Arial" w:cs="Arial"/>
          <w:sz w:val="24"/>
          <w:szCs w:val="24"/>
        </w:rPr>
        <w:t xml:space="preserve"> la 115de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Pr="00FC2B6F" w:rsidRDefault="008258A0" w:rsidP="00FC2B6F">
      <w:pPr>
        <w:jc w:val="both"/>
        <w:rPr>
          <w:rFonts w:ascii="Arial" w:hAnsi="Arial" w:cs="Arial"/>
          <w:b/>
          <w:sz w:val="24"/>
          <w:szCs w:val="24"/>
        </w:rPr>
      </w:pPr>
      <w:r>
        <w:rPr>
          <w:rFonts w:ascii="Arial" w:hAnsi="Arial" w:cs="Arial"/>
          <w:b/>
          <w:sz w:val="24"/>
          <w:szCs w:val="24"/>
        </w:rPr>
        <w:t xml:space="preserve">Actividades </w:t>
      </w:r>
      <w:r w:rsidRPr="00FC2B6F">
        <w:rPr>
          <w:rFonts w:ascii="Arial" w:hAnsi="Arial" w:cs="Arial"/>
          <w:b/>
          <w:sz w:val="24"/>
          <w:szCs w:val="24"/>
        </w:rPr>
        <w:t>:</w:t>
      </w:r>
    </w:p>
    <w:p w:rsidR="008258A0" w:rsidRPr="00FC2B6F" w:rsidRDefault="008258A0" w:rsidP="00FC2B6F">
      <w:pPr>
        <w:jc w:val="both"/>
        <w:rPr>
          <w:rFonts w:ascii="Arial" w:hAnsi="Arial" w:cs="Arial"/>
          <w:sz w:val="24"/>
          <w:szCs w:val="24"/>
        </w:rPr>
      </w:pPr>
      <w:r w:rsidRPr="00FC2B6F">
        <w:rPr>
          <w:rFonts w:ascii="Arial" w:hAnsi="Arial" w:cs="Arial"/>
          <w:sz w:val="24"/>
          <w:szCs w:val="24"/>
        </w:rPr>
        <w:t>1. Confeccionar un resumen de Toxicología Alimentaria. Evaluación toxicológica, principales indicadores.</w:t>
      </w:r>
    </w:p>
    <w:p w:rsidR="008258A0" w:rsidRDefault="008258A0" w:rsidP="0031759E">
      <w:pPr>
        <w:spacing w:after="0" w:line="360" w:lineRule="auto"/>
        <w:jc w:val="both"/>
        <w:rPr>
          <w:rFonts w:ascii="Arial" w:hAnsi="Arial" w:cs="Arial"/>
          <w:sz w:val="24"/>
          <w:szCs w:val="24"/>
        </w:rPr>
      </w:pPr>
      <w:r w:rsidRPr="00FC2B6F">
        <w:rPr>
          <w:rFonts w:ascii="Arial" w:hAnsi="Arial" w:cs="Arial"/>
          <w:sz w:val="24"/>
          <w:szCs w:val="24"/>
        </w:rPr>
        <w:t xml:space="preserve">2. Confeccionar un cuadro que contenga la </w:t>
      </w:r>
      <w:r>
        <w:rPr>
          <w:rFonts w:ascii="Arial" w:hAnsi="Arial" w:cs="Arial"/>
          <w:sz w:val="24"/>
          <w:szCs w:val="24"/>
        </w:rPr>
        <w:t>clasificación</w:t>
      </w:r>
      <w:r w:rsidRPr="00AF624F">
        <w:rPr>
          <w:rFonts w:ascii="Arial" w:hAnsi="Arial" w:cs="Arial"/>
          <w:sz w:val="24"/>
          <w:szCs w:val="24"/>
        </w:rPr>
        <w:t xml:space="preserve"> a los tóxicos alimentarios según sus fuentes. Tóxicos naturales. Fitotóxico, Toxinas marinas, Aminas Biógenas, Micotoxinas, Toxinas de origen marino. Fuentes de contaminación. Efectos. Prevención. Legislación y control, Tóxicos intencionales: tóxicos intencionales directos (aditivos alimentarios) y tóxicos intencionales indirectos (plaguicidas). Fuente de contaminación.  Clasificación. Efectos. Prevención. Legislación y control.</w:t>
      </w:r>
    </w:p>
    <w:p w:rsidR="008258A0" w:rsidRDefault="008258A0" w:rsidP="00FC2B6F">
      <w:pPr>
        <w:spacing w:line="360" w:lineRule="auto"/>
        <w:jc w:val="both"/>
        <w:rPr>
          <w:rFonts w:ascii="Arial" w:hAnsi="Arial" w:cs="Arial"/>
          <w:sz w:val="24"/>
          <w:szCs w:val="24"/>
        </w:rPr>
      </w:pPr>
      <w:r>
        <w:rPr>
          <w:rFonts w:ascii="Arial" w:hAnsi="Arial" w:cs="Arial"/>
          <w:sz w:val="24"/>
          <w:szCs w:val="24"/>
        </w:rPr>
        <w:t>3. Entregar por escrito</w:t>
      </w:r>
      <w:r w:rsidRPr="00FC2B6F">
        <w:rPr>
          <w:rFonts w:ascii="Arial" w:hAnsi="Arial" w:cs="Arial"/>
          <w:sz w:val="24"/>
          <w:szCs w:val="24"/>
        </w:rPr>
        <w:t xml:space="preserve"> que contenga </w:t>
      </w:r>
      <w:r w:rsidRPr="00AF624F">
        <w:rPr>
          <w:rFonts w:ascii="Arial" w:hAnsi="Arial" w:cs="Arial"/>
          <w:sz w:val="24"/>
          <w:szCs w:val="24"/>
        </w:rPr>
        <w:t>Tóxicos accidentales y generados por el procesamiento. Contaminantes metálicos de mayor importancia toxicológica. Monómeros y polímeros plásticos, su interacción con los alimentos. Compuestos tóxicos generados durante prácticas inadecuadas de manipulación o procesamiento. Fuentes de contaminación. Efectos. Prevención. Legislación y control.</w:t>
      </w:r>
      <w:r>
        <w:rPr>
          <w:rFonts w:ascii="Arial" w:hAnsi="Arial" w:cs="Arial"/>
          <w:sz w:val="24"/>
          <w:szCs w:val="24"/>
        </w:rPr>
        <w:t xml:space="preserve"> </w:t>
      </w:r>
      <w:r w:rsidRPr="00AF624F">
        <w:rPr>
          <w:rFonts w:ascii="Arial" w:hAnsi="Arial" w:cs="Arial"/>
          <w:sz w:val="24"/>
          <w:szCs w:val="24"/>
        </w:rPr>
        <w:t>Antecedentes del empleo de técnicas de manipulación genética para la alimentación humana. Concepto de organismos modificados genéticamente (OGM). Evaluación de los OMG</w:t>
      </w:r>
    </w:p>
    <w:p w:rsidR="008258A0" w:rsidRPr="000F6814" w:rsidRDefault="008258A0" w:rsidP="000F6814">
      <w:pPr>
        <w:pStyle w:val="Prrafodelista"/>
        <w:numPr>
          <w:ilvl w:val="0"/>
          <w:numId w:val="30"/>
        </w:numPr>
        <w:jc w:val="both"/>
        <w:rPr>
          <w:rFonts w:ascii="Arial" w:hAnsi="Arial" w:cs="Arial"/>
          <w:b/>
          <w:sz w:val="24"/>
          <w:szCs w:val="24"/>
        </w:rPr>
      </w:pPr>
      <w:r>
        <w:rPr>
          <w:rFonts w:ascii="Arial" w:hAnsi="Arial" w:cs="Arial"/>
          <w:b/>
          <w:sz w:val="24"/>
          <w:szCs w:val="24"/>
        </w:rPr>
        <w:t>B</w:t>
      </w:r>
      <w:r w:rsidRPr="000F6814">
        <w:rPr>
          <w:rFonts w:ascii="Arial" w:hAnsi="Arial" w:cs="Arial"/>
          <w:b/>
          <w:sz w:val="24"/>
          <w:szCs w:val="24"/>
        </w:rPr>
        <w:t xml:space="preserve">ibliografía </w:t>
      </w:r>
    </w:p>
    <w:p w:rsidR="008258A0" w:rsidRPr="006F3495" w:rsidRDefault="008258A0" w:rsidP="000F6814">
      <w:pPr>
        <w:pStyle w:val="Default"/>
        <w:spacing w:line="360" w:lineRule="auto"/>
        <w:jc w:val="both"/>
        <w:rPr>
          <w:rFonts w:ascii="Arial" w:hAnsi="Arial" w:cs="Arial"/>
          <w:color w:val="auto"/>
        </w:rPr>
      </w:pPr>
      <w:r w:rsidRPr="006F3495">
        <w:rPr>
          <w:rFonts w:ascii="Arial" w:hAnsi="Arial" w:cs="Arial"/>
          <w:color w:val="auto"/>
        </w:rPr>
        <w:t xml:space="preserve">Caballero Torre EA. Temas de Higiene de los Alimentos. Ed Ciencias Médicas, </w:t>
      </w:r>
      <w:smartTag w:uri="urn:schemas-microsoft-com:office:smarttags" w:element="PersonName">
        <w:smartTagPr>
          <w:attr w:name="ProductID" w:val="LA HABANA"/>
        </w:smartTagPr>
        <w:r w:rsidRPr="006F3495">
          <w:rPr>
            <w:rFonts w:ascii="Arial" w:hAnsi="Arial" w:cs="Arial"/>
            <w:color w:val="auto"/>
          </w:rPr>
          <w:t>La Habana</w:t>
        </w:r>
      </w:smartTag>
      <w:r w:rsidRPr="006F3495">
        <w:rPr>
          <w:rFonts w:ascii="Arial" w:hAnsi="Arial" w:cs="Arial"/>
          <w:color w:val="auto"/>
        </w:rPr>
        <w:t>; 2008. Disponible en URL: http://bvs.sld.cu/libros_texto/temas_higien_alimentos/indice_p.htm.</w:t>
      </w:r>
    </w:p>
    <w:p w:rsidR="008258A0" w:rsidRPr="006F3495" w:rsidRDefault="008258A0" w:rsidP="000F6814">
      <w:pPr>
        <w:pStyle w:val="Prrafodelista"/>
        <w:numPr>
          <w:ilvl w:val="1"/>
          <w:numId w:val="10"/>
        </w:numPr>
        <w:spacing w:line="360" w:lineRule="auto"/>
        <w:jc w:val="both"/>
        <w:rPr>
          <w:rFonts w:ascii="Arial" w:hAnsi="Arial" w:cs="Arial"/>
          <w:sz w:val="24"/>
          <w:szCs w:val="24"/>
        </w:rPr>
      </w:pPr>
      <w:r w:rsidRPr="006F3495">
        <w:rPr>
          <w:rFonts w:ascii="Arial" w:hAnsi="Arial" w:cs="Arial"/>
          <w:sz w:val="24"/>
          <w:szCs w:val="24"/>
        </w:rPr>
        <w:t>ISBN: 978-959-212-363-2.</w:t>
      </w:r>
    </w:p>
    <w:p w:rsidR="008258A0" w:rsidRPr="006F3495" w:rsidRDefault="008258A0" w:rsidP="000F6814">
      <w:pPr>
        <w:pStyle w:val="Textoindependiente"/>
        <w:spacing w:after="0" w:line="360" w:lineRule="auto"/>
        <w:jc w:val="both"/>
        <w:rPr>
          <w:rFonts w:ascii="Arial" w:hAnsi="Arial" w:cs="Arial"/>
          <w:spacing w:val="-3"/>
          <w:lang w:val="es-ES_tradnl"/>
        </w:rPr>
      </w:pPr>
      <w:r w:rsidRPr="006F3495">
        <w:rPr>
          <w:rFonts w:ascii="Arial" w:hAnsi="Arial" w:cs="Arial"/>
          <w:spacing w:val="-3"/>
        </w:rPr>
        <w:t xml:space="preserve">E. Fernández Escardín. </w:t>
      </w:r>
      <w:r w:rsidRPr="006F3495">
        <w:rPr>
          <w:rFonts w:ascii="Arial" w:hAnsi="Arial" w:cs="Arial"/>
          <w:spacing w:val="-3"/>
          <w:lang w:val="es-ES_tradnl"/>
        </w:rPr>
        <w:t>Microbiología e inocuidad de los alimentos. 1ª ed. Universidad Autónoma de Querétaro. México, 2000.</w:t>
      </w:r>
    </w:p>
    <w:p w:rsidR="008258A0" w:rsidRPr="00E22451" w:rsidRDefault="008258A0" w:rsidP="00FC2B6F">
      <w:pPr>
        <w:spacing w:line="360" w:lineRule="auto"/>
        <w:jc w:val="both"/>
        <w:rPr>
          <w:rFonts w:ascii="Arial" w:hAnsi="Arial" w:cs="Arial"/>
          <w:sz w:val="24"/>
          <w:szCs w:val="24"/>
        </w:rPr>
      </w:pPr>
    </w:p>
    <w:p w:rsidR="008258A0" w:rsidRPr="00103719" w:rsidRDefault="008258A0" w:rsidP="00FC2B6F">
      <w:pPr>
        <w:jc w:val="both"/>
        <w:rPr>
          <w:rFonts w:ascii="Arial" w:hAnsi="Arial" w:cs="Arial"/>
          <w:b/>
          <w:sz w:val="28"/>
          <w:szCs w:val="28"/>
        </w:rPr>
      </w:pPr>
      <w:r w:rsidRPr="00103719">
        <w:rPr>
          <w:rFonts w:ascii="Arial" w:hAnsi="Arial" w:cs="Arial"/>
          <w:b/>
          <w:sz w:val="28"/>
          <w:szCs w:val="28"/>
        </w:rPr>
        <w:t>Gu</w:t>
      </w:r>
      <w:r>
        <w:rPr>
          <w:rFonts w:ascii="Arial" w:hAnsi="Arial" w:cs="Arial"/>
          <w:b/>
          <w:sz w:val="28"/>
          <w:szCs w:val="28"/>
        </w:rPr>
        <w:t>ía del tema 2</w:t>
      </w:r>
      <w:r w:rsidRPr="00103719">
        <w:rPr>
          <w:rFonts w:ascii="Arial" w:hAnsi="Arial" w:cs="Arial"/>
          <w:b/>
          <w:sz w:val="28"/>
          <w:szCs w:val="28"/>
        </w:rPr>
        <w:t>:</w:t>
      </w:r>
    </w:p>
    <w:p w:rsidR="008258A0" w:rsidRPr="000F5D5C" w:rsidRDefault="008258A0" w:rsidP="00FC2B6F">
      <w:pPr>
        <w:jc w:val="both"/>
        <w:rPr>
          <w:rFonts w:ascii="Arial" w:hAnsi="Arial" w:cs="Arial"/>
          <w:b/>
          <w:sz w:val="28"/>
          <w:szCs w:val="28"/>
        </w:rPr>
      </w:pPr>
      <w:r w:rsidRPr="000F5D5C">
        <w:rPr>
          <w:rFonts w:ascii="Arial" w:hAnsi="Arial" w:cs="Arial"/>
          <w:b/>
          <w:sz w:val="28"/>
          <w:szCs w:val="28"/>
        </w:rPr>
        <w:t xml:space="preserve">Objetivos </w:t>
      </w:r>
    </w:p>
    <w:p w:rsidR="008258A0" w:rsidRPr="00F516DD" w:rsidRDefault="008258A0" w:rsidP="00FC2B6F">
      <w:pPr>
        <w:spacing w:line="360" w:lineRule="auto"/>
        <w:jc w:val="both"/>
        <w:rPr>
          <w:rFonts w:ascii="Arial" w:hAnsi="Arial" w:cs="Arial"/>
          <w:sz w:val="24"/>
          <w:szCs w:val="24"/>
        </w:rPr>
      </w:pPr>
      <w:r>
        <w:rPr>
          <w:rFonts w:ascii="Arial" w:hAnsi="Arial" w:cs="Arial"/>
          <w:sz w:val="24"/>
          <w:szCs w:val="24"/>
        </w:rPr>
        <w:t>1.</w:t>
      </w:r>
      <w:r w:rsidRPr="00F516DD">
        <w:rPr>
          <w:rFonts w:ascii="Arial" w:hAnsi="Arial" w:cs="Arial"/>
          <w:sz w:val="24"/>
          <w:szCs w:val="24"/>
        </w:rPr>
        <w:t xml:space="preserve"> Aplicar   los métodos modernos para  la evaluación sanitaria de los alimentos</w:t>
      </w:r>
    </w:p>
    <w:p w:rsidR="008258A0" w:rsidRPr="00F516DD" w:rsidRDefault="008258A0" w:rsidP="00FC2B6F">
      <w:pPr>
        <w:spacing w:line="360" w:lineRule="auto"/>
        <w:jc w:val="both"/>
        <w:rPr>
          <w:rFonts w:ascii="Arial" w:hAnsi="Arial" w:cs="Arial"/>
          <w:sz w:val="24"/>
          <w:szCs w:val="24"/>
        </w:rPr>
      </w:pPr>
      <w:r w:rsidRPr="00F516DD">
        <w:rPr>
          <w:rFonts w:ascii="Arial" w:hAnsi="Arial" w:cs="Arial"/>
          <w:sz w:val="24"/>
          <w:szCs w:val="24"/>
        </w:rPr>
        <w:t xml:space="preserve"> </w:t>
      </w:r>
      <w:r>
        <w:rPr>
          <w:rFonts w:ascii="Arial" w:hAnsi="Arial" w:cs="Arial"/>
          <w:sz w:val="24"/>
          <w:szCs w:val="24"/>
        </w:rPr>
        <w:t>2.</w:t>
      </w:r>
      <w:r w:rsidRPr="00F516DD">
        <w:rPr>
          <w:rFonts w:ascii="Arial" w:hAnsi="Arial" w:cs="Arial"/>
          <w:sz w:val="24"/>
          <w:szCs w:val="24"/>
        </w:rPr>
        <w:t xml:space="preserve"> Desarrollar las habilidades en la aplicación de los métodos de trabajo en Higiene de los Alimentos.</w:t>
      </w:r>
    </w:p>
    <w:p w:rsidR="008258A0" w:rsidRPr="00F516DD" w:rsidRDefault="008258A0" w:rsidP="00FC2B6F">
      <w:pPr>
        <w:spacing w:line="360" w:lineRule="auto"/>
        <w:jc w:val="both"/>
        <w:rPr>
          <w:rFonts w:ascii="Arial" w:hAnsi="Arial" w:cs="Arial"/>
          <w:sz w:val="24"/>
          <w:szCs w:val="24"/>
        </w:rPr>
      </w:pPr>
      <w:r>
        <w:rPr>
          <w:rFonts w:ascii="Arial" w:hAnsi="Arial" w:cs="Arial"/>
          <w:sz w:val="24"/>
          <w:szCs w:val="24"/>
        </w:rPr>
        <w:t>3.</w:t>
      </w:r>
      <w:r w:rsidRPr="00F516DD">
        <w:rPr>
          <w:rFonts w:ascii="Arial" w:hAnsi="Arial" w:cs="Arial"/>
          <w:sz w:val="24"/>
          <w:szCs w:val="24"/>
        </w:rPr>
        <w:t xml:space="preserve"> Realizar </w:t>
      </w:r>
      <w:smartTag w:uri="urn:schemas-microsoft-com:office:smarttags" w:element="PersonName">
        <w:smartTagPr>
          <w:attr w:name="ProductID" w:val="la  Inspección"/>
        </w:smartTagPr>
        <w:r w:rsidRPr="00F516DD">
          <w:rPr>
            <w:rFonts w:ascii="Arial" w:hAnsi="Arial" w:cs="Arial"/>
            <w:sz w:val="24"/>
            <w:szCs w:val="24"/>
          </w:rPr>
          <w:t>la  Inspección</w:t>
        </w:r>
      </w:smartTag>
      <w:r w:rsidRPr="00F516DD">
        <w:rPr>
          <w:rFonts w:ascii="Arial" w:hAnsi="Arial" w:cs="Arial"/>
          <w:sz w:val="24"/>
          <w:szCs w:val="24"/>
        </w:rPr>
        <w:t xml:space="preserve"> sanitaria a establecimientos de alimentos en condiciones normales o excepcionales como: brote de ETA o ante una emergencia sanitaria  como  desastres naturales.</w:t>
      </w:r>
    </w:p>
    <w:p w:rsidR="008258A0" w:rsidRPr="00F43186" w:rsidRDefault="008258A0" w:rsidP="00FC2B6F">
      <w:pPr>
        <w:spacing w:line="360" w:lineRule="auto"/>
        <w:jc w:val="both"/>
        <w:rPr>
          <w:rFonts w:ascii="Arial" w:hAnsi="Arial" w:cs="Arial"/>
          <w:b/>
          <w:sz w:val="24"/>
          <w:szCs w:val="24"/>
        </w:rPr>
      </w:pPr>
      <w:r w:rsidRPr="00F43186">
        <w:rPr>
          <w:rFonts w:ascii="Arial" w:hAnsi="Arial" w:cs="Arial"/>
          <w:b/>
          <w:sz w:val="24"/>
          <w:szCs w:val="24"/>
        </w:rPr>
        <w:t>Sistema de Contenidos:</w:t>
      </w:r>
    </w:p>
    <w:p w:rsidR="008258A0" w:rsidRPr="00182231" w:rsidRDefault="008258A0" w:rsidP="00FC2B6F">
      <w:pPr>
        <w:spacing w:line="360" w:lineRule="auto"/>
        <w:jc w:val="both"/>
        <w:rPr>
          <w:rFonts w:ascii="Arial" w:hAnsi="Arial" w:cs="Arial"/>
          <w:sz w:val="24"/>
          <w:szCs w:val="24"/>
        </w:rPr>
      </w:pPr>
      <w:r w:rsidRPr="00E22451">
        <w:rPr>
          <w:rFonts w:ascii="Arial" w:hAnsi="Arial" w:cs="Arial"/>
          <w:sz w:val="24"/>
          <w:szCs w:val="24"/>
        </w:rPr>
        <w:t>Métodos de trabajo en Higiene de los Alimentos. El sistema de normas sanitarias. Organización del sistema de Higiene y Epidemiología en Cuba. Evaluación sani</w:t>
      </w:r>
      <w:r>
        <w:rPr>
          <w:rFonts w:ascii="Arial" w:hAnsi="Arial" w:cs="Arial"/>
          <w:sz w:val="24"/>
          <w:szCs w:val="24"/>
        </w:rPr>
        <w:t xml:space="preserve">taria de alimentos. Componentes. </w:t>
      </w:r>
      <w:r w:rsidRPr="00F516DD">
        <w:rPr>
          <w:rFonts w:ascii="Arial" w:hAnsi="Arial" w:cs="Arial"/>
          <w:sz w:val="24"/>
          <w:szCs w:val="24"/>
        </w:rPr>
        <w:t>Inspección sanitaria a establecimientos de alimentos. Calidad sanitaria de los alimentos. Factores de contaminación, supervivencia yo multiplicación</w:t>
      </w:r>
      <w:r>
        <w:rPr>
          <w:rFonts w:ascii="Arial" w:hAnsi="Arial" w:cs="Arial"/>
          <w:sz w:val="24"/>
          <w:szCs w:val="24"/>
        </w:rPr>
        <w:t>.</w:t>
      </w:r>
      <w:r w:rsidRPr="00F516DD">
        <w:rPr>
          <w:rFonts w:ascii="Arial" w:hAnsi="Arial" w:cs="Arial"/>
          <w:sz w:val="24"/>
          <w:szCs w:val="24"/>
        </w:rPr>
        <w:t xml:space="preserve"> Vías de contaminación.</w:t>
      </w:r>
      <w:r w:rsidRPr="00182231">
        <w:rPr>
          <w:rFonts w:ascii="Arial" w:hAnsi="Arial" w:cs="Arial"/>
          <w:sz w:val="24"/>
          <w:szCs w:val="24"/>
        </w:rPr>
        <w:t xml:space="preserve"> Concepto de HACCP. Ventajas. Directrices para la aplicación del sistema: Reunión del equipo HACCP, Descripción, alimento y distribución, intención de uso y los consumidores del alimento, diagrama de flujo,  compromiso de la gerencia, capacitación en HACCP.</w:t>
      </w:r>
      <w:r>
        <w:rPr>
          <w:rFonts w:ascii="Arial" w:hAnsi="Arial" w:cs="Arial"/>
          <w:sz w:val="24"/>
          <w:szCs w:val="24"/>
        </w:rPr>
        <w:t xml:space="preserve"> </w:t>
      </w:r>
      <w:r w:rsidRPr="00182231">
        <w:rPr>
          <w:rFonts w:ascii="Arial" w:hAnsi="Arial" w:cs="Arial"/>
          <w:sz w:val="24"/>
          <w:szCs w:val="24"/>
        </w:rPr>
        <w:t>Principios del sistema HACCP. Concepto. (Análisis de peligros,  puntos críticos de control (PCC),  límites críticos,  Monitoreo de cada PCC,  acciones correctivas, procedimientos de verificación y de  registros).</w:t>
      </w:r>
    </w:p>
    <w:p w:rsidR="008258A0" w:rsidRPr="0026768F" w:rsidRDefault="008258A0" w:rsidP="000F6814">
      <w:pPr>
        <w:ind w:left="720"/>
        <w:jc w:val="both"/>
        <w:rPr>
          <w:rFonts w:ascii="Arial" w:hAnsi="Arial" w:cs="Arial"/>
          <w:b/>
          <w:sz w:val="24"/>
          <w:szCs w:val="24"/>
        </w:rPr>
      </w:pPr>
      <w:r w:rsidRPr="0026768F">
        <w:rPr>
          <w:rFonts w:ascii="Arial" w:hAnsi="Arial" w:cs="Arial"/>
          <w:b/>
          <w:sz w:val="24"/>
          <w:szCs w:val="24"/>
        </w:rPr>
        <w:t>INDICACIONES  PARA EL ESTUDIO DEL TEMA</w:t>
      </w:r>
    </w:p>
    <w:p w:rsidR="008258A0" w:rsidRPr="00FC2B6F" w:rsidRDefault="008258A0" w:rsidP="000F6814">
      <w:pPr>
        <w:pStyle w:val="Sangradetextonormal"/>
        <w:spacing w:after="0"/>
        <w:ind w:left="720"/>
        <w:rPr>
          <w:rFonts w:ascii="Arial" w:hAnsi="Arial" w:cs="Arial"/>
          <w:sz w:val="24"/>
          <w:szCs w:val="24"/>
        </w:rPr>
      </w:pPr>
    </w:p>
    <w:p w:rsidR="008258A0" w:rsidRPr="00245B0E" w:rsidRDefault="008258A0" w:rsidP="000F6814">
      <w:pPr>
        <w:jc w:val="both"/>
        <w:rPr>
          <w:rFonts w:ascii="Arial" w:hAnsi="Arial" w:cs="Arial"/>
          <w:color w:val="FF0000"/>
          <w:sz w:val="20"/>
          <w:szCs w:val="20"/>
        </w:rPr>
      </w:pPr>
      <w:r w:rsidRPr="00FC2B6F">
        <w:rPr>
          <w:rFonts w:ascii="Arial" w:hAnsi="Arial" w:cs="Arial"/>
          <w:sz w:val="24"/>
          <w:szCs w:val="24"/>
        </w:rPr>
        <w:t>Se realiz</w:t>
      </w:r>
      <w:r>
        <w:rPr>
          <w:rFonts w:ascii="Arial" w:hAnsi="Arial" w:cs="Arial"/>
          <w:sz w:val="24"/>
          <w:szCs w:val="24"/>
        </w:rPr>
        <w:t xml:space="preserve">ará un estudio de las páginas </w:t>
      </w:r>
      <w:smartTag w:uri="urn:schemas-microsoft-com:office:smarttags" w:element="metricconverter">
        <w:smartTagPr>
          <w:attr w:name="ProductID" w:val="257 a"/>
        </w:smartTagPr>
        <w:r>
          <w:rPr>
            <w:rFonts w:ascii="Arial" w:hAnsi="Arial" w:cs="Arial"/>
            <w:sz w:val="24"/>
            <w:szCs w:val="24"/>
          </w:rPr>
          <w:t>257 a</w:t>
        </w:r>
      </w:smartTag>
      <w:r>
        <w:rPr>
          <w:rFonts w:ascii="Arial" w:hAnsi="Arial" w:cs="Arial"/>
          <w:sz w:val="24"/>
          <w:szCs w:val="24"/>
        </w:rPr>
        <w:t xml:space="preserve"> la 426</w:t>
      </w:r>
      <w:r w:rsidRPr="00FC2B6F">
        <w:rPr>
          <w:rFonts w:ascii="Arial" w:hAnsi="Arial" w:cs="Arial"/>
          <w:sz w:val="24"/>
          <w:szCs w:val="24"/>
        </w:rPr>
        <w:t>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Pr="00FC2B6F" w:rsidRDefault="008258A0" w:rsidP="0026303C">
      <w:pPr>
        <w:jc w:val="both"/>
        <w:rPr>
          <w:rFonts w:ascii="Arial" w:hAnsi="Arial" w:cs="Arial"/>
          <w:b/>
          <w:sz w:val="24"/>
          <w:szCs w:val="24"/>
        </w:rPr>
      </w:pPr>
      <w:r w:rsidRPr="00FC2B6F">
        <w:rPr>
          <w:rFonts w:ascii="Arial" w:hAnsi="Arial" w:cs="Arial"/>
          <w:b/>
          <w:sz w:val="24"/>
          <w:szCs w:val="24"/>
        </w:rPr>
        <w:t xml:space="preserve">Actividades </w:t>
      </w:r>
    </w:p>
    <w:p w:rsidR="008258A0" w:rsidRDefault="008258A0" w:rsidP="000F6814">
      <w:pPr>
        <w:spacing w:after="0" w:line="360" w:lineRule="auto"/>
        <w:jc w:val="both"/>
        <w:rPr>
          <w:rFonts w:ascii="Arial" w:hAnsi="Arial" w:cs="Arial"/>
          <w:sz w:val="24"/>
          <w:szCs w:val="24"/>
        </w:rPr>
      </w:pPr>
      <w:r>
        <w:rPr>
          <w:rFonts w:ascii="Arial" w:hAnsi="Arial" w:cs="Arial"/>
          <w:sz w:val="24"/>
          <w:szCs w:val="24"/>
        </w:rPr>
        <w:t xml:space="preserve">Elabore un resumen de  </w:t>
      </w:r>
      <w:r w:rsidRPr="0031759E">
        <w:rPr>
          <w:rFonts w:ascii="Arial" w:hAnsi="Arial" w:cs="Arial"/>
          <w:sz w:val="24"/>
          <w:szCs w:val="24"/>
        </w:rPr>
        <w:t xml:space="preserve"> </w:t>
      </w:r>
      <w:r>
        <w:rPr>
          <w:rFonts w:ascii="Arial" w:hAnsi="Arial" w:cs="Arial"/>
          <w:sz w:val="24"/>
          <w:szCs w:val="24"/>
        </w:rPr>
        <w:t>los m</w:t>
      </w:r>
      <w:r w:rsidRPr="00E22451">
        <w:rPr>
          <w:rFonts w:ascii="Arial" w:hAnsi="Arial" w:cs="Arial"/>
          <w:sz w:val="24"/>
          <w:szCs w:val="24"/>
        </w:rPr>
        <w:t>étodos de trabajo en Higiene de los Alimentos. El sistema de normas sanitarias. Organización del sistema de Higiene y Epidemiología en Cuba. Evaluación sani</w:t>
      </w:r>
      <w:r>
        <w:rPr>
          <w:rFonts w:ascii="Arial" w:hAnsi="Arial" w:cs="Arial"/>
          <w:sz w:val="24"/>
          <w:szCs w:val="24"/>
        </w:rPr>
        <w:t xml:space="preserve">taria de alimentos. Componentes. </w:t>
      </w:r>
      <w:r w:rsidRPr="00F516DD">
        <w:rPr>
          <w:rFonts w:ascii="Arial" w:hAnsi="Arial" w:cs="Arial"/>
          <w:sz w:val="24"/>
          <w:szCs w:val="24"/>
        </w:rPr>
        <w:t>Inspección sanitaria a establecimientos de alimentos. Calidad sanitaria de los alimentos. Factores de contaminación, supervivencia yo multiplicación</w:t>
      </w:r>
      <w:r>
        <w:rPr>
          <w:rFonts w:ascii="Arial" w:hAnsi="Arial" w:cs="Arial"/>
          <w:sz w:val="24"/>
          <w:szCs w:val="24"/>
        </w:rPr>
        <w:t>.</w:t>
      </w:r>
      <w:r w:rsidRPr="00F516DD">
        <w:rPr>
          <w:rFonts w:ascii="Arial" w:hAnsi="Arial" w:cs="Arial"/>
          <w:sz w:val="24"/>
          <w:szCs w:val="24"/>
        </w:rPr>
        <w:t xml:space="preserve"> Vías de contaminación</w:t>
      </w:r>
      <w:r>
        <w:rPr>
          <w:rFonts w:ascii="Arial" w:hAnsi="Arial" w:cs="Arial"/>
          <w:sz w:val="24"/>
          <w:szCs w:val="24"/>
        </w:rPr>
        <w:t>.</w:t>
      </w:r>
    </w:p>
    <w:p w:rsidR="008258A0" w:rsidRPr="00182231" w:rsidRDefault="008258A0" w:rsidP="0026768F">
      <w:pPr>
        <w:spacing w:line="360" w:lineRule="auto"/>
        <w:jc w:val="both"/>
        <w:rPr>
          <w:rFonts w:ascii="Arial" w:hAnsi="Arial" w:cs="Arial"/>
          <w:sz w:val="24"/>
          <w:szCs w:val="24"/>
        </w:rPr>
      </w:pPr>
      <w:r w:rsidRPr="0026768F">
        <w:rPr>
          <w:rFonts w:ascii="Arial" w:hAnsi="Arial" w:cs="Arial"/>
          <w:sz w:val="24"/>
          <w:szCs w:val="24"/>
        </w:rPr>
        <w:t>Localice información</w:t>
      </w:r>
      <w:r>
        <w:rPr>
          <w:rFonts w:ascii="Arial" w:hAnsi="Arial" w:cs="Arial"/>
          <w:sz w:val="24"/>
          <w:szCs w:val="24"/>
        </w:rPr>
        <w:t xml:space="preserve"> del c</w:t>
      </w:r>
      <w:r w:rsidRPr="00182231">
        <w:rPr>
          <w:rFonts w:ascii="Arial" w:hAnsi="Arial" w:cs="Arial"/>
          <w:sz w:val="24"/>
          <w:szCs w:val="24"/>
        </w:rPr>
        <w:t>oncepto de HACCP. Ventajas. Directrices para la aplicación del sistema: Reunión del equipo HACCP, Descripción, alimento y distribución, intención de uso y los consumidores del alimento, diagrama de flujo,  compromiso de la gerencia, capacitación en HACCP.</w:t>
      </w:r>
      <w:r>
        <w:rPr>
          <w:rFonts w:ascii="Arial" w:hAnsi="Arial" w:cs="Arial"/>
          <w:sz w:val="24"/>
          <w:szCs w:val="24"/>
        </w:rPr>
        <w:t xml:space="preserve"> </w:t>
      </w:r>
      <w:r w:rsidRPr="00182231">
        <w:rPr>
          <w:rFonts w:ascii="Arial" w:hAnsi="Arial" w:cs="Arial"/>
          <w:sz w:val="24"/>
          <w:szCs w:val="24"/>
        </w:rPr>
        <w:t>Principios del sistema HACCP. Concepto. (Análisis de peligros,  puntos críticos de control (PCC),  límites críticos,  Monitoreo de cada PCC,  acciones correctivas, procedimientos de verificación y de  registros).</w:t>
      </w:r>
    </w:p>
    <w:p w:rsidR="008258A0" w:rsidRPr="0026768F" w:rsidRDefault="008258A0" w:rsidP="0026768F">
      <w:pPr>
        <w:pStyle w:val="Prrafodelista"/>
        <w:numPr>
          <w:ilvl w:val="0"/>
          <w:numId w:val="31"/>
        </w:numPr>
        <w:jc w:val="both"/>
        <w:rPr>
          <w:rFonts w:ascii="Arial" w:hAnsi="Arial" w:cs="Arial"/>
          <w:b/>
          <w:sz w:val="24"/>
          <w:szCs w:val="24"/>
        </w:rPr>
      </w:pPr>
      <w:r w:rsidRPr="0026768F">
        <w:rPr>
          <w:rFonts w:ascii="Arial" w:hAnsi="Arial" w:cs="Arial"/>
          <w:b/>
          <w:sz w:val="24"/>
          <w:szCs w:val="24"/>
        </w:rPr>
        <w:t xml:space="preserve">Bibliografía </w:t>
      </w:r>
    </w:p>
    <w:p w:rsidR="008258A0" w:rsidRPr="006F3495" w:rsidRDefault="008258A0" w:rsidP="000F6814">
      <w:pPr>
        <w:pStyle w:val="Default"/>
        <w:spacing w:line="360" w:lineRule="auto"/>
        <w:jc w:val="both"/>
        <w:rPr>
          <w:rFonts w:ascii="Arial" w:hAnsi="Arial" w:cs="Arial"/>
          <w:color w:val="auto"/>
        </w:rPr>
      </w:pPr>
      <w:r w:rsidRPr="006F3495">
        <w:rPr>
          <w:rFonts w:ascii="Arial" w:hAnsi="Arial" w:cs="Arial"/>
          <w:color w:val="auto"/>
        </w:rPr>
        <w:t>Caballero Torre EA. Temas de Higiene de los Alimentos. Ed Ciencias Médicas, La Habana; 2008. Disponible en URL: http://bvs.sld.cu/libros_texto/temas_higien_alimentos/indice_p.htm.</w:t>
      </w:r>
    </w:p>
    <w:p w:rsidR="008258A0" w:rsidRPr="006F3495" w:rsidRDefault="008258A0" w:rsidP="000F6814">
      <w:pPr>
        <w:pStyle w:val="Prrafodelista"/>
        <w:numPr>
          <w:ilvl w:val="1"/>
          <w:numId w:val="10"/>
        </w:numPr>
        <w:spacing w:line="360" w:lineRule="auto"/>
        <w:jc w:val="both"/>
        <w:rPr>
          <w:rFonts w:ascii="Arial" w:hAnsi="Arial" w:cs="Arial"/>
          <w:sz w:val="24"/>
          <w:szCs w:val="24"/>
        </w:rPr>
      </w:pPr>
      <w:r w:rsidRPr="006F3495">
        <w:rPr>
          <w:rFonts w:ascii="Arial" w:hAnsi="Arial" w:cs="Arial"/>
          <w:sz w:val="24"/>
          <w:szCs w:val="24"/>
        </w:rPr>
        <w:t>ISBN: 978-959-212-363-2.</w:t>
      </w:r>
    </w:p>
    <w:p w:rsidR="008258A0" w:rsidRDefault="008258A0" w:rsidP="0026768F">
      <w:pPr>
        <w:jc w:val="both"/>
        <w:rPr>
          <w:rFonts w:ascii="Arial" w:hAnsi="Arial" w:cs="Arial"/>
          <w:b/>
          <w:sz w:val="28"/>
          <w:szCs w:val="28"/>
        </w:rPr>
      </w:pPr>
    </w:p>
    <w:p w:rsidR="008258A0" w:rsidRPr="00103719" w:rsidRDefault="008258A0" w:rsidP="0026768F">
      <w:pPr>
        <w:jc w:val="both"/>
        <w:rPr>
          <w:rFonts w:ascii="Arial" w:hAnsi="Arial" w:cs="Arial"/>
          <w:b/>
          <w:sz w:val="28"/>
          <w:szCs w:val="28"/>
        </w:rPr>
      </w:pPr>
      <w:r w:rsidRPr="00103719">
        <w:rPr>
          <w:rFonts w:ascii="Arial" w:hAnsi="Arial" w:cs="Arial"/>
          <w:b/>
          <w:sz w:val="28"/>
          <w:szCs w:val="28"/>
        </w:rPr>
        <w:t>Gu</w:t>
      </w:r>
      <w:r>
        <w:rPr>
          <w:rFonts w:ascii="Arial" w:hAnsi="Arial" w:cs="Arial"/>
          <w:b/>
          <w:sz w:val="28"/>
          <w:szCs w:val="28"/>
        </w:rPr>
        <w:t>ía del tema 3</w:t>
      </w:r>
      <w:r w:rsidRPr="00103719">
        <w:rPr>
          <w:rFonts w:ascii="Arial" w:hAnsi="Arial" w:cs="Arial"/>
          <w:b/>
          <w:sz w:val="28"/>
          <w:szCs w:val="28"/>
        </w:rPr>
        <w:t>:</w:t>
      </w:r>
    </w:p>
    <w:p w:rsidR="008258A0" w:rsidRPr="00F43186" w:rsidRDefault="008258A0" w:rsidP="0026768F">
      <w:pPr>
        <w:spacing w:line="360" w:lineRule="auto"/>
        <w:jc w:val="both"/>
        <w:rPr>
          <w:rFonts w:ascii="Arial" w:hAnsi="Arial" w:cs="Arial"/>
          <w:b/>
          <w:sz w:val="24"/>
          <w:szCs w:val="24"/>
        </w:rPr>
      </w:pPr>
      <w:r w:rsidRPr="00F43186">
        <w:rPr>
          <w:rFonts w:ascii="Arial" w:hAnsi="Arial" w:cs="Arial"/>
          <w:b/>
          <w:sz w:val="24"/>
          <w:szCs w:val="24"/>
        </w:rPr>
        <w:t xml:space="preserve">Objetivos </w:t>
      </w:r>
    </w:p>
    <w:p w:rsidR="008258A0" w:rsidRPr="00F516DD" w:rsidRDefault="008258A0" w:rsidP="0026768F">
      <w:pPr>
        <w:spacing w:line="360" w:lineRule="auto"/>
        <w:jc w:val="both"/>
        <w:rPr>
          <w:rFonts w:ascii="Arial" w:hAnsi="Arial" w:cs="Arial"/>
          <w:sz w:val="24"/>
          <w:szCs w:val="24"/>
        </w:rPr>
      </w:pPr>
      <w:r w:rsidRPr="00F516DD">
        <w:rPr>
          <w:rFonts w:ascii="Arial" w:hAnsi="Arial" w:cs="Arial"/>
          <w:sz w:val="24"/>
          <w:szCs w:val="24"/>
        </w:rPr>
        <w:t>1- Adquirir habilidad en el manejo de  los aspectos relacionados con el estudio, control y prevención de la Enfermedades Transmitidas por los Alimentos.</w:t>
      </w:r>
    </w:p>
    <w:p w:rsidR="008258A0" w:rsidRPr="00E22451" w:rsidRDefault="008258A0" w:rsidP="0026768F">
      <w:pPr>
        <w:spacing w:line="360" w:lineRule="auto"/>
        <w:jc w:val="both"/>
        <w:rPr>
          <w:rFonts w:ascii="Arial" w:hAnsi="Arial" w:cs="Arial"/>
          <w:sz w:val="24"/>
          <w:szCs w:val="24"/>
        </w:rPr>
      </w:pPr>
      <w:r w:rsidRPr="00E22451">
        <w:rPr>
          <w:rFonts w:ascii="Arial" w:hAnsi="Arial" w:cs="Arial"/>
          <w:sz w:val="24"/>
          <w:szCs w:val="24"/>
        </w:rPr>
        <w:t>2-Profundizar en la aplicación de  acciones higiénico-sanitaria en  la comunidad ante la ocurrencia de cuadros de ETAS.</w:t>
      </w:r>
    </w:p>
    <w:p w:rsidR="008258A0" w:rsidRPr="00F43186" w:rsidRDefault="008258A0" w:rsidP="0026768F">
      <w:pPr>
        <w:spacing w:line="360" w:lineRule="auto"/>
        <w:jc w:val="both"/>
        <w:rPr>
          <w:rFonts w:ascii="Arial" w:hAnsi="Arial" w:cs="Arial"/>
          <w:b/>
          <w:sz w:val="24"/>
          <w:szCs w:val="24"/>
        </w:rPr>
      </w:pPr>
      <w:r w:rsidRPr="00F43186">
        <w:rPr>
          <w:rFonts w:ascii="Arial" w:hAnsi="Arial" w:cs="Arial"/>
          <w:b/>
          <w:sz w:val="24"/>
          <w:szCs w:val="24"/>
        </w:rPr>
        <w:t xml:space="preserve">Sistema de Contenidos: </w:t>
      </w:r>
    </w:p>
    <w:p w:rsidR="008258A0" w:rsidRPr="00F516DD" w:rsidRDefault="008258A0" w:rsidP="0026768F">
      <w:pPr>
        <w:spacing w:line="360" w:lineRule="auto"/>
        <w:jc w:val="both"/>
        <w:rPr>
          <w:rFonts w:ascii="Arial" w:hAnsi="Arial" w:cs="Arial"/>
          <w:sz w:val="24"/>
          <w:szCs w:val="24"/>
        </w:rPr>
      </w:pPr>
      <w:r w:rsidRPr="00F516DD">
        <w:rPr>
          <w:rFonts w:ascii="Arial" w:hAnsi="Arial" w:cs="Arial"/>
          <w:sz w:val="24"/>
          <w:szCs w:val="24"/>
        </w:rPr>
        <w:t>Infecció</w:t>
      </w:r>
      <w:r>
        <w:rPr>
          <w:rFonts w:ascii="Arial" w:hAnsi="Arial" w:cs="Arial"/>
          <w:sz w:val="24"/>
          <w:szCs w:val="24"/>
        </w:rPr>
        <w:t>n e intoxicación por alimentos .</w:t>
      </w:r>
      <w:r w:rsidRPr="00F516DD">
        <w:rPr>
          <w:rFonts w:ascii="Arial" w:hAnsi="Arial" w:cs="Arial"/>
          <w:sz w:val="24"/>
          <w:szCs w:val="24"/>
        </w:rPr>
        <w:t>Características epidemiológicas de la</w:t>
      </w:r>
      <w:r>
        <w:rPr>
          <w:rFonts w:ascii="Arial" w:hAnsi="Arial" w:cs="Arial"/>
          <w:sz w:val="24"/>
          <w:szCs w:val="24"/>
        </w:rPr>
        <w:t xml:space="preserve">s enfermedades transmisibles. </w:t>
      </w:r>
      <w:r w:rsidRPr="00E22451">
        <w:rPr>
          <w:rFonts w:ascii="Arial" w:hAnsi="Arial" w:cs="Arial"/>
          <w:sz w:val="24"/>
          <w:szCs w:val="24"/>
        </w:rPr>
        <w:t>Medidas en el control y prevención de la contaminación de los alimento</w:t>
      </w:r>
      <w:r>
        <w:rPr>
          <w:rFonts w:ascii="Arial" w:hAnsi="Arial" w:cs="Arial"/>
          <w:sz w:val="24"/>
          <w:szCs w:val="24"/>
        </w:rPr>
        <w:t xml:space="preserve">s  o Reglas de Oro. (OMS y OPS). </w:t>
      </w:r>
      <w:r w:rsidRPr="00F516DD">
        <w:rPr>
          <w:rFonts w:ascii="Arial" w:hAnsi="Arial" w:cs="Arial"/>
          <w:sz w:val="24"/>
          <w:szCs w:val="24"/>
        </w:rPr>
        <w:t>Estudio de casos esporádicos y brotes de enfermedades transmitidas por los alimentos.</w:t>
      </w:r>
    </w:p>
    <w:p w:rsidR="008258A0" w:rsidRDefault="008258A0" w:rsidP="0026768F">
      <w:pPr>
        <w:ind w:left="720"/>
        <w:jc w:val="both"/>
        <w:rPr>
          <w:rFonts w:ascii="Arial" w:hAnsi="Arial" w:cs="Arial"/>
          <w:b/>
          <w:sz w:val="24"/>
          <w:szCs w:val="24"/>
        </w:rPr>
      </w:pPr>
    </w:p>
    <w:p w:rsidR="008258A0" w:rsidRPr="0026768F" w:rsidRDefault="008258A0" w:rsidP="0026768F">
      <w:pPr>
        <w:ind w:left="720"/>
        <w:jc w:val="both"/>
        <w:rPr>
          <w:rFonts w:ascii="Arial" w:hAnsi="Arial" w:cs="Arial"/>
          <w:b/>
          <w:sz w:val="24"/>
          <w:szCs w:val="24"/>
        </w:rPr>
      </w:pPr>
      <w:r w:rsidRPr="0026768F">
        <w:rPr>
          <w:rFonts w:ascii="Arial" w:hAnsi="Arial" w:cs="Arial"/>
          <w:b/>
          <w:sz w:val="24"/>
          <w:szCs w:val="24"/>
        </w:rPr>
        <w:t>INDICACIONES  PARA EL ESTUDIO DEL TEMA</w:t>
      </w:r>
    </w:p>
    <w:p w:rsidR="008258A0" w:rsidRPr="00FC2B6F" w:rsidRDefault="008258A0" w:rsidP="0026768F">
      <w:pPr>
        <w:pStyle w:val="Sangradetextonormal"/>
        <w:spacing w:after="0"/>
        <w:ind w:left="720"/>
        <w:rPr>
          <w:rFonts w:ascii="Arial" w:hAnsi="Arial" w:cs="Arial"/>
          <w:sz w:val="24"/>
          <w:szCs w:val="24"/>
        </w:rPr>
      </w:pPr>
    </w:p>
    <w:p w:rsidR="008258A0" w:rsidRPr="00245B0E" w:rsidRDefault="008258A0" w:rsidP="0026768F">
      <w:pPr>
        <w:jc w:val="both"/>
        <w:rPr>
          <w:rFonts w:ascii="Arial" w:hAnsi="Arial" w:cs="Arial"/>
          <w:color w:val="FF0000"/>
          <w:sz w:val="20"/>
          <w:szCs w:val="20"/>
        </w:rPr>
      </w:pPr>
      <w:r w:rsidRPr="00FC2B6F">
        <w:rPr>
          <w:rFonts w:ascii="Arial" w:hAnsi="Arial" w:cs="Arial"/>
          <w:sz w:val="24"/>
          <w:szCs w:val="24"/>
        </w:rPr>
        <w:t>Se realiz</w:t>
      </w:r>
      <w:r>
        <w:rPr>
          <w:rFonts w:ascii="Arial" w:hAnsi="Arial" w:cs="Arial"/>
          <w:sz w:val="24"/>
          <w:szCs w:val="24"/>
        </w:rPr>
        <w:t>ará un estudio de las páginas 257 a la 426</w:t>
      </w:r>
      <w:r w:rsidRPr="00FC2B6F">
        <w:rPr>
          <w:rFonts w:ascii="Arial" w:hAnsi="Arial" w:cs="Arial"/>
          <w:sz w:val="24"/>
          <w:szCs w:val="24"/>
        </w:rPr>
        <w:t>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Pr="00FC2B6F" w:rsidRDefault="008258A0" w:rsidP="0026303C">
      <w:pPr>
        <w:jc w:val="both"/>
        <w:rPr>
          <w:rFonts w:ascii="Arial" w:hAnsi="Arial" w:cs="Arial"/>
          <w:b/>
          <w:sz w:val="24"/>
          <w:szCs w:val="24"/>
        </w:rPr>
      </w:pPr>
      <w:r w:rsidRPr="00FC2B6F">
        <w:rPr>
          <w:rFonts w:ascii="Arial" w:hAnsi="Arial" w:cs="Arial"/>
          <w:b/>
          <w:sz w:val="24"/>
          <w:szCs w:val="24"/>
        </w:rPr>
        <w:t>Actividades:</w:t>
      </w:r>
    </w:p>
    <w:p w:rsidR="008258A0" w:rsidRPr="00FC2B6F" w:rsidRDefault="008258A0" w:rsidP="0026768F">
      <w:pPr>
        <w:jc w:val="both"/>
        <w:rPr>
          <w:rFonts w:ascii="Arial" w:hAnsi="Arial" w:cs="Arial"/>
          <w:b/>
          <w:sz w:val="24"/>
          <w:szCs w:val="24"/>
          <w:u w:val="single"/>
        </w:rPr>
      </w:pPr>
      <w:r w:rsidRPr="00823E8D">
        <w:rPr>
          <w:rFonts w:ascii="Arial" w:hAnsi="Arial" w:cs="Arial"/>
          <w:color w:val="000000"/>
          <w:sz w:val="28"/>
          <w:szCs w:val="28"/>
        </w:rPr>
        <w:t>1. Elaborar un resumen de</w:t>
      </w:r>
      <w:r w:rsidRPr="00F516DD">
        <w:rPr>
          <w:rFonts w:ascii="Arial" w:hAnsi="Arial" w:cs="Arial"/>
          <w:sz w:val="24"/>
          <w:szCs w:val="24"/>
        </w:rPr>
        <w:t xml:space="preserve"> Infecci</w:t>
      </w:r>
      <w:r>
        <w:rPr>
          <w:rFonts w:ascii="Arial" w:hAnsi="Arial" w:cs="Arial"/>
          <w:sz w:val="24"/>
          <w:szCs w:val="24"/>
        </w:rPr>
        <w:t>ón e intoxicación por alimentos .</w:t>
      </w:r>
      <w:r w:rsidRPr="00F516DD">
        <w:rPr>
          <w:rFonts w:ascii="Arial" w:hAnsi="Arial" w:cs="Arial"/>
          <w:sz w:val="24"/>
          <w:szCs w:val="24"/>
        </w:rPr>
        <w:t>Características epidemiológicas de la</w:t>
      </w:r>
      <w:r>
        <w:rPr>
          <w:rFonts w:ascii="Arial" w:hAnsi="Arial" w:cs="Arial"/>
          <w:sz w:val="24"/>
          <w:szCs w:val="24"/>
        </w:rPr>
        <w:t xml:space="preserve">s enfermedades transmisibles. </w:t>
      </w:r>
      <w:r w:rsidRPr="00E22451">
        <w:rPr>
          <w:rFonts w:ascii="Arial" w:hAnsi="Arial" w:cs="Arial"/>
          <w:sz w:val="24"/>
          <w:szCs w:val="24"/>
        </w:rPr>
        <w:t>Medidas en el control y prevención de la contaminación de los alimento</w:t>
      </w:r>
      <w:r>
        <w:rPr>
          <w:rFonts w:ascii="Arial" w:hAnsi="Arial" w:cs="Arial"/>
          <w:sz w:val="24"/>
          <w:szCs w:val="24"/>
        </w:rPr>
        <w:t xml:space="preserve">s  o Reglas de Oro. (OMS y OPS). </w:t>
      </w:r>
      <w:r w:rsidRPr="00F516DD">
        <w:rPr>
          <w:rFonts w:ascii="Arial" w:hAnsi="Arial" w:cs="Arial"/>
          <w:sz w:val="24"/>
          <w:szCs w:val="24"/>
        </w:rPr>
        <w:t>Estudio de casos esporádicos y brotes de enfermedades transmitidas por los alimentos</w:t>
      </w:r>
    </w:p>
    <w:p w:rsidR="008258A0" w:rsidRPr="00103719" w:rsidRDefault="008258A0" w:rsidP="0026303C">
      <w:pPr>
        <w:jc w:val="both"/>
        <w:rPr>
          <w:rFonts w:ascii="Arial" w:hAnsi="Arial" w:cs="Arial"/>
          <w:b/>
          <w:sz w:val="28"/>
          <w:szCs w:val="28"/>
        </w:rPr>
      </w:pPr>
      <w:r w:rsidRPr="00103719">
        <w:rPr>
          <w:rFonts w:ascii="Arial" w:hAnsi="Arial" w:cs="Arial"/>
          <w:b/>
          <w:sz w:val="28"/>
          <w:szCs w:val="28"/>
        </w:rPr>
        <w:t>Gu</w:t>
      </w:r>
      <w:r>
        <w:rPr>
          <w:rFonts w:ascii="Arial" w:hAnsi="Arial" w:cs="Arial"/>
          <w:b/>
          <w:sz w:val="28"/>
          <w:szCs w:val="28"/>
        </w:rPr>
        <w:t>ía del tema 4</w:t>
      </w:r>
      <w:r w:rsidRPr="00103719">
        <w:rPr>
          <w:rFonts w:ascii="Arial" w:hAnsi="Arial" w:cs="Arial"/>
          <w:b/>
          <w:sz w:val="28"/>
          <w:szCs w:val="28"/>
        </w:rPr>
        <w:t>:</w:t>
      </w:r>
    </w:p>
    <w:p w:rsidR="008258A0" w:rsidRDefault="008258A0" w:rsidP="0026303C">
      <w:pPr>
        <w:spacing w:line="360" w:lineRule="auto"/>
        <w:jc w:val="both"/>
        <w:rPr>
          <w:rFonts w:ascii="Arial" w:hAnsi="Arial" w:cs="Arial"/>
          <w:b/>
          <w:sz w:val="24"/>
          <w:szCs w:val="24"/>
        </w:rPr>
      </w:pPr>
      <w:r w:rsidRPr="00F43186">
        <w:rPr>
          <w:rFonts w:ascii="Arial" w:hAnsi="Arial" w:cs="Arial"/>
          <w:b/>
          <w:sz w:val="24"/>
          <w:szCs w:val="24"/>
        </w:rPr>
        <w:t xml:space="preserve">Objetivos </w:t>
      </w:r>
    </w:p>
    <w:p w:rsidR="008258A0" w:rsidRPr="00F516DD" w:rsidRDefault="008258A0" w:rsidP="0026303C">
      <w:pPr>
        <w:spacing w:line="360" w:lineRule="auto"/>
        <w:jc w:val="both"/>
        <w:rPr>
          <w:rFonts w:ascii="Arial" w:hAnsi="Arial" w:cs="Arial"/>
          <w:sz w:val="24"/>
          <w:szCs w:val="24"/>
        </w:rPr>
      </w:pPr>
      <w:r w:rsidRPr="00F516DD">
        <w:rPr>
          <w:rFonts w:ascii="Arial" w:hAnsi="Arial" w:cs="Arial"/>
          <w:sz w:val="24"/>
          <w:szCs w:val="24"/>
        </w:rPr>
        <w:t>Identificar los componentes fundamentales en la composición de los diferentes alimentos que componen las cadenas alimentarias.</w:t>
      </w:r>
    </w:p>
    <w:p w:rsidR="008258A0" w:rsidRPr="00F516DD" w:rsidRDefault="008258A0" w:rsidP="0026303C">
      <w:pPr>
        <w:spacing w:line="360" w:lineRule="auto"/>
        <w:jc w:val="both"/>
        <w:rPr>
          <w:rFonts w:ascii="Arial" w:hAnsi="Arial" w:cs="Arial"/>
          <w:sz w:val="24"/>
          <w:szCs w:val="24"/>
        </w:rPr>
      </w:pPr>
      <w:r w:rsidRPr="00F516DD">
        <w:rPr>
          <w:rFonts w:ascii="Arial" w:hAnsi="Arial" w:cs="Arial"/>
          <w:sz w:val="24"/>
          <w:szCs w:val="24"/>
        </w:rPr>
        <w:t xml:space="preserve">2.-Desarrollar habilidades en la aplicación de los elementos de </w:t>
      </w:r>
      <w:r w:rsidRPr="00E22451">
        <w:rPr>
          <w:rFonts w:ascii="Arial" w:hAnsi="Arial" w:cs="Arial"/>
          <w:sz w:val="24"/>
          <w:szCs w:val="24"/>
        </w:rPr>
        <w:t>i</w:t>
      </w:r>
      <w:r w:rsidRPr="00F516DD">
        <w:rPr>
          <w:rFonts w:ascii="Arial" w:hAnsi="Arial" w:cs="Arial"/>
          <w:sz w:val="24"/>
          <w:szCs w:val="24"/>
        </w:rPr>
        <w:t>nspección, control y aseguramiento de la calidad de  las cadenas alimentarias.</w:t>
      </w:r>
    </w:p>
    <w:p w:rsidR="008258A0" w:rsidRPr="00F516DD" w:rsidRDefault="008258A0" w:rsidP="0026303C">
      <w:pPr>
        <w:spacing w:line="360" w:lineRule="auto"/>
        <w:jc w:val="both"/>
        <w:rPr>
          <w:rFonts w:ascii="Arial" w:hAnsi="Arial" w:cs="Arial"/>
          <w:sz w:val="24"/>
          <w:szCs w:val="24"/>
        </w:rPr>
      </w:pPr>
      <w:r w:rsidRPr="00F516DD">
        <w:rPr>
          <w:rFonts w:ascii="Arial" w:hAnsi="Arial" w:cs="Arial"/>
          <w:sz w:val="24"/>
          <w:szCs w:val="24"/>
        </w:rPr>
        <w:t>3- Explicar los diferentes procesos de conservación de alimentos y su importancia para la salud de los consumidores.</w:t>
      </w:r>
    </w:p>
    <w:p w:rsidR="008258A0" w:rsidRPr="00F516DD" w:rsidRDefault="008258A0" w:rsidP="0026303C">
      <w:pPr>
        <w:spacing w:line="360" w:lineRule="auto"/>
        <w:jc w:val="both"/>
        <w:rPr>
          <w:rFonts w:ascii="Arial" w:hAnsi="Arial" w:cs="Arial"/>
          <w:sz w:val="24"/>
          <w:szCs w:val="24"/>
        </w:rPr>
      </w:pPr>
      <w:r w:rsidRPr="00F516DD">
        <w:rPr>
          <w:rFonts w:ascii="Arial" w:hAnsi="Arial" w:cs="Arial"/>
          <w:sz w:val="24"/>
          <w:szCs w:val="24"/>
        </w:rPr>
        <w:t>4- Identificar los  principales   factores de descomposición o deterioro de los alimentos.</w:t>
      </w:r>
    </w:p>
    <w:p w:rsidR="008258A0" w:rsidRPr="00F43186" w:rsidRDefault="008258A0" w:rsidP="0026303C">
      <w:pPr>
        <w:spacing w:line="360" w:lineRule="auto"/>
        <w:jc w:val="both"/>
        <w:rPr>
          <w:rFonts w:ascii="Arial" w:hAnsi="Arial" w:cs="Arial"/>
          <w:b/>
          <w:sz w:val="24"/>
          <w:szCs w:val="24"/>
        </w:rPr>
      </w:pPr>
      <w:r w:rsidRPr="00F43186">
        <w:rPr>
          <w:rFonts w:ascii="Arial" w:hAnsi="Arial" w:cs="Arial"/>
          <w:b/>
          <w:sz w:val="24"/>
          <w:szCs w:val="24"/>
        </w:rPr>
        <w:t>Sistema de Contenidos:</w:t>
      </w:r>
    </w:p>
    <w:p w:rsidR="008258A0" w:rsidRPr="0026303C" w:rsidRDefault="008258A0" w:rsidP="0026303C">
      <w:pPr>
        <w:spacing w:line="360" w:lineRule="auto"/>
        <w:jc w:val="both"/>
        <w:rPr>
          <w:rFonts w:ascii="Arial" w:hAnsi="Arial" w:cs="Arial"/>
          <w:sz w:val="24"/>
          <w:szCs w:val="24"/>
        </w:rPr>
      </w:pPr>
      <w:r w:rsidRPr="00F516DD">
        <w:rPr>
          <w:rFonts w:ascii="Arial" w:hAnsi="Arial" w:cs="Arial"/>
          <w:sz w:val="24"/>
          <w:szCs w:val="24"/>
        </w:rPr>
        <w:t>Requisitos higiénico-sanitarios en: Producción primaria, transporte, almacenamiento, consumo y expendio de los alimentos de las diferentes cadenas.</w:t>
      </w:r>
      <w:r>
        <w:rPr>
          <w:rFonts w:ascii="Arial" w:hAnsi="Arial" w:cs="Arial"/>
          <w:sz w:val="24"/>
          <w:szCs w:val="24"/>
        </w:rPr>
        <w:t xml:space="preserve"> </w:t>
      </w:r>
      <w:r w:rsidRPr="00F516DD">
        <w:rPr>
          <w:rFonts w:ascii="Arial" w:hAnsi="Arial" w:cs="Arial"/>
          <w:sz w:val="24"/>
          <w:szCs w:val="24"/>
        </w:rPr>
        <w:t>Requisitos higiénico-sanitarios de la cadena alimentaria de la leche. Métodos de obtención de la leche. Métodos de pasteurización de la leche. Productos lácteos: Quesos, Yogurt, Mantequilla, Helados.</w:t>
      </w:r>
      <w:r>
        <w:rPr>
          <w:rFonts w:ascii="Arial" w:hAnsi="Arial" w:cs="Arial"/>
          <w:sz w:val="24"/>
          <w:szCs w:val="24"/>
        </w:rPr>
        <w:t xml:space="preserve"> </w:t>
      </w:r>
      <w:r w:rsidRPr="00F516DD">
        <w:rPr>
          <w:rFonts w:ascii="Arial" w:hAnsi="Arial" w:cs="Arial"/>
          <w:sz w:val="24"/>
          <w:szCs w:val="24"/>
        </w:rPr>
        <w:t>Requisitos higiénico-sanitarios de la carne. Métodos de obtención de la carne de las d</w:t>
      </w:r>
      <w:r>
        <w:rPr>
          <w:rFonts w:ascii="Arial" w:hAnsi="Arial" w:cs="Arial"/>
          <w:sz w:val="24"/>
          <w:szCs w:val="24"/>
        </w:rPr>
        <w:t xml:space="preserve">iferentes especies de animales. </w:t>
      </w:r>
      <w:r w:rsidRPr="00F516DD">
        <w:rPr>
          <w:rFonts w:ascii="Arial" w:hAnsi="Arial" w:cs="Arial"/>
          <w:sz w:val="24"/>
          <w:szCs w:val="24"/>
        </w:rPr>
        <w:t>Productos cárnicos: Embutidos, Ahumados, Otros productos cárnicos</w:t>
      </w:r>
      <w:r>
        <w:rPr>
          <w:rFonts w:ascii="Arial" w:hAnsi="Arial" w:cs="Arial"/>
          <w:sz w:val="24"/>
          <w:szCs w:val="24"/>
        </w:rPr>
        <w:t xml:space="preserve"> </w:t>
      </w:r>
      <w:r w:rsidRPr="00F516DD">
        <w:rPr>
          <w:rFonts w:ascii="Arial" w:hAnsi="Arial" w:cs="Arial"/>
          <w:sz w:val="24"/>
          <w:szCs w:val="24"/>
        </w:rPr>
        <w:t>Requisitos higiénico-sanitarios de</w:t>
      </w:r>
      <w:r>
        <w:rPr>
          <w:rFonts w:ascii="Arial" w:hAnsi="Arial" w:cs="Arial"/>
          <w:sz w:val="24"/>
          <w:szCs w:val="24"/>
        </w:rPr>
        <w:t xml:space="preserve">l huevo. Estructura biológica. </w:t>
      </w:r>
      <w:r w:rsidRPr="00F516DD">
        <w:rPr>
          <w:rFonts w:ascii="Arial" w:hAnsi="Arial" w:cs="Arial"/>
          <w:sz w:val="24"/>
          <w:szCs w:val="24"/>
        </w:rPr>
        <w:t>Identificación del grado de frescura de los huevos. Productos elaborados con huevos.</w:t>
      </w:r>
      <w:r>
        <w:rPr>
          <w:rFonts w:ascii="Arial" w:hAnsi="Arial" w:cs="Arial"/>
          <w:sz w:val="24"/>
          <w:szCs w:val="24"/>
        </w:rPr>
        <w:t xml:space="preserve"> </w:t>
      </w:r>
      <w:r w:rsidRPr="00F516DD">
        <w:rPr>
          <w:rFonts w:ascii="Arial" w:hAnsi="Arial" w:cs="Arial"/>
          <w:sz w:val="24"/>
          <w:szCs w:val="24"/>
        </w:rPr>
        <w:t>Requisitos higiénico-sanitarios de los productos del mar. Inspección y control de los productos pesqueros. Aseguramiento de la calidad de los productos de la pesca.</w:t>
      </w:r>
      <w:r>
        <w:rPr>
          <w:rFonts w:ascii="Arial" w:hAnsi="Arial" w:cs="Arial"/>
          <w:sz w:val="24"/>
          <w:szCs w:val="24"/>
        </w:rPr>
        <w:t xml:space="preserve"> </w:t>
      </w:r>
      <w:r w:rsidRPr="00F516DD">
        <w:rPr>
          <w:rFonts w:ascii="Arial" w:hAnsi="Arial" w:cs="Arial"/>
          <w:sz w:val="24"/>
          <w:szCs w:val="24"/>
        </w:rPr>
        <w:t>Requisitos higiénico-sanitarios de las Frutas, Hortalizas, Verduras, Legumbres, Cereales.</w:t>
      </w:r>
      <w:r>
        <w:rPr>
          <w:rFonts w:ascii="Arial" w:hAnsi="Arial" w:cs="Arial"/>
          <w:sz w:val="24"/>
          <w:szCs w:val="24"/>
        </w:rPr>
        <w:t xml:space="preserve"> </w:t>
      </w:r>
      <w:r w:rsidRPr="00F516DD">
        <w:rPr>
          <w:rFonts w:ascii="Arial" w:hAnsi="Arial" w:cs="Arial"/>
          <w:sz w:val="24"/>
          <w:szCs w:val="24"/>
        </w:rPr>
        <w:t>Requisitos higiénico-sanitarios del Agua mineral, Aguas gaseadas, Bebidas alcohólicas, Cervezas y maltas, Vinos.</w:t>
      </w:r>
      <w:r>
        <w:rPr>
          <w:rFonts w:ascii="Arial" w:hAnsi="Arial" w:cs="Arial"/>
          <w:sz w:val="24"/>
          <w:szCs w:val="24"/>
        </w:rPr>
        <w:t xml:space="preserve"> </w:t>
      </w:r>
      <w:r w:rsidRPr="00E22451">
        <w:rPr>
          <w:rFonts w:ascii="Arial" w:hAnsi="Arial" w:cs="Arial"/>
          <w:sz w:val="24"/>
          <w:szCs w:val="24"/>
        </w:rPr>
        <w:t>Alimentación colectiva.</w:t>
      </w:r>
      <w:r>
        <w:rPr>
          <w:rFonts w:ascii="Arial" w:hAnsi="Arial" w:cs="Arial"/>
          <w:sz w:val="24"/>
          <w:szCs w:val="24"/>
        </w:rPr>
        <w:t xml:space="preserve"> </w:t>
      </w:r>
      <w:r w:rsidRPr="00F516DD">
        <w:rPr>
          <w:rFonts w:ascii="Arial" w:hAnsi="Arial" w:cs="Arial"/>
          <w:sz w:val="24"/>
          <w:szCs w:val="24"/>
        </w:rPr>
        <w:t>Factores de descomposición o deterioro de los alimentos.</w:t>
      </w:r>
      <w:r>
        <w:rPr>
          <w:rFonts w:ascii="Arial" w:hAnsi="Arial" w:cs="Arial"/>
          <w:sz w:val="24"/>
          <w:szCs w:val="24"/>
        </w:rPr>
        <w:t xml:space="preserve"> </w:t>
      </w:r>
      <w:r w:rsidRPr="00F516DD">
        <w:rPr>
          <w:rFonts w:ascii="Arial" w:hAnsi="Arial" w:cs="Arial"/>
          <w:sz w:val="24"/>
          <w:szCs w:val="24"/>
        </w:rPr>
        <w:t>Diferentes métodos de conservación de alimentos: Bajas temperaturas, Desecación, deshidratación, Liofilización,  Fermentación, Esterilización, Pasteurización, Envasado hermético, Salazón, Ahumados. Principios en los se basan. Ventajas y desventajas.</w:t>
      </w:r>
      <w:r>
        <w:rPr>
          <w:rFonts w:ascii="Arial" w:hAnsi="Arial" w:cs="Arial"/>
          <w:sz w:val="24"/>
          <w:szCs w:val="24"/>
        </w:rPr>
        <w:t xml:space="preserve"> </w:t>
      </w:r>
      <w:r w:rsidRPr="00F516DD">
        <w:rPr>
          <w:rFonts w:ascii="Arial" w:hAnsi="Arial" w:cs="Arial"/>
          <w:sz w:val="24"/>
          <w:szCs w:val="24"/>
        </w:rPr>
        <w:t>Importancia epidemiológica, nutricional y microbiológica de los métodos de conservación de alimentos.</w:t>
      </w:r>
      <w:r>
        <w:rPr>
          <w:rFonts w:ascii="Arial" w:hAnsi="Arial" w:cs="Arial"/>
          <w:sz w:val="24"/>
          <w:szCs w:val="24"/>
        </w:rPr>
        <w:t xml:space="preserve"> </w:t>
      </w:r>
      <w:r w:rsidRPr="00F516DD">
        <w:rPr>
          <w:rFonts w:ascii="Arial" w:hAnsi="Arial" w:cs="Arial"/>
          <w:sz w:val="24"/>
          <w:szCs w:val="24"/>
        </w:rPr>
        <w:t xml:space="preserve"> Alimentos de alto riesgo epidemiológico</w:t>
      </w:r>
    </w:p>
    <w:p w:rsidR="008258A0" w:rsidRDefault="008258A0" w:rsidP="0026303C">
      <w:pPr>
        <w:spacing w:line="360" w:lineRule="auto"/>
        <w:jc w:val="both"/>
        <w:rPr>
          <w:rFonts w:ascii="Arial" w:hAnsi="Arial" w:cs="Arial"/>
          <w:sz w:val="24"/>
          <w:szCs w:val="24"/>
          <w:lang w:eastAsia="es-ES"/>
        </w:rPr>
      </w:pPr>
      <w:r>
        <w:rPr>
          <w:rFonts w:ascii="Arial" w:hAnsi="Arial" w:cs="Arial"/>
          <w:sz w:val="24"/>
          <w:szCs w:val="24"/>
          <w:lang w:eastAsia="es-ES"/>
        </w:rPr>
        <w:t>.</w:t>
      </w:r>
    </w:p>
    <w:p w:rsidR="008258A0" w:rsidRPr="0026768F" w:rsidRDefault="008258A0" w:rsidP="0026303C">
      <w:pPr>
        <w:ind w:left="720"/>
        <w:jc w:val="both"/>
        <w:rPr>
          <w:rFonts w:ascii="Arial" w:hAnsi="Arial" w:cs="Arial"/>
          <w:b/>
          <w:sz w:val="24"/>
          <w:szCs w:val="24"/>
        </w:rPr>
      </w:pPr>
      <w:r w:rsidRPr="0026768F">
        <w:rPr>
          <w:rFonts w:ascii="Arial" w:hAnsi="Arial" w:cs="Arial"/>
          <w:b/>
          <w:sz w:val="24"/>
          <w:szCs w:val="24"/>
        </w:rPr>
        <w:t>INDICACIONES  PARA EL ESTUDIO DEL TEMA</w:t>
      </w:r>
    </w:p>
    <w:p w:rsidR="008258A0" w:rsidRPr="00FC2B6F" w:rsidRDefault="008258A0" w:rsidP="0026303C">
      <w:pPr>
        <w:pStyle w:val="Sangradetextonormal"/>
        <w:spacing w:after="0"/>
        <w:ind w:left="720"/>
        <w:rPr>
          <w:rFonts w:ascii="Arial" w:hAnsi="Arial" w:cs="Arial"/>
          <w:sz w:val="24"/>
          <w:szCs w:val="24"/>
        </w:rPr>
      </w:pPr>
    </w:p>
    <w:p w:rsidR="008258A0" w:rsidRPr="00245B0E" w:rsidRDefault="008258A0" w:rsidP="0026303C">
      <w:pPr>
        <w:jc w:val="both"/>
        <w:rPr>
          <w:rFonts w:ascii="Arial" w:hAnsi="Arial" w:cs="Arial"/>
          <w:color w:val="FF0000"/>
          <w:sz w:val="20"/>
          <w:szCs w:val="20"/>
        </w:rPr>
      </w:pPr>
      <w:r w:rsidRPr="00FC2B6F">
        <w:rPr>
          <w:rFonts w:ascii="Arial" w:hAnsi="Arial" w:cs="Arial"/>
          <w:sz w:val="24"/>
          <w:szCs w:val="24"/>
        </w:rPr>
        <w:t>Se realiz</w:t>
      </w:r>
      <w:r>
        <w:rPr>
          <w:rFonts w:ascii="Arial" w:hAnsi="Arial" w:cs="Arial"/>
          <w:sz w:val="24"/>
          <w:szCs w:val="24"/>
        </w:rPr>
        <w:t>ará un estudio de las páginas 303 a la 310</w:t>
      </w:r>
      <w:r w:rsidRPr="00FC2B6F">
        <w:rPr>
          <w:rFonts w:ascii="Arial" w:hAnsi="Arial" w:cs="Arial"/>
          <w:sz w:val="24"/>
          <w:szCs w:val="24"/>
        </w:rPr>
        <w:t>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Pr="0026303C" w:rsidRDefault="008258A0" w:rsidP="0026303C">
      <w:pPr>
        <w:jc w:val="both"/>
        <w:rPr>
          <w:rFonts w:ascii="Arial" w:hAnsi="Arial" w:cs="Arial"/>
          <w:b/>
          <w:sz w:val="24"/>
          <w:szCs w:val="24"/>
        </w:rPr>
      </w:pPr>
      <w:r w:rsidRPr="00FC2B6F">
        <w:rPr>
          <w:rFonts w:ascii="Arial" w:hAnsi="Arial" w:cs="Arial"/>
          <w:b/>
          <w:sz w:val="24"/>
          <w:szCs w:val="24"/>
        </w:rPr>
        <w:t>Actividades:</w:t>
      </w:r>
    </w:p>
    <w:p w:rsidR="008258A0" w:rsidRDefault="008258A0" w:rsidP="0026303C">
      <w:pPr>
        <w:spacing w:line="360" w:lineRule="auto"/>
        <w:jc w:val="both"/>
        <w:rPr>
          <w:rFonts w:ascii="Arial" w:hAnsi="Arial" w:cs="Arial"/>
          <w:sz w:val="24"/>
          <w:szCs w:val="24"/>
        </w:rPr>
      </w:pPr>
      <w:r w:rsidRPr="00823E8D">
        <w:rPr>
          <w:rFonts w:ascii="Arial" w:hAnsi="Arial" w:cs="Arial"/>
          <w:color w:val="000000"/>
          <w:sz w:val="28"/>
          <w:szCs w:val="28"/>
        </w:rPr>
        <w:t xml:space="preserve">1. Elaborar un resumen </w:t>
      </w:r>
      <w:r>
        <w:rPr>
          <w:rFonts w:ascii="Arial" w:hAnsi="Arial" w:cs="Arial"/>
          <w:sz w:val="24"/>
          <w:szCs w:val="24"/>
        </w:rPr>
        <w:t xml:space="preserve"> de los r</w:t>
      </w:r>
      <w:r w:rsidRPr="00F516DD">
        <w:rPr>
          <w:rFonts w:ascii="Arial" w:hAnsi="Arial" w:cs="Arial"/>
          <w:sz w:val="24"/>
          <w:szCs w:val="24"/>
        </w:rPr>
        <w:t>equisitos higiénico-sanitarios en: Producción primaria, transporte, almacenamiento, consumo y expendio de los alimentos de las diferentes cadenas.</w:t>
      </w:r>
      <w:r>
        <w:rPr>
          <w:rFonts w:ascii="Arial" w:hAnsi="Arial" w:cs="Arial"/>
          <w:sz w:val="24"/>
          <w:szCs w:val="24"/>
        </w:rPr>
        <w:t xml:space="preserve"> </w:t>
      </w:r>
      <w:r w:rsidRPr="00F516DD">
        <w:rPr>
          <w:rFonts w:ascii="Arial" w:hAnsi="Arial" w:cs="Arial"/>
          <w:sz w:val="24"/>
          <w:szCs w:val="24"/>
        </w:rPr>
        <w:t>Requisitos higiénico-sanitarios de la cadena alimentaria de la leche. Métodos de obtención de la leche. Métodos de pasteurización de la leche. Productos lácteos: Quesos, Yogurt, Mantequilla, Helados.</w:t>
      </w:r>
      <w:r>
        <w:rPr>
          <w:rFonts w:ascii="Arial" w:hAnsi="Arial" w:cs="Arial"/>
          <w:sz w:val="24"/>
          <w:szCs w:val="24"/>
        </w:rPr>
        <w:t xml:space="preserve"> </w:t>
      </w:r>
      <w:r w:rsidRPr="00F516DD">
        <w:rPr>
          <w:rFonts w:ascii="Arial" w:hAnsi="Arial" w:cs="Arial"/>
          <w:sz w:val="24"/>
          <w:szCs w:val="24"/>
        </w:rPr>
        <w:t>Requisitos higiénico-sanitarios de la carne. Métodos de obtención de la carne de las d</w:t>
      </w:r>
      <w:r>
        <w:rPr>
          <w:rFonts w:ascii="Arial" w:hAnsi="Arial" w:cs="Arial"/>
          <w:sz w:val="24"/>
          <w:szCs w:val="24"/>
        </w:rPr>
        <w:t xml:space="preserve">iferentes especies de animales. </w:t>
      </w:r>
      <w:r w:rsidRPr="00F516DD">
        <w:rPr>
          <w:rFonts w:ascii="Arial" w:hAnsi="Arial" w:cs="Arial"/>
          <w:sz w:val="24"/>
          <w:szCs w:val="24"/>
        </w:rPr>
        <w:t>Productos cárnicos: Embutidos, Ahumados, Otros productos cárnicos</w:t>
      </w:r>
      <w:r>
        <w:rPr>
          <w:rFonts w:ascii="Arial" w:hAnsi="Arial" w:cs="Arial"/>
          <w:sz w:val="24"/>
          <w:szCs w:val="24"/>
        </w:rPr>
        <w:t xml:space="preserve"> </w:t>
      </w:r>
      <w:r w:rsidRPr="00F516DD">
        <w:rPr>
          <w:rFonts w:ascii="Arial" w:hAnsi="Arial" w:cs="Arial"/>
          <w:sz w:val="24"/>
          <w:szCs w:val="24"/>
        </w:rPr>
        <w:t>Requisitos higiénico-sanitarios de</w:t>
      </w:r>
      <w:r>
        <w:rPr>
          <w:rFonts w:ascii="Arial" w:hAnsi="Arial" w:cs="Arial"/>
          <w:sz w:val="24"/>
          <w:szCs w:val="24"/>
        </w:rPr>
        <w:t xml:space="preserve">l huevo. Estructura biológica. </w:t>
      </w:r>
      <w:r w:rsidRPr="00F516DD">
        <w:rPr>
          <w:rFonts w:ascii="Arial" w:hAnsi="Arial" w:cs="Arial"/>
          <w:sz w:val="24"/>
          <w:szCs w:val="24"/>
        </w:rPr>
        <w:t>Identificación del grado de frescura de los huevos. Productos elaborados con huevos.</w:t>
      </w:r>
      <w:r>
        <w:rPr>
          <w:rFonts w:ascii="Arial" w:hAnsi="Arial" w:cs="Arial"/>
          <w:sz w:val="24"/>
          <w:szCs w:val="24"/>
        </w:rPr>
        <w:t xml:space="preserve"> </w:t>
      </w:r>
      <w:r w:rsidRPr="00F516DD">
        <w:rPr>
          <w:rFonts w:ascii="Arial" w:hAnsi="Arial" w:cs="Arial"/>
          <w:sz w:val="24"/>
          <w:szCs w:val="24"/>
        </w:rPr>
        <w:t>Requisitos higiénico-sanitarios de los productos del mar. Inspección y control de los productos pesqueros. Aseguramiento de la calidad de los productos de la pesca</w:t>
      </w:r>
      <w:r>
        <w:rPr>
          <w:rFonts w:ascii="Arial" w:hAnsi="Arial" w:cs="Arial"/>
          <w:sz w:val="24"/>
          <w:szCs w:val="24"/>
        </w:rPr>
        <w:t xml:space="preserve">. </w:t>
      </w:r>
    </w:p>
    <w:p w:rsidR="008258A0" w:rsidRPr="0026303C" w:rsidRDefault="008258A0" w:rsidP="0026303C">
      <w:pPr>
        <w:spacing w:line="360" w:lineRule="auto"/>
        <w:jc w:val="both"/>
        <w:rPr>
          <w:rFonts w:ascii="Arial" w:hAnsi="Arial" w:cs="Arial"/>
          <w:sz w:val="24"/>
          <w:szCs w:val="24"/>
        </w:rPr>
      </w:pPr>
      <w:r>
        <w:rPr>
          <w:rFonts w:ascii="Arial" w:hAnsi="Arial" w:cs="Arial"/>
          <w:sz w:val="24"/>
          <w:szCs w:val="24"/>
        </w:rPr>
        <w:t xml:space="preserve">2. Elabore un resumen de  </w:t>
      </w:r>
      <w:r w:rsidRPr="0031759E">
        <w:rPr>
          <w:rFonts w:ascii="Arial" w:hAnsi="Arial" w:cs="Arial"/>
          <w:sz w:val="24"/>
          <w:szCs w:val="24"/>
        </w:rPr>
        <w:t xml:space="preserve"> </w:t>
      </w:r>
      <w:r w:rsidRPr="00F516DD">
        <w:rPr>
          <w:rFonts w:ascii="Arial" w:hAnsi="Arial" w:cs="Arial"/>
          <w:sz w:val="24"/>
          <w:szCs w:val="24"/>
        </w:rPr>
        <w:t>Requisitos higiénico-sanitarios de las Frutas, Hortalizas, Verduras, Legumbres, Cereales.</w:t>
      </w:r>
      <w:r>
        <w:rPr>
          <w:rFonts w:ascii="Arial" w:hAnsi="Arial" w:cs="Arial"/>
          <w:sz w:val="24"/>
          <w:szCs w:val="24"/>
        </w:rPr>
        <w:t xml:space="preserve"> </w:t>
      </w:r>
      <w:r w:rsidRPr="00F516DD">
        <w:rPr>
          <w:rFonts w:ascii="Arial" w:hAnsi="Arial" w:cs="Arial"/>
          <w:sz w:val="24"/>
          <w:szCs w:val="24"/>
        </w:rPr>
        <w:t>Requisitos higiénico-sanitarios del Agua mineral, Aguas gaseadas, Bebidas alcohólicas, Cervezas y maltas, Vinos.</w:t>
      </w:r>
      <w:r>
        <w:rPr>
          <w:rFonts w:ascii="Arial" w:hAnsi="Arial" w:cs="Arial"/>
          <w:sz w:val="24"/>
          <w:szCs w:val="24"/>
        </w:rPr>
        <w:t xml:space="preserve"> </w:t>
      </w:r>
      <w:r w:rsidRPr="00E22451">
        <w:rPr>
          <w:rFonts w:ascii="Arial" w:hAnsi="Arial" w:cs="Arial"/>
          <w:sz w:val="24"/>
          <w:szCs w:val="24"/>
        </w:rPr>
        <w:t>Alimentación colectiva.</w:t>
      </w:r>
      <w:r>
        <w:rPr>
          <w:rFonts w:ascii="Arial" w:hAnsi="Arial" w:cs="Arial"/>
          <w:sz w:val="24"/>
          <w:szCs w:val="24"/>
        </w:rPr>
        <w:t xml:space="preserve"> </w:t>
      </w:r>
      <w:r w:rsidRPr="00F516DD">
        <w:rPr>
          <w:rFonts w:ascii="Arial" w:hAnsi="Arial" w:cs="Arial"/>
          <w:sz w:val="24"/>
          <w:szCs w:val="24"/>
        </w:rPr>
        <w:t>Factores de descomposición o deterioro de los alimentos.</w:t>
      </w:r>
      <w:r>
        <w:rPr>
          <w:rFonts w:ascii="Arial" w:hAnsi="Arial" w:cs="Arial"/>
          <w:sz w:val="24"/>
          <w:szCs w:val="24"/>
        </w:rPr>
        <w:t xml:space="preserve"> </w:t>
      </w:r>
      <w:r w:rsidRPr="00F516DD">
        <w:rPr>
          <w:rFonts w:ascii="Arial" w:hAnsi="Arial" w:cs="Arial"/>
          <w:sz w:val="24"/>
          <w:szCs w:val="24"/>
        </w:rPr>
        <w:t>Diferentes métodos de conservación de alimentos: Bajas temperaturas, Desecación, deshidratación, Liofilización,  Fermentación, Esterilización, Pasteurización, Envasado hermético, Salazón, Ahumados. Principios en los se basan. Ventajas y desventajas.</w:t>
      </w:r>
      <w:r>
        <w:rPr>
          <w:rFonts w:ascii="Arial" w:hAnsi="Arial" w:cs="Arial"/>
          <w:sz w:val="24"/>
          <w:szCs w:val="24"/>
        </w:rPr>
        <w:t xml:space="preserve"> </w:t>
      </w:r>
      <w:r w:rsidRPr="00F516DD">
        <w:rPr>
          <w:rFonts w:ascii="Arial" w:hAnsi="Arial" w:cs="Arial"/>
          <w:sz w:val="24"/>
          <w:szCs w:val="24"/>
        </w:rPr>
        <w:t>Importancia epidemiológica, nutricional y microbiológica de los métodos de conservación de alimentos.</w:t>
      </w:r>
      <w:r>
        <w:rPr>
          <w:rFonts w:ascii="Arial" w:hAnsi="Arial" w:cs="Arial"/>
          <w:sz w:val="24"/>
          <w:szCs w:val="24"/>
        </w:rPr>
        <w:t xml:space="preserve"> </w:t>
      </w:r>
      <w:r w:rsidRPr="00F516DD">
        <w:rPr>
          <w:rFonts w:ascii="Arial" w:hAnsi="Arial" w:cs="Arial"/>
          <w:sz w:val="24"/>
          <w:szCs w:val="24"/>
        </w:rPr>
        <w:t xml:space="preserve"> Alimentos de alto riesgo epidemiológico</w:t>
      </w:r>
    </w:p>
    <w:p w:rsidR="008258A0" w:rsidRDefault="008258A0" w:rsidP="0026303C">
      <w:pPr>
        <w:spacing w:line="360" w:lineRule="auto"/>
        <w:jc w:val="both"/>
        <w:rPr>
          <w:rFonts w:ascii="Arial" w:hAnsi="Arial" w:cs="Arial"/>
          <w:b/>
          <w:sz w:val="24"/>
          <w:szCs w:val="24"/>
        </w:rPr>
      </w:pPr>
    </w:p>
    <w:p w:rsidR="008258A0" w:rsidRPr="0026768F" w:rsidRDefault="008258A0" w:rsidP="0026303C">
      <w:pPr>
        <w:pStyle w:val="Prrafodelista"/>
        <w:numPr>
          <w:ilvl w:val="0"/>
          <w:numId w:val="31"/>
        </w:numPr>
        <w:jc w:val="both"/>
        <w:rPr>
          <w:rFonts w:ascii="Arial" w:hAnsi="Arial" w:cs="Arial"/>
          <w:b/>
          <w:sz w:val="24"/>
          <w:szCs w:val="24"/>
        </w:rPr>
      </w:pPr>
      <w:r w:rsidRPr="0026768F">
        <w:rPr>
          <w:rFonts w:ascii="Arial" w:hAnsi="Arial" w:cs="Arial"/>
          <w:b/>
          <w:sz w:val="24"/>
          <w:szCs w:val="24"/>
        </w:rPr>
        <w:t xml:space="preserve">Bibliografía </w:t>
      </w:r>
    </w:p>
    <w:p w:rsidR="008258A0" w:rsidRPr="006F3495" w:rsidRDefault="008258A0" w:rsidP="0026303C">
      <w:pPr>
        <w:pStyle w:val="Default"/>
        <w:spacing w:line="360" w:lineRule="auto"/>
        <w:jc w:val="both"/>
        <w:rPr>
          <w:rFonts w:ascii="Arial" w:hAnsi="Arial" w:cs="Arial"/>
          <w:color w:val="auto"/>
        </w:rPr>
      </w:pPr>
      <w:r w:rsidRPr="006F3495">
        <w:rPr>
          <w:rFonts w:ascii="Arial" w:hAnsi="Arial" w:cs="Arial"/>
          <w:color w:val="auto"/>
        </w:rPr>
        <w:t>Caballero Torre EA. Temas de Higiene de los Alimentos. Ed Ciencias Médicas, La Habana; 2008. Disponible en URL: http://bvs.sld.cu/libros_texto/temas_higien_alimentos/indice_p.htm.</w:t>
      </w:r>
    </w:p>
    <w:p w:rsidR="008258A0" w:rsidRPr="006F3495" w:rsidRDefault="008258A0" w:rsidP="0026303C">
      <w:pPr>
        <w:pStyle w:val="Prrafodelista"/>
        <w:numPr>
          <w:ilvl w:val="1"/>
          <w:numId w:val="10"/>
        </w:numPr>
        <w:spacing w:line="360" w:lineRule="auto"/>
        <w:jc w:val="both"/>
        <w:rPr>
          <w:rFonts w:ascii="Arial" w:hAnsi="Arial" w:cs="Arial"/>
          <w:sz w:val="24"/>
          <w:szCs w:val="24"/>
        </w:rPr>
      </w:pPr>
      <w:r w:rsidRPr="006F3495">
        <w:rPr>
          <w:rFonts w:ascii="Arial" w:hAnsi="Arial" w:cs="Arial"/>
          <w:sz w:val="24"/>
          <w:szCs w:val="24"/>
        </w:rPr>
        <w:t>ISBN: 978-959-212-363-2.</w:t>
      </w:r>
    </w:p>
    <w:p w:rsidR="008258A0" w:rsidRPr="00103719" w:rsidRDefault="008258A0" w:rsidP="0026303C">
      <w:pPr>
        <w:jc w:val="both"/>
        <w:rPr>
          <w:rFonts w:ascii="Arial" w:hAnsi="Arial" w:cs="Arial"/>
          <w:b/>
          <w:sz w:val="28"/>
          <w:szCs w:val="28"/>
        </w:rPr>
      </w:pPr>
      <w:r w:rsidRPr="00103719">
        <w:rPr>
          <w:rFonts w:ascii="Arial" w:hAnsi="Arial" w:cs="Arial"/>
          <w:b/>
          <w:sz w:val="28"/>
          <w:szCs w:val="28"/>
        </w:rPr>
        <w:t>Gu</w:t>
      </w:r>
      <w:r>
        <w:rPr>
          <w:rFonts w:ascii="Arial" w:hAnsi="Arial" w:cs="Arial"/>
          <w:b/>
          <w:sz w:val="28"/>
          <w:szCs w:val="28"/>
        </w:rPr>
        <w:t>ía del tema 5</w:t>
      </w:r>
      <w:r w:rsidRPr="00103719">
        <w:rPr>
          <w:rFonts w:ascii="Arial" w:hAnsi="Arial" w:cs="Arial"/>
          <w:b/>
          <w:sz w:val="28"/>
          <w:szCs w:val="28"/>
        </w:rPr>
        <w:t>:</w:t>
      </w:r>
    </w:p>
    <w:p w:rsidR="008258A0" w:rsidRDefault="008258A0" w:rsidP="0026303C">
      <w:pPr>
        <w:spacing w:line="360" w:lineRule="auto"/>
        <w:jc w:val="both"/>
        <w:rPr>
          <w:rFonts w:ascii="Arial" w:hAnsi="Arial" w:cs="Arial"/>
          <w:b/>
          <w:sz w:val="24"/>
          <w:szCs w:val="24"/>
        </w:rPr>
      </w:pPr>
      <w:r w:rsidRPr="00F43186">
        <w:rPr>
          <w:rFonts w:ascii="Arial" w:hAnsi="Arial" w:cs="Arial"/>
          <w:b/>
          <w:sz w:val="24"/>
          <w:szCs w:val="24"/>
        </w:rPr>
        <w:t xml:space="preserve">Objetivos </w:t>
      </w:r>
    </w:p>
    <w:p w:rsidR="008258A0" w:rsidRPr="00F516DD" w:rsidRDefault="008258A0" w:rsidP="002700BE">
      <w:pPr>
        <w:spacing w:line="360" w:lineRule="auto"/>
        <w:jc w:val="both"/>
        <w:rPr>
          <w:rFonts w:ascii="Arial" w:hAnsi="Arial" w:cs="Arial"/>
          <w:sz w:val="24"/>
          <w:szCs w:val="24"/>
        </w:rPr>
      </w:pPr>
      <w:r>
        <w:rPr>
          <w:rFonts w:ascii="Arial" w:hAnsi="Arial" w:cs="Arial"/>
          <w:sz w:val="24"/>
          <w:szCs w:val="24"/>
        </w:rPr>
        <w:t>1.</w:t>
      </w:r>
      <w:r w:rsidRPr="00F516DD">
        <w:rPr>
          <w:rFonts w:ascii="Arial" w:hAnsi="Arial" w:cs="Arial"/>
          <w:sz w:val="24"/>
          <w:szCs w:val="24"/>
        </w:rPr>
        <w:t xml:space="preserve"> Diseñar programas  educación sanitaria para el logro de  la inocuidad  de los alimentos.</w:t>
      </w:r>
    </w:p>
    <w:p w:rsidR="008258A0" w:rsidRPr="00F516DD" w:rsidRDefault="008258A0" w:rsidP="002700BE">
      <w:pPr>
        <w:spacing w:line="360" w:lineRule="auto"/>
        <w:jc w:val="both"/>
        <w:rPr>
          <w:rFonts w:ascii="Arial" w:hAnsi="Arial" w:cs="Arial"/>
          <w:sz w:val="24"/>
          <w:szCs w:val="24"/>
        </w:rPr>
      </w:pPr>
      <w:r>
        <w:rPr>
          <w:rFonts w:ascii="Arial" w:hAnsi="Arial" w:cs="Arial"/>
          <w:sz w:val="24"/>
          <w:szCs w:val="24"/>
        </w:rPr>
        <w:t>2.</w:t>
      </w:r>
      <w:r w:rsidRPr="00F516DD">
        <w:rPr>
          <w:rFonts w:ascii="Arial" w:hAnsi="Arial" w:cs="Arial"/>
          <w:sz w:val="24"/>
          <w:szCs w:val="24"/>
        </w:rPr>
        <w:t xml:space="preserve"> Establecer los principios y estrategias de las diferentes técnicas y métodos de la educación sanitaria en Higiene de los alimentos.</w:t>
      </w:r>
    </w:p>
    <w:p w:rsidR="008258A0" w:rsidRPr="00F516DD" w:rsidRDefault="008258A0" w:rsidP="002700BE">
      <w:pPr>
        <w:spacing w:line="360" w:lineRule="auto"/>
        <w:jc w:val="both"/>
        <w:rPr>
          <w:rFonts w:ascii="Arial" w:hAnsi="Arial" w:cs="Arial"/>
          <w:sz w:val="24"/>
          <w:szCs w:val="24"/>
        </w:rPr>
      </w:pPr>
      <w:r w:rsidRPr="00F516DD">
        <w:rPr>
          <w:rFonts w:ascii="Arial" w:hAnsi="Arial" w:cs="Arial"/>
          <w:sz w:val="24"/>
          <w:szCs w:val="24"/>
        </w:rPr>
        <w:t>3.- Diseñar programa de limpieza y desinfección en áreas de almacenamiento, elaboración y distribución de alimentos</w:t>
      </w:r>
    </w:p>
    <w:p w:rsidR="008258A0" w:rsidRPr="00F43186" w:rsidRDefault="008258A0" w:rsidP="002700BE">
      <w:pPr>
        <w:spacing w:line="360" w:lineRule="auto"/>
        <w:jc w:val="both"/>
        <w:rPr>
          <w:rFonts w:ascii="Arial" w:hAnsi="Arial" w:cs="Arial"/>
          <w:b/>
          <w:sz w:val="24"/>
          <w:szCs w:val="24"/>
        </w:rPr>
      </w:pPr>
      <w:r w:rsidRPr="00F43186">
        <w:rPr>
          <w:rFonts w:ascii="Arial" w:hAnsi="Arial" w:cs="Arial"/>
          <w:b/>
          <w:sz w:val="24"/>
          <w:szCs w:val="24"/>
        </w:rPr>
        <w:t xml:space="preserve">Sistema de Contenidos: </w:t>
      </w:r>
    </w:p>
    <w:p w:rsidR="008258A0" w:rsidRPr="00F516DD" w:rsidRDefault="008258A0" w:rsidP="002700BE">
      <w:pPr>
        <w:spacing w:line="360" w:lineRule="auto"/>
        <w:jc w:val="both"/>
        <w:rPr>
          <w:rFonts w:ascii="Arial" w:hAnsi="Arial" w:cs="Arial"/>
          <w:sz w:val="24"/>
          <w:szCs w:val="24"/>
        </w:rPr>
      </w:pPr>
      <w:r>
        <w:rPr>
          <w:rFonts w:ascii="Arial" w:hAnsi="Arial" w:cs="Arial"/>
          <w:sz w:val="24"/>
          <w:szCs w:val="24"/>
        </w:rPr>
        <w:t>L</w:t>
      </w:r>
      <w:r w:rsidRPr="00F516DD">
        <w:rPr>
          <w:rFonts w:ascii="Arial" w:hAnsi="Arial" w:cs="Arial"/>
          <w:sz w:val="24"/>
          <w:szCs w:val="24"/>
        </w:rPr>
        <w:t>a educación sanitaria de los manipuladores y/o consumidores de alimentos, importancia, principios y estrategia. Procederes e intervenciones</w:t>
      </w:r>
      <w:r>
        <w:rPr>
          <w:rFonts w:ascii="Arial" w:hAnsi="Arial" w:cs="Arial"/>
          <w:sz w:val="24"/>
          <w:szCs w:val="24"/>
        </w:rPr>
        <w:t xml:space="preserve"> educativas en áreas de trabajo.</w:t>
      </w:r>
      <w:r w:rsidRPr="00F516DD">
        <w:rPr>
          <w:rFonts w:ascii="Arial" w:hAnsi="Arial" w:cs="Arial"/>
          <w:sz w:val="24"/>
          <w:szCs w:val="24"/>
        </w:rPr>
        <w:t xml:space="preserve"> Capacitación en instalaciones de alimentación colectiva, social y hogares. Diseño de un programa de limpieza y desinfección para las áreas de almacenamiento y elaboración de alimentos.</w:t>
      </w:r>
    </w:p>
    <w:p w:rsidR="008258A0" w:rsidRPr="0026768F" w:rsidRDefault="008258A0" w:rsidP="002700BE">
      <w:pPr>
        <w:ind w:left="720"/>
        <w:jc w:val="both"/>
        <w:rPr>
          <w:rFonts w:ascii="Arial" w:hAnsi="Arial" w:cs="Arial"/>
          <w:b/>
          <w:sz w:val="24"/>
          <w:szCs w:val="24"/>
        </w:rPr>
      </w:pPr>
      <w:r w:rsidRPr="0026768F">
        <w:rPr>
          <w:rFonts w:ascii="Arial" w:hAnsi="Arial" w:cs="Arial"/>
          <w:b/>
          <w:sz w:val="24"/>
          <w:szCs w:val="24"/>
        </w:rPr>
        <w:t>INDICACIONES  PARA EL ESTUDIO DEL TEMA</w:t>
      </w:r>
    </w:p>
    <w:p w:rsidR="008258A0" w:rsidRPr="00FC2B6F" w:rsidRDefault="008258A0" w:rsidP="002700BE">
      <w:pPr>
        <w:pStyle w:val="Sangradetextonormal"/>
        <w:spacing w:after="0"/>
        <w:ind w:left="720"/>
        <w:rPr>
          <w:rFonts w:ascii="Arial" w:hAnsi="Arial" w:cs="Arial"/>
          <w:sz w:val="24"/>
          <w:szCs w:val="24"/>
        </w:rPr>
      </w:pPr>
    </w:p>
    <w:p w:rsidR="008258A0" w:rsidRPr="00245B0E" w:rsidRDefault="008258A0" w:rsidP="002700BE">
      <w:pPr>
        <w:jc w:val="both"/>
        <w:rPr>
          <w:rFonts w:ascii="Arial" w:hAnsi="Arial" w:cs="Arial"/>
          <w:color w:val="FF0000"/>
          <w:sz w:val="20"/>
          <w:szCs w:val="20"/>
        </w:rPr>
      </w:pPr>
      <w:r w:rsidRPr="00FC2B6F">
        <w:rPr>
          <w:rFonts w:ascii="Arial" w:hAnsi="Arial" w:cs="Arial"/>
          <w:sz w:val="24"/>
          <w:szCs w:val="24"/>
        </w:rPr>
        <w:t>Se realiz</w:t>
      </w:r>
      <w:r>
        <w:rPr>
          <w:rFonts w:ascii="Arial" w:hAnsi="Arial" w:cs="Arial"/>
          <w:sz w:val="24"/>
          <w:szCs w:val="24"/>
        </w:rPr>
        <w:t xml:space="preserve">ará un estudio de las páginas 386 a la 494 </w:t>
      </w:r>
      <w:r w:rsidRPr="00FC2B6F">
        <w:rPr>
          <w:rFonts w:ascii="Arial" w:hAnsi="Arial" w:cs="Arial"/>
          <w:sz w:val="24"/>
          <w:szCs w:val="24"/>
        </w:rPr>
        <w:t>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Default="008258A0" w:rsidP="002700BE">
      <w:pPr>
        <w:spacing w:line="360" w:lineRule="auto"/>
        <w:jc w:val="both"/>
        <w:rPr>
          <w:rFonts w:ascii="Arial" w:hAnsi="Arial" w:cs="Arial"/>
          <w:b/>
          <w:sz w:val="24"/>
          <w:szCs w:val="24"/>
        </w:rPr>
      </w:pPr>
      <w:r w:rsidRPr="00FC2B6F">
        <w:rPr>
          <w:rFonts w:ascii="Arial" w:hAnsi="Arial" w:cs="Arial"/>
          <w:b/>
          <w:sz w:val="24"/>
          <w:szCs w:val="24"/>
        </w:rPr>
        <w:t xml:space="preserve">Actividades </w:t>
      </w:r>
    </w:p>
    <w:p w:rsidR="008258A0" w:rsidRPr="00F516DD" w:rsidRDefault="008258A0" w:rsidP="002700BE">
      <w:pPr>
        <w:spacing w:line="360" w:lineRule="auto"/>
        <w:jc w:val="both"/>
        <w:rPr>
          <w:rFonts w:ascii="Arial" w:hAnsi="Arial" w:cs="Arial"/>
          <w:sz w:val="24"/>
          <w:szCs w:val="24"/>
        </w:rPr>
      </w:pPr>
      <w:r>
        <w:rPr>
          <w:rFonts w:ascii="Arial" w:hAnsi="Arial" w:cs="Arial"/>
          <w:sz w:val="24"/>
          <w:szCs w:val="24"/>
        </w:rPr>
        <w:t>Elaborar un cuadro sinóptico de l</w:t>
      </w:r>
      <w:r w:rsidRPr="00F516DD">
        <w:rPr>
          <w:rFonts w:ascii="Arial" w:hAnsi="Arial" w:cs="Arial"/>
          <w:sz w:val="24"/>
          <w:szCs w:val="24"/>
        </w:rPr>
        <w:t>a educación sanitaria de los manipuladores y/o consumidores de alimentos, importancia, principios y estrategia. Procederes e intervenciones</w:t>
      </w:r>
      <w:r>
        <w:rPr>
          <w:rFonts w:ascii="Arial" w:hAnsi="Arial" w:cs="Arial"/>
          <w:sz w:val="24"/>
          <w:szCs w:val="24"/>
        </w:rPr>
        <w:t xml:space="preserve"> educativas en áreas de trabajo.</w:t>
      </w:r>
      <w:r w:rsidRPr="00F516DD">
        <w:rPr>
          <w:rFonts w:ascii="Arial" w:hAnsi="Arial" w:cs="Arial"/>
          <w:sz w:val="24"/>
          <w:szCs w:val="24"/>
        </w:rPr>
        <w:t xml:space="preserve"> Capacitación en instalaciones de alimentación colectiva, social y hogares. Diseño de un programa de limpieza y desinfección para las áreas de almacenamiento y elaboración de alimentos.</w:t>
      </w:r>
    </w:p>
    <w:p w:rsidR="008258A0" w:rsidRPr="0026768F" w:rsidRDefault="008258A0" w:rsidP="002700BE">
      <w:pPr>
        <w:pStyle w:val="Prrafodelista"/>
        <w:numPr>
          <w:ilvl w:val="0"/>
          <w:numId w:val="31"/>
        </w:numPr>
        <w:jc w:val="both"/>
        <w:rPr>
          <w:rFonts w:ascii="Arial" w:hAnsi="Arial" w:cs="Arial"/>
          <w:b/>
          <w:sz w:val="24"/>
          <w:szCs w:val="24"/>
        </w:rPr>
      </w:pPr>
      <w:r w:rsidRPr="0026768F">
        <w:rPr>
          <w:rFonts w:ascii="Arial" w:hAnsi="Arial" w:cs="Arial"/>
          <w:b/>
          <w:sz w:val="24"/>
          <w:szCs w:val="24"/>
        </w:rPr>
        <w:t xml:space="preserve">Bibliografía </w:t>
      </w:r>
    </w:p>
    <w:p w:rsidR="008258A0" w:rsidRPr="006F3495" w:rsidRDefault="008258A0" w:rsidP="002700BE">
      <w:pPr>
        <w:pStyle w:val="Default"/>
        <w:spacing w:line="360" w:lineRule="auto"/>
        <w:jc w:val="both"/>
        <w:rPr>
          <w:rFonts w:ascii="Arial" w:hAnsi="Arial" w:cs="Arial"/>
          <w:color w:val="auto"/>
        </w:rPr>
      </w:pPr>
      <w:r w:rsidRPr="006F3495">
        <w:rPr>
          <w:rFonts w:ascii="Arial" w:hAnsi="Arial" w:cs="Arial"/>
          <w:color w:val="auto"/>
        </w:rPr>
        <w:t>Caballero Torre EA. Temas de Higiene de los Alimentos. Ed Ciencias Médicas, La Habana; 2008. Disponible en URL: http://bvs.sld.cu/libros_texto/temas_higien_alimentos/indice_p.htm.</w:t>
      </w:r>
    </w:p>
    <w:p w:rsidR="008258A0" w:rsidRPr="006F3495" w:rsidRDefault="008258A0" w:rsidP="002700BE">
      <w:pPr>
        <w:pStyle w:val="Prrafodelista"/>
        <w:numPr>
          <w:ilvl w:val="1"/>
          <w:numId w:val="10"/>
        </w:numPr>
        <w:spacing w:line="360" w:lineRule="auto"/>
        <w:jc w:val="both"/>
        <w:rPr>
          <w:rFonts w:ascii="Arial" w:hAnsi="Arial" w:cs="Arial"/>
          <w:sz w:val="24"/>
          <w:szCs w:val="24"/>
        </w:rPr>
      </w:pPr>
      <w:r w:rsidRPr="006F3495">
        <w:rPr>
          <w:rFonts w:ascii="Arial" w:hAnsi="Arial" w:cs="Arial"/>
          <w:sz w:val="24"/>
          <w:szCs w:val="24"/>
        </w:rPr>
        <w:t>ISBN: 978-959-212-363-2.</w:t>
      </w:r>
    </w:p>
    <w:p w:rsidR="008258A0" w:rsidRPr="00103719" w:rsidRDefault="008258A0" w:rsidP="002700BE">
      <w:pPr>
        <w:jc w:val="both"/>
        <w:rPr>
          <w:rFonts w:ascii="Arial" w:hAnsi="Arial" w:cs="Arial"/>
          <w:b/>
          <w:sz w:val="28"/>
          <w:szCs w:val="28"/>
        </w:rPr>
      </w:pPr>
      <w:r w:rsidRPr="00103719">
        <w:rPr>
          <w:rFonts w:ascii="Arial" w:hAnsi="Arial" w:cs="Arial"/>
          <w:b/>
          <w:sz w:val="28"/>
          <w:szCs w:val="28"/>
        </w:rPr>
        <w:t>Gu</w:t>
      </w:r>
      <w:r>
        <w:rPr>
          <w:rFonts w:ascii="Arial" w:hAnsi="Arial" w:cs="Arial"/>
          <w:b/>
          <w:sz w:val="28"/>
          <w:szCs w:val="28"/>
        </w:rPr>
        <w:t>ía del tema 6</w:t>
      </w:r>
      <w:r w:rsidRPr="00103719">
        <w:rPr>
          <w:rFonts w:ascii="Arial" w:hAnsi="Arial" w:cs="Arial"/>
          <w:b/>
          <w:sz w:val="28"/>
          <w:szCs w:val="28"/>
        </w:rPr>
        <w:t>:</w:t>
      </w:r>
    </w:p>
    <w:p w:rsidR="008258A0" w:rsidRDefault="008258A0" w:rsidP="002700BE">
      <w:pPr>
        <w:spacing w:line="360" w:lineRule="auto"/>
        <w:jc w:val="both"/>
        <w:rPr>
          <w:rFonts w:ascii="Arial" w:hAnsi="Arial" w:cs="Arial"/>
          <w:b/>
          <w:sz w:val="24"/>
          <w:szCs w:val="24"/>
        </w:rPr>
      </w:pPr>
      <w:r w:rsidRPr="00F43186">
        <w:rPr>
          <w:rFonts w:ascii="Arial" w:hAnsi="Arial" w:cs="Arial"/>
          <w:b/>
          <w:sz w:val="24"/>
          <w:szCs w:val="24"/>
        </w:rPr>
        <w:t>Objetivos</w:t>
      </w:r>
    </w:p>
    <w:p w:rsidR="008258A0" w:rsidRPr="00F43186" w:rsidRDefault="008258A0" w:rsidP="002700BE">
      <w:pPr>
        <w:spacing w:line="360" w:lineRule="auto"/>
        <w:jc w:val="both"/>
        <w:rPr>
          <w:rFonts w:ascii="Arial" w:hAnsi="Arial" w:cs="Arial"/>
          <w:b/>
          <w:sz w:val="24"/>
          <w:szCs w:val="24"/>
        </w:rPr>
      </w:pPr>
      <w:r w:rsidRPr="00F43186">
        <w:rPr>
          <w:rFonts w:ascii="Arial" w:hAnsi="Arial" w:cs="Arial"/>
          <w:b/>
          <w:sz w:val="24"/>
          <w:szCs w:val="24"/>
        </w:rPr>
        <w:t>Objetivo</w:t>
      </w:r>
      <w:r>
        <w:rPr>
          <w:rFonts w:ascii="Arial" w:hAnsi="Arial" w:cs="Arial"/>
          <w:b/>
          <w:sz w:val="24"/>
          <w:szCs w:val="24"/>
        </w:rPr>
        <w:t>s</w:t>
      </w:r>
      <w:r w:rsidRPr="00F43186">
        <w:rPr>
          <w:rFonts w:ascii="Arial" w:hAnsi="Arial" w:cs="Arial"/>
          <w:b/>
          <w:sz w:val="24"/>
          <w:szCs w:val="24"/>
        </w:rPr>
        <w:t xml:space="preserve"> </w:t>
      </w:r>
    </w:p>
    <w:p w:rsidR="008258A0" w:rsidRPr="006E0865" w:rsidRDefault="008258A0" w:rsidP="002700BE">
      <w:pPr>
        <w:spacing w:line="360" w:lineRule="auto"/>
        <w:jc w:val="both"/>
        <w:rPr>
          <w:rFonts w:ascii="Arial" w:hAnsi="Arial" w:cs="Arial"/>
          <w:sz w:val="24"/>
          <w:szCs w:val="24"/>
        </w:rPr>
      </w:pPr>
      <w:r w:rsidRPr="00F516DD">
        <w:rPr>
          <w:rFonts w:ascii="Arial" w:hAnsi="Arial" w:cs="Arial"/>
          <w:sz w:val="24"/>
          <w:szCs w:val="24"/>
        </w:rPr>
        <w:t xml:space="preserve">1- Describir  las opciones y las técnicas idóneas  a utilizar en el control de las operaciones e inocuidad de alimentos en las diferentes áreas de un hospital.  </w:t>
      </w:r>
    </w:p>
    <w:p w:rsidR="008258A0" w:rsidRPr="003D3172" w:rsidRDefault="008258A0" w:rsidP="002700BE">
      <w:pPr>
        <w:spacing w:line="360" w:lineRule="auto"/>
        <w:jc w:val="both"/>
        <w:rPr>
          <w:rFonts w:ascii="Arial" w:hAnsi="Arial" w:cs="Arial"/>
          <w:b/>
          <w:sz w:val="24"/>
          <w:szCs w:val="24"/>
        </w:rPr>
      </w:pPr>
      <w:r w:rsidRPr="003D3172">
        <w:rPr>
          <w:rFonts w:ascii="Arial" w:hAnsi="Arial" w:cs="Arial"/>
          <w:b/>
          <w:sz w:val="24"/>
          <w:szCs w:val="24"/>
        </w:rPr>
        <w:t xml:space="preserve">Sistema de Contenidos: </w:t>
      </w:r>
    </w:p>
    <w:p w:rsidR="008258A0" w:rsidRDefault="008258A0" w:rsidP="002700BE">
      <w:pPr>
        <w:spacing w:line="360" w:lineRule="auto"/>
        <w:jc w:val="both"/>
        <w:rPr>
          <w:rFonts w:ascii="Arial" w:hAnsi="Arial" w:cs="Arial"/>
          <w:sz w:val="24"/>
          <w:szCs w:val="24"/>
        </w:rPr>
      </w:pPr>
      <w:r w:rsidRPr="006E0865">
        <w:rPr>
          <w:rFonts w:ascii="Arial" w:hAnsi="Arial" w:cs="Arial"/>
          <w:sz w:val="24"/>
          <w:szCs w:val="24"/>
        </w:rPr>
        <w:t>Importancia sanitaria y nutricional de la evaluación de riesgos en alimentos en los hospitales. Factores que afectan la calidad sanitaria de los mismos. Análisis de riesgo: Evaluación, Manejo y Comunicación del riesgo.</w:t>
      </w:r>
      <w:r>
        <w:rPr>
          <w:rFonts w:ascii="Arial" w:hAnsi="Arial" w:cs="Arial"/>
          <w:sz w:val="24"/>
          <w:szCs w:val="24"/>
        </w:rPr>
        <w:t xml:space="preserve"> </w:t>
      </w:r>
      <w:r w:rsidRPr="006E0865">
        <w:rPr>
          <w:rFonts w:ascii="Arial" w:hAnsi="Arial" w:cs="Arial"/>
          <w:sz w:val="24"/>
          <w:szCs w:val="24"/>
        </w:rPr>
        <w:t>Análisis de los puntos críticos para la contaminación de los alimentos. Elementos a valorar en el control de las operaciones   en áreas de alimentación.  Objetivos. Áreas de cumplimiento. Modelos de autocontroles  según etapa de la cadena alimentaria.</w:t>
      </w:r>
      <w:r>
        <w:rPr>
          <w:rFonts w:ascii="Arial" w:hAnsi="Arial" w:cs="Arial"/>
          <w:sz w:val="24"/>
          <w:szCs w:val="24"/>
        </w:rPr>
        <w:t xml:space="preserve"> </w:t>
      </w:r>
      <w:r w:rsidRPr="006E0865">
        <w:rPr>
          <w:rFonts w:ascii="Arial" w:hAnsi="Arial" w:cs="Arial"/>
          <w:sz w:val="24"/>
          <w:szCs w:val="24"/>
        </w:rPr>
        <w:t>Autocontroles para el person</w:t>
      </w:r>
      <w:r>
        <w:rPr>
          <w:rFonts w:ascii="Arial" w:hAnsi="Arial" w:cs="Arial"/>
          <w:sz w:val="24"/>
          <w:szCs w:val="24"/>
        </w:rPr>
        <w:t xml:space="preserve">al administrativo. </w:t>
      </w:r>
      <w:r w:rsidRPr="006E0865">
        <w:rPr>
          <w:rFonts w:ascii="Arial" w:hAnsi="Arial" w:cs="Arial"/>
          <w:sz w:val="24"/>
          <w:szCs w:val="24"/>
        </w:rPr>
        <w:t>Documentos Técnicos auxiliares.                                                                Programas de Limpieza y Desinfección   en las  áreas de alimentación en los hospitales. Procedimientos generales de limpieza, Requisitos para el cumplimiento de los programas, preguntas para elaborar un programa. Modelo tipo de Programa según áreas.</w:t>
      </w:r>
      <w:r>
        <w:rPr>
          <w:rFonts w:ascii="Arial" w:hAnsi="Arial" w:cs="Arial"/>
          <w:sz w:val="24"/>
          <w:szCs w:val="24"/>
        </w:rPr>
        <w:t xml:space="preserve"> </w:t>
      </w:r>
      <w:r w:rsidRPr="006E0865">
        <w:rPr>
          <w:rFonts w:ascii="Arial" w:hAnsi="Arial" w:cs="Arial"/>
          <w:sz w:val="24"/>
          <w:szCs w:val="24"/>
        </w:rPr>
        <w:t>Normas s</w:t>
      </w:r>
      <w:r>
        <w:rPr>
          <w:rFonts w:ascii="Arial" w:hAnsi="Arial" w:cs="Arial"/>
          <w:sz w:val="24"/>
          <w:szCs w:val="24"/>
        </w:rPr>
        <w:t>anitarias cubanas obligatorias.</w:t>
      </w:r>
    </w:p>
    <w:p w:rsidR="008258A0" w:rsidRPr="00823E8D" w:rsidRDefault="008258A0" w:rsidP="002700BE">
      <w:pPr>
        <w:pStyle w:val="Prrafodelista"/>
        <w:spacing w:after="0" w:line="240" w:lineRule="auto"/>
        <w:ind w:left="0"/>
        <w:jc w:val="both"/>
        <w:rPr>
          <w:rFonts w:ascii="Arial" w:hAnsi="Arial" w:cs="Arial"/>
          <w:sz w:val="24"/>
          <w:szCs w:val="24"/>
          <w:lang w:val="es-ES" w:eastAsia="en-US"/>
        </w:rPr>
      </w:pPr>
    </w:p>
    <w:p w:rsidR="008258A0" w:rsidRPr="0026768F" w:rsidRDefault="008258A0" w:rsidP="002700BE">
      <w:pPr>
        <w:ind w:left="720"/>
        <w:jc w:val="both"/>
        <w:rPr>
          <w:rFonts w:ascii="Arial" w:hAnsi="Arial" w:cs="Arial"/>
          <w:b/>
          <w:sz w:val="24"/>
          <w:szCs w:val="24"/>
        </w:rPr>
      </w:pPr>
      <w:r w:rsidRPr="0026768F">
        <w:rPr>
          <w:rFonts w:ascii="Arial" w:hAnsi="Arial" w:cs="Arial"/>
          <w:b/>
          <w:sz w:val="24"/>
          <w:szCs w:val="24"/>
        </w:rPr>
        <w:t>INDICACIONES  PARA EL ESTUDIO DEL TEMA</w:t>
      </w:r>
    </w:p>
    <w:p w:rsidR="008258A0" w:rsidRPr="00FC2B6F" w:rsidRDefault="008258A0" w:rsidP="002700BE">
      <w:pPr>
        <w:pStyle w:val="Sangradetextonormal"/>
        <w:spacing w:after="0"/>
        <w:ind w:left="720"/>
        <w:rPr>
          <w:rFonts w:ascii="Arial" w:hAnsi="Arial" w:cs="Arial"/>
          <w:sz w:val="24"/>
          <w:szCs w:val="24"/>
        </w:rPr>
      </w:pPr>
    </w:p>
    <w:p w:rsidR="008258A0" w:rsidRPr="00245B0E" w:rsidRDefault="008258A0" w:rsidP="002700BE">
      <w:pPr>
        <w:jc w:val="both"/>
        <w:rPr>
          <w:rFonts w:ascii="Arial" w:hAnsi="Arial" w:cs="Arial"/>
          <w:color w:val="FF0000"/>
          <w:sz w:val="20"/>
          <w:szCs w:val="20"/>
        </w:rPr>
      </w:pPr>
      <w:r w:rsidRPr="00FC2B6F">
        <w:rPr>
          <w:rFonts w:ascii="Arial" w:hAnsi="Arial" w:cs="Arial"/>
          <w:sz w:val="24"/>
          <w:szCs w:val="24"/>
        </w:rPr>
        <w:t>Se realiz</w:t>
      </w:r>
      <w:r>
        <w:rPr>
          <w:rFonts w:ascii="Arial" w:hAnsi="Arial" w:cs="Arial"/>
          <w:sz w:val="24"/>
          <w:szCs w:val="24"/>
        </w:rPr>
        <w:t xml:space="preserve">ará un estudio de las páginas 257  a la 426 </w:t>
      </w:r>
      <w:r w:rsidRPr="00FC2B6F">
        <w:rPr>
          <w:rFonts w:ascii="Arial" w:hAnsi="Arial" w:cs="Arial"/>
          <w:sz w:val="24"/>
          <w:szCs w:val="24"/>
        </w:rPr>
        <w:t>de temas de Higiene de los Alimentos. Se revisará exhaustivamente para poder realizar las actividades siguientes</w:t>
      </w:r>
      <w:r w:rsidRPr="004657C2">
        <w:rPr>
          <w:rFonts w:ascii="Arial" w:hAnsi="Arial" w:cs="Arial"/>
          <w:sz w:val="20"/>
          <w:szCs w:val="20"/>
        </w:rPr>
        <w:t>:</w:t>
      </w:r>
      <w:r>
        <w:rPr>
          <w:rFonts w:ascii="Arial" w:hAnsi="Arial" w:cs="Arial"/>
          <w:sz w:val="20"/>
          <w:szCs w:val="20"/>
        </w:rPr>
        <w:t xml:space="preserve"> </w:t>
      </w:r>
    </w:p>
    <w:p w:rsidR="008258A0" w:rsidRDefault="008258A0" w:rsidP="002700BE">
      <w:pPr>
        <w:spacing w:line="360" w:lineRule="auto"/>
        <w:jc w:val="both"/>
        <w:rPr>
          <w:rFonts w:ascii="Arial" w:hAnsi="Arial" w:cs="Arial"/>
          <w:b/>
          <w:sz w:val="24"/>
          <w:szCs w:val="24"/>
        </w:rPr>
      </w:pPr>
      <w:r w:rsidRPr="00FC2B6F">
        <w:rPr>
          <w:rFonts w:ascii="Arial" w:hAnsi="Arial" w:cs="Arial"/>
          <w:b/>
          <w:sz w:val="24"/>
          <w:szCs w:val="24"/>
        </w:rPr>
        <w:t xml:space="preserve">Actividades </w:t>
      </w:r>
    </w:p>
    <w:p w:rsidR="008258A0" w:rsidRDefault="008258A0" w:rsidP="0031759E">
      <w:pPr>
        <w:spacing w:line="360" w:lineRule="auto"/>
        <w:jc w:val="both"/>
        <w:rPr>
          <w:rFonts w:ascii="Arial" w:hAnsi="Arial" w:cs="Arial"/>
          <w:sz w:val="24"/>
          <w:szCs w:val="24"/>
        </w:rPr>
      </w:pPr>
      <w:r w:rsidRPr="0031759E">
        <w:rPr>
          <w:rFonts w:ascii="Arial" w:hAnsi="Arial" w:cs="Arial"/>
          <w:sz w:val="24"/>
          <w:szCs w:val="24"/>
        </w:rPr>
        <w:t>1. Localice información</w:t>
      </w:r>
      <w:r w:rsidRPr="0031759E">
        <w:rPr>
          <w:rFonts w:ascii="Arial" w:hAnsi="Arial" w:cs="Arial"/>
          <w:b/>
          <w:sz w:val="24"/>
          <w:szCs w:val="24"/>
        </w:rPr>
        <w:t xml:space="preserve"> </w:t>
      </w:r>
      <w:r>
        <w:rPr>
          <w:rFonts w:ascii="Arial" w:hAnsi="Arial" w:cs="Arial"/>
          <w:b/>
          <w:sz w:val="24"/>
          <w:szCs w:val="24"/>
        </w:rPr>
        <w:t>de</w:t>
      </w:r>
      <w:r>
        <w:rPr>
          <w:rFonts w:ascii="Arial" w:hAnsi="Arial" w:cs="Arial"/>
          <w:sz w:val="24"/>
          <w:szCs w:val="24"/>
        </w:rPr>
        <w:t xml:space="preserve"> la i</w:t>
      </w:r>
      <w:r w:rsidRPr="006E0865">
        <w:rPr>
          <w:rFonts w:ascii="Arial" w:hAnsi="Arial" w:cs="Arial"/>
          <w:sz w:val="24"/>
          <w:szCs w:val="24"/>
        </w:rPr>
        <w:t>mportancia sanitaria y nutricional de la evaluación de riesgos en alimentos en los hospitales. Factores que afectan la calidad sanitaria de los mismos. Análisis de riesgo: Evaluación, Manejo y Comunicación del riesgo.</w:t>
      </w:r>
      <w:r>
        <w:rPr>
          <w:rFonts w:ascii="Arial" w:hAnsi="Arial" w:cs="Arial"/>
          <w:sz w:val="24"/>
          <w:szCs w:val="24"/>
        </w:rPr>
        <w:t xml:space="preserve"> </w:t>
      </w:r>
      <w:r w:rsidRPr="006E0865">
        <w:rPr>
          <w:rFonts w:ascii="Arial" w:hAnsi="Arial" w:cs="Arial"/>
          <w:sz w:val="24"/>
          <w:szCs w:val="24"/>
        </w:rPr>
        <w:t>Análisis de los puntos críticos para la contaminación de los alimentos. Elementos a valorar en el control de las operaciones   en áreas de alimentación.  Objetivos. Áreas de cumplimiento. Modelos de autocontroles  según etapa de la cadena alimentaria</w:t>
      </w:r>
      <w:r>
        <w:rPr>
          <w:rFonts w:ascii="Arial" w:hAnsi="Arial" w:cs="Arial"/>
          <w:sz w:val="24"/>
          <w:szCs w:val="24"/>
        </w:rPr>
        <w:t>.</w:t>
      </w:r>
    </w:p>
    <w:p w:rsidR="008258A0" w:rsidRDefault="008258A0" w:rsidP="0031759E">
      <w:pPr>
        <w:spacing w:line="360" w:lineRule="auto"/>
        <w:jc w:val="both"/>
        <w:rPr>
          <w:rFonts w:ascii="Arial" w:hAnsi="Arial" w:cs="Arial"/>
          <w:sz w:val="24"/>
          <w:szCs w:val="24"/>
        </w:rPr>
      </w:pPr>
      <w:r>
        <w:rPr>
          <w:rFonts w:ascii="Arial" w:hAnsi="Arial" w:cs="Arial"/>
          <w:sz w:val="24"/>
          <w:szCs w:val="24"/>
        </w:rPr>
        <w:t xml:space="preserve">2. Elabore un resumen de  </w:t>
      </w:r>
      <w:r w:rsidRPr="0031759E">
        <w:rPr>
          <w:rFonts w:ascii="Arial" w:hAnsi="Arial" w:cs="Arial"/>
          <w:sz w:val="24"/>
          <w:szCs w:val="24"/>
        </w:rPr>
        <w:t xml:space="preserve"> </w:t>
      </w:r>
      <w:r w:rsidRPr="006E0865">
        <w:rPr>
          <w:rFonts w:ascii="Arial" w:hAnsi="Arial" w:cs="Arial"/>
          <w:sz w:val="24"/>
          <w:szCs w:val="24"/>
        </w:rPr>
        <w:t>Autocontroles para el person</w:t>
      </w:r>
      <w:r>
        <w:rPr>
          <w:rFonts w:ascii="Arial" w:hAnsi="Arial" w:cs="Arial"/>
          <w:sz w:val="24"/>
          <w:szCs w:val="24"/>
        </w:rPr>
        <w:t xml:space="preserve">al administrativo. </w:t>
      </w:r>
      <w:r w:rsidRPr="006E0865">
        <w:rPr>
          <w:rFonts w:ascii="Arial" w:hAnsi="Arial" w:cs="Arial"/>
          <w:sz w:val="24"/>
          <w:szCs w:val="24"/>
        </w:rPr>
        <w:t>Documentos Técnicos auxiliares.</w:t>
      </w:r>
      <w:r>
        <w:rPr>
          <w:rFonts w:ascii="Arial" w:hAnsi="Arial" w:cs="Arial"/>
          <w:sz w:val="24"/>
          <w:szCs w:val="24"/>
        </w:rPr>
        <w:t xml:space="preserve"> </w:t>
      </w:r>
      <w:r w:rsidRPr="006E0865">
        <w:rPr>
          <w:rFonts w:ascii="Arial" w:hAnsi="Arial" w:cs="Arial"/>
          <w:sz w:val="24"/>
          <w:szCs w:val="24"/>
        </w:rPr>
        <w:t>Programas de Limpieza y Desinfección   en las  áreas de alimentación en los hospitales. Procedimientos generales de limpieza, Requisitos para el cumplimiento de los programas, preguntas para elaborar un programa. Modelo tipo de Programa según áreas.</w:t>
      </w:r>
      <w:r>
        <w:rPr>
          <w:rFonts w:ascii="Arial" w:hAnsi="Arial" w:cs="Arial"/>
          <w:sz w:val="24"/>
          <w:szCs w:val="24"/>
        </w:rPr>
        <w:t xml:space="preserve"> </w:t>
      </w:r>
      <w:r w:rsidRPr="006E0865">
        <w:rPr>
          <w:rFonts w:ascii="Arial" w:hAnsi="Arial" w:cs="Arial"/>
          <w:sz w:val="24"/>
          <w:szCs w:val="24"/>
        </w:rPr>
        <w:t>Normas s</w:t>
      </w:r>
      <w:r>
        <w:rPr>
          <w:rFonts w:ascii="Arial" w:hAnsi="Arial" w:cs="Arial"/>
          <w:sz w:val="24"/>
          <w:szCs w:val="24"/>
        </w:rPr>
        <w:t>anitarias cubanas obligatorias.</w:t>
      </w:r>
    </w:p>
    <w:p w:rsidR="008258A0" w:rsidRPr="0026768F" w:rsidRDefault="008258A0" w:rsidP="0031759E">
      <w:pPr>
        <w:pStyle w:val="Prrafodelista"/>
        <w:numPr>
          <w:ilvl w:val="0"/>
          <w:numId w:val="31"/>
        </w:numPr>
        <w:jc w:val="both"/>
        <w:rPr>
          <w:rFonts w:ascii="Arial" w:hAnsi="Arial" w:cs="Arial"/>
          <w:b/>
          <w:sz w:val="24"/>
          <w:szCs w:val="24"/>
        </w:rPr>
      </w:pPr>
      <w:r w:rsidRPr="0026768F">
        <w:rPr>
          <w:rFonts w:ascii="Arial" w:hAnsi="Arial" w:cs="Arial"/>
          <w:b/>
          <w:sz w:val="24"/>
          <w:szCs w:val="24"/>
        </w:rPr>
        <w:t xml:space="preserve">Bibliografía </w:t>
      </w:r>
    </w:p>
    <w:p w:rsidR="008258A0" w:rsidRPr="006E0865" w:rsidRDefault="008258A0" w:rsidP="0031759E">
      <w:pPr>
        <w:spacing w:line="360" w:lineRule="auto"/>
        <w:jc w:val="both"/>
        <w:rPr>
          <w:rFonts w:ascii="Arial" w:hAnsi="Arial" w:cs="Arial"/>
          <w:sz w:val="24"/>
          <w:szCs w:val="24"/>
        </w:rPr>
      </w:pPr>
      <w:r w:rsidRPr="006E0865">
        <w:rPr>
          <w:rFonts w:ascii="Arial" w:hAnsi="Arial" w:cs="Arial"/>
          <w:sz w:val="24"/>
          <w:szCs w:val="24"/>
        </w:rPr>
        <w:t>Caballero Torre EA. Temas de Higiene de los Alimentos. Ed Ciencias Médicas, La Habana; 2008. Disponible en URL: http://bvs.sld.cu/libros_texto/temas_higien_alimentos/indice_p.htm.</w:t>
      </w:r>
    </w:p>
    <w:p w:rsidR="008258A0" w:rsidRPr="00F516DD" w:rsidRDefault="008258A0" w:rsidP="0031759E">
      <w:pPr>
        <w:spacing w:line="360" w:lineRule="auto"/>
        <w:jc w:val="both"/>
        <w:rPr>
          <w:rFonts w:ascii="Arial" w:hAnsi="Arial" w:cs="Arial"/>
          <w:sz w:val="24"/>
          <w:szCs w:val="24"/>
        </w:rPr>
      </w:pPr>
      <w:r w:rsidRPr="00F516DD">
        <w:rPr>
          <w:rFonts w:ascii="Arial" w:hAnsi="Arial" w:cs="Arial"/>
          <w:sz w:val="24"/>
          <w:szCs w:val="24"/>
        </w:rPr>
        <w:t>ISBN: 978-959-212-363-2.</w:t>
      </w:r>
    </w:p>
    <w:p w:rsidR="008258A0" w:rsidRPr="00F43186" w:rsidRDefault="008258A0" w:rsidP="00E22451">
      <w:pPr>
        <w:spacing w:line="360" w:lineRule="auto"/>
        <w:jc w:val="both"/>
        <w:rPr>
          <w:rFonts w:ascii="Arial" w:hAnsi="Arial" w:cs="Arial"/>
          <w:b/>
          <w:sz w:val="24"/>
          <w:szCs w:val="24"/>
        </w:rPr>
      </w:pPr>
      <w:r w:rsidRPr="00F43186">
        <w:rPr>
          <w:rFonts w:ascii="Arial" w:hAnsi="Arial" w:cs="Arial"/>
          <w:b/>
          <w:sz w:val="24"/>
          <w:szCs w:val="24"/>
        </w:rPr>
        <w:t>VIII.  Bibliografía</w:t>
      </w:r>
    </w:p>
    <w:p w:rsidR="008258A0" w:rsidRPr="00F43186" w:rsidRDefault="008258A0" w:rsidP="00E22451">
      <w:pPr>
        <w:spacing w:line="360" w:lineRule="auto"/>
        <w:jc w:val="both"/>
        <w:rPr>
          <w:rFonts w:ascii="Arial" w:hAnsi="Arial" w:cs="Arial"/>
          <w:b/>
          <w:sz w:val="24"/>
          <w:szCs w:val="24"/>
        </w:rPr>
      </w:pPr>
      <w:r w:rsidRPr="00F43186">
        <w:rPr>
          <w:rFonts w:ascii="Arial" w:hAnsi="Arial" w:cs="Arial"/>
          <w:b/>
          <w:sz w:val="24"/>
          <w:szCs w:val="24"/>
        </w:rPr>
        <w:t>1. Literatura Básica</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Caballero Torre EA. Temas de Higiene de los Alimentos. Ed Ciencias Médicas, La Habana; 2008. Disponible en URL: http://bvs.sld.cu/libros_texto/temas_higien_alimentos/indice_p.htm.</w:t>
      </w:r>
    </w:p>
    <w:p w:rsidR="008258A0" w:rsidRPr="00F516DD" w:rsidRDefault="008258A0" w:rsidP="00E22451">
      <w:pPr>
        <w:spacing w:line="360" w:lineRule="auto"/>
        <w:jc w:val="both"/>
        <w:rPr>
          <w:rFonts w:ascii="Arial" w:hAnsi="Arial" w:cs="Arial"/>
          <w:sz w:val="24"/>
          <w:szCs w:val="24"/>
        </w:rPr>
      </w:pPr>
      <w:r w:rsidRPr="00F516DD">
        <w:rPr>
          <w:rFonts w:ascii="Arial" w:hAnsi="Arial" w:cs="Arial"/>
          <w:sz w:val="24"/>
          <w:szCs w:val="24"/>
        </w:rPr>
        <w:t>ISBN: 978-959-212-363-2.</w:t>
      </w:r>
    </w:p>
    <w:p w:rsidR="008258A0" w:rsidRPr="00F516DD" w:rsidRDefault="008258A0" w:rsidP="00E22451">
      <w:pPr>
        <w:spacing w:line="360" w:lineRule="auto"/>
        <w:jc w:val="both"/>
        <w:rPr>
          <w:rFonts w:ascii="Arial" w:hAnsi="Arial" w:cs="Arial"/>
          <w:sz w:val="24"/>
          <w:szCs w:val="24"/>
        </w:rPr>
      </w:pPr>
      <w:r w:rsidRPr="00F516DD">
        <w:rPr>
          <w:rFonts w:ascii="Arial" w:hAnsi="Arial" w:cs="Arial"/>
          <w:sz w:val="24"/>
          <w:szCs w:val="24"/>
        </w:rPr>
        <w:t>Llop, Valdés-Dapena, Zuazo. Microbiología y parasitología médica. Edit. Ciencias médicas, C. Habana.  2001</w:t>
      </w:r>
    </w:p>
    <w:p w:rsidR="008258A0" w:rsidRPr="00F516DD" w:rsidRDefault="008258A0" w:rsidP="00E22451">
      <w:pPr>
        <w:spacing w:line="360" w:lineRule="auto"/>
        <w:jc w:val="both"/>
        <w:rPr>
          <w:rFonts w:ascii="Arial" w:hAnsi="Arial" w:cs="Arial"/>
          <w:sz w:val="24"/>
          <w:szCs w:val="24"/>
        </w:rPr>
      </w:pPr>
    </w:p>
    <w:p w:rsidR="008258A0" w:rsidRPr="00F43186" w:rsidRDefault="008258A0" w:rsidP="00E22451">
      <w:pPr>
        <w:spacing w:line="360" w:lineRule="auto"/>
        <w:jc w:val="both"/>
        <w:rPr>
          <w:rFonts w:ascii="Arial" w:hAnsi="Arial" w:cs="Arial"/>
          <w:b/>
          <w:sz w:val="24"/>
          <w:szCs w:val="24"/>
        </w:rPr>
      </w:pPr>
      <w:r w:rsidRPr="00F43186">
        <w:rPr>
          <w:rFonts w:ascii="Arial" w:hAnsi="Arial" w:cs="Arial"/>
          <w:b/>
          <w:sz w:val="24"/>
          <w:szCs w:val="24"/>
        </w:rPr>
        <w:t>2. Literatura complementaria:</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E. Fernández Escardín. Microbiología e inocuidad de los alimentos. 1ª ed. Universidad Autónoma de Querétaro. México, 2000.</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Frazier W.C, Westhoff D.C. Microbiología de los alimentos. 4ta ed. Edit. Acribia, S.A. Zaragoza, España.1993.</w:t>
      </w:r>
    </w:p>
    <w:p w:rsidR="008258A0" w:rsidRPr="006E0865" w:rsidRDefault="008258A0" w:rsidP="00E22451">
      <w:pPr>
        <w:spacing w:line="360" w:lineRule="auto"/>
        <w:jc w:val="both"/>
        <w:rPr>
          <w:rFonts w:ascii="Arial" w:hAnsi="Arial" w:cs="Arial"/>
          <w:sz w:val="24"/>
          <w:szCs w:val="24"/>
        </w:rPr>
      </w:pPr>
      <w:r w:rsidRPr="00C16190">
        <w:rPr>
          <w:rFonts w:ascii="Arial" w:hAnsi="Arial" w:cs="Arial"/>
          <w:sz w:val="24"/>
          <w:szCs w:val="24"/>
          <w:lang w:val="en-US"/>
        </w:rPr>
        <w:t xml:space="preserve">International Commission on Microbiological Specifications for Foods (ICMSF). </w:t>
      </w:r>
      <w:r w:rsidRPr="006E0865">
        <w:rPr>
          <w:rFonts w:ascii="Arial" w:hAnsi="Arial" w:cs="Arial"/>
          <w:sz w:val="24"/>
          <w:szCs w:val="24"/>
        </w:rPr>
        <w:t xml:space="preserve">Microorganismos de los alimentos. Técnicas de análisis microbiológico. Vol. 1. Edit. Acribia, S.A. Zaragoza, España. 2000: XIII, 3-14. </w:t>
      </w:r>
    </w:p>
    <w:p w:rsidR="008258A0" w:rsidRPr="00C16190" w:rsidRDefault="008258A0" w:rsidP="00E22451">
      <w:pPr>
        <w:spacing w:line="360" w:lineRule="auto"/>
        <w:jc w:val="both"/>
        <w:rPr>
          <w:rFonts w:ascii="Arial" w:hAnsi="Arial" w:cs="Arial"/>
          <w:sz w:val="24"/>
          <w:szCs w:val="24"/>
          <w:lang w:val="en-US"/>
        </w:rPr>
      </w:pPr>
      <w:r w:rsidRPr="00F516DD">
        <w:rPr>
          <w:rFonts w:ascii="Arial" w:hAnsi="Arial" w:cs="Arial"/>
          <w:sz w:val="24"/>
          <w:szCs w:val="24"/>
        </w:rPr>
        <w:t xml:space="preserve">Benenson AS. Control de las enfermedades trasmisibles en el hombre. </w:t>
      </w:r>
      <w:r w:rsidRPr="00C16190">
        <w:rPr>
          <w:rFonts w:ascii="Arial" w:hAnsi="Arial" w:cs="Arial"/>
          <w:sz w:val="24"/>
          <w:szCs w:val="24"/>
          <w:lang w:val="en-US"/>
        </w:rPr>
        <w:t>Decimoquinta ed. Washington: OPS. 1992</w:t>
      </w:r>
    </w:p>
    <w:p w:rsidR="008258A0" w:rsidRPr="00F516DD" w:rsidRDefault="008258A0" w:rsidP="00E22451">
      <w:pPr>
        <w:spacing w:line="360" w:lineRule="auto"/>
        <w:jc w:val="both"/>
        <w:rPr>
          <w:rFonts w:ascii="Arial" w:hAnsi="Arial" w:cs="Arial"/>
          <w:sz w:val="24"/>
          <w:szCs w:val="24"/>
        </w:rPr>
      </w:pPr>
      <w:r w:rsidRPr="00C16190">
        <w:rPr>
          <w:rFonts w:ascii="Arial" w:hAnsi="Arial" w:cs="Arial"/>
          <w:sz w:val="24"/>
          <w:szCs w:val="24"/>
          <w:lang w:val="en-US"/>
        </w:rPr>
        <w:t xml:space="preserve">E. Jawetz, J. L. Melnick, E. A. Adelberg. </w:t>
      </w:r>
      <w:r w:rsidRPr="00F516DD">
        <w:rPr>
          <w:rFonts w:ascii="Arial" w:hAnsi="Arial" w:cs="Arial"/>
          <w:sz w:val="24"/>
          <w:szCs w:val="24"/>
        </w:rPr>
        <w:t xml:space="preserve">Microbiología médica de Jawetz,  Melnick y Adelberg. Edit. El Manual Moderno, S. A. de C. V., México, D. F. 15ª edición, 1996. </w:t>
      </w:r>
    </w:p>
    <w:p w:rsidR="008258A0" w:rsidRPr="00F516DD" w:rsidRDefault="008258A0" w:rsidP="00E22451">
      <w:pPr>
        <w:spacing w:line="360" w:lineRule="auto"/>
        <w:jc w:val="both"/>
        <w:rPr>
          <w:rFonts w:ascii="Arial" w:hAnsi="Arial" w:cs="Arial"/>
          <w:sz w:val="24"/>
          <w:szCs w:val="24"/>
        </w:rPr>
      </w:pPr>
      <w:r w:rsidRPr="00C16190">
        <w:rPr>
          <w:rFonts w:ascii="Arial" w:hAnsi="Arial" w:cs="Arial"/>
          <w:sz w:val="24"/>
          <w:szCs w:val="24"/>
          <w:lang w:val="en-US"/>
        </w:rPr>
        <w:t xml:space="preserve">Joklik W K, Willett H P, Amos D B. Zinsser Microbiología. </w:t>
      </w:r>
      <w:r w:rsidRPr="00F516DD">
        <w:rPr>
          <w:rFonts w:ascii="Arial" w:hAnsi="Arial" w:cs="Arial"/>
          <w:sz w:val="24"/>
          <w:szCs w:val="24"/>
        </w:rPr>
        <w:t>Decimoceptima edición, 1983.</w:t>
      </w:r>
    </w:p>
    <w:p w:rsidR="008258A0" w:rsidRPr="00F516DD" w:rsidRDefault="008258A0" w:rsidP="00E22451">
      <w:pPr>
        <w:spacing w:line="360" w:lineRule="auto"/>
        <w:jc w:val="both"/>
        <w:rPr>
          <w:rFonts w:ascii="Arial" w:hAnsi="Arial" w:cs="Arial"/>
          <w:sz w:val="24"/>
          <w:szCs w:val="24"/>
        </w:rPr>
      </w:pPr>
      <w:r w:rsidRPr="00F516DD">
        <w:rPr>
          <w:rFonts w:ascii="Arial" w:hAnsi="Arial" w:cs="Arial"/>
          <w:sz w:val="24"/>
          <w:szCs w:val="24"/>
        </w:rPr>
        <w:t>Roberts D, Hooper W, Greenwood M. Microbiología de los alimentos.   Edit.   Acribia, S.A. Zaragoza, España.2000.</w:t>
      </w:r>
    </w:p>
    <w:p w:rsidR="008258A0" w:rsidRPr="00F516DD" w:rsidRDefault="008258A0" w:rsidP="00E22451">
      <w:pPr>
        <w:spacing w:line="360" w:lineRule="auto"/>
        <w:jc w:val="both"/>
        <w:rPr>
          <w:rFonts w:ascii="Arial" w:hAnsi="Arial" w:cs="Arial"/>
          <w:sz w:val="24"/>
          <w:szCs w:val="24"/>
        </w:rPr>
      </w:pPr>
      <w:r w:rsidRPr="00F516DD">
        <w:rPr>
          <w:rFonts w:ascii="Arial" w:hAnsi="Arial" w:cs="Arial"/>
          <w:sz w:val="24"/>
          <w:szCs w:val="24"/>
        </w:rPr>
        <w:t>P. Valle Vega, B. L. Florentino. Toxicología de los Alimentos. México DF. 2000.</w:t>
      </w:r>
    </w:p>
    <w:p w:rsidR="008258A0" w:rsidRPr="006E0865" w:rsidRDefault="008258A0" w:rsidP="00E22451">
      <w:pPr>
        <w:spacing w:line="360" w:lineRule="auto"/>
        <w:jc w:val="both"/>
        <w:rPr>
          <w:rFonts w:ascii="Arial" w:hAnsi="Arial" w:cs="Arial"/>
          <w:sz w:val="24"/>
          <w:szCs w:val="24"/>
        </w:rPr>
      </w:pPr>
      <w:r w:rsidRPr="00F516DD">
        <w:rPr>
          <w:rFonts w:ascii="Arial" w:hAnsi="Arial" w:cs="Arial"/>
          <w:sz w:val="24"/>
          <w:szCs w:val="24"/>
        </w:rPr>
        <w:t>Alejandro Andrés Silvestre. Toxicología de los Alimentos. Buenos Aires. 1995.</w:t>
      </w:r>
    </w:p>
    <w:p w:rsidR="008258A0" w:rsidRPr="006E0865" w:rsidRDefault="008258A0" w:rsidP="00E22451">
      <w:pPr>
        <w:spacing w:line="360" w:lineRule="auto"/>
        <w:jc w:val="both"/>
        <w:rPr>
          <w:rFonts w:ascii="Arial" w:hAnsi="Arial" w:cs="Arial"/>
          <w:sz w:val="24"/>
          <w:szCs w:val="24"/>
        </w:rPr>
      </w:pPr>
    </w:p>
    <w:p w:rsidR="008258A0" w:rsidRPr="00F43186" w:rsidRDefault="008258A0" w:rsidP="00E22451">
      <w:pPr>
        <w:spacing w:line="360" w:lineRule="auto"/>
        <w:jc w:val="both"/>
        <w:rPr>
          <w:rFonts w:ascii="Arial" w:hAnsi="Arial" w:cs="Arial"/>
          <w:b/>
          <w:sz w:val="24"/>
          <w:szCs w:val="24"/>
        </w:rPr>
      </w:pPr>
      <w:r w:rsidRPr="00F43186">
        <w:rPr>
          <w:rFonts w:ascii="Arial" w:hAnsi="Arial" w:cs="Arial"/>
          <w:b/>
          <w:sz w:val="24"/>
          <w:szCs w:val="24"/>
        </w:rPr>
        <w:t>Literatura de consulta:</w:t>
      </w:r>
    </w:p>
    <w:p w:rsidR="008258A0" w:rsidRPr="006E0865" w:rsidRDefault="008258A0" w:rsidP="00E22451">
      <w:pPr>
        <w:spacing w:line="360" w:lineRule="auto"/>
        <w:jc w:val="both"/>
        <w:rPr>
          <w:rFonts w:ascii="Arial" w:hAnsi="Arial" w:cs="Arial"/>
          <w:sz w:val="24"/>
          <w:szCs w:val="24"/>
        </w:rPr>
      </w:pPr>
      <w:r w:rsidRPr="00F516DD">
        <w:rPr>
          <w:rFonts w:ascii="Arial" w:hAnsi="Arial" w:cs="Arial"/>
          <w:sz w:val="24"/>
          <w:szCs w:val="24"/>
        </w:rPr>
        <w:t>.Higie</w:t>
      </w:r>
      <w:r w:rsidRPr="006E0865">
        <w:rPr>
          <w:rFonts w:ascii="Arial" w:hAnsi="Arial" w:cs="Arial"/>
          <w:sz w:val="24"/>
          <w:szCs w:val="24"/>
        </w:rPr>
        <w:t>ne del Medio Tomo II. Editorila de Ciencias Médicas, 1981</w:t>
      </w:r>
    </w:p>
    <w:p w:rsidR="008258A0" w:rsidRPr="006E0865" w:rsidRDefault="008258A0" w:rsidP="00E22451">
      <w:pPr>
        <w:spacing w:line="360" w:lineRule="auto"/>
        <w:jc w:val="both"/>
        <w:rPr>
          <w:rFonts w:ascii="Arial" w:hAnsi="Arial" w:cs="Arial"/>
          <w:sz w:val="24"/>
          <w:szCs w:val="24"/>
        </w:rPr>
      </w:pPr>
    </w:p>
    <w:p w:rsidR="008258A0" w:rsidRPr="00F516DD" w:rsidRDefault="008258A0" w:rsidP="00E22451">
      <w:pPr>
        <w:spacing w:line="360" w:lineRule="auto"/>
        <w:jc w:val="both"/>
        <w:rPr>
          <w:rFonts w:ascii="Arial" w:hAnsi="Arial" w:cs="Arial"/>
          <w:sz w:val="24"/>
          <w:szCs w:val="24"/>
        </w:rPr>
      </w:pPr>
      <w:r>
        <w:rPr>
          <w:rFonts w:ascii="Arial" w:hAnsi="Arial" w:cs="Arial"/>
          <w:sz w:val="24"/>
          <w:szCs w:val="24"/>
        </w:rPr>
        <w:t>.</w:t>
      </w:r>
    </w:p>
    <w:p w:rsidR="008258A0" w:rsidRPr="00F516DD" w:rsidRDefault="008258A0" w:rsidP="00E22451">
      <w:pPr>
        <w:spacing w:line="360" w:lineRule="auto"/>
        <w:jc w:val="both"/>
        <w:rPr>
          <w:rFonts w:ascii="Arial" w:hAnsi="Arial" w:cs="Arial"/>
          <w:sz w:val="24"/>
          <w:szCs w:val="24"/>
        </w:rPr>
        <w:sectPr w:rsidR="008258A0" w:rsidRPr="00F516DD" w:rsidSect="006E0865">
          <w:pgSz w:w="11906" w:h="16838"/>
          <w:pgMar w:top="1417" w:right="1701" w:bottom="1417" w:left="1701" w:header="708" w:footer="708" w:gutter="0"/>
          <w:cols w:space="708"/>
          <w:docGrid w:linePitch="360"/>
        </w:sectPr>
      </w:pP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 xml:space="preserve">                                                                                                TARJETA DE EVALUACIÓN INDIVIDUAL</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Facultad: Tecnología de la Salud</w:t>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t xml:space="preserve">   Asignatura: Inocuidad de los alimentos</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Nombre y Apellidos del estudiante: __________________________________________________________________________</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Área asistencial: _______________________________________________________________________________</w:t>
      </w:r>
    </w:p>
    <w:p w:rsidR="008258A0" w:rsidRPr="006E0865" w:rsidRDefault="008258A0" w:rsidP="00E22451">
      <w:pPr>
        <w:spacing w:line="360" w:lineRule="auto"/>
        <w:jc w:val="both"/>
        <w:rPr>
          <w:rFonts w:ascii="Arial" w:hAnsi="Arial" w:cs="Arial"/>
          <w:sz w:val="24"/>
          <w:szCs w:val="24"/>
        </w:rPr>
      </w:pPr>
      <w:r w:rsidRPr="006E0865">
        <w:rPr>
          <w:rFonts w:ascii="Arial" w:hAnsi="Arial" w:cs="Arial"/>
          <w:sz w:val="24"/>
          <w:szCs w:val="24"/>
        </w:rPr>
        <w:t>Curso académico: ___________________</w:t>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r>
      <w:r w:rsidRPr="006E0865">
        <w:rPr>
          <w:rFonts w:ascii="Arial" w:hAnsi="Arial" w:cs="Arial"/>
          <w:sz w:val="24"/>
          <w:szCs w:val="24"/>
        </w:rPr>
        <w:tab/>
        <w:t>Semestre: _______</w:t>
      </w:r>
    </w:p>
    <w:tbl>
      <w:tblPr>
        <w:tblW w:w="151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8"/>
        <w:gridCol w:w="647"/>
        <w:gridCol w:w="567"/>
        <w:gridCol w:w="567"/>
        <w:gridCol w:w="567"/>
        <w:gridCol w:w="567"/>
        <w:gridCol w:w="567"/>
        <w:gridCol w:w="567"/>
        <w:gridCol w:w="567"/>
        <w:gridCol w:w="567"/>
        <w:gridCol w:w="708"/>
        <w:gridCol w:w="567"/>
        <w:gridCol w:w="567"/>
        <w:gridCol w:w="567"/>
        <w:gridCol w:w="567"/>
        <w:gridCol w:w="567"/>
        <w:gridCol w:w="500"/>
        <w:gridCol w:w="540"/>
        <w:gridCol w:w="440"/>
        <w:gridCol w:w="1214"/>
      </w:tblGrid>
      <w:tr w:rsidR="008258A0" w:rsidRPr="00823E8D" w:rsidTr="006E0865">
        <w:trPr>
          <w:cantSplit/>
        </w:trPr>
        <w:tc>
          <w:tcPr>
            <w:tcW w:w="374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Sistema de Habilidades</w:t>
            </w:r>
          </w:p>
        </w:tc>
        <w:tc>
          <w:tcPr>
            <w:tcW w:w="64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5</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6</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7</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8</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9</w:t>
            </w:r>
          </w:p>
        </w:tc>
        <w:tc>
          <w:tcPr>
            <w:tcW w:w="70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10</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15</w:t>
            </w:r>
          </w:p>
        </w:tc>
        <w:tc>
          <w:tcPr>
            <w:tcW w:w="50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16</w:t>
            </w:r>
          </w:p>
        </w:tc>
        <w:tc>
          <w:tcPr>
            <w:tcW w:w="5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17</w:t>
            </w:r>
          </w:p>
        </w:tc>
        <w:tc>
          <w:tcPr>
            <w:tcW w:w="4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18</w:t>
            </w:r>
          </w:p>
        </w:tc>
        <w:tc>
          <w:tcPr>
            <w:tcW w:w="1214"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 FINAL</w:t>
            </w:r>
          </w:p>
        </w:tc>
      </w:tr>
      <w:tr w:rsidR="008258A0" w:rsidRPr="00823E8D" w:rsidTr="006E0865">
        <w:trPr>
          <w:cantSplit/>
          <w:trHeight w:val="677"/>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Evaluar el riesgo a la salud por exposición  ciertos niveles de contaminación en alimentos.</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Estimar  la ingestión de aditivos y contaminantes a través de la dieta.</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Identificación los factores que influyen en el crecimiento microbiano en alimentos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Identificación de las características de los microorganismos patógenos y las enfermedades que ocasionan</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Evaluación sanitaria de los alimentos y las instalaciones.</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Estudio de un brote de enfermedad trasmitida por los alimentos.</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Sacar tasa de ataque</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p>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Aplicar la técnica de Toma y conservación de muestras testigos de alimentos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p>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Interpretar los métodos de conservación correctos  a utilizar en los alimentos. Saber hacer una correcta evaluación del destino final de los alimentos</w:t>
            </w:r>
          </w:p>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 xml:space="preserve"> </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Confeccionar un programa de capacitación de manipuladores de alimentos y otro de limpieza y desinfección de las áreas.</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Promover el control y evaluación de riesgos de alimentos en centros de salud.</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Height w:val="325"/>
        </w:trPr>
        <w:tc>
          <w:tcPr>
            <w:tcW w:w="374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ASPECTOS EDUCATIVOS</w:t>
            </w:r>
          </w:p>
        </w:tc>
        <w:tc>
          <w:tcPr>
            <w:tcW w:w="64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5</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6</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7</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8</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9</w:t>
            </w:r>
          </w:p>
        </w:tc>
        <w:tc>
          <w:tcPr>
            <w:tcW w:w="70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10</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15</w:t>
            </w:r>
          </w:p>
        </w:tc>
        <w:tc>
          <w:tcPr>
            <w:tcW w:w="50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16</w:t>
            </w:r>
          </w:p>
        </w:tc>
        <w:tc>
          <w:tcPr>
            <w:tcW w:w="5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17</w:t>
            </w:r>
          </w:p>
        </w:tc>
        <w:tc>
          <w:tcPr>
            <w:tcW w:w="4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18</w:t>
            </w:r>
          </w:p>
        </w:tc>
        <w:tc>
          <w:tcPr>
            <w:tcW w:w="1214"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Eval final.</w:t>
            </w: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Asistencia y Puntualidad.</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Porte y aspecto personal.</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Relación con los compañeros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Relación con los profesores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Participación en las Actividades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Educación Formal</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Integración al Equipo</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ASPECTOS DOCENTES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Height w:val="555"/>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 xml:space="preserve">Asimilación de los contenidos </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Height w:val="523"/>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 xml:space="preserve">Adquisición de las Habilidades </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Height w:val="221"/>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Creatividad</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Height w:val="221"/>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Participación en jornadas científicas y o docentes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ASPECTOS GENERALES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Ética  profesional.</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Relación con los pacientes y familiares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Permanencia en el área.</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Responsabilidad ante las tareas</w:t>
            </w: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bl>
    <w:p w:rsidR="008258A0" w:rsidRPr="00E22451" w:rsidRDefault="008258A0" w:rsidP="00E22451">
      <w:pPr>
        <w:spacing w:line="360" w:lineRule="auto"/>
        <w:jc w:val="both"/>
        <w:rPr>
          <w:rFonts w:ascii="Arial" w:hAnsi="Arial" w:cs="Arial"/>
          <w:sz w:val="24"/>
          <w:szCs w:val="24"/>
        </w:rPr>
      </w:pPr>
    </w:p>
    <w:tbl>
      <w:tblPr>
        <w:tblW w:w="151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8"/>
        <w:gridCol w:w="647"/>
        <w:gridCol w:w="567"/>
        <w:gridCol w:w="567"/>
        <w:gridCol w:w="567"/>
        <w:gridCol w:w="567"/>
        <w:gridCol w:w="567"/>
        <w:gridCol w:w="567"/>
        <w:gridCol w:w="567"/>
        <w:gridCol w:w="567"/>
        <w:gridCol w:w="708"/>
        <w:gridCol w:w="567"/>
        <w:gridCol w:w="567"/>
        <w:gridCol w:w="567"/>
        <w:gridCol w:w="567"/>
        <w:gridCol w:w="567"/>
        <w:gridCol w:w="500"/>
        <w:gridCol w:w="540"/>
        <w:gridCol w:w="440"/>
        <w:gridCol w:w="1214"/>
      </w:tblGrid>
      <w:tr w:rsidR="008258A0" w:rsidRPr="00823E8D" w:rsidTr="006E0865">
        <w:trPr>
          <w:cantSplit/>
        </w:trPr>
        <w:tc>
          <w:tcPr>
            <w:tcW w:w="374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Semanas</w:t>
            </w:r>
          </w:p>
        </w:tc>
        <w:tc>
          <w:tcPr>
            <w:tcW w:w="64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5</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6</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7</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8</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9</w:t>
            </w:r>
          </w:p>
        </w:tc>
        <w:tc>
          <w:tcPr>
            <w:tcW w:w="708"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10</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11</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12</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13</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14</w:t>
            </w:r>
          </w:p>
        </w:tc>
        <w:tc>
          <w:tcPr>
            <w:tcW w:w="567"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15</w:t>
            </w:r>
          </w:p>
        </w:tc>
        <w:tc>
          <w:tcPr>
            <w:tcW w:w="50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16</w:t>
            </w:r>
          </w:p>
        </w:tc>
        <w:tc>
          <w:tcPr>
            <w:tcW w:w="5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17</w:t>
            </w:r>
          </w:p>
        </w:tc>
        <w:tc>
          <w:tcPr>
            <w:tcW w:w="440"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18</w:t>
            </w:r>
          </w:p>
        </w:tc>
        <w:tc>
          <w:tcPr>
            <w:tcW w:w="1214" w:type="dxa"/>
            <w:vAlign w:val="center"/>
          </w:tcPr>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Eval final.</w:t>
            </w:r>
          </w:p>
        </w:tc>
      </w:tr>
      <w:tr w:rsidR="008258A0" w:rsidRPr="00823E8D" w:rsidTr="006E0865">
        <w:trPr>
          <w:cantSplit/>
        </w:trPr>
        <w:tc>
          <w:tcPr>
            <w:tcW w:w="3748" w:type="dxa"/>
          </w:tcPr>
          <w:p w:rsidR="008258A0" w:rsidRPr="00823E8D" w:rsidRDefault="008258A0" w:rsidP="00E22451">
            <w:pPr>
              <w:spacing w:line="360" w:lineRule="auto"/>
              <w:jc w:val="both"/>
              <w:rPr>
                <w:rFonts w:ascii="Arial" w:hAnsi="Arial" w:cs="Arial"/>
                <w:sz w:val="24"/>
                <w:szCs w:val="24"/>
              </w:rPr>
            </w:pPr>
          </w:p>
          <w:p w:rsidR="008258A0" w:rsidRPr="00823E8D" w:rsidRDefault="008258A0" w:rsidP="00E22451">
            <w:pPr>
              <w:spacing w:line="360" w:lineRule="auto"/>
              <w:jc w:val="both"/>
              <w:rPr>
                <w:rFonts w:ascii="Arial" w:hAnsi="Arial" w:cs="Arial"/>
                <w:sz w:val="24"/>
                <w:szCs w:val="24"/>
              </w:rPr>
            </w:pPr>
            <w:r w:rsidRPr="00823E8D">
              <w:rPr>
                <w:rFonts w:ascii="Arial" w:hAnsi="Arial" w:cs="Arial"/>
                <w:sz w:val="24"/>
                <w:szCs w:val="24"/>
              </w:rPr>
              <w:t>EVALUACIÒN INTEGRAL SEMANAL</w:t>
            </w:r>
          </w:p>
          <w:p w:rsidR="008258A0" w:rsidRPr="00823E8D" w:rsidRDefault="008258A0" w:rsidP="00E22451">
            <w:pPr>
              <w:spacing w:line="360" w:lineRule="auto"/>
              <w:jc w:val="both"/>
              <w:rPr>
                <w:rFonts w:ascii="Arial" w:hAnsi="Arial" w:cs="Arial"/>
                <w:sz w:val="24"/>
                <w:szCs w:val="24"/>
              </w:rPr>
            </w:pPr>
          </w:p>
        </w:tc>
        <w:tc>
          <w:tcPr>
            <w:tcW w:w="64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708"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67" w:type="dxa"/>
          </w:tcPr>
          <w:p w:rsidR="008258A0" w:rsidRPr="00823E8D" w:rsidRDefault="008258A0" w:rsidP="00E22451">
            <w:pPr>
              <w:spacing w:line="360" w:lineRule="auto"/>
              <w:jc w:val="both"/>
              <w:rPr>
                <w:rFonts w:ascii="Arial" w:hAnsi="Arial" w:cs="Arial"/>
                <w:sz w:val="24"/>
                <w:szCs w:val="24"/>
              </w:rPr>
            </w:pPr>
          </w:p>
        </w:tc>
        <w:tc>
          <w:tcPr>
            <w:tcW w:w="500" w:type="dxa"/>
          </w:tcPr>
          <w:p w:rsidR="008258A0" w:rsidRPr="00823E8D" w:rsidRDefault="008258A0" w:rsidP="00E22451">
            <w:pPr>
              <w:spacing w:line="360" w:lineRule="auto"/>
              <w:jc w:val="both"/>
              <w:rPr>
                <w:rFonts w:ascii="Arial" w:hAnsi="Arial" w:cs="Arial"/>
                <w:sz w:val="24"/>
                <w:szCs w:val="24"/>
              </w:rPr>
            </w:pPr>
          </w:p>
        </w:tc>
        <w:tc>
          <w:tcPr>
            <w:tcW w:w="540" w:type="dxa"/>
          </w:tcPr>
          <w:p w:rsidR="008258A0" w:rsidRPr="00823E8D" w:rsidRDefault="008258A0" w:rsidP="00E22451">
            <w:pPr>
              <w:spacing w:line="360" w:lineRule="auto"/>
              <w:jc w:val="both"/>
              <w:rPr>
                <w:rFonts w:ascii="Arial" w:hAnsi="Arial" w:cs="Arial"/>
                <w:sz w:val="24"/>
                <w:szCs w:val="24"/>
              </w:rPr>
            </w:pPr>
          </w:p>
        </w:tc>
        <w:tc>
          <w:tcPr>
            <w:tcW w:w="440" w:type="dxa"/>
          </w:tcPr>
          <w:p w:rsidR="008258A0" w:rsidRPr="00823E8D" w:rsidRDefault="008258A0" w:rsidP="00E22451">
            <w:pPr>
              <w:spacing w:line="360" w:lineRule="auto"/>
              <w:jc w:val="both"/>
              <w:rPr>
                <w:rFonts w:ascii="Arial" w:hAnsi="Arial" w:cs="Arial"/>
                <w:sz w:val="24"/>
                <w:szCs w:val="24"/>
              </w:rPr>
            </w:pPr>
          </w:p>
        </w:tc>
        <w:tc>
          <w:tcPr>
            <w:tcW w:w="1214" w:type="dxa"/>
          </w:tcPr>
          <w:p w:rsidR="008258A0" w:rsidRPr="00823E8D" w:rsidRDefault="008258A0" w:rsidP="00E22451">
            <w:pPr>
              <w:spacing w:line="360" w:lineRule="auto"/>
              <w:jc w:val="both"/>
              <w:rPr>
                <w:rFonts w:ascii="Arial" w:hAnsi="Arial" w:cs="Arial"/>
                <w:sz w:val="24"/>
                <w:szCs w:val="24"/>
              </w:rPr>
            </w:pPr>
          </w:p>
        </w:tc>
      </w:tr>
    </w:tbl>
    <w:p w:rsidR="008258A0" w:rsidRPr="00E22451" w:rsidRDefault="008258A0" w:rsidP="00E22451">
      <w:pPr>
        <w:spacing w:line="360" w:lineRule="auto"/>
        <w:jc w:val="both"/>
        <w:rPr>
          <w:rFonts w:ascii="Arial" w:hAnsi="Arial" w:cs="Arial"/>
          <w:sz w:val="24"/>
          <w:szCs w:val="24"/>
        </w:rPr>
      </w:pP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Calificación final: ______ </w:t>
      </w:r>
      <w:r w:rsidRPr="00E22451">
        <w:rPr>
          <w:rFonts w:ascii="Arial" w:hAnsi="Arial" w:cs="Arial"/>
          <w:sz w:val="24"/>
          <w:szCs w:val="24"/>
        </w:rPr>
        <w:tab/>
      </w:r>
      <w:r w:rsidRPr="00E22451">
        <w:rPr>
          <w:rFonts w:ascii="Arial" w:hAnsi="Arial" w:cs="Arial"/>
          <w:sz w:val="24"/>
          <w:szCs w:val="24"/>
        </w:rPr>
        <w:tab/>
        <w:t xml:space="preserve">Fecha: ________________ </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Observaciones: _______________________________________________________________________________________________</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   </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______________________________                                            </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Firma del alumno                                                                             Firma del profesor                                                                                                                                </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                                        </w:t>
      </w:r>
    </w:p>
    <w:p w:rsidR="008258A0" w:rsidRPr="00E22451" w:rsidRDefault="008258A0" w:rsidP="00E22451">
      <w:pPr>
        <w:spacing w:line="360" w:lineRule="auto"/>
        <w:jc w:val="both"/>
        <w:rPr>
          <w:rFonts w:ascii="Arial" w:hAnsi="Arial" w:cs="Arial"/>
          <w:sz w:val="24"/>
          <w:szCs w:val="24"/>
        </w:rPr>
      </w:pPr>
      <w:r w:rsidRPr="00E22451">
        <w:rPr>
          <w:rFonts w:ascii="Arial" w:hAnsi="Arial" w:cs="Arial"/>
          <w:sz w:val="24"/>
          <w:szCs w:val="24"/>
        </w:rPr>
        <w:t xml:space="preserve">                                                                                            </w:t>
      </w:r>
    </w:p>
    <w:p w:rsidR="008258A0" w:rsidRPr="00E22451" w:rsidRDefault="008258A0" w:rsidP="00E22451">
      <w:pPr>
        <w:spacing w:line="360" w:lineRule="auto"/>
        <w:jc w:val="both"/>
        <w:rPr>
          <w:rFonts w:ascii="Arial" w:hAnsi="Arial" w:cs="Arial"/>
          <w:sz w:val="24"/>
          <w:szCs w:val="24"/>
        </w:rPr>
      </w:pPr>
    </w:p>
    <w:sectPr w:rsidR="008258A0" w:rsidRPr="00E22451" w:rsidSect="00C15B8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391CE"/>
    <w:multiLevelType w:val="hybridMultilevel"/>
    <w:tmpl w:val="D6AB443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C792B"/>
    <w:multiLevelType w:val="hybridMultilevel"/>
    <w:tmpl w:val="5AB6848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1BF32AF"/>
    <w:multiLevelType w:val="hybridMultilevel"/>
    <w:tmpl w:val="F72AD0A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3">
    <w:nsid w:val="028F5795"/>
    <w:multiLevelType w:val="hybridMultilevel"/>
    <w:tmpl w:val="9F32E018"/>
    <w:lvl w:ilvl="0" w:tplc="040A0001">
      <w:start w:val="1"/>
      <w:numFmt w:val="bullet"/>
      <w:lvlText w:val=""/>
      <w:lvlJc w:val="left"/>
      <w:pPr>
        <w:tabs>
          <w:tab w:val="num" w:pos="1146"/>
        </w:tabs>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4">
    <w:nsid w:val="090C39FB"/>
    <w:multiLevelType w:val="hybridMultilevel"/>
    <w:tmpl w:val="706687C0"/>
    <w:lvl w:ilvl="0" w:tplc="0C0A000F">
      <w:start w:val="1"/>
      <w:numFmt w:val="decimal"/>
      <w:lvlText w:val="%1."/>
      <w:lvlJc w:val="left"/>
      <w:pPr>
        <w:tabs>
          <w:tab w:val="num" w:pos="720"/>
        </w:tabs>
        <w:ind w:left="720" w:hanging="360"/>
      </w:pPr>
      <w:rPr>
        <w:rFonts w:cs="Times New Roman"/>
      </w:rPr>
    </w:lvl>
    <w:lvl w:ilvl="1" w:tplc="37646F54">
      <w:start w:val="2"/>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493C0B"/>
    <w:multiLevelType w:val="hybridMultilevel"/>
    <w:tmpl w:val="63B48C66"/>
    <w:lvl w:ilvl="0" w:tplc="AE02014E">
      <w:start w:val="1"/>
      <w:numFmt w:val="upperRoman"/>
      <w:lvlText w:val="%1."/>
      <w:lvlJc w:val="left"/>
      <w:pPr>
        <w:ind w:left="780" w:hanging="72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6">
    <w:nsid w:val="0E0579D4"/>
    <w:multiLevelType w:val="hybridMultilevel"/>
    <w:tmpl w:val="1F04239E"/>
    <w:lvl w:ilvl="0" w:tplc="0C0A0001">
      <w:start w:val="1"/>
      <w:numFmt w:val="bullet"/>
      <w:lvlText w:val=""/>
      <w:lvlJc w:val="left"/>
      <w:pPr>
        <w:tabs>
          <w:tab w:val="num" w:pos="1080"/>
        </w:tabs>
        <w:ind w:left="1080" w:hanging="360"/>
      </w:pPr>
      <w:rPr>
        <w:rFonts w:ascii="Symbol" w:hAnsi="Symbol" w:hint="default"/>
      </w:rPr>
    </w:lvl>
    <w:lvl w:ilvl="1" w:tplc="40E63D46">
      <w:start w:val="1"/>
      <w:numFmt w:val="upperRoman"/>
      <w:lvlText w:val="%2."/>
      <w:lvlJc w:val="left"/>
      <w:pPr>
        <w:ind w:left="1800" w:hanging="360"/>
      </w:pPr>
      <w:rPr>
        <w:rFonts w:cs="Times New Roman"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0C058A7"/>
    <w:multiLevelType w:val="multilevel"/>
    <w:tmpl w:val="82241766"/>
    <w:lvl w:ilvl="0">
      <w:start w:val="1"/>
      <w:numFmt w:val="ordinal"/>
      <w:lvlText w:val="%1."/>
      <w:lvlJc w:val="left"/>
      <w:pPr>
        <w:tabs>
          <w:tab w:val="num" w:pos="964"/>
        </w:tabs>
        <w:ind w:left="964" w:hanging="737"/>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34164CB"/>
    <w:multiLevelType w:val="hybridMultilevel"/>
    <w:tmpl w:val="1FA42ABC"/>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754D68"/>
    <w:multiLevelType w:val="hybridMultilevel"/>
    <w:tmpl w:val="C0945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6B540A"/>
    <w:multiLevelType w:val="hybridMultilevel"/>
    <w:tmpl w:val="BAACC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2A29DA"/>
    <w:multiLevelType w:val="hybridMultilevel"/>
    <w:tmpl w:val="D458B316"/>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07D217B"/>
    <w:multiLevelType w:val="hybridMultilevel"/>
    <w:tmpl w:val="F9525474"/>
    <w:lvl w:ilvl="0" w:tplc="9C2CEE26">
      <w:start w:val="1"/>
      <w:numFmt w:val="decimal"/>
      <w:lvlText w:val="%1-"/>
      <w:lvlJc w:val="left"/>
      <w:pPr>
        <w:tabs>
          <w:tab w:val="num" w:pos="720"/>
        </w:tabs>
        <w:ind w:left="720" w:hanging="360"/>
      </w:pPr>
      <w:rPr>
        <w:rFonts w:cs="Times New Roman"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3">
    <w:nsid w:val="2BB7561F"/>
    <w:multiLevelType w:val="hybridMultilevel"/>
    <w:tmpl w:val="D282726E"/>
    <w:lvl w:ilvl="0" w:tplc="040A0019">
      <w:start w:val="1"/>
      <w:numFmt w:val="lowerLetter"/>
      <w:lvlText w:val="%1."/>
      <w:lvlJc w:val="left"/>
      <w:pPr>
        <w:ind w:left="644" w:hanging="360"/>
      </w:pPr>
      <w:rPr>
        <w:rFonts w:cs="Times New Roman"/>
      </w:rPr>
    </w:lvl>
    <w:lvl w:ilvl="1" w:tplc="4DB20E4A">
      <w:start w:val="1"/>
      <w:numFmt w:val="decimal"/>
      <w:lvlText w:val="%2-"/>
      <w:lvlJc w:val="left"/>
      <w:pPr>
        <w:tabs>
          <w:tab w:val="num" w:pos="1364"/>
        </w:tabs>
        <w:ind w:left="1364" w:hanging="360"/>
      </w:pPr>
      <w:rPr>
        <w:rFonts w:ascii="Times New Roman" w:eastAsia="Times New Roman" w:hAnsi="Times New Roman" w:cs="Times New Roman"/>
      </w:rPr>
    </w:lvl>
    <w:lvl w:ilvl="2" w:tplc="49501206">
      <w:start w:val="6"/>
      <w:numFmt w:val="bullet"/>
      <w:lvlText w:val="-"/>
      <w:lvlJc w:val="left"/>
      <w:pPr>
        <w:tabs>
          <w:tab w:val="num" w:pos="360"/>
        </w:tabs>
        <w:ind w:left="360" w:hanging="360"/>
      </w:pPr>
      <w:rPr>
        <w:rFonts w:ascii="Arial" w:eastAsia="Times New Roman" w:hAnsi="Arial" w:hint="default"/>
      </w:rPr>
    </w:lvl>
    <w:lvl w:ilvl="3" w:tplc="040A000F" w:tentative="1">
      <w:start w:val="1"/>
      <w:numFmt w:val="decimal"/>
      <w:lvlText w:val="%4."/>
      <w:lvlJc w:val="left"/>
      <w:pPr>
        <w:ind w:left="2804" w:hanging="360"/>
      </w:pPr>
      <w:rPr>
        <w:rFonts w:cs="Times New Roman"/>
      </w:rPr>
    </w:lvl>
    <w:lvl w:ilvl="4" w:tplc="040A0019" w:tentative="1">
      <w:start w:val="1"/>
      <w:numFmt w:val="lowerLetter"/>
      <w:lvlText w:val="%5."/>
      <w:lvlJc w:val="left"/>
      <w:pPr>
        <w:ind w:left="3524" w:hanging="360"/>
      </w:pPr>
      <w:rPr>
        <w:rFonts w:cs="Times New Roman"/>
      </w:rPr>
    </w:lvl>
    <w:lvl w:ilvl="5" w:tplc="040A001B" w:tentative="1">
      <w:start w:val="1"/>
      <w:numFmt w:val="lowerRoman"/>
      <w:lvlText w:val="%6."/>
      <w:lvlJc w:val="right"/>
      <w:pPr>
        <w:ind w:left="4244" w:hanging="180"/>
      </w:pPr>
      <w:rPr>
        <w:rFonts w:cs="Times New Roman"/>
      </w:rPr>
    </w:lvl>
    <w:lvl w:ilvl="6" w:tplc="040A000F" w:tentative="1">
      <w:start w:val="1"/>
      <w:numFmt w:val="decimal"/>
      <w:lvlText w:val="%7."/>
      <w:lvlJc w:val="left"/>
      <w:pPr>
        <w:ind w:left="4964" w:hanging="360"/>
      </w:pPr>
      <w:rPr>
        <w:rFonts w:cs="Times New Roman"/>
      </w:rPr>
    </w:lvl>
    <w:lvl w:ilvl="7" w:tplc="040A0019" w:tentative="1">
      <w:start w:val="1"/>
      <w:numFmt w:val="lowerLetter"/>
      <w:lvlText w:val="%8."/>
      <w:lvlJc w:val="left"/>
      <w:pPr>
        <w:ind w:left="5684" w:hanging="360"/>
      </w:pPr>
      <w:rPr>
        <w:rFonts w:cs="Times New Roman"/>
      </w:rPr>
    </w:lvl>
    <w:lvl w:ilvl="8" w:tplc="040A001B" w:tentative="1">
      <w:start w:val="1"/>
      <w:numFmt w:val="lowerRoman"/>
      <w:lvlText w:val="%9."/>
      <w:lvlJc w:val="right"/>
      <w:pPr>
        <w:ind w:left="6404" w:hanging="180"/>
      </w:pPr>
      <w:rPr>
        <w:rFonts w:cs="Times New Roman"/>
      </w:rPr>
    </w:lvl>
  </w:abstractNum>
  <w:abstractNum w:abstractNumId="14">
    <w:nsid w:val="2EF531D0"/>
    <w:multiLevelType w:val="hybridMultilevel"/>
    <w:tmpl w:val="CC98904C"/>
    <w:lvl w:ilvl="0" w:tplc="E8F813D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F144BA1"/>
    <w:multiLevelType w:val="hybridMultilevel"/>
    <w:tmpl w:val="68D655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8D6102F"/>
    <w:multiLevelType w:val="hybridMultilevel"/>
    <w:tmpl w:val="B790AC84"/>
    <w:lvl w:ilvl="0" w:tplc="40E63D46">
      <w:start w:val="1"/>
      <w:numFmt w:val="upperRoman"/>
      <w:lvlText w:val="%1."/>
      <w:lvlJc w:val="left"/>
      <w:pPr>
        <w:ind w:left="360" w:hanging="360"/>
      </w:pPr>
      <w:rPr>
        <w:rFonts w:cs="Times New Roman" w:hint="default"/>
        <w:b/>
      </w:rPr>
    </w:lvl>
    <w:lvl w:ilvl="1" w:tplc="442806E6">
      <w:start w:val="1"/>
      <w:numFmt w:val="bullet"/>
      <w:lvlText w:val="-"/>
      <w:lvlJc w:val="left"/>
      <w:pPr>
        <w:tabs>
          <w:tab w:val="num" w:pos="1440"/>
        </w:tabs>
        <w:ind w:left="1440" w:hanging="360"/>
      </w:pPr>
      <w:rPr>
        <w:rFonts w:ascii="Arial Black" w:hAnsi="Arial Black" w:hint="default"/>
        <w:b/>
        <w:i w:val="0"/>
        <w:sz w:val="24"/>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4AAB5815"/>
    <w:multiLevelType w:val="hybridMultilevel"/>
    <w:tmpl w:val="CD5A90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DDC3FB6"/>
    <w:multiLevelType w:val="hybridMultilevel"/>
    <w:tmpl w:val="CBBED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1559DB"/>
    <w:multiLevelType w:val="hybridMultilevel"/>
    <w:tmpl w:val="E1DC63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89807F3"/>
    <w:multiLevelType w:val="hybridMultilevel"/>
    <w:tmpl w:val="2DA225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B0A51EF"/>
    <w:multiLevelType w:val="hybridMultilevel"/>
    <w:tmpl w:val="0A7EC07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5C347C79"/>
    <w:multiLevelType w:val="hybridMultilevel"/>
    <w:tmpl w:val="0EB219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5D376020"/>
    <w:multiLevelType w:val="hybridMultilevel"/>
    <w:tmpl w:val="CBBEB424"/>
    <w:lvl w:ilvl="0" w:tplc="040A0019">
      <w:start w:val="1"/>
      <w:numFmt w:val="lowerLetter"/>
      <w:lvlText w:val="%1."/>
      <w:lvlJc w:val="left"/>
      <w:pPr>
        <w:ind w:left="1146" w:hanging="360"/>
      </w:pPr>
      <w:rPr>
        <w:rFonts w:cs="Times New Roman"/>
      </w:rPr>
    </w:lvl>
    <w:lvl w:ilvl="1" w:tplc="040A0019" w:tentative="1">
      <w:start w:val="1"/>
      <w:numFmt w:val="lowerLetter"/>
      <w:lvlText w:val="%2."/>
      <w:lvlJc w:val="left"/>
      <w:pPr>
        <w:ind w:left="1866" w:hanging="360"/>
      </w:pPr>
      <w:rPr>
        <w:rFonts w:cs="Times New Roman"/>
      </w:rPr>
    </w:lvl>
    <w:lvl w:ilvl="2" w:tplc="040A001B" w:tentative="1">
      <w:start w:val="1"/>
      <w:numFmt w:val="lowerRoman"/>
      <w:lvlText w:val="%3."/>
      <w:lvlJc w:val="right"/>
      <w:pPr>
        <w:ind w:left="2586" w:hanging="180"/>
      </w:pPr>
      <w:rPr>
        <w:rFonts w:cs="Times New Roman"/>
      </w:rPr>
    </w:lvl>
    <w:lvl w:ilvl="3" w:tplc="040A000F" w:tentative="1">
      <w:start w:val="1"/>
      <w:numFmt w:val="decimal"/>
      <w:lvlText w:val="%4."/>
      <w:lvlJc w:val="left"/>
      <w:pPr>
        <w:ind w:left="3306" w:hanging="360"/>
      </w:pPr>
      <w:rPr>
        <w:rFonts w:cs="Times New Roman"/>
      </w:rPr>
    </w:lvl>
    <w:lvl w:ilvl="4" w:tplc="040A0019" w:tentative="1">
      <w:start w:val="1"/>
      <w:numFmt w:val="lowerLetter"/>
      <w:lvlText w:val="%5."/>
      <w:lvlJc w:val="left"/>
      <w:pPr>
        <w:ind w:left="4026" w:hanging="360"/>
      </w:pPr>
      <w:rPr>
        <w:rFonts w:cs="Times New Roman"/>
      </w:rPr>
    </w:lvl>
    <w:lvl w:ilvl="5" w:tplc="040A001B" w:tentative="1">
      <w:start w:val="1"/>
      <w:numFmt w:val="lowerRoman"/>
      <w:lvlText w:val="%6."/>
      <w:lvlJc w:val="right"/>
      <w:pPr>
        <w:ind w:left="4746" w:hanging="180"/>
      </w:pPr>
      <w:rPr>
        <w:rFonts w:cs="Times New Roman"/>
      </w:rPr>
    </w:lvl>
    <w:lvl w:ilvl="6" w:tplc="040A000F" w:tentative="1">
      <w:start w:val="1"/>
      <w:numFmt w:val="decimal"/>
      <w:lvlText w:val="%7."/>
      <w:lvlJc w:val="left"/>
      <w:pPr>
        <w:ind w:left="5466" w:hanging="360"/>
      </w:pPr>
      <w:rPr>
        <w:rFonts w:cs="Times New Roman"/>
      </w:rPr>
    </w:lvl>
    <w:lvl w:ilvl="7" w:tplc="040A0019" w:tentative="1">
      <w:start w:val="1"/>
      <w:numFmt w:val="lowerLetter"/>
      <w:lvlText w:val="%8."/>
      <w:lvlJc w:val="left"/>
      <w:pPr>
        <w:ind w:left="6186" w:hanging="360"/>
      </w:pPr>
      <w:rPr>
        <w:rFonts w:cs="Times New Roman"/>
      </w:rPr>
    </w:lvl>
    <w:lvl w:ilvl="8" w:tplc="040A001B" w:tentative="1">
      <w:start w:val="1"/>
      <w:numFmt w:val="lowerRoman"/>
      <w:lvlText w:val="%9."/>
      <w:lvlJc w:val="right"/>
      <w:pPr>
        <w:ind w:left="6906" w:hanging="180"/>
      </w:pPr>
      <w:rPr>
        <w:rFonts w:cs="Times New Roman"/>
      </w:rPr>
    </w:lvl>
  </w:abstractNum>
  <w:abstractNum w:abstractNumId="24">
    <w:nsid w:val="687F2C47"/>
    <w:multiLevelType w:val="hybridMultilevel"/>
    <w:tmpl w:val="96F0133A"/>
    <w:lvl w:ilvl="0" w:tplc="04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C13FF7"/>
    <w:multiLevelType w:val="hybridMultilevel"/>
    <w:tmpl w:val="2698E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6C34F7"/>
    <w:multiLevelType w:val="hybridMultilevel"/>
    <w:tmpl w:val="3AD694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CC800D6"/>
    <w:multiLevelType w:val="hybridMultilevel"/>
    <w:tmpl w:val="8320C0C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3892639"/>
    <w:multiLevelType w:val="hybridMultilevel"/>
    <w:tmpl w:val="2B18A97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73D15B7D"/>
    <w:multiLevelType w:val="hybridMultilevel"/>
    <w:tmpl w:val="D39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C24FE2"/>
    <w:multiLevelType w:val="hybridMultilevel"/>
    <w:tmpl w:val="85D0EE6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7BD32A7C"/>
    <w:multiLevelType w:val="hybridMultilevel"/>
    <w:tmpl w:val="2DBE1AE4"/>
    <w:lvl w:ilvl="0" w:tplc="0C0A000F">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DAF63F7"/>
    <w:multiLevelType w:val="hybridMultilevel"/>
    <w:tmpl w:val="F2B009B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3"/>
  </w:num>
  <w:num w:numId="4">
    <w:abstractNumId w:val="23"/>
  </w:num>
  <w:num w:numId="5">
    <w:abstractNumId w:val="28"/>
  </w:num>
  <w:num w:numId="6">
    <w:abstractNumId w:val="1"/>
  </w:num>
  <w:num w:numId="7">
    <w:abstractNumId w:val="32"/>
  </w:num>
  <w:num w:numId="8">
    <w:abstractNumId w:val="4"/>
  </w:num>
  <w:num w:numId="9">
    <w:abstractNumId w:val="9"/>
  </w:num>
  <w:num w:numId="10">
    <w:abstractNumId w:val="24"/>
  </w:num>
  <w:num w:numId="11">
    <w:abstractNumId w:val="6"/>
  </w:num>
  <w:num w:numId="12">
    <w:abstractNumId w:val="21"/>
  </w:num>
  <w:num w:numId="13">
    <w:abstractNumId w:val="0"/>
  </w:num>
  <w:num w:numId="14">
    <w:abstractNumId w:val="12"/>
  </w:num>
  <w:num w:numId="15">
    <w:abstractNumId w:val="11"/>
  </w:num>
  <w:num w:numId="16">
    <w:abstractNumId w:val="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1"/>
  </w:num>
  <w:num w:numId="20">
    <w:abstractNumId w:val="26"/>
  </w:num>
  <w:num w:numId="21">
    <w:abstractNumId w:val="20"/>
  </w:num>
  <w:num w:numId="22">
    <w:abstractNumId w:val="5"/>
  </w:num>
  <w:num w:numId="23">
    <w:abstractNumId w:val="25"/>
  </w:num>
  <w:num w:numId="24">
    <w:abstractNumId w:val="17"/>
  </w:num>
  <w:num w:numId="25">
    <w:abstractNumId w:val="10"/>
  </w:num>
  <w:num w:numId="26">
    <w:abstractNumId w:val="29"/>
  </w:num>
  <w:num w:numId="27">
    <w:abstractNumId w:val="14"/>
  </w:num>
  <w:num w:numId="28">
    <w:abstractNumId w:val="27"/>
  </w:num>
  <w:num w:numId="29">
    <w:abstractNumId w:val="22"/>
  </w:num>
  <w:num w:numId="30">
    <w:abstractNumId w:val="18"/>
  </w:num>
  <w:num w:numId="31">
    <w:abstractNumId w:val="15"/>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30C"/>
    <w:rsid w:val="00010E3D"/>
    <w:rsid w:val="00043BC2"/>
    <w:rsid w:val="00052FC9"/>
    <w:rsid w:val="00076459"/>
    <w:rsid w:val="00084B44"/>
    <w:rsid w:val="000955B9"/>
    <w:rsid w:val="000F5D5C"/>
    <w:rsid w:val="000F63FE"/>
    <w:rsid w:val="000F6814"/>
    <w:rsid w:val="00103719"/>
    <w:rsid w:val="00103800"/>
    <w:rsid w:val="00111262"/>
    <w:rsid w:val="00115700"/>
    <w:rsid w:val="00117A2E"/>
    <w:rsid w:val="00122D41"/>
    <w:rsid w:val="00132757"/>
    <w:rsid w:val="00137867"/>
    <w:rsid w:val="001420A0"/>
    <w:rsid w:val="00143232"/>
    <w:rsid w:val="00152D29"/>
    <w:rsid w:val="0016179C"/>
    <w:rsid w:val="00182231"/>
    <w:rsid w:val="00195DA7"/>
    <w:rsid w:val="001A7868"/>
    <w:rsid w:val="001A7CFE"/>
    <w:rsid w:val="001C0B86"/>
    <w:rsid w:val="001C390B"/>
    <w:rsid w:val="001E5A1B"/>
    <w:rsid w:val="001F0DF8"/>
    <w:rsid w:val="00202CE7"/>
    <w:rsid w:val="00205726"/>
    <w:rsid w:val="00214061"/>
    <w:rsid w:val="00216AC9"/>
    <w:rsid w:val="00245B0E"/>
    <w:rsid w:val="00250901"/>
    <w:rsid w:val="0026303C"/>
    <w:rsid w:val="0026753F"/>
    <w:rsid w:val="0026768F"/>
    <w:rsid w:val="002700BE"/>
    <w:rsid w:val="00270A7B"/>
    <w:rsid w:val="002719F4"/>
    <w:rsid w:val="002C710D"/>
    <w:rsid w:val="002C7E34"/>
    <w:rsid w:val="0031759E"/>
    <w:rsid w:val="00326A02"/>
    <w:rsid w:val="00350899"/>
    <w:rsid w:val="0036104B"/>
    <w:rsid w:val="0036573F"/>
    <w:rsid w:val="00376670"/>
    <w:rsid w:val="00383544"/>
    <w:rsid w:val="003A6B64"/>
    <w:rsid w:val="003B499B"/>
    <w:rsid w:val="003D3172"/>
    <w:rsid w:val="0042559C"/>
    <w:rsid w:val="00426881"/>
    <w:rsid w:val="004373AC"/>
    <w:rsid w:val="00443CF5"/>
    <w:rsid w:val="00454340"/>
    <w:rsid w:val="00461813"/>
    <w:rsid w:val="004657C2"/>
    <w:rsid w:val="00466287"/>
    <w:rsid w:val="004958C1"/>
    <w:rsid w:val="004C7C31"/>
    <w:rsid w:val="004E5842"/>
    <w:rsid w:val="004E62F8"/>
    <w:rsid w:val="004E74AF"/>
    <w:rsid w:val="004E7B5B"/>
    <w:rsid w:val="00504DEB"/>
    <w:rsid w:val="00521EAF"/>
    <w:rsid w:val="0053232A"/>
    <w:rsid w:val="0053756C"/>
    <w:rsid w:val="005466E7"/>
    <w:rsid w:val="005601CB"/>
    <w:rsid w:val="00572598"/>
    <w:rsid w:val="005C1C12"/>
    <w:rsid w:val="005D5F72"/>
    <w:rsid w:val="005F43B4"/>
    <w:rsid w:val="00615E72"/>
    <w:rsid w:val="00640F66"/>
    <w:rsid w:val="00642B2E"/>
    <w:rsid w:val="00657ADD"/>
    <w:rsid w:val="00673D89"/>
    <w:rsid w:val="00683AF4"/>
    <w:rsid w:val="00694148"/>
    <w:rsid w:val="00697748"/>
    <w:rsid w:val="006B52EE"/>
    <w:rsid w:val="006D73AA"/>
    <w:rsid w:val="006E0865"/>
    <w:rsid w:val="006F3495"/>
    <w:rsid w:val="00713F06"/>
    <w:rsid w:val="00715F06"/>
    <w:rsid w:val="0074266A"/>
    <w:rsid w:val="0075053D"/>
    <w:rsid w:val="00763235"/>
    <w:rsid w:val="007712D6"/>
    <w:rsid w:val="007715E3"/>
    <w:rsid w:val="00781057"/>
    <w:rsid w:val="00787262"/>
    <w:rsid w:val="00793A6B"/>
    <w:rsid w:val="007958CE"/>
    <w:rsid w:val="007E0565"/>
    <w:rsid w:val="007E380E"/>
    <w:rsid w:val="007F1BD7"/>
    <w:rsid w:val="00804017"/>
    <w:rsid w:val="00817B2B"/>
    <w:rsid w:val="00823E8D"/>
    <w:rsid w:val="00824879"/>
    <w:rsid w:val="008258A0"/>
    <w:rsid w:val="008355D0"/>
    <w:rsid w:val="008537A0"/>
    <w:rsid w:val="0089701B"/>
    <w:rsid w:val="008C7FD2"/>
    <w:rsid w:val="008D20DC"/>
    <w:rsid w:val="008E43CE"/>
    <w:rsid w:val="008F1394"/>
    <w:rsid w:val="008F217C"/>
    <w:rsid w:val="00983798"/>
    <w:rsid w:val="009A4BA1"/>
    <w:rsid w:val="009C04D8"/>
    <w:rsid w:val="009C3BCA"/>
    <w:rsid w:val="009D2491"/>
    <w:rsid w:val="009E0B38"/>
    <w:rsid w:val="00A102F7"/>
    <w:rsid w:val="00A15FB7"/>
    <w:rsid w:val="00A478B7"/>
    <w:rsid w:val="00AA15BF"/>
    <w:rsid w:val="00AA70ED"/>
    <w:rsid w:val="00AD2B10"/>
    <w:rsid w:val="00AF624F"/>
    <w:rsid w:val="00B14E4D"/>
    <w:rsid w:val="00B169CF"/>
    <w:rsid w:val="00B4630C"/>
    <w:rsid w:val="00B46FCF"/>
    <w:rsid w:val="00B5571D"/>
    <w:rsid w:val="00B7327A"/>
    <w:rsid w:val="00B73E12"/>
    <w:rsid w:val="00B9518C"/>
    <w:rsid w:val="00BA4AEA"/>
    <w:rsid w:val="00BA4CAA"/>
    <w:rsid w:val="00BB2A08"/>
    <w:rsid w:val="00BD7154"/>
    <w:rsid w:val="00C00DD8"/>
    <w:rsid w:val="00C041DC"/>
    <w:rsid w:val="00C15B88"/>
    <w:rsid w:val="00C16190"/>
    <w:rsid w:val="00C17E28"/>
    <w:rsid w:val="00C51361"/>
    <w:rsid w:val="00C56DD2"/>
    <w:rsid w:val="00C700C2"/>
    <w:rsid w:val="00C83A76"/>
    <w:rsid w:val="00C870DC"/>
    <w:rsid w:val="00CD43B9"/>
    <w:rsid w:val="00CD76A1"/>
    <w:rsid w:val="00D22B81"/>
    <w:rsid w:val="00D25996"/>
    <w:rsid w:val="00D45625"/>
    <w:rsid w:val="00D50B3A"/>
    <w:rsid w:val="00D61B38"/>
    <w:rsid w:val="00D769BA"/>
    <w:rsid w:val="00DF1907"/>
    <w:rsid w:val="00DF4F4C"/>
    <w:rsid w:val="00E22451"/>
    <w:rsid w:val="00E415EE"/>
    <w:rsid w:val="00E41687"/>
    <w:rsid w:val="00E51FF9"/>
    <w:rsid w:val="00EA6410"/>
    <w:rsid w:val="00EB4B87"/>
    <w:rsid w:val="00EE2AD1"/>
    <w:rsid w:val="00F12A9C"/>
    <w:rsid w:val="00F43088"/>
    <w:rsid w:val="00F43186"/>
    <w:rsid w:val="00F516DD"/>
    <w:rsid w:val="00F54FA5"/>
    <w:rsid w:val="00F74B66"/>
    <w:rsid w:val="00F90A16"/>
    <w:rsid w:val="00F91B1E"/>
    <w:rsid w:val="00FA42B6"/>
    <w:rsid w:val="00FC2B6F"/>
    <w:rsid w:val="00FC5E13"/>
    <w:rsid w:val="00FC62F4"/>
    <w:rsid w:val="00FE6878"/>
    <w:rsid w:val="00FF240E"/>
    <w:rsid w:val="00FF6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14:defaultImageDpi w14:val="0"/>
  <w15:docId w15:val="{EEADB43E-4727-42E2-B3C1-E1B46054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0E"/>
    <w:pPr>
      <w:spacing w:after="200" w:line="276" w:lineRule="auto"/>
    </w:pPr>
    <w:rPr>
      <w:lang w:eastAsia="en-US"/>
    </w:rPr>
  </w:style>
  <w:style w:type="paragraph" w:styleId="Ttulo1">
    <w:name w:val="heading 1"/>
    <w:aliases w:val="Car"/>
    <w:basedOn w:val="Normal"/>
    <w:next w:val="Normal"/>
    <w:link w:val="Ttulo1Car"/>
    <w:uiPriority w:val="99"/>
    <w:qFormat/>
    <w:rsid w:val="00FF240E"/>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E22451"/>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F240E"/>
    <w:pPr>
      <w:keepNext/>
      <w:spacing w:before="240" w:after="60"/>
      <w:outlineLvl w:val="2"/>
    </w:pPr>
    <w:rPr>
      <w:rFonts w:ascii="Arial" w:eastAsia="Times New Roman" w:hAnsi="Arial"/>
      <w:b/>
      <w:bCs/>
      <w:sz w:val="26"/>
      <w:szCs w:val="26"/>
      <w:lang w:val="es-ES_tradnl" w:eastAsia="es-ES_tradnl"/>
    </w:rPr>
  </w:style>
  <w:style w:type="paragraph" w:styleId="Ttulo6">
    <w:name w:val="heading 6"/>
    <w:basedOn w:val="Normal"/>
    <w:next w:val="Normal"/>
    <w:link w:val="Ttulo6Car"/>
    <w:uiPriority w:val="99"/>
    <w:qFormat/>
    <w:rsid w:val="000F6814"/>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9"/>
    <w:locked/>
    <w:rsid w:val="00FF240E"/>
    <w:rPr>
      <w:rFonts w:ascii="Arial" w:hAnsi="Arial"/>
      <w:b/>
      <w:kern w:val="32"/>
      <w:sz w:val="32"/>
      <w:lang w:val="x-none" w:eastAsia="es-ES"/>
    </w:rPr>
  </w:style>
  <w:style w:type="character" w:customStyle="1" w:styleId="Ttulo2Car">
    <w:name w:val="Título 2 Car"/>
    <w:basedOn w:val="Fuentedeprrafopredeter"/>
    <w:link w:val="Ttulo2"/>
    <w:uiPriority w:val="99"/>
    <w:locked/>
    <w:rsid w:val="00E22451"/>
    <w:rPr>
      <w:rFonts w:ascii="Cambria" w:hAnsi="Cambria"/>
      <w:b/>
      <w:color w:val="4F81BD"/>
      <w:sz w:val="26"/>
    </w:rPr>
  </w:style>
  <w:style w:type="character" w:customStyle="1" w:styleId="Ttulo3Car">
    <w:name w:val="Título 3 Car"/>
    <w:basedOn w:val="Fuentedeprrafopredeter"/>
    <w:link w:val="Ttulo3"/>
    <w:uiPriority w:val="99"/>
    <w:locked/>
    <w:rsid w:val="00FF240E"/>
    <w:rPr>
      <w:rFonts w:ascii="Arial" w:hAnsi="Arial"/>
      <w:b/>
      <w:sz w:val="26"/>
      <w:lang w:val="es-ES_tradnl" w:eastAsia="es-ES_tradnl"/>
    </w:rPr>
  </w:style>
  <w:style w:type="character" w:customStyle="1" w:styleId="Ttulo6Car">
    <w:name w:val="Título 6 Car"/>
    <w:basedOn w:val="Fuentedeprrafopredeter"/>
    <w:link w:val="Ttulo6"/>
    <w:uiPriority w:val="99"/>
    <w:semiHidden/>
    <w:locked/>
    <w:rsid w:val="000F6814"/>
    <w:rPr>
      <w:rFonts w:ascii="Cambria" w:hAnsi="Cambria"/>
      <w:i/>
      <w:color w:val="243F60"/>
    </w:rPr>
  </w:style>
  <w:style w:type="paragraph" w:styleId="Prrafodelista">
    <w:name w:val="List Paragraph"/>
    <w:basedOn w:val="Normal"/>
    <w:uiPriority w:val="99"/>
    <w:qFormat/>
    <w:rsid w:val="00FF240E"/>
    <w:pPr>
      <w:ind w:left="720"/>
      <w:contextualSpacing/>
    </w:pPr>
    <w:rPr>
      <w:rFonts w:eastAsia="Times New Roman"/>
      <w:lang w:val="es-ES_tradnl" w:eastAsia="es-ES_tradnl"/>
    </w:rPr>
  </w:style>
  <w:style w:type="paragraph" w:styleId="Textoindependiente2">
    <w:name w:val="Body Text 2"/>
    <w:basedOn w:val="Normal"/>
    <w:link w:val="Textoindependiente2Car"/>
    <w:uiPriority w:val="99"/>
    <w:rsid w:val="00FF240E"/>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uiPriority w:val="99"/>
    <w:locked/>
    <w:rsid w:val="00FF240E"/>
    <w:rPr>
      <w:rFonts w:ascii="Arial" w:hAnsi="Arial"/>
      <w:sz w:val="24"/>
      <w:lang w:val="x-none" w:eastAsia="es-ES"/>
    </w:rPr>
  </w:style>
  <w:style w:type="paragraph" w:styleId="Encabezado">
    <w:name w:val="header"/>
    <w:basedOn w:val="Normal"/>
    <w:link w:val="EncabezadoCar"/>
    <w:uiPriority w:val="99"/>
    <w:rsid w:val="00FF240E"/>
    <w:pPr>
      <w:tabs>
        <w:tab w:val="center" w:pos="4419"/>
        <w:tab w:val="right" w:pos="8838"/>
      </w:tabs>
      <w:spacing w:after="0" w:line="240" w:lineRule="auto"/>
    </w:pPr>
    <w:rPr>
      <w:rFonts w:ascii="Times New Roman" w:eastAsia="Times New Roman" w:hAnsi="Times New Roman"/>
      <w:sz w:val="24"/>
      <w:szCs w:val="20"/>
      <w:lang w:eastAsia="es-ES"/>
    </w:rPr>
  </w:style>
  <w:style w:type="character" w:customStyle="1" w:styleId="EncabezadoCar">
    <w:name w:val="Encabezado Car"/>
    <w:basedOn w:val="Fuentedeprrafopredeter"/>
    <w:link w:val="Encabezado"/>
    <w:uiPriority w:val="99"/>
    <w:locked/>
    <w:rsid w:val="00FF240E"/>
    <w:rPr>
      <w:rFonts w:ascii="Times New Roman" w:hAnsi="Times New Roman"/>
      <w:sz w:val="20"/>
      <w:lang w:val="x-none" w:eastAsia="es-ES"/>
    </w:rPr>
  </w:style>
  <w:style w:type="paragraph" w:styleId="Textoindependiente3">
    <w:name w:val="Body Text 3"/>
    <w:basedOn w:val="Normal"/>
    <w:link w:val="Textoindependiente3Car"/>
    <w:uiPriority w:val="99"/>
    <w:rsid w:val="00FF240E"/>
    <w:pPr>
      <w:spacing w:after="120" w:line="240" w:lineRule="auto"/>
    </w:pPr>
    <w:rPr>
      <w:rFonts w:ascii="Times New Roman" w:eastAsia="Times New Roman" w:hAnsi="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locked/>
    <w:rsid w:val="00FF240E"/>
    <w:rPr>
      <w:rFonts w:ascii="Times New Roman" w:hAnsi="Times New Roman"/>
      <w:sz w:val="16"/>
      <w:lang w:val="es-ES_tradnl" w:eastAsia="es-ES_tradnl"/>
    </w:rPr>
  </w:style>
  <w:style w:type="paragraph" w:customStyle="1" w:styleId="Default">
    <w:name w:val="Default"/>
    <w:uiPriority w:val="99"/>
    <w:rsid w:val="00FF240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Textoindependiente">
    <w:name w:val="Body Text"/>
    <w:basedOn w:val="Normal"/>
    <w:link w:val="TextoindependienteCar"/>
    <w:uiPriority w:val="99"/>
    <w:rsid w:val="00FF240E"/>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FF240E"/>
    <w:rPr>
      <w:rFonts w:ascii="Times New Roman" w:hAnsi="Times New Roman"/>
      <w:sz w:val="24"/>
      <w:lang w:val="x-none" w:eastAsia="es-ES"/>
    </w:rPr>
  </w:style>
  <w:style w:type="paragraph" w:styleId="Subttulo">
    <w:name w:val="Subtitle"/>
    <w:basedOn w:val="Normal"/>
    <w:link w:val="SubttuloCar"/>
    <w:uiPriority w:val="99"/>
    <w:qFormat/>
    <w:rsid w:val="00FF240E"/>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uiPriority w:val="99"/>
    <w:locked/>
    <w:rsid w:val="00FF240E"/>
    <w:rPr>
      <w:rFonts w:ascii="Arial" w:hAnsi="Arial"/>
      <w:sz w:val="24"/>
      <w:lang w:val="x-none" w:eastAsia="es-ES"/>
    </w:rPr>
  </w:style>
  <w:style w:type="paragraph" w:styleId="Puesto">
    <w:name w:val="Title"/>
    <w:basedOn w:val="Normal"/>
    <w:link w:val="PuestoCar"/>
    <w:uiPriority w:val="99"/>
    <w:qFormat/>
    <w:rsid w:val="00C15B88"/>
    <w:pPr>
      <w:spacing w:after="0" w:line="240" w:lineRule="auto"/>
      <w:jc w:val="center"/>
    </w:pPr>
    <w:rPr>
      <w:rFonts w:ascii="Times New Roman" w:eastAsia="Times New Roman" w:hAnsi="Times New Roman"/>
      <w:b/>
      <w:sz w:val="20"/>
      <w:szCs w:val="20"/>
      <w:lang w:val="es-ES_tradnl" w:eastAsia="es-ES"/>
    </w:rPr>
  </w:style>
  <w:style w:type="character" w:customStyle="1" w:styleId="PuestoCar">
    <w:name w:val="Puesto Car"/>
    <w:basedOn w:val="Fuentedeprrafopredeter"/>
    <w:link w:val="Puesto"/>
    <w:uiPriority w:val="99"/>
    <w:locked/>
    <w:rsid w:val="00C15B88"/>
    <w:rPr>
      <w:rFonts w:ascii="Times New Roman" w:hAnsi="Times New Roman"/>
      <w:b/>
      <w:sz w:val="20"/>
      <w:lang w:val="es-ES_tradnl" w:eastAsia="es-ES"/>
    </w:rPr>
  </w:style>
  <w:style w:type="paragraph" w:styleId="Sangradetextonormal">
    <w:name w:val="Body Text Indent"/>
    <w:basedOn w:val="Normal"/>
    <w:link w:val="SangradetextonormalCar"/>
    <w:uiPriority w:val="99"/>
    <w:semiHidden/>
    <w:rsid w:val="006E0865"/>
    <w:pPr>
      <w:spacing w:after="120"/>
      <w:ind w:left="283"/>
    </w:pPr>
  </w:style>
  <w:style w:type="character" w:customStyle="1" w:styleId="SangradetextonormalCar">
    <w:name w:val="Sangría de texto normal Car"/>
    <w:basedOn w:val="Fuentedeprrafopredeter"/>
    <w:link w:val="Sangradetextonormal"/>
    <w:uiPriority w:val="99"/>
    <w:semiHidden/>
    <w:locked/>
    <w:rsid w:val="006E0865"/>
    <w:rPr>
      <w:rFonts w:cs="Times New Roman"/>
    </w:rPr>
  </w:style>
  <w:style w:type="character" w:styleId="Refdecomentario">
    <w:name w:val="annotation reference"/>
    <w:basedOn w:val="Fuentedeprrafopredeter"/>
    <w:uiPriority w:val="99"/>
    <w:semiHidden/>
    <w:rsid w:val="001420A0"/>
    <w:rPr>
      <w:rFonts w:cs="Times New Roman"/>
      <w:sz w:val="16"/>
    </w:rPr>
  </w:style>
  <w:style w:type="paragraph" w:styleId="Textocomentario">
    <w:name w:val="annotation text"/>
    <w:basedOn w:val="Normal"/>
    <w:link w:val="TextocomentarioCar"/>
    <w:uiPriority w:val="99"/>
    <w:semiHidden/>
    <w:rsid w:val="001420A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1420A0"/>
    <w:rPr>
      <w:sz w:val="20"/>
    </w:rPr>
  </w:style>
  <w:style w:type="paragraph" w:styleId="Asuntodelcomentario">
    <w:name w:val="annotation subject"/>
    <w:basedOn w:val="Textocomentario"/>
    <w:next w:val="Textocomentario"/>
    <w:link w:val="AsuntodelcomentarioCar"/>
    <w:uiPriority w:val="99"/>
    <w:semiHidden/>
    <w:rsid w:val="001420A0"/>
    <w:rPr>
      <w:b/>
      <w:bCs/>
    </w:rPr>
  </w:style>
  <w:style w:type="character" w:customStyle="1" w:styleId="AsuntodelcomentarioCar">
    <w:name w:val="Asunto del comentario Car"/>
    <w:basedOn w:val="TextocomentarioCar"/>
    <w:link w:val="Asuntodelcomentario"/>
    <w:uiPriority w:val="99"/>
    <w:semiHidden/>
    <w:locked/>
    <w:rsid w:val="001420A0"/>
    <w:rPr>
      <w:b/>
      <w:sz w:val="20"/>
    </w:rPr>
  </w:style>
  <w:style w:type="paragraph" w:styleId="Textodeglobo">
    <w:name w:val="Balloon Text"/>
    <w:basedOn w:val="Normal"/>
    <w:link w:val="TextodegloboCar"/>
    <w:uiPriority w:val="99"/>
    <w:semiHidden/>
    <w:rsid w:val="00142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1420A0"/>
    <w:rPr>
      <w:rFonts w:ascii="Segoe UI" w:hAnsi="Segoe UI"/>
      <w:sz w:val="18"/>
    </w:rPr>
  </w:style>
  <w:style w:type="table" w:styleId="Tablaconcuadrcula">
    <w:name w:val="Table Grid"/>
    <w:basedOn w:val="Tablanormal"/>
    <w:uiPriority w:val="99"/>
    <w:rsid w:val="00C870D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uiPriority w:val="99"/>
    <w:rsid w:val="0074266A"/>
    <w:pPr>
      <w:spacing w:before="100" w:beforeAutospacing="1" w:after="100" w:afterAutospacing="1" w:line="240" w:lineRule="auto"/>
    </w:pPr>
    <w:rPr>
      <w:rFonts w:ascii="Verdana" w:eastAsia="Times New Roman" w:hAnsi="Verdana"/>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3521</Words>
  <Characters>19367</Characters>
  <Application>Microsoft Office Word</Application>
  <DocSecurity>0</DocSecurity>
  <Lines>161</Lines>
  <Paragraphs>45</Paragraphs>
  <ScaleCrop>false</ScaleCrop>
  <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ldiaz</cp:lastModifiedBy>
  <cp:revision>3</cp:revision>
  <dcterms:created xsi:type="dcterms:W3CDTF">2020-07-23T06:54:00Z</dcterms:created>
  <dcterms:modified xsi:type="dcterms:W3CDTF">2020-09-13T04:46:00Z</dcterms:modified>
</cp:coreProperties>
</file>