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DD" w:rsidRPr="00787262" w:rsidRDefault="008509DD" w:rsidP="00AB21B9">
      <w:pPr>
        <w:spacing w:after="0" w:line="240" w:lineRule="auto"/>
        <w:jc w:val="center"/>
        <w:rPr>
          <w:rFonts w:ascii="Arial" w:hAnsi="Arial" w:cs="Arial"/>
          <w:b/>
          <w:sz w:val="24"/>
          <w:szCs w:val="24"/>
        </w:rPr>
      </w:pPr>
      <w:r w:rsidRPr="00787262">
        <w:rPr>
          <w:rFonts w:ascii="Arial" w:hAnsi="Arial" w:cs="Arial"/>
          <w:b/>
          <w:sz w:val="24"/>
          <w:szCs w:val="24"/>
        </w:rPr>
        <w:t xml:space="preserve">UNIVERSIDAD DE CIENCIAS MÉDICAS DE </w:t>
      </w:r>
      <w:smartTag w:uri="urn:schemas-microsoft-com:office:smarttags" w:element="PersonName">
        <w:smartTagPr>
          <w:attr w:name="ProductID" w:val="LA HABANA"/>
        </w:smartTagPr>
        <w:r w:rsidRPr="00787262">
          <w:rPr>
            <w:rFonts w:ascii="Arial" w:hAnsi="Arial" w:cs="Arial"/>
            <w:b/>
            <w:sz w:val="24"/>
            <w:szCs w:val="24"/>
          </w:rPr>
          <w:t>LA HABANA</w:t>
        </w:r>
      </w:smartTag>
    </w:p>
    <w:p w:rsidR="008509DD" w:rsidRPr="00787262" w:rsidRDefault="008509DD" w:rsidP="00AB21B9">
      <w:pPr>
        <w:spacing w:after="0" w:line="240" w:lineRule="auto"/>
        <w:jc w:val="center"/>
        <w:rPr>
          <w:rFonts w:ascii="Arial" w:hAnsi="Arial" w:cs="Arial"/>
          <w:b/>
          <w:sz w:val="24"/>
          <w:szCs w:val="24"/>
        </w:rPr>
      </w:pPr>
      <w:r w:rsidRPr="00787262">
        <w:rPr>
          <w:rFonts w:ascii="Arial" w:hAnsi="Arial" w:cs="Arial"/>
          <w:b/>
          <w:sz w:val="24"/>
          <w:szCs w:val="24"/>
        </w:rPr>
        <w:t>VICERRECTORÍA ACADÉMICA</w:t>
      </w:r>
    </w:p>
    <w:p w:rsidR="008509DD" w:rsidRPr="00787262" w:rsidRDefault="008509DD" w:rsidP="00AB21B9">
      <w:pPr>
        <w:spacing w:after="0" w:line="240" w:lineRule="auto"/>
        <w:jc w:val="center"/>
        <w:rPr>
          <w:rFonts w:ascii="Arial" w:hAnsi="Arial" w:cs="Arial"/>
          <w:b/>
          <w:sz w:val="24"/>
          <w:szCs w:val="24"/>
        </w:rPr>
      </w:pPr>
      <w:r w:rsidRPr="00787262">
        <w:rPr>
          <w:rFonts w:ascii="Arial" w:hAnsi="Arial" w:cs="Arial"/>
          <w:b/>
          <w:sz w:val="24"/>
          <w:szCs w:val="24"/>
        </w:rPr>
        <w:t>DIRECCIÓN DE FORMACIÓN DE PROFESIONALES</w:t>
      </w:r>
    </w:p>
    <w:p w:rsidR="008509DD" w:rsidRPr="00787262" w:rsidRDefault="008509DD" w:rsidP="00AB21B9">
      <w:pPr>
        <w:spacing w:after="0" w:line="240" w:lineRule="auto"/>
        <w:jc w:val="center"/>
        <w:rPr>
          <w:rFonts w:ascii="Arial" w:hAnsi="Arial" w:cs="Arial"/>
          <w:b/>
          <w:sz w:val="24"/>
          <w:szCs w:val="24"/>
        </w:rPr>
      </w:pPr>
    </w:p>
    <w:p w:rsidR="008509DD" w:rsidRDefault="008509DD" w:rsidP="00AB21B9">
      <w:pPr>
        <w:spacing w:after="0" w:line="240" w:lineRule="auto"/>
        <w:jc w:val="center"/>
        <w:rPr>
          <w:rFonts w:ascii="Arial" w:hAnsi="Arial" w:cs="Arial"/>
          <w:b/>
          <w:sz w:val="24"/>
          <w:szCs w:val="24"/>
        </w:rPr>
      </w:pPr>
      <w:r w:rsidRPr="00787262">
        <w:rPr>
          <w:rFonts w:ascii="Arial" w:hAnsi="Arial" w:cs="Arial"/>
          <w:b/>
          <w:sz w:val="24"/>
          <w:szCs w:val="24"/>
        </w:rPr>
        <w:t>GUIA DE ESTUDIO INDEPENDIENTE</w:t>
      </w:r>
      <w:r>
        <w:rPr>
          <w:rFonts w:ascii="Arial" w:hAnsi="Arial" w:cs="Arial"/>
          <w:b/>
          <w:sz w:val="24"/>
          <w:szCs w:val="24"/>
        </w:rPr>
        <w:t xml:space="preserve"> </w:t>
      </w:r>
    </w:p>
    <w:p w:rsidR="008509DD" w:rsidRDefault="008509DD" w:rsidP="00AB21B9">
      <w:pPr>
        <w:spacing w:after="0" w:line="240" w:lineRule="auto"/>
        <w:jc w:val="center"/>
        <w:rPr>
          <w:rFonts w:ascii="Arial" w:hAnsi="Arial" w:cs="Arial"/>
          <w:b/>
          <w:sz w:val="24"/>
          <w:szCs w:val="24"/>
        </w:rPr>
      </w:pPr>
    </w:p>
    <w:p w:rsidR="008509DD" w:rsidRDefault="008509DD" w:rsidP="00AB21B9">
      <w:pPr>
        <w:spacing w:after="0" w:line="240" w:lineRule="auto"/>
        <w:rPr>
          <w:rFonts w:ascii="Arial" w:hAnsi="Arial" w:cs="Arial"/>
          <w:b/>
          <w:sz w:val="24"/>
          <w:szCs w:val="24"/>
        </w:rPr>
      </w:pPr>
    </w:p>
    <w:p w:rsidR="008509DD" w:rsidRDefault="008509DD" w:rsidP="00AB21B9">
      <w:pPr>
        <w:rPr>
          <w:rFonts w:ascii="Arial" w:hAnsi="Arial" w:cs="Arial"/>
          <w:b/>
        </w:rPr>
      </w:pPr>
      <w:r>
        <w:rPr>
          <w:rFonts w:ascii="Arial" w:hAnsi="Arial" w:cs="Arial"/>
          <w:b/>
        </w:rPr>
        <w:t>Licenciatura en Nutrición</w:t>
      </w:r>
    </w:p>
    <w:p w:rsidR="008509DD" w:rsidRDefault="008509DD" w:rsidP="00AB21B9">
      <w:pPr>
        <w:rPr>
          <w:rFonts w:ascii="Arial" w:hAnsi="Arial" w:cs="Arial"/>
          <w:b/>
        </w:rPr>
      </w:pPr>
      <w:r>
        <w:rPr>
          <w:rFonts w:ascii="Arial" w:hAnsi="Arial" w:cs="Arial"/>
          <w:b/>
        </w:rPr>
        <w:t>3er AÑO</w:t>
      </w:r>
    </w:p>
    <w:p w:rsidR="008509DD" w:rsidRDefault="008509DD" w:rsidP="00AB21B9">
      <w:pPr>
        <w:spacing w:before="120" w:after="120"/>
        <w:rPr>
          <w:rFonts w:ascii="Arial" w:hAnsi="Arial" w:cs="Arial"/>
          <w:b/>
          <w:sz w:val="24"/>
          <w:szCs w:val="24"/>
          <w:lang w:eastAsia="es-ES"/>
        </w:rPr>
      </w:pPr>
      <w:r>
        <w:rPr>
          <w:rFonts w:ascii="Arial" w:hAnsi="Arial" w:cs="Arial"/>
          <w:b/>
          <w:sz w:val="24"/>
          <w:szCs w:val="24"/>
          <w:lang w:eastAsia="es-ES"/>
        </w:rPr>
        <w:t>ASIGNATURA: Retos nutricionales en medicina del desastre</w:t>
      </w:r>
    </w:p>
    <w:p w:rsidR="008509DD" w:rsidRPr="00787262" w:rsidRDefault="008509DD" w:rsidP="00AB21B9">
      <w:pPr>
        <w:spacing w:after="0" w:line="240" w:lineRule="auto"/>
        <w:rPr>
          <w:rFonts w:ascii="Arial" w:hAnsi="Arial" w:cs="Arial"/>
          <w:sz w:val="24"/>
          <w:szCs w:val="24"/>
        </w:rPr>
      </w:pPr>
      <w:r>
        <w:rPr>
          <w:rFonts w:ascii="Arial" w:hAnsi="Arial" w:cs="Arial"/>
          <w:b/>
          <w:sz w:val="24"/>
          <w:szCs w:val="24"/>
          <w:lang w:eastAsia="es-ES"/>
        </w:rPr>
        <w:t>Profesora: DrC María lazo Pérez.</w:t>
      </w:r>
    </w:p>
    <w:p w:rsidR="008509DD" w:rsidRPr="00137867" w:rsidRDefault="008509DD" w:rsidP="00AB21B9">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8509DD" w:rsidRPr="00FC5E13" w:rsidRDefault="008509DD" w:rsidP="00AB21B9">
      <w:pPr>
        <w:spacing w:before="120" w:after="120"/>
        <w:rPr>
          <w:rFonts w:ascii="Arial" w:hAnsi="Arial" w:cs="Arial"/>
          <w:b/>
          <w:sz w:val="24"/>
          <w:szCs w:val="24"/>
          <w:lang w:eastAsia="es-ES"/>
        </w:rPr>
      </w:pPr>
      <w:r w:rsidRPr="00137867">
        <w:rPr>
          <w:rFonts w:ascii="Arial" w:hAnsi="Arial" w:cs="Arial"/>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Pr>
          <w:rFonts w:ascii="Arial" w:hAnsi="Arial" w:cs="Arial"/>
          <w:sz w:val="24"/>
          <w:szCs w:val="24"/>
        </w:rPr>
        <w:t xml:space="preserve"> la asignatura</w:t>
      </w:r>
      <w:r w:rsidRPr="00AB21B9">
        <w:rPr>
          <w:rFonts w:ascii="Arial" w:hAnsi="Arial" w:cs="Arial"/>
          <w:b/>
          <w:sz w:val="24"/>
          <w:szCs w:val="24"/>
          <w:lang w:eastAsia="es-ES"/>
        </w:rPr>
        <w:t xml:space="preserve"> </w:t>
      </w:r>
      <w:r>
        <w:rPr>
          <w:rFonts w:ascii="Arial" w:hAnsi="Arial" w:cs="Arial"/>
          <w:b/>
          <w:sz w:val="24"/>
          <w:szCs w:val="24"/>
          <w:lang w:eastAsia="es-ES"/>
        </w:rPr>
        <w:t>Retos nutricionales en medicina del desastre</w:t>
      </w:r>
      <w:r>
        <w:rPr>
          <w:rFonts w:ascii="Arial" w:hAnsi="Arial" w:cs="Arial"/>
          <w:sz w:val="24"/>
          <w:szCs w:val="24"/>
        </w:rPr>
        <w:t>,</w:t>
      </w:r>
      <w:r w:rsidRPr="00137867">
        <w:rPr>
          <w:rFonts w:ascii="Arial" w:hAnsi="Arial" w:cs="Arial"/>
          <w:sz w:val="24"/>
          <w:szCs w:val="24"/>
        </w:rPr>
        <w:t xml:space="preserve"> imprescindibles para el mejor desempeño de tu labor como profesional de la salud.</w:t>
      </w:r>
    </w:p>
    <w:p w:rsidR="008509DD" w:rsidRPr="00137867" w:rsidRDefault="008509DD" w:rsidP="00AB21B9">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8509DD" w:rsidRPr="00137867" w:rsidRDefault="008509DD" w:rsidP="00AB21B9">
      <w:pPr>
        <w:numPr>
          <w:ilvl w:val="0"/>
          <w:numId w:val="22"/>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8509DD" w:rsidRPr="00137867" w:rsidRDefault="008509DD" w:rsidP="00AB21B9">
      <w:pPr>
        <w:numPr>
          <w:ilvl w:val="0"/>
          <w:numId w:val="22"/>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8509DD" w:rsidRPr="00137867" w:rsidRDefault="008509DD" w:rsidP="00AB21B9">
      <w:pPr>
        <w:numPr>
          <w:ilvl w:val="0"/>
          <w:numId w:val="22"/>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8509DD" w:rsidRPr="00787262" w:rsidRDefault="008509DD" w:rsidP="00AB21B9">
      <w:pPr>
        <w:numPr>
          <w:ilvl w:val="0"/>
          <w:numId w:val="22"/>
        </w:numPr>
        <w:tabs>
          <w:tab w:val="clear" w:pos="964"/>
          <w:tab w:val="num" w:pos="284"/>
          <w:tab w:val="left" w:pos="426"/>
        </w:tabs>
        <w:spacing w:after="0"/>
        <w:ind w:left="284" w:right="180" w:hanging="284"/>
        <w:jc w:val="both"/>
        <w:rPr>
          <w:rFonts w:ascii="Arial" w:hAnsi="Arial" w:cs="Arial"/>
          <w:sz w:val="24"/>
          <w:szCs w:val="24"/>
        </w:rPr>
      </w:pPr>
      <w:r w:rsidRPr="00787262">
        <w:rPr>
          <w:rFonts w:ascii="Arial" w:hAnsi="Arial" w:cs="Arial"/>
          <w:sz w:val="24"/>
          <w:szCs w:val="24"/>
        </w:rPr>
        <w:t xml:space="preserve">Haga una nueva lectura, esta vez más lenta, por tópicos, epígrafes o acápites. </w:t>
      </w:r>
    </w:p>
    <w:p w:rsidR="008509DD" w:rsidRPr="00137867" w:rsidRDefault="008509DD" w:rsidP="00AB21B9">
      <w:pPr>
        <w:numPr>
          <w:ilvl w:val="0"/>
          <w:numId w:val="2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8509DD" w:rsidRPr="00137867" w:rsidRDefault="008509DD" w:rsidP="00AB21B9">
      <w:pPr>
        <w:numPr>
          <w:ilvl w:val="0"/>
          <w:numId w:val="2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8509DD" w:rsidRPr="00694148" w:rsidRDefault="008509DD" w:rsidP="00AB21B9">
      <w:pPr>
        <w:spacing w:before="120" w:after="120" w:line="240" w:lineRule="auto"/>
        <w:rPr>
          <w:b/>
        </w:rPr>
      </w:pPr>
      <w:r w:rsidRPr="00137867">
        <w:rPr>
          <w:rFonts w:ascii="Arial" w:hAnsi="Arial" w:cs="Arial"/>
          <w:b/>
          <w:sz w:val="24"/>
          <w:szCs w:val="24"/>
        </w:rPr>
        <w:t>Aclare sus dudas</w:t>
      </w:r>
      <w:r>
        <w:rPr>
          <w:rFonts w:ascii="Arial" w:hAnsi="Arial" w:cs="Arial"/>
          <w:sz w:val="24"/>
          <w:szCs w:val="24"/>
        </w:rPr>
        <w:t xml:space="preserve"> con el profesor</w:t>
      </w:r>
    </w:p>
    <w:p w:rsidR="008509DD" w:rsidRPr="009B75D9" w:rsidRDefault="008509DD" w:rsidP="00D161DC">
      <w:pPr>
        <w:pStyle w:val="Ttulo3"/>
        <w:keepNext w:val="0"/>
        <w:numPr>
          <w:ilvl w:val="1"/>
          <w:numId w:val="13"/>
        </w:numPr>
        <w:autoSpaceDE w:val="0"/>
        <w:autoSpaceDN w:val="0"/>
        <w:adjustRightInd w:val="0"/>
        <w:spacing w:before="0" w:after="0" w:line="240" w:lineRule="auto"/>
        <w:ind w:left="240" w:hanging="240"/>
        <w:jc w:val="both"/>
        <w:rPr>
          <w:rFonts w:cs="Arial"/>
          <w:b w:val="0"/>
          <w:bCs w:val="0"/>
          <w:sz w:val="24"/>
          <w:szCs w:val="24"/>
        </w:rPr>
      </w:pPr>
      <w:r w:rsidRPr="009B75D9">
        <w:rPr>
          <w:rFonts w:cs="Arial"/>
          <w:b w:val="0"/>
          <w:bCs w:val="0"/>
          <w:sz w:val="24"/>
          <w:szCs w:val="24"/>
        </w:rPr>
        <w:t xml:space="preserve">. </w:t>
      </w:r>
    </w:p>
    <w:p w:rsidR="008509DD" w:rsidRPr="00CE6A2B" w:rsidRDefault="008509DD" w:rsidP="00CE6A2B">
      <w:pPr>
        <w:jc w:val="both"/>
        <w:rPr>
          <w:rFonts w:ascii="Arial" w:hAnsi="Arial" w:cs="Arial"/>
          <w:lang w:val="es-ES"/>
        </w:rPr>
      </w:pPr>
      <w:r w:rsidRPr="009B75D9">
        <w:rPr>
          <w:rFonts w:ascii="Arial" w:hAnsi="Arial" w:cs="Arial"/>
          <w:sz w:val="24"/>
          <w:szCs w:val="24"/>
        </w:rPr>
        <w:t xml:space="preserve"> UNIDAD I:</w:t>
      </w:r>
      <w:r w:rsidRPr="007D78B5">
        <w:rPr>
          <w:rFonts w:ascii="Albertus" w:hAnsi="Albertus"/>
          <w:b/>
          <w:bCs/>
          <w:color w:val="000000"/>
          <w:kern w:val="24"/>
          <w:sz w:val="64"/>
          <w:szCs w:val="64"/>
          <w:lang w:val="es-ES" w:eastAsia="es-ES"/>
        </w:rPr>
        <w:t xml:space="preserve"> </w:t>
      </w:r>
      <w:r w:rsidRPr="00CE6A2B">
        <w:rPr>
          <w:rFonts w:ascii="Arial" w:hAnsi="Arial" w:cs="Arial"/>
          <w:b/>
          <w:bCs/>
          <w:lang w:val="es-ES"/>
        </w:rPr>
        <w:t>ALIMENTACION EN SITUACIONES DE EMERGENCIAS</w:t>
      </w:r>
    </w:p>
    <w:p w:rsidR="008509DD" w:rsidRPr="009B75D9" w:rsidRDefault="008509DD" w:rsidP="00D161DC">
      <w:pPr>
        <w:tabs>
          <w:tab w:val="left" w:pos="540"/>
        </w:tabs>
        <w:spacing w:line="240" w:lineRule="auto"/>
        <w:jc w:val="both"/>
        <w:rPr>
          <w:rFonts w:ascii="Arial" w:hAnsi="Arial" w:cs="Arial"/>
          <w:sz w:val="24"/>
          <w:szCs w:val="24"/>
        </w:rPr>
      </w:pPr>
      <w:r w:rsidRPr="009B75D9">
        <w:rPr>
          <w:rFonts w:ascii="Arial" w:hAnsi="Arial" w:cs="Arial"/>
          <w:sz w:val="24"/>
          <w:szCs w:val="24"/>
        </w:rPr>
        <w:t>Objetivos particulares de la unidad</w:t>
      </w:r>
    </w:p>
    <w:p w:rsidR="008509DD" w:rsidRPr="009B75D9" w:rsidRDefault="008509DD" w:rsidP="0010235E">
      <w:pPr>
        <w:spacing w:after="0" w:line="240" w:lineRule="auto"/>
        <w:rPr>
          <w:rFonts w:ascii="Arial" w:hAnsi="Arial" w:cs="Arial"/>
          <w:sz w:val="24"/>
          <w:szCs w:val="24"/>
        </w:rPr>
      </w:pPr>
      <w:r w:rsidRPr="009B75D9">
        <w:rPr>
          <w:rFonts w:ascii="Arial" w:hAnsi="Arial" w:cs="Arial"/>
          <w:sz w:val="24"/>
          <w:szCs w:val="24"/>
        </w:rPr>
        <w:t>1. identificar los tipos de desastres que pueden ocasionar una</w:t>
      </w:r>
      <w:r>
        <w:rPr>
          <w:rFonts w:ascii="Arial" w:hAnsi="Arial" w:cs="Arial"/>
          <w:sz w:val="24"/>
          <w:szCs w:val="24"/>
        </w:rPr>
        <w:t xml:space="preserve"> </w:t>
      </w:r>
      <w:r w:rsidRPr="009B75D9">
        <w:rPr>
          <w:rFonts w:ascii="Arial" w:hAnsi="Arial" w:cs="Arial"/>
          <w:sz w:val="24"/>
          <w:szCs w:val="24"/>
        </w:rPr>
        <w:t>contingencia alimentaria.</w:t>
      </w:r>
    </w:p>
    <w:p w:rsidR="008509DD" w:rsidRPr="009B75D9" w:rsidRDefault="008509DD" w:rsidP="0010235E">
      <w:pPr>
        <w:spacing w:after="0" w:line="240" w:lineRule="auto"/>
        <w:rPr>
          <w:rFonts w:ascii="Arial" w:hAnsi="Arial" w:cs="Arial"/>
          <w:sz w:val="24"/>
          <w:szCs w:val="24"/>
        </w:rPr>
      </w:pPr>
      <w:r w:rsidRPr="009B75D9">
        <w:rPr>
          <w:rFonts w:ascii="Arial" w:hAnsi="Arial" w:cs="Arial"/>
          <w:sz w:val="24"/>
          <w:szCs w:val="24"/>
        </w:rPr>
        <w:t>2.  Caracterizar la alimentación y nutrición en situaciones de desastre</w:t>
      </w:r>
    </w:p>
    <w:p w:rsidR="008509DD" w:rsidRPr="009B75D9" w:rsidRDefault="008509DD" w:rsidP="00C64ED3">
      <w:pPr>
        <w:spacing w:after="0" w:line="240" w:lineRule="auto"/>
        <w:rPr>
          <w:rFonts w:ascii="Arial" w:hAnsi="Arial" w:cs="Arial"/>
          <w:sz w:val="24"/>
          <w:szCs w:val="24"/>
        </w:rPr>
      </w:pPr>
      <w:r>
        <w:rPr>
          <w:rFonts w:ascii="Arial" w:hAnsi="Arial" w:cs="Arial"/>
          <w:sz w:val="24"/>
          <w:szCs w:val="24"/>
        </w:rPr>
        <w:t xml:space="preserve">3. Explicar los </w:t>
      </w:r>
      <w:r w:rsidRPr="009B75D9">
        <w:rPr>
          <w:rFonts w:ascii="Arial" w:hAnsi="Arial" w:cs="Arial"/>
          <w:sz w:val="24"/>
          <w:szCs w:val="24"/>
        </w:rPr>
        <w:t xml:space="preserve"> impactos a la salud y acceso a los recursos, estatales, federales e internacionales</w:t>
      </w:r>
    </w:p>
    <w:p w:rsidR="008509DD" w:rsidRPr="009B75D9" w:rsidRDefault="008509DD" w:rsidP="0010235E">
      <w:pPr>
        <w:spacing w:after="0" w:line="240" w:lineRule="auto"/>
        <w:rPr>
          <w:rFonts w:ascii="Arial" w:hAnsi="Arial" w:cs="Arial"/>
          <w:sz w:val="24"/>
          <w:szCs w:val="24"/>
        </w:rPr>
      </w:pPr>
    </w:p>
    <w:p w:rsidR="008509DD" w:rsidRPr="009B75D9" w:rsidRDefault="008509DD" w:rsidP="00D161DC">
      <w:pPr>
        <w:tabs>
          <w:tab w:val="left" w:pos="540"/>
        </w:tabs>
        <w:spacing w:line="240" w:lineRule="auto"/>
        <w:ind w:left="360"/>
        <w:jc w:val="both"/>
        <w:rPr>
          <w:rFonts w:ascii="Arial" w:hAnsi="Arial" w:cs="Arial"/>
          <w:sz w:val="24"/>
          <w:szCs w:val="24"/>
        </w:rPr>
      </w:pPr>
      <w:r w:rsidRPr="009B75D9">
        <w:rPr>
          <w:rFonts w:ascii="Arial" w:hAnsi="Arial" w:cs="Arial"/>
          <w:sz w:val="24"/>
          <w:szCs w:val="24"/>
        </w:rPr>
        <w:t xml:space="preserve">Sistema de Contenido: </w:t>
      </w:r>
    </w:p>
    <w:p w:rsidR="008509DD" w:rsidRPr="009B75D9" w:rsidRDefault="008509DD" w:rsidP="0010235E">
      <w:pPr>
        <w:spacing w:after="0" w:line="240" w:lineRule="auto"/>
        <w:rPr>
          <w:rFonts w:ascii="Arial" w:hAnsi="Arial" w:cs="Arial"/>
          <w:sz w:val="24"/>
          <w:szCs w:val="24"/>
        </w:rPr>
      </w:pPr>
      <w:r w:rsidRPr="009B75D9">
        <w:rPr>
          <w:rFonts w:ascii="Arial" w:hAnsi="Arial" w:cs="Arial"/>
          <w:sz w:val="24"/>
          <w:szCs w:val="24"/>
        </w:rPr>
        <w:t xml:space="preserve">Desastres naturales.Desastres derivado de las actividades humanas. Alimentación y nutrición en situaciones de desastre. </w:t>
      </w:r>
    </w:p>
    <w:p w:rsidR="008509DD" w:rsidRDefault="008509DD" w:rsidP="00D161DC">
      <w:pPr>
        <w:spacing w:line="240" w:lineRule="auto"/>
        <w:jc w:val="both"/>
        <w:rPr>
          <w:rFonts w:ascii="Arial" w:hAnsi="Arial" w:cs="Arial"/>
          <w:b/>
          <w:sz w:val="24"/>
          <w:szCs w:val="24"/>
        </w:rPr>
      </w:pPr>
    </w:p>
    <w:p w:rsidR="008509DD" w:rsidRDefault="008509DD" w:rsidP="00D161DC">
      <w:pPr>
        <w:spacing w:line="240" w:lineRule="auto"/>
        <w:jc w:val="both"/>
        <w:rPr>
          <w:rFonts w:ascii="Arial" w:hAnsi="Arial" w:cs="Arial"/>
          <w:b/>
          <w:sz w:val="24"/>
          <w:szCs w:val="24"/>
        </w:rPr>
      </w:pPr>
      <w:r w:rsidRPr="00AB21B9">
        <w:rPr>
          <w:rFonts w:ascii="Arial" w:hAnsi="Arial" w:cs="Arial"/>
          <w:b/>
          <w:sz w:val="24"/>
          <w:szCs w:val="24"/>
        </w:rPr>
        <w:t xml:space="preserve">Indicaciones para el tema </w:t>
      </w:r>
    </w:p>
    <w:p w:rsidR="008509DD" w:rsidRPr="000363A8" w:rsidRDefault="008509DD" w:rsidP="00D161DC">
      <w:pPr>
        <w:spacing w:line="240" w:lineRule="auto"/>
        <w:jc w:val="both"/>
        <w:rPr>
          <w:rFonts w:ascii="Arial" w:hAnsi="Arial" w:cs="Arial"/>
          <w:sz w:val="24"/>
          <w:szCs w:val="24"/>
        </w:rPr>
      </w:pPr>
      <w:r w:rsidRPr="000363A8">
        <w:rPr>
          <w:rFonts w:ascii="Arial" w:hAnsi="Arial" w:cs="Arial"/>
          <w:sz w:val="24"/>
          <w:szCs w:val="24"/>
        </w:rPr>
        <w:t>Se realizará un estudio de las páginas172 a la 180  del libro de temas de nutrición básica para responder las actividades siguientes.</w:t>
      </w:r>
    </w:p>
    <w:p w:rsidR="008509DD" w:rsidRPr="00AB21B9" w:rsidRDefault="008509DD" w:rsidP="00D161DC">
      <w:pPr>
        <w:spacing w:line="240" w:lineRule="auto"/>
        <w:jc w:val="both"/>
        <w:rPr>
          <w:rFonts w:ascii="Arial" w:hAnsi="Arial" w:cs="Arial"/>
          <w:b/>
          <w:sz w:val="24"/>
          <w:szCs w:val="24"/>
        </w:rPr>
      </w:pPr>
      <w:r>
        <w:rPr>
          <w:rFonts w:ascii="Arial" w:hAnsi="Arial" w:cs="Arial"/>
          <w:b/>
          <w:sz w:val="24"/>
          <w:szCs w:val="24"/>
        </w:rPr>
        <w:t>Actividades</w:t>
      </w:r>
    </w:p>
    <w:p w:rsidR="008509DD" w:rsidRPr="00CE6A2B" w:rsidRDefault="008509DD" w:rsidP="00CE6A2B">
      <w:pPr>
        <w:rPr>
          <w:rFonts w:ascii="Arial" w:hAnsi="Arial" w:cs="Arial"/>
          <w:b/>
          <w:bCs/>
        </w:rPr>
      </w:pPr>
      <w:r>
        <w:rPr>
          <w:rFonts w:ascii="Arial" w:hAnsi="Arial" w:cs="Arial"/>
          <w:sz w:val="24"/>
          <w:szCs w:val="24"/>
        </w:rPr>
        <w:t xml:space="preserve">Se realizará un resumen de </w:t>
      </w:r>
      <w:r w:rsidRPr="00CE6A2B">
        <w:rPr>
          <w:rFonts w:ascii="Arial" w:hAnsi="Arial" w:cs="Arial"/>
          <w:bCs/>
          <w:lang w:val="es-ES"/>
        </w:rPr>
        <w:t>Propósito de la ayuda alimentaria,</w:t>
      </w:r>
      <w:r w:rsidRPr="007D78B5">
        <w:rPr>
          <w:rFonts w:ascii="Arial" w:hAnsi="Arial"/>
          <w:bCs/>
          <w:color w:val="000000"/>
          <w:kern w:val="24"/>
          <w:sz w:val="40"/>
          <w:szCs w:val="40"/>
          <w:lang w:val="es-ES" w:eastAsia="es-ES"/>
        </w:rPr>
        <w:t xml:space="preserve"> </w:t>
      </w:r>
      <w:r w:rsidRPr="00CE6A2B">
        <w:rPr>
          <w:rFonts w:ascii="Arial" w:hAnsi="Arial" w:cs="Arial"/>
          <w:bCs/>
        </w:rPr>
        <w:t>Prioridades de un programa de ayuda alimentaria en desastres,</w:t>
      </w:r>
      <w:r w:rsidRPr="007D78B5">
        <w:rPr>
          <w:rFonts w:ascii="Arial" w:hAnsi="Arial"/>
          <w:bCs/>
          <w:color w:val="000000"/>
          <w:kern w:val="24"/>
          <w:sz w:val="48"/>
          <w:szCs w:val="48"/>
          <w:lang w:val="es-ES" w:eastAsia="es-ES"/>
        </w:rPr>
        <w:t xml:space="preserve"> </w:t>
      </w:r>
      <w:r w:rsidRPr="00CE6A2B">
        <w:rPr>
          <w:rFonts w:ascii="Arial" w:hAnsi="Arial" w:cs="Arial"/>
          <w:bCs/>
          <w:lang w:val="es-ES"/>
        </w:rPr>
        <w:t>Organización y asignación de responsabilidades.</w:t>
      </w:r>
      <w:r w:rsidRPr="007D78B5">
        <w:rPr>
          <w:rFonts w:ascii="Arial" w:hAnsi="Arial"/>
          <w:bCs/>
          <w:color w:val="000000"/>
          <w:kern w:val="24"/>
          <w:sz w:val="40"/>
          <w:szCs w:val="40"/>
          <w:lang w:val="es-ES" w:eastAsia="es-ES"/>
        </w:rPr>
        <w:t xml:space="preserve"> </w:t>
      </w:r>
      <w:r w:rsidRPr="00CE6A2B">
        <w:rPr>
          <w:rFonts w:ascii="Arial" w:hAnsi="Arial" w:cs="Arial"/>
          <w:bCs/>
        </w:rPr>
        <w:t>Estimar los alimentos disponibles y calcular las necesidades alimentarias de la población afectada</w:t>
      </w:r>
      <w:r>
        <w:rPr>
          <w:rFonts w:ascii="Arial" w:hAnsi="Arial" w:cs="Arial"/>
          <w:b/>
          <w:bCs/>
        </w:rPr>
        <w:t>.</w:t>
      </w:r>
    </w:p>
    <w:p w:rsidR="008509DD" w:rsidRPr="00CE6A2B" w:rsidRDefault="008509DD" w:rsidP="00CE6A2B">
      <w:pPr>
        <w:rPr>
          <w:rFonts w:ascii="Arial" w:hAnsi="Arial" w:cs="Arial"/>
          <w:b/>
          <w:bCs/>
        </w:rPr>
      </w:pPr>
      <w:r w:rsidRPr="009B75D9">
        <w:rPr>
          <w:rFonts w:ascii="Arial" w:hAnsi="Arial" w:cs="Arial"/>
          <w:sz w:val="24"/>
          <w:szCs w:val="24"/>
        </w:rPr>
        <w:t>UNIDAD 2 Intervención en Alimentaria y Nutricional  en situaciones de emergencia y/o desastre</w:t>
      </w:r>
    </w:p>
    <w:p w:rsidR="008509DD" w:rsidRPr="009B75D9" w:rsidRDefault="008509DD" w:rsidP="00D161DC">
      <w:pPr>
        <w:tabs>
          <w:tab w:val="left" w:pos="540"/>
        </w:tabs>
        <w:spacing w:line="240" w:lineRule="auto"/>
        <w:jc w:val="both"/>
        <w:rPr>
          <w:rFonts w:ascii="Arial" w:hAnsi="Arial" w:cs="Arial"/>
          <w:sz w:val="24"/>
          <w:szCs w:val="24"/>
        </w:rPr>
      </w:pPr>
      <w:r w:rsidRPr="009B75D9">
        <w:rPr>
          <w:rFonts w:ascii="Arial" w:hAnsi="Arial" w:cs="Arial"/>
          <w:sz w:val="24"/>
          <w:szCs w:val="24"/>
        </w:rPr>
        <w:t>Objetivos particulares de la unidad:</w:t>
      </w:r>
    </w:p>
    <w:p w:rsidR="008509DD" w:rsidRPr="009B75D9" w:rsidRDefault="008509DD" w:rsidP="00C64ED3">
      <w:pPr>
        <w:rPr>
          <w:rFonts w:ascii="Arial" w:hAnsi="Arial" w:cs="Arial"/>
          <w:sz w:val="24"/>
          <w:szCs w:val="24"/>
        </w:rPr>
      </w:pPr>
      <w:r w:rsidRPr="009B75D9">
        <w:rPr>
          <w:rFonts w:ascii="Arial" w:hAnsi="Arial" w:cs="Arial"/>
          <w:sz w:val="24"/>
          <w:szCs w:val="24"/>
        </w:rPr>
        <w:t>1. Identificar los puntos débiles puedan estar expuestos a peligros, reducir la vulnerabilidad en todos los aspectos a los desastres naturales y tener los procedimientos para restablecer rápida y eficazmente los servicios en tales casos.</w:t>
      </w:r>
    </w:p>
    <w:p w:rsidR="008509DD" w:rsidRPr="009B75D9" w:rsidRDefault="008509DD" w:rsidP="00C64ED3">
      <w:pPr>
        <w:spacing w:line="240" w:lineRule="auto"/>
        <w:jc w:val="both"/>
        <w:rPr>
          <w:rFonts w:ascii="Arial" w:hAnsi="Arial" w:cs="Arial"/>
          <w:sz w:val="24"/>
          <w:szCs w:val="24"/>
        </w:rPr>
      </w:pPr>
      <w:r w:rsidRPr="009B75D9">
        <w:rPr>
          <w:rFonts w:ascii="Arial" w:hAnsi="Arial" w:cs="Arial"/>
          <w:sz w:val="24"/>
          <w:szCs w:val="24"/>
        </w:rPr>
        <w:t>2. Implementar una estrategia nutricional de acuerdo a recursos con los que se cuenta en situaciones en desastre, tomando en cuenta los grupos vulnerables, así como también administración de los suministros para asegurar la alimentación y la salud de la población afectada.</w:t>
      </w:r>
    </w:p>
    <w:p w:rsidR="008509DD" w:rsidRPr="009B75D9" w:rsidRDefault="008509DD" w:rsidP="00D161DC">
      <w:pPr>
        <w:tabs>
          <w:tab w:val="left" w:pos="540"/>
        </w:tabs>
        <w:spacing w:line="240" w:lineRule="auto"/>
        <w:ind w:left="360"/>
        <w:jc w:val="both"/>
        <w:rPr>
          <w:rFonts w:ascii="Arial" w:hAnsi="Arial" w:cs="Arial"/>
          <w:sz w:val="24"/>
          <w:szCs w:val="24"/>
        </w:rPr>
      </w:pPr>
    </w:p>
    <w:p w:rsidR="008509DD" w:rsidRPr="009B75D9" w:rsidRDefault="008509DD" w:rsidP="00CE6A2B">
      <w:pPr>
        <w:tabs>
          <w:tab w:val="left" w:pos="540"/>
        </w:tabs>
        <w:spacing w:line="240" w:lineRule="auto"/>
        <w:jc w:val="both"/>
        <w:rPr>
          <w:rFonts w:ascii="Arial" w:hAnsi="Arial" w:cs="Arial"/>
          <w:sz w:val="24"/>
          <w:szCs w:val="24"/>
        </w:rPr>
      </w:pPr>
      <w:r w:rsidRPr="009B75D9">
        <w:rPr>
          <w:rFonts w:ascii="Arial" w:hAnsi="Arial" w:cs="Arial"/>
          <w:sz w:val="24"/>
          <w:szCs w:val="24"/>
        </w:rPr>
        <w:t xml:space="preserve">Contenido: </w:t>
      </w:r>
    </w:p>
    <w:p w:rsidR="008509DD" w:rsidRPr="009B75D9" w:rsidRDefault="008509DD" w:rsidP="000363A8">
      <w:pPr>
        <w:autoSpaceDE w:val="0"/>
        <w:autoSpaceDN w:val="0"/>
        <w:adjustRightInd w:val="0"/>
        <w:spacing w:after="0" w:line="240" w:lineRule="auto"/>
        <w:rPr>
          <w:rFonts w:ascii="Arial" w:hAnsi="Arial" w:cs="Arial"/>
          <w:sz w:val="24"/>
          <w:szCs w:val="24"/>
        </w:rPr>
      </w:pPr>
      <w:r w:rsidRPr="009B75D9">
        <w:rPr>
          <w:rFonts w:ascii="Arial" w:hAnsi="Arial" w:cs="Arial"/>
          <w:sz w:val="24"/>
          <w:szCs w:val="24"/>
          <w:lang w:val="es-ES" w:eastAsia="es-ES"/>
        </w:rPr>
        <w:t>Intervención Nutricional</w:t>
      </w:r>
      <w:r w:rsidRPr="009B75D9">
        <w:rPr>
          <w:rFonts w:ascii="Arial" w:hAnsi="Arial" w:cs="Arial"/>
          <w:sz w:val="24"/>
          <w:szCs w:val="24"/>
        </w:rPr>
        <w:t xml:space="preserve"> .Consideraciones del personal de salud. Prácticas erróneas que pueden dificultar la lactancia materna</w:t>
      </w:r>
      <w:r>
        <w:rPr>
          <w:rFonts w:ascii="Arial" w:hAnsi="Arial" w:cs="Arial"/>
          <w:sz w:val="24"/>
          <w:szCs w:val="24"/>
        </w:rPr>
        <w:t xml:space="preserve"> </w:t>
      </w:r>
      <w:r w:rsidRPr="009B75D9">
        <w:rPr>
          <w:rFonts w:ascii="Arial" w:hAnsi="Arial" w:cs="Arial"/>
          <w:sz w:val="24"/>
          <w:szCs w:val="24"/>
        </w:rPr>
        <w:t xml:space="preserve">.Promoción de mensajes clave. </w:t>
      </w:r>
    </w:p>
    <w:p w:rsidR="008509DD" w:rsidRDefault="008509DD" w:rsidP="00CE6A2B">
      <w:pPr>
        <w:spacing w:line="240" w:lineRule="auto"/>
        <w:jc w:val="both"/>
        <w:rPr>
          <w:rFonts w:ascii="Arial" w:hAnsi="Arial" w:cs="Arial"/>
          <w:sz w:val="24"/>
          <w:szCs w:val="24"/>
        </w:rPr>
      </w:pPr>
    </w:p>
    <w:p w:rsidR="008509DD" w:rsidRDefault="008509DD" w:rsidP="00CE6A2B">
      <w:pPr>
        <w:spacing w:line="240" w:lineRule="auto"/>
        <w:jc w:val="both"/>
        <w:rPr>
          <w:rFonts w:ascii="Arial" w:hAnsi="Arial" w:cs="Arial"/>
          <w:b/>
          <w:sz w:val="24"/>
          <w:szCs w:val="24"/>
        </w:rPr>
      </w:pPr>
      <w:r w:rsidRPr="00AB21B9">
        <w:rPr>
          <w:rFonts w:ascii="Arial" w:hAnsi="Arial" w:cs="Arial"/>
          <w:b/>
          <w:sz w:val="24"/>
          <w:szCs w:val="24"/>
        </w:rPr>
        <w:t xml:space="preserve">Indicaciones para el tema </w:t>
      </w:r>
    </w:p>
    <w:p w:rsidR="008509DD" w:rsidRPr="00AB21B9" w:rsidRDefault="008509DD" w:rsidP="00CE6A2B">
      <w:pPr>
        <w:spacing w:line="240" w:lineRule="auto"/>
        <w:jc w:val="both"/>
        <w:rPr>
          <w:rFonts w:ascii="Arial" w:hAnsi="Arial" w:cs="Arial"/>
          <w:b/>
          <w:sz w:val="24"/>
          <w:szCs w:val="24"/>
        </w:rPr>
      </w:pPr>
      <w:r>
        <w:rPr>
          <w:rFonts w:ascii="Arial" w:hAnsi="Arial" w:cs="Arial"/>
          <w:b/>
          <w:sz w:val="24"/>
          <w:szCs w:val="24"/>
        </w:rPr>
        <w:t>Actividades</w:t>
      </w:r>
    </w:p>
    <w:p w:rsidR="008509DD" w:rsidRPr="000363A8" w:rsidRDefault="008509DD" w:rsidP="000363A8">
      <w:pPr>
        <w:rPr>
          <w:rFonts w:ascii="Arial" w:hAnsi="Arial" w:cs="Arial"/>
          <w:bCs/>
          <w:lang w:val="es-ES"/>
        </w:rPr>
      </w:pPr>
      <w:r w:rsidRPr="000363A8">
        <w:rPr>
          <w:rFonts w:ascii="Arial" w:hAnsi="Arial" w:cs="Arial"/>
          <w:bCs/>
          <w:lang w:val="es-ES"/>
        </w:rPr>
        <w:t>Se realizará un resumen Factores a tener en cuenta en la preparación de las raciones en situaciones de desastre, Cantidades de alimentos, Ración complementaria para los grupos vulnerables, Distribución de alimentos</w:t>
      </w:r>
    </w:p>
    <w:p w:rsidR="008509DD" w:rsidRPr="00AB21B9" w:rsidRDefault="008509DD" w:rsidP="00D161DC">
      <w:pPr>
        <w:spacing w:line="240" w:lineRule="auto"/>
        <w:jc w:val="both"/>
        <w:rPr>
          <w:rFonts w:ascii="Arial" w:hAnsi="Arial" w:cs="Arial"/>
          <w:b/>
          <w:sz w:val="24"/>
          <w:szCs w:val="24"/>
        </w:rPr>
      </w:pPr>
      <w:r w:rsidRPr="00AB21B9">
        <w:rPr>
          <w:rFonts w:ascii="Arial" w:hAnsi="Arial" w:cs="Arial"/>
          <w:b/>
          <w:sz w:val="24"/>
          <w:szCs w:val="24"/>
        </w:rPr>
        <w:t>Bibliografía</w:t>
      </w:r>
    </w:p>
    <w:p w:rsidR="008509DD" w:rsidRPr="009B75D9" w:rsidRDefault="008509DD" w:rsidP="00D161DC">
      <w:pPr>
        <w:spacing w:line="240" w:lineRule="auto"/>
        <w:jc w:val="both"/>
        <w:rPr>
          <w:rFonts w:ascii="Arial" w:hAnsi="Arial" w:cs="Arial"/>
          <w:sz w:val="24"/>
          <w:szCs w:val="24"/>
        </w:rPr>
      </w:pPr>
      <w:r w:rsidRPr="009B75D9">
        <w:rPr>
          <w:rFonts w:ascii="Arial" w:hAnsi="Arial" w:cs="Arial"/>
          <w:sz w:val="24"/>
          <w:szCs w:val="24"/>
        </w:rPr>
        <w:t>Básica</w:t>
      </w:r>
    </w:p>
    <w:p w:rsidR="008509DD" w:rsidRDefault="008509DD" w:rsidP="00D161DC">
      <w:pPr>
        <w:spacing w:line="240" w:lineRule="auto"/>
        <w:jc w:val="both"/>
        <w:rPr>
          <w:rFonts w:ascii="Arial" w:hAnsi="Arial" w:cs="Arial"/>
          <w:sz w:val="24"/>
          <w:szCs w:val="24"/>
        </w:rPr>
      </w:pPr>
      <w:r>
        <w:rPr>
          <w:rFonts w:ascii="Arial" w:hAnsi="Arial" w:cs="Arial"/>
          <w:sz w:val="24"/>
          <w:szCs w:val="24"/>
        </w:rPr>
        <w:t>Temas de Nutrición Básica Volumen I. Editorial Ciencias Médicas.</w:t>
      </w:r>
    </w:p>
    <w:p w:rsidR="008509DD" w:rsidRPr="009B75D9" w:rsidRDefault="008509DD" w:rsidP="00D161DC">
      <w:pPr>
        <w:spacing w:line="240" w:lineRule="auto"/>
        <w:jc w:val="both"/>
        <w:rPr>
          <w:rFonts w:ascii="Arial" w:hAnsi="Arial" w:cs="Arial"/>
          <w:sz w:val="24"/>
          <w:szCs w:val="24"/>
        </w:rPr>
      </w:pPr>
      <w:r>
        <w:rPr>
          <w:rFonts w:ascii="Arial" w:hAnsi="Arial" w:cs="Arial"/>
          <w:sz w:val="24"/>
          <w:szCs w:val="24"/>
        </w:rPr>
        <w:t>Manual de Dietoterapia y  Nutrición Clínica .Dr Georgina Zayas Torriente</w:t>
      </w: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pStyle w:val="Textoindependiente"/>
        <w:spacing w:line="360" w:lineRule="auto"/>
        <w:jc w:val="center"/>
        <w:rPr>
          <w:rFonts w:ascii="Arial" w:hAnsi="Arial" w:cs="Arial"/>
        </w:rPr>
        <w:sectPr w:rsidR="008509DD" w:rsidRPr="009B75D9">
          <w:footerReference w:type="even" r:id="rId7"/>
          <w:footerReference w:type="default" r:id="rId8"/>
          <w:pgSz w:w="11906" w:h="16838"/>
          <w:pgMar w:top="1417" w:right="1701" w:bottom="1417" w:left="1701" w:header="708" w:footer="708" w:gutter="0"/>
          <w:cols w:space="708"/>
          <w:docGrid w:linePitch="360"/>
        </w:sectPr>
      </w:pPr>
    </w:p>
    <w:p w:rsidR="008509DD" w:rsidRPr="009B75D9" w:rsidRDefault="008509DD" w:rsidP="00D161DC">
      <w:pPr>
        <w:pStyle w:val="Textoindependiente"/>
        <w:spacing w:line="360" w:lineRule="auto"/>
        <w:jc w:val="center"/>
        <w:rPr>
          <w:rFonts w:ascii="Arial" w:hAnsi="Arial" w:cs="Arial"/>
        </w:rPr>
      </w:pPr>
      <w:r w:rsidRPr="009B75D9">
        <w:rPr>
          <w:rFonts w:ascii="Arial" w:hAnsi="Arial" w:cs="Arial"/>
        </w:rPr>
        <w:t>TARJETA DE EVALUACIÓN INDIVIDUAL</w:t>
      </w:r>
    </w:p>
    <w:p w:rsidR="008509DD" w:rsidRPr="009B75D9" w:rsidRDefault="008509DD" w:rsidP="00D161DC">
      <w:pPr>
        <w:pStyle w:val="Textoindependiente"/>
        <w:spacing w:line="360" w:lineRule="auto"/>
        <w:rPr>
          <w:rFonts w:ascii="Arial" w:hAnsi="Arial" w:cs="Arial"/>
        </w:rPr>
      </w:pPr>
      <w:r w:rsidRPr="009B75D9">
        <w:rPr>
          <w:rFonts w:ascii="Arial" w:hAnsi="Arial" w:cs="Arial"/>
        </w:rPr>
        <w:t>Facultad: ____________________________________   Asignatura: ________________________________</w:t>
      </w:r>
    </w:p>
    <w:p w:rsidR="008509DD" w:rsidRPr="009B75D9" w:rsidRDefault="008509DD" w:rsidP="00D161DC">
      <w:pPr>
        <w:pStyle w:val="Textoindependiente"/>
        <w:spacing w:line="360" w:lineRule="auto"/>
        <w:rPr>
          <w:rFonts w:ascii="Arial" w:hAnsi="Arial" w:cs="Arial"/>
        </w:rPr>
      </w:pPr>
      <w:r w:rsidRPr="009B75D9">
        <w:rPr>
          <w:rFonts w:ascii="Arial" w:hAnsi="Arial" w:cs="Arial"/>
        </w:rPr>
        <w:t>Nombre y Apellidos del estudiante: _________________________________</w:t>
      </w:r>
    </w:p>
    <w:p w:rsidR="008509DD" w:rsidRPr="009B75D9" w:rsidRDefault="008509DD" w:rsidP="00D161DC">
      <w:pPr>
        <w:pStyle w:val="Textoindependiente"/>
        <w:spacing w:line="360" w:lineRule="auto"/>
        <w:rPr>
          <w:rFonts w:ascii="Arial" w:hAnsi="Arial" w:cs="Arial"/>
        </w:rPr>
      </w:pPr>
      <w:r w:rsidRPr="009B75D9">
        <w:rPr>
          <w:rFonts w:ascii="Arial" w:hAnsi="Arial" w:cs="Arial"/>
        </w:rPr>
        <w:t>Área asistencial: _________________________________</w:t>
      </w:r>
    </w:p>
    <w:p w:rsidR="008509DD" w:rsidRPr="009B75D9" w:rsidRDefault="008509DD" w:rsidP="00D161DC">
      <w:pPr>
        <w:pStyle w:val="Textoindependiente"/>
        <w:spacing w:line="360" w:lineRule="auto"/>
        <w:rPr>
          <w:rFonts w:ascii="Arial" w:hAnsi="Arial" w:cs="Arial"/>
        </w:rPr>
      </w:pPr>
      <w:r w:rsidRPr="009B75D9">
        <w:rPr>
          <w:rFonts w:ascii="Arial" w:hAnsi="Arial" w:cs="Arial"/>
        </w:rPr>
        <w:t>Curso académico: ______________________________</w:t>
      </w:r>
    </w:p>
    <w:p w:rsidR="008509DD" w:rsidRPr="009B75D9" w:rsidRDefault="008509DD" w:rsidP="00D161DC">
      <w:pPr>
        <w:spacing w:line="360" w:lineRule="auto"/>
        <w:jc w:val="both"/>
        <w:rPr>
          <w:rFonts w:ascii="Arial" w:hAnsi="Arial" w:cs="Arial"/>
          <w:sz w:val="24"/>
          <w:szCs w:val="24"/>
        </w:rPr>
      </w:pPr>
    </w:p>
    <w:tbl>
      <w:tblPr>
        <w:tblW w:w="141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2"/>
        <w:gridCol w:w="647"/>
        <w:gridCol w:w="567"/>
        <w:gridCol w:w="567"/>
        <w:gridCol w:w="567"/>
        <w:gridCol w:w="567"/>
        <w:gridCol w:w="567"/>
        <w:gridCol w:w="567"/>
        <w:gridCol w:w="567"/>
        <w:gridCol w:w="567"/>
        <w:gridCol w:w="708"/>
        <w:gridCol w:w="567"/>
        <w:gridCol w:w="567"/>
        <w:gridCol w:w="567"/>
        <w:gridCol w:w="567"/>
        <w:gridCol w:w="567"/>
        <w:gridCol w:w="500"/>
        <w:gridCol w:w="540"/>
        <w:gridCol w:w="440"/>
        <w:gridCol w:w="1214"/>
      </w:tblGrid>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Sistema de Habilidades</w:t>
            </w:r>
          </w:p>
        </w:tc>
        <w:tc>
          <w:tcPr>
            <w:tcW w:w="647" w:type="dxa"/>
          </w:tcPr>
          <w:p w:rsidR="008509DD" w:rsidRPr="009B75D9" w:rsidRDefault="008509DD" w:rsidP="00D21E56">
            <w:pPr>
              <w:rPr>
                <w:rFonts w:ascii="Arial" w:hAnsi="Arial" w:cs="Arial"/>
                <w:sz w:val="24"/>
                <w:szCs w:val="24"/>
              </w:rPr>
            </w:pPr>
            <w:r w:rsidRPr="009B75D9">
              <w:rPr>
                <w:rFonts w:ascii="Arial" w:hAnsi="Arial" w:cs="Arial"/>
                <w:sz w:val="24"/>
                <w:szCs w:val="24"/>
              </w:rPr>
              <w:t>1</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2</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3</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4</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5</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6</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7</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8</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9</w:t>
            </w:r>
          </w:p>
        </w:tc>
        <w:tc>
          <w:tcPr>
            <w:tcW w:w="708" w:type="dxa"/>
          </w:tcPr>
          <w:p w:rsidR="008509DD" w:rsidRPr="009B75D9" w:rsidRDefault="008509DD" w:rsidP="00D21E56">
            <w:pPr>
              <w:rPr>
                <w:rFonts w:ascii="Arial" w:hAnsi="Arial" w:cs="Arial"/>
                <w:sz w:val="24"/>
                <w:szCs w:val="24"/>
              </w:rPr>
            </w:pPr>
            <w:r w:rsidRPr="009B75D9">
              <w:rPr>
                <w:rFonts w:ascii="Arial" w:hAnsi="Arial" w:cs="Arial"/>
                <w:sz w:val="24"/>
                <w:szCs w:val="24"/>
              </w:rPr>
              <w:t>10</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11</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12</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13</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14</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15</w:t>
            </w:r>
          </w:p>
        </w:tc>
        <w:tc>
          <w:tcPr>
            <w:tcW w:w="500" w:type="dxa"/>
          </w:tcPr>
          <w:p w:rsidR="008509DD" w:rsidRPr="009B75D9" w:rsidRDefault="008509DD" w:rsidP="00D21E56">
            <w:pPr>
              <w:rPr>
                <w:rFonts w:ascii="Arial" w:hAnsi="Arial" w:cs="Arial"/>
                <w:sz w:val="24"/>
                <w:szCs w:val="24"/>
              </w:rPr>
            </w:pPr>
            <w:r w:rsidRPr="009B75D9">
              <w:rPr>
                <w:rFonts w:ascii="Arial" w:hAnsi="Arial" w:cs="Arial"/>
                <w:sz w:val="24"/>
                <w:szCs w:val="24"/>
              </w:rPr>
              <w:t>16</w:t>
            </w:r>
          </w:p>
        </w:tc>
        <w:tc>
          <w:tcPr>
            <w:tcW w:w="540" w:type="dxa"/>
          </w:tcPr>
          <w:p w:rsidR="008509DD" w:rsidRPr="009B75D9" w:rsidRDefault="008509DD" w:rsidP="00D21E56">
            <w:pPr>
              <w:rPr>
                <w:rFonts w:ascii="Arial" w:hAnsi="Arial" w:cs="Arial"/>
                <w:sz w:val="24"/>
                <w:szCs w:val="24"/>
              </w:rPr>
            </w:pPr>
            <w:r w:rsidRPr="009B75D9">
              <w:rPr>
                <w:rFonts w:ascii="Arial" w:hAnsi="Arial" w:cs="Arial"/>
                <w:sz w:val="24"/>
                <w:szCs w:val="24"/>
              </w:rPr>
              <w:t>17</w:t>
            </w:r>
          </w:p>
        </w:tc>
        <w:tc>
          <w:tcPr>
            <w:tcW w:w="440" w:type="dxa"/>
          </w:tcPr>
          <w:p w:rsidR="008509DD" w:rsidRPr="009B75D9" w:rsidRDefault="008509DD" w:rsidP="00D21E56">
            <w:pPr>
              <w:rPr>
                <w:rFonts w:ascii="Arial" w:hAnsi="Arial" w:cs="Arial"/>
                <w:sz w:val="24"/>
                <w:szCs w:val="24"/>
              </w:rPr>
            </w:pPr>
            <w:r w:rsidRPr="009B75D9">
              <w:rPr>
                <w:rFonts w:ascii="Arial" w:hAnsi="Arial" w:cs="Arial"/>
                <w:sz w:val="24"/>
                <w:szCs w:val="24"/>
              </w:rPr>
              <w:t>18</w:t>
            </w:r>
          </w:p>
        </w:tc>
        <w:tc>
          <w:tcPr>
            <w:tcW w:w="1214" w:type="dxa"/>
          </w:tcPr>
          <w:p w:rsidR="008509DD" w:rsidRPr="009B75D9" w:rsidRDefault="008509DD" w:rsidP="00D21E56">
            <w:pPr>
              <w:rPr>
                <w:rFonts w:ascii="Arial" w:hAnsi="Arial" w:cs="Arial"/>
                <w:sz w:val="24"/>
                <w:szCs w:val="24"/>
              </w:rPr>
            </w:pPr>
            <w:r w:rsidRPr="009B75D9">
              <w:rPr>
                <w:rFonts w:ascii="Arial" w:hAnsi="Arial" w:cs="Arial"/>
                <w:sz w:val="24"/>
                <w:szCs w:val="24"/>
              </w:rPr>
              <w:t>EV. FINAL</w:t>
            </w:r>
          </w:p>
        </w:tc>
      </w:tr>
      <w:tr w:rsidR="008509DD" w:rsidRPr="009B75D9" w:rsidTr="00D21E56">
        <w:trPr>
          <w:cantSplit/>
          <w:trHeight w:val="1012"/>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Tomar temperatura de conservación y cocción en los alimentos.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Tomar de la muestra testigo</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Evaluar sanitariamente los alimentos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Búscar información en certificaciones de calidad</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ind w:left="28"/>
              <w:rPr>
                <w:rFonts w:ascii="Arial" w:hAnsi="Arial" w:cs="Arial"/>
                <w:sz w:val="24"/>
                <w:szCs w:val="24"/>
              </w:rPr>
            </w:pPr>
            <w:r w:rsidRPr="009B75D9">
              <w:rPr>
                <w:rFonts w:ascii="Arial" w:hAnsi="Arial" w:cs="Arial"/>
                <w:sz w:val="24"/>
                <w:szCs w:val="24"/>
              </w:rPr>
              <w:t>Utilizar adecuadamente los diferentes tipos de equipos, utensilios y recipientes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ind w:left="28"/>
              <w:rPr>
                <w:rFonts w:ascii="Arial" w:hAnsi="Arial" w:cs="Arial"/>
                <w:sz w:val="24"/>
                <w:szCs w:val="24"/>
              </w:rPr>
            </w:pPr>
            <w:r w:rsidRPr="009B75D9">
              <w:rPr>
                <w:rFonts w:ascii="Arial" w:hAnsi="Arial" w:cs="Arial"/>
                <w:sz w:val="24"/>
                <w:szCs w:val="24"/>
              </w:rPr>
              <w:t>Utilizar adecuadamente desinfectantes, detergentes, desengrasante y desincrustante</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ind w:left="28"/>
              <w:rPr>
                <w:rFonts w:ascii="Arial" w:hAnsi="Arial" w:cs="Arial"/>
                <w:sz w:val="24"/>
                <w:szCs w:val="24"/>
              </w:rPr>
            </w:pPr>
            <w:r w:rsidRPr="009B75D9">
              <w:rPr>
                <w:rFonts w:ascii="Arial" w:hAnsi="Arial" w:cs="Arial"/>
                <w:sz w:val="24"/>
                <w:szCs w:val="24"/>
              </w:rPr>
              <w:t xml:space="preserve">Controlar la dosis   de aplicación de desinfectantes, detergentes, desengrasante y desincrustante </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ind w:left="28"/>
              <w:rPr>
                <w:rFonts w:ascii="Arial" w:hAnsi="Arial" w:cs="Arial"/>
                <w:sz w:val="24"/>
                <w:szCs w:val="24"/>
              </w:rPr>
            </w:pPr>
            <w:r w:rsidRPr="009B75D9">
              <w:rPr>
                <w:rFonts w:ascii="Arial" w:hAnsi="Arial" w:cs="Arial"/>
                <w:sz w:val="24"/>
                <w:szCs w:val="24"/>
              </w:rPr>
              <w:t>Confeccionar un programa de limpieza y desinfección</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ind w:left="28"/>
              <w:rPr>
                <w:rFonts w:ascii="Arial" w:hAnsi="Arial" w:cs="Arial"/>
                <w:sz w:val="24"/>
                <w:szCs w:val="24"/>
              </w:rPr>
            </w:pPr>
            <w:r w:rsidRPr="009B75D9">
              <w:rPr>
                <w:rFonts w:ascii="Arial" w:hAnsi="Arial" w:cs="Arial"/>
                <w:sz w:val="24"/>
                <w:szCs w:val="24"/>
              </w:rPr>
              <w:t>Vigilar el  programa de limpieza y desinfección</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ind w:left="28"/>
              <w:rPr>
                <w:rFonts w:ascii="Arial" w:hAnsi="Arial" w:cs="Arial"/>
                <w:sz w:val="24"/>
                <w:szCs w:val="24"/>
              </w:rPr>
            </w:pPr>
            <w:r w:rsidRPr="009B75D9">
              <w:rPr>
                <w:rFonts w:ascii="Arial" w:hAnsi="Arial" w:cs="Arial"/>
                <w:sz w:val="24"/>
                <w:szCs w:val="24"/>
              </w:rPr>
              <w:t xml:space="preserve">Orientar limpieza concurrente y terminar </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pPr>
            <w:r w:rsidRPr="009B75D9">
              <w:t>Realizar actividades de educación sanitaria</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ind w:left="28"/>
              <w:rPr>
                <w:lang w:val="es-ES_tradnl"/>
              </w:rPr>
            </w:pPr>
            <w:r w:rsidRPr="009B75D9">
              <w:rPr>
                <w:lang w:val="es-ES_tradnl"/>
              </w:rPr>
              <w:t>Orientar el destino final de un alimento</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ind w:left="28"/>
              <w:rPr>
                <w:lang w:val="es-ES_tradnl"/>
              </w:rPr>
            </w:pPr>
            <w:r w:rsidRPr="009B75D9">
              <w:rPr>
                <w:lang w:val="es-ES_tradnl"/>
              </w:rPr>
              <w:t>Realizar intervenciones sanitarias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ind w:left="28"/>
              <w:rPr>
                <w:rFonts w:ascii="Arial" w:hAnsi="Arial" w:cs="Arial"/>
                <w:sz w:val="24"/>
                <w:szCs w:val="24"/>
              </w:rPr>
            </w:pPr>
            <w:r w:rsidRPr="009B75D9">
              <w:rPr>
                <w:rFonts w:ascii="Arial" w:hAnsi="Arial" w:cs="Arial"/>
                <w:sz w:val="24"/>
                <w:szCs w:val="24"/>
              </w:rPr>
              <w:t>Vigilar el cumplimiento de los programas de contaminantes químicos y microbiológicos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ind w:left="28"/>
            </w:pPr>
            <w:r w:rsidRPr="009B75D9">
              <w:t>Muestrear alimentos.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ind w:left="28"/>
            </w:pPr>
            <w:r w:rsidRPr="009B75D9">
              <w:t>Atender un conflicto sanitario de alimento</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pPr>
            <w:r w:rsidRPr="009B75D9">
              <w:t>Controlar  las operaciones  de recepción, elaboración, conservación, consumo y venta de los alimentos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pPr>
            <w:r w:rsidRPr="009B75D9">
              <w:t>Informar  a los consumidores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pPr>
            <w:r w:rsidRPr="009B75D9">
              <w:t>Control el cumplimento de las BP de elaboración</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pPr>
            <w:r w:rsidRPr="009B75D9">
              <w:t>Realizar interrogatorio de la historia sanitaria de un paciente con enfermedad nutricional</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pPr>
            <w:r w:rsidRPr="009B75D9">
              <w:t>Conservar adecuadamente  muestras de alimentos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pStyle w:val="Textoindependiente2"/>
            </w:pPr>
            <w:r w:rsidRPr="009B75D9">
              <w:t>Trasladar adecuadamente  muestras de alimentos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Height w:val="325"/>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ASPECTOS GENERALES</w:t>
            </w:r>
          </w:p>
        </w:tc>
        <w:tc>
          <w:tcPr>
            <w:tcW w:w="647" w:type="dxa"/>
          </w:tcPr>
          <w:p w:rsidR="008509DD" w:rsidRPr="009B75D9" w:rsidRDefault="008509DD" w:rsidP="00D21E56">
            <w:pPr>
              <w:rPr>
                <w:rFonts w:ascii="Arial" w:hAnsi="Arial" w:cs="Arial"/>
                <w:sz w:val="24"/>
                <w:szCs w:val="24"/>
              </w:rPr>
            </w:pPr>
            <w:r w:rsidRPr="009B75D9">
              <w:rPr>
                <w:rFonts w:ascii="Arial" w:hAnsi="Arial" w:cs="Arial"/>
                <w:sz w:val="24"/>
                <w:szCs w:val="24"/>
              </w:rPr>
              <w:t>1</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2</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3</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4</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5</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6</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7</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8</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9</w:t>
            </w:r>
          </w:p>
        </w:tc>
        <w:tc>
          <w:tcPr>
            <w:tcW w:w="708" w:type="dxa"/>
          </w:tcPr>
          <w:p w:rsidR="008509DD" w:rsidRPr="009B75D9" w:rsidRDefault="008509DD" w:rsidP="00D21E56">
            <w:pPr>
              <w:rPr>
                <w:rFonts w:ascii="Arial" w:hAnsi="Arial" w:cs="Arial"/>
                <w:sz w:val="24"/>
                <w:szCs w:val="24"/>
              </w:rPr>
            </w:pPr>
            <w:r w:rsidRPr="009B75D9">
              <w:rPr>
                <w:rFonts w:ascii="Arial" w:hAnsi="Arial" w:cs="Arial"/>
                <w:sz w:val="24"/>
                <w:szCs w:val="24"/>
              </w:rPr>
              <w:t>10</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11</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12</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13</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14</w:t>
            </w:r>
          </w:p>
        </w:tc>
        <w:tc>
          <w:tcPr>
            <w:tcW w:w="567" w:type="dxa"/>
          </w:tcPr>
          <w:p w:rsidR="008509DD" w:rsidRPr="009B75D9" w:rsidRDefault="008509DD" w:rsidP="00D21E56">
            <w:pPr>
              <w:rPr>
                <w:rFonts w:ascii="Arial" w:hAnsi="Arial" w:cs="Arial"/>
                <w:sz w:val="24"/>
                <w:szCs w:val="24"/>
              </w:rPr>
            </w:pPr>
            <w:r w:rsidRPr="009B75D9">
              <w:rPr>
                <w:rFonts w:ascii="Arial" w:hAnsi="Arial" w:cs="Arial"/>
                <w:sz w:val="24"/>
                <w:szCs w:val="24"/>
              </w:rPr>
              <w:t>15</w:t>
            </w:r>
          </w:p>
        </w:tc>
        <w:tc>
          <w:tcPr>
            <w:tcW w:w="500" w:type="dxa"/>
          </w:tcPr>
          <w:p w:rsidR="008509DD" w:rsidRPr="009B75D9" w:rsidRDefault="008509DD" w:rsidP="00D21E56">
            <w:pPr>
              <w:rPr>
                <w:rFonts w:ascii="Arial" w:hAnsi="Arial" w:cs="Arial"/>
                <w:sz w:val="24"/>
                <w:szCs w:val="24"/>
              </w:rPr>
            </w:pPr>
            <w:r w:rsidRPr="009B75D9">
              <w:rPr>
                <w:rFonts w:ascii="Arial" w:hAnsi="Arial" w:cs="Arial"/>
                <w:sz w:val="24"/>
                <w:szCs w:val="24"/>
              </w:rPr>
              <w:t>16</w:t>
            </w:r>
          </w:p>
        </w:tc>
        <w:tc>
          <w:tcPr>
            <w:tcW w:w="540" w:type="dxa"/>
          </w:tcPr>
          <w:p w:rsidR="008509DD" w:rsidRPr="009B75D9" w:rsidRDefault="008509DD" w:rsidP="00D21E56">
            <w:pPr>
              <w:rPr>
                <w:rFonts w:ascii="Arial" w:hAnsi="Arial" w:cs="Arial"/>
                <w:sz w:val="24"/>
                <w:szCs w:val="24"/>
              </w:rPr>
            </w:pPr>
            <w:r w:rsidRPr="009B75D9">
              <w:rPr>
                <w:rFonts w:ascii="Arial" w:hAnsi="Arial" w:cs="Arial"/>
                <w:sz w:val="24"/>
                <w:szCs w:val="24"/>
              </w:rPr>
              <w:t>17</w:t>
            </w:r>
          </w:p>
        </w:tc>
        <w:tc>
          <w:tcPr>
            <w:tcW w:w="440" w:type="dxa"/>
          </w:tcPr>
          <w:p w:rsidR="008509DD" w:rsidRPr="009B75D9" w:rsidRDefault="008509DD" w:rsidP="00D21E56">
            <w:pPr>
              <w:rPr>
                <w:rFonts w:ascii="Arial" w:hAnsi="Arial" w:cs="Arial"/>
                <w:sz w:val="24"/>
                <w:szCs w:val="24"/>
              </w:rPr>
            </w:pPr>
            <w:r w:rsidRPr="009B75D9">
              <w:rPr>
                <w:rFonts w:ascii="Arial" w:hAnsi="Arial" w:cs="Arial"/>
                <w:sz w:val="24"/>
                <w:szCs w:val="24"/>
              </w:rPr>
              <w:t>18</w:t>
            </w:r>
          </w:p>
        </w:tc>
        <w:tc>
          <w:tcPr>
            <w:tcW w:w="1214" w:type="dxa"/>
          </w:tcPr>
          <w:p w:rsidR="008509DD" w:rsidRPr="009B75D9" w:rsidRDefault="008509DD" w:rsidP="00D21E56">
            <w:pPr>
              <w:rPr>
                <w:rFonts w:ascii="Arial" w:hAnsi="Arial" w:cs="Arial"/>
                <w:sz w:val="24"/>
                <w:szCs w:val="24"/>
              </w:rPr>
            </w:pPr>
            <w:r w:rsidRPr="009B75D9">
              <w:rPr>
                <w:rFonts w:ascii="Arial" w:hAnsi="Arial" w:cs="Arial"/>
                <w:sz w:val="24"/>
                <w:szCs w:val="24"/>
              </w:rPr>
              <w:t>Eval final.</w:t>
            </w: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Asistencia y Puntualidad.</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Porte y aspecto personal.</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Uso correcto del uniforme</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Cumplimiento de la ética  profesional.</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Permanencia en el puesto de trabajo.</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Responsabilidad ante las tareas</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r w:rsidR="008509DD" w:rsidRPr="009B75D9" w:rsidTr="00D21E56">
        <w:trPr>
          <w:cantSplit/>
        </w:trPr>
        <w:tc>
          <w:tcPr>
            <w:tcW w:w="2712" w:type="dxa"/>
          </w:tcPr>
          <w:p w:rsidR="008509DD" w:rsidRPr="009B75D9" w:rsidRDefault="008509DD" w:rsidP="00D21E56">
            <w:pPr>
              <w:rPr>
                <w:rFonts w:ascii="Arial" w:hAnsi="Arial" w:cs="Arial"/>
                <w:sz w:val="24"/>
                <w:szCs w:val="24"/>
              </w:rPr>
            </w:pPr>
            <w:r w:rsidRPr="009B75D9">
              <w:rPr>
                <w:rFonts w:ascii="Arial" w:hAnsi="Arial" w:cs="Arial"/>
                <w:sz w:val="24"/>
                <w:szCs w:val="24"/>
              </w:rPr>
              <w:t>EVALUACIÒN INTEGRAL SEMANA.</w:t>
            </w:r>
          </w:p>
        </w:tc>
        <w:tc>
          <w:tcPr>
            <w:tcW w:w="64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708"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67" w:type="dxa"/>
          </w:tcPr>
          <w:p w:rsidR="008509DD" w:rsidRPr="009B75D9" w:rsidRDefault="008509DD" w:rsidP="00D21E56">
            <w:pPr>
              <w:rPr>
                <w:rFonts w:ascii="Arial" w:hAnsi="Arial" w:cs="Arial"/>
                <w:sz w:val="24"/>
                <w:szCs w:val="24"/>
              </w:rPr>
            </w:pPr>
          </w:p>
        </w:tc>
        <w:tc>
          <w:tcPr>
            <w:tcW w:w="500" w:type="dxa"/>
          </w:tcPr>
          <w:p w:rsidR="008509DD" w:rsidRPr="009B75D9" w:rsidRDefault="008509DD" w:rsidP="00D21E56">
            <w:pPr>
              <w:rPr>
                <w:rFonts w:ascii="Arial" w:hAnsi="Arial" w:cs="Arial"/>
                <w:sz w:val="24"/>
                <w:szCs w:val="24"/>
              </w:rPr>
            </w:pPr>
          </w:p>
        </w:tc>
        <w:tc>
          <w:tcPr>
            <w:tcW w:w="540" w:type="dxa"/>
          </w:tcPr>
          <w:p w:rsidR="008509DD" w:rsidRPr="009B75D9" w:rsidRDefault="008509DD" w:rsidP="00D21E56">
            <w:pPr>
              <w:rPr>
                <w:rFonts w:ascii="Arial" w:hAnsi="Arial" w:cs="Arial"/>
                <w:sz w:val="24"/>
                <w:szCs w:val="24"/>
              </w:rPr>
            </w:pPr>
          </w:p>
        </w:tc>
        <w:tc>
          <w:tcPr>
            <w:tcW w:w="440" w:type="dxa"/>
          </w:tcPr>
          <w:p w:rsidR="008509DD" w:rsidRPr="009B75D9" w:rsidRDefault="008509DD" w:rsidP="00D21E56">
            <w:pPr>
              <w:rPr>
                <w:rFonts w:ascii="Arial" w:hAnsi="Arial" w:cs="Arial"/>
                <w:sz w:val="24"/>
                <w:szCs w:val="24"/>
              </w:rPr>
            </w:pPr>
          </w:p>
        </w:tc>
        <w:tc>
          <w:tcPr>
            <w:tcW w:w="1214" w:type="dxa"/>
          </w:tcPr>
          <w:p w:rsidR="008509DD" w:rsidRPr="009B75D9" w:rsidRDefault="008509DD" w:rsidP="00D21E56">
            <w:pPr>
              <w:rPr>
                <w:rFonts w:ascii="Arial" w:hAnsi="Arial" w:cs="Arial"/>
                <w:sz w:val="24"/>
                <w:szCs w:val="24"/>
              </w:rPr>
            </w:pPr>
          </w:p>
        </w:tc>
      </w:tr>
    </w:tbl>
    <w:p w:rsidR="008509DD" w:rsidRPr="009B75D9" w:rsidRDefault="008509DD" w:rsidP="00D161DC">
      <w:pPr>
        <w:pStyle w:val="Textoindependiente"/>
        <w:spacing w:line="360" w:lineRule="auto"/>
        <w:rPr>
          <w:rFonts w:ascii="Arial" w:hAnsi="Arial" w:cs="Arial"/>
        </w:rPr>
      </w:pPr>
    </w:p>
    <w:p w:rsidR="008509DD" w:rsidRPr="009B75D9" w:rsidRDefault="008509DD" w:rsidP="00D161DC">
      <w:pPr>
        <w:pStyle w:val="Textoindependiente"/>
        <w:spacing w:line="360" w:lineRule="auto"/>
        <w:rPr>
          <w:rFonts w:ascii="Arial" w:hAnsi="Arial" w:cs="Arial"/>
        </w:rPr>
      </w:pPr>
      <w:r w:rsidRPr="009B75D9">
        <w:rPr>
          <w:rFonts w:ascii="Arial" w:hAnsi="Arial" w:cs="Arial"/>
        </w:rPr>
        <w:t xml:space="preserve">Calificación final: ______ Fecha: __________ </w:t>
      </w:r>
    </w:p>
    <w:p w:rsidR="008509DD" w:rsidRPr="009B75D9" w:rsidRDefault="008509DD" w:rsidP="00D161DC">
      <w:pPr>
        <w:pStyle w:val="Textoindependiente"/>
        <w:spacing w:line="360" w:lineRule="auto"/>
        <w:rPr>
          <w:rFonts w:ascii="Arial" w:hAnsi="Arial" w:cs="Arial"/>
        </w:rPr>
      </w:pPr>
      <w:r w:rsidRPr="009B75D9">
        <w:rPr>
          <w:rFonts w:ascii="Arial" w:hAnsi="Arial" w:cs="Arial"/>
        </w:rPr>
        <w:t>Observaciones: ____________________________________________________________________</w:t>
      </w:r>
    </w:p>
    <w:p w:rsidR="008509DD" w:rsidRPr="009B75D9" w:rsidRDefault="008509DD" w:rsidP="00D161DC">
      <w:pPr>
        <w:pStyle w:val="Puesto"/>
        <w:rPr>
          <w:rFonts w:ascii="Arial" w:hAnsi="Arial" w:cs="Arial"/>
          <w:b w:val="0"/>
          <w:sz w:val="24"/>
          <w:szCs w:val="24"/>
        </w:rPr>
      </w:pPr>
    </w:p>
    <w:p w:rsidR="008509DD" w:rsidRPr="009B75D9" w:rsidRDefault="008509DD" w:rsidP="00D161DC">
      <w:pPr>
        <w:rPr>
          <w:rFonts w:ascii="Arial" w:hAnsi="Arial" w:cs="Arial"/>
          <w:sz w:val="24"/>
          <w:szCs w:val="24"/>
        </w:rPr>
      </w:pPr>
      <w:r w:rsidRPr="009B75D9">
        <w:rPr>
          <w:rFonts w:ascii="Arial" w:hAnsi="Arial" w:cs="Arial"/>
          <w:sz w:val="24"/>
          <w:szCs w:val="24"/>
        </w:rPr>
        <w:t>______________________________                                            ___________________________________</w:t>
      </w:r>
    </w:p>
    <w:p w:rsidR="008509DD" w:rsidRPr="009B75D9" w:rsidRDefault="008509DD" w:rsidP="00D161DC">
      <w:pPr>
        <w:rPr>
          <w:rFonts w:ascii="Arial" w:hAnsi="Arial" w:cs="Arial"/>
          <w:sz w:val="24"/>
          <w:szCs w:val="24"/>
        </w:rPr>
      </w:pPr>
      <w:r w:rsidRPr="009B75D9">
        <w:rPr>
          <w:rFonts w:ascii="Arial" w:hAnsi="Arial" w:cs="Arial"/>
          <w:sz w:val="24"/>
          <w:szCs w:val="24"/>
        </w:rPr>
        <w:t xml:space="preserve">Firma del alumno                                                                             Firma del profesor      </w:t>
      </w:r>
    </w:p>
    <w:p w:rsidR="008509DD" w:rsidRPr="009B75D9" w:rsidRDefault="008509DD" w:rsidP="00D161DC">
      <w:pPr>
        <w:rPr>
          <w:rFonts w:ascii="Arial" w:hAnsi="Arial" w:cs="Arial"/>
          <w:sz w:val="24"/>
          <w:szCs w:val="24"/>
        </w:rPr>
      </w:pPr>
    </w:p>
    <w:p w:rsidR="008509DD" w:rsidRPr="009B75D9" w:rsidRDefault="008509DD" w:rsidP="00D161DC">
      <w:pPr>
        <w:pStyle w:val="Textoindependiente"/>
        <w:spacing w:line="360" w:lineRule="auto"/>
        <w:rPr>
          <w:rFonts w:ascii="Arial" w:hAnsi="Arial" w:cs="Arial"/>
        </w:rPr>
      </w:pPr>
      <w:r w:rsidRPr="009B75D9">
        <w:rPr>
          <w:rFonts w:ascii="Arial" w:hAnsi="Arial" w:cs="Arial"/>
        </w:rPr>
        <w:t xml:space="preserve">                                                                                                                                                                           Cuño de </w:t>
      </w:r>
      <w:smartTag w:uri="urn:schemas-microsoft-com:office:smarttags" w:element="PersonName">
        <w:smartTagPr>
          <w:attr w:name="ProductID" w:val="la Institución."/>
        </w:smartTagPr>
        <w:r w:rsidRPr="009B75D9">
          <w:rPr>
            <w:rFonts w:ascii="Arial" w:hAnsi="Arial" w:cs="Arial"/>
          </w:rPr>
          <w:t>la Institución.</w:t>
        </w:r>
      </w:smartTag>
    </w:p>
    <w:p w:rsidR="008509DD" w:rsidRPr="009B75D9" w:rsidRDefault="008509DD" w:rsidP="00D161DC">
      <w:pPr>
        <w:spacing w:line="240" w:lineRule="auto"/>
        <w:jc w:val="both"/>
        <w:rPr>
          <w:rFonts w:ascii="Arial" w:hAnsi="Arial" w:cs="Arial"/>
          <w:sz w:val="24"/>
          <w:szCs w:val="24"/>
        </w:rPr>
      </w:pPr>
    </w:p>
    <w:p w:rsidR="008509DD" w:rsidRPr="009B75D9" w:rsidRDefault="008509DD" w:rsidP="00D161DC">
      <w:pPr>
        <w:spacing w:line="240" w:lineRule="auto"/>
        <w:jc w:val="both"/>
        <w:rPr>
          <w:rFonts w:ascii="Arial" w:hAnsi="Arial" w:cs="Arial"/>
          <w:sz w:val="24"/>
          <w:szCs w:val="24"/>
        </w:rPr>
      </w:pPr>
    </w:p>
    <w:p w:rsidR="008509DD" w:rsidRPr="009B75D9" w:rsidRDefault="008509DD">
      <w:pPr>
        <w:rPr>
          <w:rFonts w:ascii="Arial" w:hAnsi="Arial" w:cs="Arial"/>
          <w:sz w:val="24"/>
          <w:szCs w:val="24"/>
        </w:rPr>
      </w:pPr>
    </w:p>
    <w:sectPr w:rsidR="008509DD" w:rsidRPr="009B75D9" w:rsidSect="00D21E56">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DD" w:rsidRDefault="008509DD">
      <w:pPr>
        <w:spacing w:after="0" w:line="240" w:lineRule="auto"/>
      </w:pPr>
      <w:r>
        <w:separator/>
      </w:r>
    </w:p>
  </w:endnote>
  <w:endnote w:type="continuationSeparator" w:id="0">
    <w:p w:rsidR="008509DD" w:rsidRDefault="0085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ertus Medium">
    <w:altName w:val="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lbertu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DD" w:rsidRDefault="008509DD" w:rsidP="00D21E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09DD" w:rsidRDefault="008509DD" w:rsidP="00D21E5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DD" w:rsidRDefault="008509DD" w:rsidP="00D21E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509DD" w:rsidRDefault="008509DD" w:rsidP="00D21E5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DD" w:rsidRDefault="008509DD">
      <w:pPr>
        <w:spacing w:after="0" w:line="240" w:lineRule="auto"/>
      </w:pPr>
      <w:r>
        <w:separator/>
      </w:r>
    </w:p>
  </w:footnote>
  <w:footnote w:type="continuationSeparator" w:id="0">
    <w:p w:rsidR="008509DD" w:rsidRDefault="00850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8391CE"/>
    <w:multiLevelType w:val="hybridMultilevel"/>
    <w:tmpl w:val="D6AB443B"/>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782A83"/>
    <w:multiLevelType w:val="hybridMultilevel"/>
    <w:tmpl w:val="54B4D80A"/>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08E023DC"/>
    <w:multiLevelType w:val="hybridMultilevel"/>
    <w:tmpl w:val="AECAFC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0C39FB"/>
    <w:multiLevelType w:val="hybridMultilevel"/>
    <w:tmpl w:val="706687C0"/>
    <w:lvl w:ilvl="0" w:tplc="0C0A000F">
      <w:start w:val="1"/>
      <w:numFmt w:val="decimal"/>
      <w:lvlText w:val="%1."/>
      <w:lvlJc w:val="left"/>
      <w:pPr>
        <w:tabs>
          <w:tab w:val="num" w:pos="360"/>
        </w:tabs>
        <w:ind w:left="360" w:hanging="360"/>
      </w:pPr>
      <w:rPr>
        <w:rFonts w:cs="Times New Roman"/>
      </w:rPr>
    </w:lvl>
    <w:lvl w:ilvl="1" w:tplc="37646F54">
      <w:start w:val="2"/>
      <w:numFmt w:val="decimal"/>
      <w:lvlText w:val="%2-"/>
      <w:lvlJc w:val="left"/>
      <w:pPr>
        <w:tabs>
          <w:tab w:val="num" w:pos="1080"/>
        </w:tabs>
        <w:ind w:left="1080" w:hanging="360"/>
      </w:pPr>
      <w:rPr>
        <w:rFonts w:cs="Times New Roman"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
    <w:nsid w:val="10C058A7"/>
    <w:multiLevelType w:val="multilevel"/>
    <w:tmpl w:val="82241766"/>
    <w:lvl w:ilvl="0">
      <w:start w:val="1"/>
      <w:numFmt w:val="ordinal"/>
      <w:lvlText w:val="%1."/>
      <w:lvlJc w:val="left"/>
      <w:pPr>
        <w:tabs>
          <w:tab w:val="num" w:pos="964"/>
        </w:tabs>
        <w:ind w:left="964" w:hanging="737"/>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0E96ABA"/>
    <w:multiLevelType w:val="hybridMultilevel"/>
    <w:tmpl w:val="DC5C710A"/>
    <w:lvl w:ilvl="0" w:tplc="E2789DF4">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34164CB"/>
    <w:multiLevelType w:val="hybridMultilevel"/>
    <w:tmpl w:val="1FA42ABC"/>
    <w:lvl w:ilvl="0" w:tplc="0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94F141A"/>
    <w:multiLevelType w:val="hybridMultilevel"/>
    <w:tmpl w:val="A608344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DCF3621"/>
    <w:multiLevelType w:val="hybridMultilevel"/>
    <w:tmpl w:val="75D25D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202A29DA"/>
    <w:multiLevelType w:val="hybridMultilevel"/>
    <w:tmpl w:val="D458B316"/>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07D217B"/>
    <w:multiLevelType w:val="hybridMultilevel"/>
    <w:tmpl w:val="F9525474"/>
    <w:lvl w:ilvl="0" w:tplc="9C2CEE26">
      <w:start w:val="1"/>
      <w:numFmt w:val="decimal"/>
      <w:lvlText w:val="%1-"/>
      <w:lvlJc w:val="left"/>
      <w:pPr>
        <w:tabs>
          <w:tab w:val="num" w:pos="720"/>
        </w:tabs>
        <w:ind w:left="720" w:hanging="360"/>
      </w:pPr>
      <w:rPr>
        <w:rFonts w:cs="Times New Roman" w:hint="default"/>
      </w:r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1">
    <w:nsid w:val="23FF3846"/>
    <w:multiLevelType w:val="hybridMultilevel"/>
    <w:tmpl w:val="AE825912"/>
    <w:lvl w:ilvl="0" w:tplc="DE82DD76">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5ED1C2E"/>
    <w:multiLevelType w:val="hybridMultilevel"/>
    <w:tmpl w:val="1A72C970"/>
    <w:lvl w:ilvl="0" w:tplc="080A0001">
      <w:start w:val="1"/>
      <w:numFmt w:val="bullet"/>
      <w:lvlText w:val=""/>
      <w:lvlJc w:val="left"/>
      <w:pPr>
        <w:tabs>
          <w:tab w:val="num" w:pos="360"/>
        </w:tabs>
        <w:ind w:left="360" w:hanging="360"/>
      </w:pPr>
      <w:rPr>
        <w:rFonts w:ascii="Symbol" w:hAnsi="Symbol" w:hint="default"/>
      </w:rPr>
    </w:lvl>
    <w:lvl w:ilvl="1" w:tplc="080A0003">
      <w:start w:val="1"/>
      <w:numFmt w:val="bullet"/>
      <w:lvlText w:val="o"/>
      <w:lvlJc w:val="left"/>
      <w:pPr>
        <w:tabs>
          <w:tab w:val="num" w:pos="1080"/>
        </w:tabs>
        <w:ind w:left="1080" w:hanging="360"/>
      </w:pPr>
      <w:rPr>
        <w:rFonts w:ascii="Courier New" w:hAnsi="Courier New" w:hint="default"/>
      </w:rPr>
    </w:lvl>
    <w:lvl w:ilvl="2" w:tplc="838C3AA6">
      <w:numFmt w:val="bullet"/>
      <w:lvlText w:val="-"/>
      <w:lvlJc w:val="left"/>
      <w:pPr>
        <w:ind w:left="1800" w:hanging="360"/>
      </w:pPr>
      <w:rPr>
        <w:rFonts w:ascii="ArialMT" w:eastAsia="Times New Roman" w:hAnsi="ArialMT"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3">
    <w:nsid w:val="27FA643E"/>
    <w:multiLevelType w:val="hybridMultilevel"/>
    <w:tmpl w:val="E778668A"/>
    <w:lvl w:ilvl="0" w:tplc="0C0A0001">
      <w:start w:val="1"/>
      <w:numFmt w:val="bullet"/>
      <w:lvlText w:val=""/>
      <w:lvlJc w:val="left"/>
      <w:pPr>
        <w:tabs>
          <w:tab w:val="num" w:pos="360"/>
        </w:tabs>
        <w:ind w:left="360" w:hanging="360"/>
      </w:pPr>
      <w:rPr>
        <w:rFonts w:ascii="Symbol" w:hAnsi="Symbol" w:hint="default"/>
      </w:rPr>
    </w:lvl>
    <w:lvl w:ilvl="1" w:tplc="040A0019">
      <w:start w:val="1"/>
      <w:numFmt w:val="lowerLetter"/>
      <w:lvlText w:val="%2."/>
      <w:lvlJc w:val="left"/>
      <w:pPr>
        <w:tabs>
          <w:tab w:val="num" w:pos="1156"/>
        </w:tabs>
        <w:ind w:left="1156" w:hanging="360"/>
      </w:pPr>
      <w:rPr>
        <w:rFonts w:cs="Times New Roman" w:hint="default"/>
      </w:rPr>
    </w:lvl>
    <w:lvl w:ilvl="2" w:tplc="0C0A001B" w:tentative="1">
      <w:start w:val="1"/>
      <w:numFmt w:val="lowerRoman"/>
      <w:lvlText w:val="%3."/>
      <w:lvlJc w:val="right"/>
      <w:pPr>
        <w:tabs>
          <w:tab w:val="num" w:pos="1876"/>
        </w:tabs>
        <w:ind w:left="1876" w:hanging="180"/>
      </w:pPr>
      <w:rPr>
        <w:rFonts w:cs="Times New Roman"/>
      </w:rPr>
    </w:lvl>
    <w:lvl w:ilvl="3" w:tplc="0C0A000F" w:tentative="1">
      <w:start w:val="1"/>
      <w:numFmt w:val="decimal"/>
      <w:lvlText w:val="%4."/>
      <w:lvlJc w:val="left"/>
      <w:pPr>
        <w:tabs>
          <w:tab w:val="num" w:pos="2596"/>
        </w:tabs>
        <w:ind w:left="2596" w:hanging="360"/>
      </w:pPr>
      <w:rPr>
        <w:rFonts w:cs="Times New Roman"/>
      </w:rPr>
    </w:lvl>
    <w:lvl w:ilvl="4" w:tplc="0C0A0019" w:tentative="1">
      <w:start w:val="1"/>
      <w:numFmt w:val="lowerLetter"/>
      <w:lvlText w:val="%5."/>
      <w:lvlJc w:val="left"/>
      <w:pPr>
        <w:tabs>
          <w:tab w:val="num" w:pos="3316"/>
        </w:tabs>
        <w:ind w:left="3316" w:hanging="360"/>
      </w:pPr>
      <w:rPr>
        <w:rFonts w:cs="Times New Roman"/>
      </w:rPr>
    </w:lvl>
    <w:lvl w:ilvl="5" w:tplc="0C0A001B" w:tentative="1">
      <w:start w:val="1"/>
      <w:numFmt w:val="lowerRoman"/>
      <w:lvlText w:val="%6."/>
      <w:lvlJc w:val="right"/>
      <w:pPr>
        <w:tabs>
          <w:tab w:val="num" w:pos="4036"/>
        </w:tabs>
        <w:ind w:left="4036" w:hanging="180"/>
      </w:pPr>
      <w:rPr>
        <w:rFonts w:cs="Times New Roman"/>
      </w:rPr>
    </w:lvl>
    <w:lvl w:ilvl="6" w:tplc="0C0A000F" w:tentative="1">
      <w:start w:val="1"/>
      <w:numFmt w:val="decimal"/>
      <w:lvlText w:val="%7."/>
      <w:lvlJc w:val="left"/>
      <w:pPr>
        <w:tabs>
          <w:tab w:val="num" w:pos="4756"/>
        </w:tabs>
        <w:ind w:left="4756" w:hanging="360"/>
      </w:pPr>
      <w:rPr>
        <w:rFonts w:cs="Times New Roman"/>
      </w:rPr>
    </w:lvl>
    <w:lvl w:ilvl="7" w:tplc="0C0A0019" w:tentative="1">
      <w:start w:val="1"/>
      <w:numFmt w:val="lowerLetter"/>
      <w:lvlText w:val="%8."/>
      <w:lvlJc w:val="left"/>
      <w:pPr>
        <w:tabs>
          <w:tab w:val="num" w:pos="5476"/>
        </w:tabs>
        <w:ind w:left="5476" w:hanging="360"/>
      </w:pPr>
      <w:rPr>
        <w:rFonts w:cs="Times New Roman"/>
      </w:rPr>
    </w:lvl>
    <w:lvl w:ilvl="8" w:tplc="0C0A001B" w:tentative="1">
      <w:start w:val="1"/>
      <w:numFmt w:val="lowerRoman"/>
      <w:lvlText w:val="%9."/>
      <w:lvlJc w:val="right"/>
      <w:pPr>
        <w:tabs>
          <w:tab w:val="num" w:pos="6196"/>
        </w:tabs>
        <w:ind w:left="6196" w:hanging="180"/>
      </w:pPr>
      <w:rPr>
        <w:rFonts w:cs="Times New Roman"/>
      </w:rPr>
    </w:lvl>
  </w:abstractNum>
  <w:abstractNum w:abstractNumId="14">
    <w:nsid w:val="2BB7561F"/>
    <w:multiLevelType w:val="hybridMultilevel"/>
    <w:tmpl w:val="D496FCF8"/>
    <w:lvl w:ilvl="0" w:tplc="040A0019">
      <w:start w:val="1"/>
      <w:numFmt w:val="lowerLetter"/>
      <w:lvlText w:val="%1."/>
      <w:lvlJc w:val="left"/>
      <w:pPr>
        <w:ind w:left="644" w:hanging="360"/>
      </w:pPr>
      <w:rPr>
        <w:rFonts w:cs="Times New Roman"/>
      </w:rPr>
    </w:lvl>
    <w:lvl w:ilvl="1" w:tplc="4DB20E4A">
      <w:start w:val="1"/>
      <w:numFmt w:val="decimal"/>
      <w:lvlText w:val="%2-"/>
      <w:lvlJc w:val="left"/>
      <w:pPr>
        <w:tabs>
          <w:tab w:val="num" w:pos="1364"/>
        </w:tabs>
        <w:ind w:left="1364" w:hanging="360"/>
      </w:pPr>
      <w:rPr>
        <w:rFonts w:ascii="Times New Roman" w:eastAsia="Times New Roman" w:hAnsi="Times New Roman" w:cs="Times New Roman"/>
      </w:rPr>
    </w:lvl>
    <w:lvl w:ilvl="2" w:tplc="726ACD3E">
      <w:start w:val="1"/>
      <w:numFmt w:val="decimal"/>
      <w:lvlText w:val="%3."/>
      <w:lvlJc w:val="left"/>
      <w:pPr>
        <w:tabs>
          <w:tab w:val="num" w:pos="2264"/>
        </w:tabs>
        <w:ind w:left="2264" w:hanging="360"/>
      </w:pPr>
      <w:rPr>
        <w:rFonts w:cs="Times New Roman" w:hint="default"/>
      </w:rPr>
    </w:lvl>
    <w:lvl w:ilvl="3" w:tplc="040A000F" w:tentative="1">
      <w:start w:val="1"/>
      <w:numFmt w:val="decimal"/>
      <w:lvlText w:val="%4."/>
      <w:lvlJc w:val="left"/>
      <w:pPr>
        <w:ind w:left="2804" w:hanging="360"/>
      </w:pPr>
      <w:rPr>
        <w:rFonts w:cs="Times New Roman"/>
      </w:rPr>
    </w:lvl>
    <w:lvl w:ilvl="4" w:tplc="040A0019" w:tentative="1">
      <w:start w:val="1"/>
      <w:numFmt w:val="lowerLetter"/>
      <w:lvlText w:val="%5."/>
      <w:lvlJc w:val="left"/>
      <w:pPr>
        <w:ind w:left="3524" w:hanging="360"/>
      </w:pPr>
      <w:rPr>
        <w:rFonts w:cs="Times New Roman"/>
      </w:rPr>
    </w:lvl>
    <w:lvl w:ilvl="5" w:tplc="040A001B" w:tentative="1">
      <w:start w:val="1"/>
      <w:numFmt w:val="lowerRoman"/>
      <w:lvlText w:val="%6."/>
      <w:lvlJc w:val="right"/>
      <w:pPr>
        <w:ind w:left="4244" w:hanging="180"/>
      </w:pPr>
      <w:rPr>
        <w:rFonts w:cs="Times New Roman"/>
      </w:rPr>
    </w:lvl>
    <w:lvl w:ilvl="6" w:tplc="040A000F" w:tentative="1">
      <w:start w:val="1"/>
      <w:numFmt w:val="decimal"/>
      <w:lvlText w:val="%7."/>
      <w:lvlJc w:val="left"/>
      <w:pPr>
        <w:ind w:left="4964" w:hanging="360"/>
      </w:pPr>
      <w:rPr>
        <w:rFonts w:cs="Times New Roman"/>
      </w:rPr>
    </w:lvl>
    <w:lvl w:ilvl="7" w:tplc="040A0019" w:tentative="1">
      <w:start w:val="1"/>
      <w:numFmt w:val="lowerLetter"/>
      <w:lvlText w:val="%8."/>
      <w:lvlJc w:val="left"/>
      <w:pPr>
        <w:ind w:left="5684" w:hanging="360"/>
      </w:pPr>
      <w:rPr>
        <w:rFonts w:cs="Times New Roman"/>
      </w:rPr>
    </w:lvl>
    <w:lvl w:ilvl="8" w:tplc="040A001B" w:tentative="1">
      <w:start w:val="1"/>
      <w:numFmt w:val="lowerRoman"/>
      <w:lvlText w:val="%9."/>
      <w:lvlJc w:val="right"/>
      <w:pPr>
        <w:ind w:left="6404" w:hanging="180"/>
      </w:pPr>
      <w:rPr>
        <w:rFonts w:cs="Times New Roman"/>
      </w:rPr>
    </w:lvl>
  </w:abstractNum>
  <w:abstractNum w:abstractNumId="15">
    <w:nsid w:val="37F15B50"/>
    <w:multiLevelType w:val="hybridMultilevel"/>
    <w:tmpl w:val="9B544E4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43182727"/>
    <w:multiLevelType w:val="hybridMultilevel"/>
    <w:tmpl w:val="78222E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EF6BF5"/>
    <w:multiLevelType w:val="hybridMultilevel"/>
    <w:tmpl w:val="61A46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D6102F"/>
    <w:multiLevelType w:val="hybridMultilevel"/>
    <w:tmpl w:val="8F205108"/>
    <w:lvl w:ilvl="0" w:tplc="40E63D46">
      <w:start w:val="1"/>
      <w:numFmt w:val="upperRoman"/>
      <w:lvlText w:val="%1."/>
      <w:lvlJc w:val="left"/>
      <w:pPr>
        <w:ind w:left="2487" w:hanging="360"/>
      </w:pPr>
      <w:rPr>
        <w:rFonts w:cs="Times New Roman" w:hint="default"/>
        <w:b/>
      </w:rPr>
    </w:lvl>
    <w:lvl w:ilvl="1" w:tplc="442806E6">
      <w:start w:val="1"/>
      <w:numFmt w:val="bullet"/>
      <w:lvlText w:val="-"/>
      <w:lvlJc w:val="left"/>
      <w:pPr>
        <w:tabs>
          <w:tab w:val="num" w:pos="1440"/>
        </w:tabs>
        <w:ind w:left="1440" w:hanging="360"/>
      </w:pPr>
      <w:rPr>
        <w:rFonts w:ascii="Arial Black" w:hAnsi="Arial Black" w:hint="default"/>
        <w:b/>
        <w:i w:val="0"/>
        <w:sz w:val="24"/>
      </w:rPr>
    </w:lvl>
    <w:lvl w:ilvl="2" w:tplc="0C0A0001">
      <w:start w:val="1"/>
      <w:numFmt w:val="bullet"/>
      <w:lvlText w:val=""/>
      <w:lvlJc w:val="left"/>
      <w:pPr>
        <w:tabs>
          <w:tab w:val="num" w:pos="2340"/>
        </w:tabs>
        <w:ind w:left="2340" w:hanging="360"/>
      </w:pPr>
      <w:rPr>
        <w:rFonts w:ascii="Symbol" w:hAnsi="Symbol" w:hint="default"/>
        <w:b/>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9">
    <w:nsid w:val="50D25A8B"/>
    <w:multiLevelType w:val="hybridMultilevel"/>
    <w:tmpl w:val="BC689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D376020"/>
    <w:multiLevelType w:val="hybridMultilevel"/>
    <w:tmpl w:val="CBBEB424"/>
    <w:lvl w:ilvl="0" w:tplc="040A0019">
      <w:start w:val="1"/>
      <w:numFmt w:val="lowerLetter"/>
      <w:lvlText w:val="%1."/>
      <w:lvlJc w:val="left"/>
      <w:pPr>
        <w:ind w:left="1146" w:hanging="360"/>
      </w:pPr>
      <w:rPr>
        <w:rFonts w:cs="Times New Roman"/>
      </w:rPr>
    </w:lvl>
    <w:lvl w:ilvl="1" w:tplc="040A0019" w:tentative="1">
      <w:start w:val="1"/>
      <w:numFmt w:val="lowerLetter"/>
      <w:lvlText w:val="%2."/>
      <w:lvlJc w:val="left"/>
      <w:pPr>
        <w:ind w:left="1866" w:hanging="360"/>
      </w:pPr>
      <w:rPr>
        <w:rFonts w:cs="Times New Roman"/>
      </w:rPr>
    </w:lvl>
    <w:lvl w:ilvl="2" w:tplc="040A001B" w:tentative="1">
      <w:start w:val="1"/>
      <w:numFmt w:val="lowerRoman"/>
      <w:lvlText w:val="%3."/>
      <w:lvlJc w:val="right"/>
      <w:pPr>
        <w:ind w:left="2586" w:hanging="180"/>
      </w:pPr>
      <w:rPr>
        <w:rFonts w:cs="Times New Roman"/>
      </w:rPr>
    </w:lvl>
    <w:lvl w:ilvl="3" w:tplc="040A000F" w:tentative="1">
      <w:start w:val="1"/>
      <w:numFmt w:val="decimal"/>
      <w:lvlText w:val="%4."/>
      <w:lvlJc w:val="left"/>
      <w:pPr>
        <w:ind w:left="3306" w:hanging="360"/>
      </w:pPr>
      <w:rPr>
        <w:rFonts w:cs="Times New Roman"/>
      </w:rPr>
    </w:lvl>
    <w:lvl w:ilvl="4" w:tplc="040A0019" w:tentative="1">
      <w:start w:val="1"/>
      <w:numFmt w:val="lowerLetter"/>
      <w:lvlText w:val="%5."/>
      <w:lvlJc w:val="left"/>
      <w:pPr>
        <w:ind w:left="4026" w:hanging="360"/>
      </w:pPr>
      <w:rPr>
        <w:rFonts w:cs="Times New Roman"/>
      </w:rPr>
    </w:lvl>
    <w:lvl w:ilvl="5" w:tplc="040A001B" w:tentative="1">
      <w:start w:val="1"/>
      <w:numFmt w:val="lowerRoman"/>
      <w:lvlText w:val="%6."/>
      <w:lvlJc w:val="right"/>
      <w:pPr>
        <w:ind w:left="4746" w:hanging="180"/>
      </w:pPr>
      <w:rPr>
        <w:rFonts w:cs="Times New Roman"/>
      </w:rPr>
    </w:lvl>
    <w:lvl w:ilvl="6" w:tplc="040A000F" w:tentative="1">
      <w:start w:val="1"/>
      <w:numFmt w:val="decimal"/>
      <w:lvlText w:val="%7."/>
      <w:lvlJc w:val="left"/>
      <w:pPr>
        <w:ind w:left="5466" w:hanging="360"/>
      </w:pPr>
      <w:rPr>
        <w:rFonts w:cs="Times New Roman"/>
      </w:rPr>
    </w:lvl>
    <w:lvl w:ilvl="7" w:tplc="040A0019" w:tentative="1">
      <w:start w:val="1"/>
      <w:numFmt w:val="lowerLetter"/>
      <w:lvlText w:val="%8."/>
      <w:lvlJc w:val="left"/>
      <w:pPr>
        <w:ind w:left="6186" w:hanging="360"/>
      </w:pPr>
      <w:rPr>
        <w:rFonts w:cs="Times New Roman"/>
      </w:rPr>
    </w:lvl>
    <w:lvl w:ilvl="8" w:tplc="040A001B" w:tentative="1">
      <w:start w:val="1"/>
      <w:numFmt w:val="lowerRoman"/>
      <w:lvlText w:val="%9."/>
      <w:lvlJc w:val="right"/>
      <w:pPr>
        <w:ind w:left="6906" w:hanging="180"/>
      </w:pPr>
      <w:rPr>
        <w:rFonts w:cs="Times New Roman"/>
      </w:rPr>
    </w:lvl>
  </w:abstractNum>
  <w:abstractNum w:abstractNumId="21">
    <w:nsid w:val="767B20B3"/>
    <w:multiLevelType w:val="hybridMultilevel"/>
    <w:tmpl w:val="58F636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20"/>
  </w:num>
  <w:num w:numId="4">
    <w:abstractNumId w:val="10"/>
  </w:num>
  <w:num w:numId="5">
    <w:abstractNumId w:val="9"/>
  </w:num>
  <w:num w:numId="6">
    <w:abstractNumId w:val="3"/>
  </w:num>
  <w:num w:numId="7">
    <w:abstractNumId w:val="6"/>
  </w:num>
  <w:num w:numId="8">
    <w:abstractNumId w:val="11"/>
  </w:num>
  <w:num w:numId="9">
    <w:abstractNumId w:val="13"/>
  </w:num>
  <w:num w:numId="10">
    <w:abstractNumId w:val="21"/>
  </w:num>
  <w:num w:numId="11">
    <w:abstractNumId w:val="2"/>
  </w:num>
  <w:num w:numId="12">
    <w:abstractNumId w:val="1"/>
  </w:num>
  <w:num w:numId="13">
    <w:abstractNumId w:val="0"/>
  </w:num>
  <w:num w:numId="14">
    <w:abstractNumId w:val="8"/>
  </w:num>
  <w:num w:numId="15">
    <w:abstractNumId w:val="15"/>
  </w:num>
  <w:num w:numId="16">
    <w:abstractNumId w:val="7"/>
  </w:num>
  <w:num w:numId="17">
    <w:abstractNumId w:val="12"/>
  </w:num>
  <w:num w:numId="18">
    <w:abstractNumId w:val="5"/>
  </w:num>
  <w:num w:numId="19">
    <w:abstractNumId w:val="17"/>
  </w:num>
  <w:num w:numId="20">
    <w:abstractNumId w:val="19"/>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591"/>
    <w:rsid w:val="000059BD"/>
    <w:rsid w:val="00016E31"/>
    <w:rsid w:val="000363A8"/>
    <w:rsid w:val="000879E0"/>
    <w:rsid w:val="0010235E"/>
    <w:rsid w:val="0013509F"/>
    <w:rsid w:val="00137867"/>
    <w:rsid w:val="002223E2"/>
    <w:rsid w:val="002427CD"/>
    <w:rsid w:val="00274F1A"/>
    <w:rsid w:val="0039387F"/>
    <w:rsid w:val="003E7AD1"/>
    <w:rsid w:val="004532EB"/>
    <w:rsid w:val="004B4F6C"/>
    <w:rsid w:val="004D26A4"/>
    <w:rsid w:val="00504A3B"/>
    <w:rsid w:val="00550222"/>
    <w:rsid w:val="00634783"/>
    <w:rsid w:val="00694148"/>
    <w:rsid w:val="00787262"/>
    <w:rsid w:val="007B1B45"/>
    <w:rsid w:val="007D78B5"/>
    <w:rsid w:val="0082418A"/>
    <w:rsid w:val="008349A9"/>
    <w:rsid w:val="008509DD"/>
    <w:rsid w:val="00873421"/>
    <w:rsid w:val="00955591"/>
    <w:rsid w:val="009B75D9"/>
    <w:rsid w:val="00AB21B9"/>
    <w:rsid w:val="00AC54EB"/>
    <w:rsid w:val="00B631BC"/>
    <w:rsid w:val="00BF1F95"/>
    <w:rsid w:val="00C01FAA"/>
    <w:rsid w:val="00C35EF7"/>
    <w:rsid w:val="00C62612"/>
    <w:rsid w:val="00C64ED3"/>
    <w:rsid w:val="00C857F1"/>
    <w:rsid w:val="00C8667B"/>
    <w:rsid w:val="00C97A23"/>
    <w:rsid w:val="00CB3C0D"/>
    <w:rsid w:val="00CE6A2B"/>
    <w:rsid w:val="00D135EB"/>
    <w:rsid w:val="00D161DC"/>
    <w:rsid w:val="00D21E56"/>
    <w:rsid w:val="00E97446"/>
    <w:rsid w:val="00EA2C2D"/>
    <w:rsid w:val="00EE3BB2"/>
    <w:rsid w:val="00EF7AC8"/>
    <w:rsid w:val="00F20226"/>
    <w:rsid w:val="00F851E3"/>
    <w:rsid w:val="00FB200A"/>
    <w:rsid w:val="00FC5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14:defaultImageDpi w14:val="0"/>
  <w15:docId w15:val="{F6FD2436-E634-4C13-8AE5-8C7157ED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1DC"/>
    <w:pPr>
      <w:spacing w:after="200" w:line="276" w:lineRule="auto"/>
    </w:pPr>
    <w:rPr>
      <w:rFonts w:eastAsia="Times New Roman"/>
      <w:lang w:val="es-ES_tradnl" w:eastAsia="es-ES_tradnl"/>
    </w:rPr>
  </w:style>
  <w:style w:type="paragraph" w:styleId="Ttulo1">
    <w:name w:val="heading 1"/>
    <w:aliases w:val="Car"/>
    <w:basedOn w:val="Normal"/>
    <w:next w:val="Normal"/>
    <w:link w:val="Ttulo1Car"/>
    <w:uiPriority w:val="99"/>
    <w:qFormat/>
    <w:rsid w:val="00D161DC"/>
    <w:pPr>
      <w:keepNext/>
      <w:spacing w:before="240" w:after="60" w:line="240" w:lineRule="auto"/>
      <w:outlineLvl w:val="0"/>
    </w:pPr>
    <w:rPr>
      <w:rFonts w:ascii="Arial" w:hAnsi="Arial" w:cs="Arial"/>
      <w:b/>
      <w:bCs/>
      <w:kern w:val="32"/>
      <w:sz w:val="32"/>
      <w:szCs w:val="32"/>
      <w:lang w:val="es-ES" w:eastAsia="es-ES"/>
    </w:rPr>
  </w:style>
  <w:style w:type="paragraph" w:styleId="Ttulo2">
    <w:name w:val="heading 2"/>
    <w:basedOn w:val="Normal"/>
    <w:next w:val="Normal"/>
    <w:link w:val="Ttulo2Car"/>
    <w:uiPriority w:val="99"/>
    <w:qFormat/>
    <w:rsid w:val="00D161DC"/>
    <w:pPr>
      <w:keepNext/>
      <w:spacing w:after="0" w:line="360" w:lineRule="auto"/>
      <w:ind w:left="284"/>
      <w:jc w:val="both"/>
      <w:outlineLvl w:val="1"/>
    </w:pPr>
    <w:rPr>
      <w:rFonts w:ascii="Arial" w:hAnsi="Arial" w:cs="Arial"/>
      <w:b/>
      <w:sz w:val="24"/>
      <w:szCs w:val="24"/>
      <w:lang w:eastAsia="es-ES"/>
    </w:rPr>
  </w:style>
  <w:style w:type="paragraph" w:styleId="Ttulo3">
    <w:name w:val="heading 3"/>
    <w:basedOn w:val="Normal"/>
    <w:next w:val="Normal"/>
    <w:link w:val="Ttulo3Car"/>
    <w:uiPriority w:val="99"/>
    <w:qFormat/>
    <w:rsid w:val="00D161DC"/>
    <w:pPr>
      <w:keepNext/>
      <w:spacing w:before="240" w:after="60"/>
      <w:outlineLvl w:val="2"/>
    </w:pPr>
    <w:rPr>
      <w:rFonts w:ascii="Arial" w:hAnsi="Arial"/>
      <w:b/>
      <w:bCs/>
      <w:sz w:val="26"/>
      <w:szCs w:val="26"/>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w:basedOn w:val="Fuentedeprrafopredeter"/>
    <w:link w:val="Ttulo1"/>
    <w:uiPriority w:val="99"/>
    <w:locked/>
    <w:rsid w:val="00D161DC"/>
    <w:rPr>
      <w:rFonts w:ascii="Arial" w:hAnsi="Arial"/>
      <w:b/>
      <w:kern w:val="32"/>
      <w:sz w:val="32"/>
      <w:lang w:val="x-none" w:eastAsia="es-ES"/>
    </w:rPr>
  </w:style>
  <w:style w:type="character" w:customStyle="1" w:styleId="Ttulo2Car">
    <w:name w:val="Título 2 Car"/>
    <w:basedOn w:val="Fuentedeprrafopredeter"/>
    <w:link w:val="Ttulo2"/>
    <w:uiPriority w:val="99"/>
    <w:locked/>
    <w:rsid w:val="00D161DC"/>
    <w:rPr>
      <w:rFonts w:ascii="Arial" w:hAnsi="Arial"/>
      <w:b/>
      <w:sz w:val="24"/>
      <w:lang w:val="es-ES_tradnl" w:eastAsia="es-ES"/>
    </w:rPr>
  </w:style>
  <w:style w:type="character" w:customStyle="1" w:styleId="Ttulo3Car">
    <w:name w:val="Título 3 Car"/>
    <w:basedOn w:val="Fuentedeprrafopredeter"/>
    <w:link w:val="Ttulo3"/>
    <w:uiPriority w:val="99"/>
    <w:locked/>
    <w:rsid w:val="00D161DC"/>
    <w:rPr>
      <w:rFonts w:ascii="Arial" w:hAnsi="Arial"/>
      <w:b/>
      <w:sz w:val="26"/>
      <w:lang w:val="es-ES_tradnl" w:eastAsia="es-ES_tradnl"/>
    </w:rPr>
  </w:style>
  <w:style w:type="paragraph" w:styleId="Piedepgina">
    <w:name w:val="footer"/>
    <w:basedOn w:val="Normal"/>
    <w:link w:val="PiedepginaCar"/>
    <w:uiPriority w:val="99"/>
    <w:rsid w:val="00D161DC"/>
    <w:pPr>
      <w:tabs>
        <w:tab w:val="center" w:pos="4252"/>
        <w:tab w:val="right" w:pos="8504"/>
      </w:tabs>
    </w:pPr>
  </w:style>
  <w:style w:type="character" w:customStyle="1" w:styleId="PiedepginaCar">
    <w:name w:val="Pie de página Car"/>
    <w:basedOn w:val="Fuentedeprrafopredeter"/>
    <w:link w:val="Piedepgina"/>
    <w:uiPriority w:val="99"/>
    <w:locked/>
    <w:rsid w:val="00D161DC"/>
    <w:rPr>
      <w:rFonts w:ascii="Calibri" w:hAnsi="Calibri"/>
      <w:lang w:val="es-ES_tradnl" w:eastAsia="es-ES_tradnl"/>
    </w:rPr>
  </w:style>
  <w:style w:type="paragraph" w:customStyle="1" w:styleId="TextoGeneral">
    <w:name w:val="Texto General"/>
    <w:basedOn w:val="Normal"/>
    <w:uiPriority w:val="99"/>
    <w:rsid w:val="00D161DC"/>
    <w:pPr>
      <w:autoSpaceDE w:val="0"/>
      <w:autoSpaceDN w:val="0"/>
      <w:adjustRightInd w:val="0"/>
      <w:spacing w:after="0" w:line="240" w:lineRule="auto"/>
      <w:jc w:val="both"/>
    </w:pPr>
    <w:rPr>
      <w:rFonts w:ascii="Albertus Medium" w:hAnsi="Albertus Medium"/>
      <w:sz w:val="20"/>
      <w:szCs w:val="20"/>
      <w:lang w:val="es-ES" w:eastAsia="es-ES"/>
    </w:rPr>
  </w:style>
  <w:style w:type="paragraph" w:styleId="Prrafodelista">
    <w:name w:val="List Paragraph"/>
    <w:basedOn w:val="Normal"/>
    <w:uiPriority w:val="99"/>
    <w:qFormat/>
    <w:rsid w:val="00D161DC"/>
    <w:pPr>
      <w:ind w:left="720"/>
      <w:contextualSpacing/>
    </w:pPr>
  </w:style>
  <w:style w:type="paragraph" w:styleId="Textoindependiente2">
    <w:name w:val="Body Text 2"/>
    <w:basedOn w:val="Normal"/>
    <w:link w:val="Textoindependiente2Car"/>
    <w:uiPriority w:val="99"/>
    <w:rsid w:val="00D161DC"/>
    <w:pPr>
      <w:spacing w:after="0" w:line="240" w:lineRule="auto"/>
      <w:jc w:val="both"/>
    </w:pPr>
    <w:rPr>
      <w:rFonts w:ascii="Arial" w:hAnsi="Arial" w:cs="Arial"/>
      <w:sz w:val="24"/>
      <w:szCs w:val="24"/>
      <w:lang w:val="es-ES" w:eastAsia="es-ES"/>
    </w:rPr>
  </w:style>
  <w:style w:type="character" w:customStyle="1" w:styleId="Textoindependiente2Car">
    <w:name w:val="Texto independiente 2 Car"/>
    <w:basedOn w:val="Fuentedeprrafopredeter"/>
    <w:link w:val="Textoindependiente2"/>
    <w:uiPriority w:val="99"/>
    <w:locked/>
    <w:rsid w:val="00D161DC"/>
    <w:rPr>
      <w:rFonts w:ascii="Arial" w:hAnsi="Arial"/>
      <w:sz w:val="24"/>
      <w:lang w:val="x-none" w:eastAsia="es-ES"/>
    </w:rPr>
  </w:style>
  <w:style w:type="paragraph" w:styleId="Encabezado">
    <w:name w:val="header"/>
    <w:basedOn w:val="Normal"/>
    <w:link w:val="EncabezadoCar"/>
    <w:uiPriority w:val="99"/>
    <w:rsid w:val="00D161DC"/>
    <w:pPr>
      <w:tabs>
        <w:tab w:val="center" w:pos="4419"/>
        <w:tab w:val="right" w:pos="8838"/>
      </w:tabs>
      <w:spacing w:after="0" w:line="240" w:lineRule="auto"/>
    </w:pPr>
    <w:rPr>
      <w:rFonts w:ascii="Times New Roman" w:hAnsi="Times New Roman"/>
      <w:sz w:val="24"/>
      <w:szCs w:val="20"/>
      <w:lang w:val="es-ES" w:eastAsia="es-ES"/>
    </w:rPr>
  </w:style>
  <w:style w:type="character" w:customStyle="1" w:styleId="EncabezadoCar">
    <w:name w:val="Encabezado Car"/>
    <w:basedOn w:val="Fuentedeprrafopredeter"/>
    <w:link w:val="Encabezado"/>
    <w:uiPriority w:val="99"/>
    <w:locked/>
    <w:rsid w:val="00D161DC"/>
    <w:rPr>
      <w:rFonts w:ascii="Times New Roman" w:hAnsi="Times New Roman"/>
      <w:sz w:val="20"/>
      <w:lang w:val="x-none" w:eastAsia="es-ES"/>
    </w:rPr>
  </w:style>
  <w:style w:type="paragraph" w:styleId="Textoindependiente3">
    <w:name w:val="Body Text 3"/>
    <w:basedOn w:val="Normal"/>
    <w:link w:val="Textoindependiente3Car"/>
    <w:uiPriority w:val="99"/>
    <w:rsid w:val="00D161DC"/>
    <w:pPr>
      <w:spacing w:after="120" w:line="240" w:lineRule="auto"/>
    </w:pPr>
    <w:rPr>
      <w:rFonts w:ascii="Times New Roman" w:hAnsi="Times New Roman"/>
      <w:sz w:val="16"/>
      <w:szCs w:val="16"/>
    </w:rPr>
  </w:style>
  <w:style w:type="character" w:customStyle="1" w:styleId="Textoindependiente3Car">
    <w:name w:val="Texto independiente 3 Car"/>
    <w:basedOn w:val="Fuentedeprrafopredeter"/>
    <w:link w:val="Textoindependiente3"/>
    <w:uiPriority w:val="99"/>
    <w:locked/>
    <w:rsid w:val="00D161DC"/>
    <w:rPr>
      <w:rFonts w:ascii="Times New Roman" w:hAnsi="Times New Roman"/>
      <w:sz w:val="16"/>
      <w:lang w:val="es-ES_tradnl" w:eastAsia="es-ES_tradnl"/>
    </w:rPr>
  </w:style>
  <w:style w:type="paragraph" w:customStyle="1" w:styleId="Default">
    <w:name w:val="Default"/>
    <w:uiPriority w:val="99"/>
    <w:rsid w:val="00D161DC"/>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styleId="Textoindependiente">
    <w:name w:val="Body Text"/>
    <w:basedOn w:val="Normal"/>
    <w:link w:val="TextoindependienteCar"/>
    <w:uiPriority w:val="99"/>
    <w:rsid w:val="00D161DC"/>
    <w:pPr>
      <w:spacing w:after="120" w:line="240" w:lineRule="auto"/>
    </w:pPr>
    <w:rPr>
      <w:rFonts w:ascii="Times New Roman" w:hAnsi="Times New Roman"/>
      <w:sz w:val="24"/>
      <w:szCs w:val="24"/>
      <w:lang w:val="es-ES" w:eastAsia="es-ES"/>
    </w:rPr>
  </w:style>
  <w:style w:type="character" w:customStyle="1" w:styleId="TextoindependienteCar">
    <w:name w:val="Texto independiente Car"/>
    <w:basedOn w:val="Fuentedeprrafopredeter"/>
    <w:link w:val="Textoindependiente"/>
    <w:uiPriority w:val="99"/>
    <w:locked/>
    <w:rsid w:val="00D161DC"/>
    <w:rPr>
      <w:rFonts w:ascii="Times New Roman" w:hAnsi="Times New Roman"/>
      <w:sz w:val="24"/>
      <w:lang w:val="x-none" w:eastAsia="es-ES"/>
    </w:rPr>
  </w:style>
  <w:style w:type="paragraph" w:styleId="Subttulo">
    <w:name w:val="Subtitle"/>
    <w:basedOn w:val="Normal"/>
    <w:link w:val="SubttuloCar"/>
    <w:uiPriority w:val="99"/>
    <w:qFormat/>
    <w:rsid w:val="00D161DC"/>
    <w:pPr>
      <w:spacing w:after="60" w:line="240" w:lineRule="auto"/>
      <w:jc w:val="center"/>
      <w:outlineLvl w:val="1"/>
    </w:pPr>
    <w:rPr>
      <w:rFonts w:ascii="Arial" w:hAnsi="Arial" w:cs="Arial"/>
      <w:sz w:val="24"/>
      <w:szCs w:val="24"/>
      <w:lang w:val="es-ES" w:eastAsia="es-ES"/>
    </w:rPr>
  </w:style>
  <w:style w:type="character" w:customStyle="1" w:styleId="SubttuloCar">
    <w:name w:val="Subtítulo Car"/>
    <w:basedOn w:val="Fuentedeprrafopredeter"/>
    <w:link w:val="Subttulo"/>
    <w:uiPriority w:val="99"/>
    <w:locked/>
    <w:rsid w:val="00D161DC"/>
    <w:rPr>
      <w:rFonts w:ascii="Arial" w:hAnsi="Arial"/>
      <w:sz w:val="24"/>
      <w:lang w:val="x-none" w:eastAsia="es-ES"/>
    </w:rPr>
  </w:style>
  <w:style w:type="paragraph" w:styleId="Textosinformato">
    <w:name w:val="Plain Text"/>
    <w:basedOn w:val="Normal"/>
    <w:link w:val="TextosinformatoCar"/>
    <w:uiPriority w:val="99"/>
    <w:rsid w:val="00D161DC"/>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locked/>
    <w:rsid w:val="00D161DC"/>
    <w:rPr>
      <w:rFonts w:ascii="Courier New" w:hAnsi="Courier New"/>
      <w:sz w:val="20"/>
      <w:lang w:val="x-none" w:eastAsia="es-ES"/>
    </w:rPr>
  </w:style>
  <w:style w:type="character" w:styleId="Nmerodepgina">
    <w:name w:val="page number"/>
    <w:basedOn w:val="Fuentedeprrafopredeter"/>
    <w:uiPriority w:val="99"/>
    <w:rsid w:val="00D161DC"/>
    <w:rPr>
      <w:rFonts w:cs="Times New Roman"/>
    </w:rPr>
  </w:style>
  <w:style w:type="paragraph" w:styleId="Puesto">
    <w:name w:val="Title"/>
    <w:basedOn w:val="Normal"/>
    <w:link w:val="PuestoCar"/>
    <w:uiPriority w:val="99"/>
    <w:qFormat/>
    <w:rsid w:val="00D161DC"/>
    <w:pPr>
      <w:spacing w:after="0" w:line="240" w:lineRule="auto"/>
      <w:jc w:val="center"/>
    </w:pPr>
    <w:rPr>
      <w:rFonts w:ascii="Times New Roman" w:hAnsi="Times New Roman"/>
      <w:b/>
      <w:sz w:val="20"/>
      <w:szCs w:val="20"/>
      <w:lang w:eastAsia="es-ES"/>
    </w:rPr>
  </w:style>
  <w:style w:type="character" w:customStyle="1" w:styleId="PuestoCar">
    <w:name w:val="Puesto Car"/>
    <w:basedOn w:val="Fuentedeprrafopredeter"/>
    <w:link w:val="Puesto"/>
    <w:uiPriority w:val="99"/>
    <w:locked/>
    <w:rsid w:val="00D161DC"/>
    <w:rPr>
      <w:rFonts w:ascii="Times New Roman" w:hAnsi="Times New Roman"/>
      <w:b/>
      <w:sz w:val="20"/>
      <w:lang w:val="es-ES_tradnl" w:eastAsia="es-ES"/>
    </w:rPr>
  </w:style>
  <w:style w:type="paragraph" w:customStyle="1" w:styleId="texto">
    <w:name w:val="texto"/>
    <w:basedOn w:val="Normal"/>
    <w:uiPriority w:val="99"/>
    <w:rsid w:val="00AB21B9"/>
    <w:pPr>
      <w:spacing w:before="100" w:beforeAutospacing="1" w:after="100" w:afterAutospacing="1" w:line="240" w:lineRule="auto"/>
    </w:pPr>
    <w:rPr>
      <w:rFonts w:ascii="Verdana" w:hAnsi="Verdana"/>
      <w:sz w:val="20"/>
      <w:szCs w:val="20"/>
    </w:rPr>
  </w:style>
  <w:style w:type="paragraph" w:styleId="NormalWeb">
    <w:name w:val="Normal (Web)"/>
    <w:basedOn w:val="Normal"/>
    <w:uiPriority w:val="99"/>
    <w:semiHidden/>
    <w:rsid w:val="00CE6A2B"/>
    <w:pPr>
      <w:spacing w:before="100" w:beforeAutospacing="1" w:after="100" w:afterAutospacing="1" w:line="240" w:lineRule="auto"/>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108468">
      <w:marLeft w:val="0"/>
      <w:marRight w:val="0"/>
      <w:marTop w:val="0"/>
      <w:marBottom w:val="0"/>
      <w:divBdr>
        <w:top w:val="none" w:sz="0" w:space="0" w:color="auto"/>
        <w:left w:val="none" w:sz="0" w:space="0" w:color="auto"/>
        <w:bottom w:val="none" w:sz="0" w:space="0" w:color="auto"/>
        <w:right w:val="none" w:sz="0" w:space="0" w:color="auto"/>
      </w:divBdr>
    </w:div>
    <w:div w:id="960108469">
      <w:marLeft w:val="0"/>
      <w:marRight w:val="0"/>
      <w:marTop w:val="0"/>
      <w:marBottom w:val="0"/>
      <w:divBdr>
        <w:top w:val="none" w:sz="0" w:space="0" w:color="auto"/>
        <w:left w:val="none" w:sz="0" w:space="0" w:color="auto"/>
        <w:bottom w:val="none" w:sz="0" w:space="0" w:color="auto"/>
        <w:right w:val="none" w:sz="0" w:space="0" w:color="auto"/>
      </w:divBdr>
    </w:div>
    <w:div w:id="960108470">
      <w:marLeft w:val="0"/>
      <w:marRight w:val="0"/>
      <w:marTop w:val="0"/>
      <w:marBottom w:val="0"/>
      <w:divBdr>
        <w:top w:val="none" w:sz="0" w:space="0" w:color="auto"/>
        <w:left w:val="none" w:sz="0" w:space="0" w:color="auto"/>
        <w:bottom w:val="none" w:sz="0" w:space="0" w:color="auto"/>
        <w:right w:val="none" w:sz="0" w:space="0" w:color="auto"/>
      </w:divBdr>
    </w:div>
    <w:div w:id="960108471">
      <w:marLeft w:val="0"/>
      <w:marRight w:val="0"/>
      <w:marTop w:val="0"/>
      <w:marBottom w:val="0"/>
      <w:divBdr>
        <w:top w:val="none" w:sz="0" w:space="0" w:color="auto"/>
        <w:left w:val="none" w:sz="0" w:space="0" w:color="auto"/>
        <w:bottom w:val="none" w:sz="0" w:space="0" w:color="auto"/>
        <w:right w:val="none" w:sz="0" w:space="0" w:color="auto"/>
      </w:divBdr>
    </w:div>
    <w:div w:id="960108472">
      <w:marLeft w:val="0"/>
      <w:marRight w:val="0"/>
      <w:marTop w:val="0"/>
      <w:marBottom w:val="0"/>
      <w:divBdr>
        <w:top w:val="none" w:sz="0" w:space="0" w:color="auto"/>
        <w:left w:val="none" w:sz="0" w:space="0" w:color="auto"/>
        <w:bottom w:val="none" w:sz="0" w:space="0" w:color="auto"/>
        <w:right w:val="none" w:sz="0" w:space="0" w:color="auto"/>
      </w:divBdr>
    </w:div>
    <w:div w:id="960108473">
      <w:marLeft w:val="0"/>
      <w:marRight w:val="0"/>
      <w:marTop w:val="0"/>
      <w:marBottom w:val="0"/>
      <w:divBdr>
        <w:top w:val="none" w:sz="0" w:space="0" w:color="auto"/>
        <w:left w:val="none" w:sz="0" w:space="0" w:color="auto"/>
        <w:bottom w:val="none" w:sz="0" w:space="0" w:color="auto"/>
        <w:right w:val="none" w:sz="0" w:space="0" w:color="auto"/>
      </w:divBdr>
    </w:div>
    <w:div w:id="960108474">
      <w:marLeft w:val="0"/>
      <w:marRight w:val="0"/>
      <w:marTop w:val="0"/>
      <w:marBottom w:val="0"/>
      <w:divBdr>
        <w:top w:val="none" w:sz="0" w:space="0" w:color="auto"/>
        <w:left w:val="none" w:sz="0" w:space="0" w:color="auto"/>
        <w:bottom w:val="none" w:sz="0" w:space="0" w:color="auto"/>
        <w:right w:val="none" w:sz="0" w:space="0" w:color="auto"/>
      </w:divBdr>
    </w:div>
    <w:div w:id="960108475">
      <w:marLeft w:val="0"/>
      <w:marRight w:val="0"/>
      <w:marTop w:val="0"/>
      <w:marBottom w:val="0"/>
      <w:divBdr>
        <w:top w:val="none" w:sz="0" w:space="0" w:color="auto"/>
        <w:left w:val="none" w:sz="0" w:space="0" w:color="auto"/>
        <w:bottom w:val="none" w:sz="0" w:space="0" w:color="auto"/>
        <w:right w:val="none" w:sz="0" w:space="0" w:color="auto"/>
      </w:divBdr>
    </w:div>
    <w:div w:id="960108476">
      <w:marLeft w:val="0"/>
      <w:marRight w:val="0"/>
      <w:marTop w:val="0"/>
      <w:marBottom w:val="0"/>
      <w:divBdr>
        <w:top w:val="none" w:sz="0" w:space="0" w:color="auto"/>
        <w:left w:val="none" w:sz="0" w:space="0" w:color="auto"/>
        <w:bottom w:val="none" w:sz="0" w:space="0" w:color="auto"/>
        <w:right w:val="none" w:sz="0" w:space="0" w:color="auto"/>
      </w:divBdr>
    </w:div>
    <w:div w:id="960108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1075</Words>
  <Characters>5916</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ldiaz</cp:lastModifiedBy>
  <cp:revision>3</cp:revision>
  <dcterms:created xsi:type="dcterms:W3CDTF">2020-07-23T07:04:00Z</dcterms:created>
  <dcterms:modified xsi:type="dcterms:W3CDTF">2020-09-13T04:39:00Z</dcterms:modified>
</cp:coreProperties>
</file>