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C1" w:rsidRPr="00852790" w:rsidRDefault="00E11BC1" w:rsidP="00F95D16">
      <w:pPr>
        <w:pStyle w:val="Ttulo1"/>
        <w:spacing w:before="0"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852790">
        <w:rPr>
          <w:rFonts w:ascii="Arial" w:hAnsi="Arial" w:cs="Arial"/>
          <w:sz w:val="24"/>
          <w:szCs w:val="24"/>
          <w:lang w:val="es-ES_tradnl"/>
        </w:rPr>
        <w:t>CARRERA: LICENCIATURA EN LOGOFONOAUDIOLOGÍA</w:t>
      </w:r>
    </w:p>
    <w:p w:rsidR="00E11BC1" w:rsidRPr="00852790" w:rsidRDefault="00E11BC1" w:rsidP="00F95D16">
      <w:pPr>
        <w:jc w:val="center"/>
        <w:rPr>
          <w:rFonts w:ascii="Arial" w:hAnsi="Arial" w:cs="Arial"/>
          <w:b/>
        </w:rPr>
      </w:pPr>
    </w:p>
    <w:p w:rsidR="00E11BC1" w:rsidRPr="00852790" w:rsidRDefault="00E11BC1" w:rsidP="00F95D16">
      <w:pPr>
        <w:jc w:val="both"/>
        <w:rPr>
          <w:rFonts w:ascii="Arial" w:hAnsi="Arial" w:cs="Arial"/>
          <w:b/>
        </w:rPr>
      </w:pPr>
      <w:r w:rsidRPr="00852790">
        <w:rPr>
          <w:rFonts w:ascii="Arial" w:hAnsi="Arial" w:cs="Arial"/>
          <w:b/>
        </w:rPr>
        <w:t xml:space="preserve">PROGRAMA DE LA ASIGNATURA: </w:t>
      </w:r>
      <w:r w:rsidR="00382B3D">
        <w:rPr>
          <w:rFonts w:ascii="Arial" w:hAnsi="Arial" w:cs="Arial"/>
          <w:b/>
          <w:snapToGrid w:val="0"/>
        </w:rPr>
        <w:t>AYUDAS AUDITIVAS</w:t>
      </w:r>
    </w:p>
    <w:p w:rsidR="00E11BC1" w:rsidRPr="00852790" w:rsidRDefault="00E11BC1" w:rsidP="00F95D16">
      <w:pPr>
        <w:ind w:left="-284" w:right="-427"/>
        <w:jc w:val="center"/>
        <w:rPr>
          <w:rFonts w:ascii="Arial" w:hAnsi="Arial" w:cs="Arial"/>
          <w:b/>
          <w:bCs/>
        </w:rPr>
      </w:pPr>
      <w:r w:rsidRPr="00852790">
        <w:rPr>
          <w:rFonts w:ascii="Arial" w:hAnsi="Arial" w:cs="Arial"/>
          <w:b/>
          <w:bCs/>
        </w:rPr>
        <w:t>CUARTO A</w:t>
      </w:r>
      <w:r w:rsidRPr="00852790">
        <w:rPr>
          <w:rFonts w:ascii="Arial" w:hAnsi="Arial" w:cs="Arial"/>
          <w:b/>
        </w:rPr>
        <w:t>Ñ</w:t>
      </w:r>
      <w:r w:rsidRPr="00852790">
        <w:rPr>
          <w:rFonts w:ascii="Arial" w:hAnsi="Arial" w:cs="Arial"/>
          <w:b/>
          <w:bCs/>
        </w:rPr>
        <w:t>O. PRIMER SEMESTRE</w:t>
      </w:r>
    </w:p>
    <w:p w:rsidR="00E11BC1" w:rsidRPr="00852790" w:rsidRDefault="00E11BC1" w:rsidP="00F95D16">
      <w:pPr>
        <w:ind w:left="-284" w:right="-427"/>
        <w:jc w:val="center"/>
        <w:rPr>
          <w:rFonts w:ascii="Arial" w:hAnsi="Arial" w:cs="Arial"/>
          <w:b/>
          <w:bCs/>
        </w:rPr>
      </w:pPr>
      <w:r w:rsidRPr="00852790">
        <w:rPr>
          <w:rFonts w:ascii="Arial" w:hAnsi="Arial" w:cs="Arial"/>
          <w:b/>
          <w:bCs/>
        </w:rPr>
        <w:t xml:space="preserve">CURSO ACADÉMICO: 2020-2021  </w:t>
      </w:r>
    </w:p>
    <w:p w:rsidR="00E11BC1" w:rsidRPr="00852790" w:rsidRDefault="00E11BC1" w:rsidP="00F95D16">
      <w:pPr>
        <w:ind w:left="-284" w:right="-427"/>
        <w:jc w:val="center"/>
        <w:rPr>
          <w:rFonts w:ascii="Arial" w:hAnsi="Arial" w:cs="Arial"/>
          <w:b/>
          <w:bCs/>
        </w:rPr>
      </w:pPr>
    </w:p>
    <w:p w:rsidR="00E11BC1" w:rsidRDefault="00E11BC1" w:rsidP="00F95D16">
      <w:pPr>
        <w:pStyle w:val="Prrafodelista"/>
        <w:ind w:left="284"/>
        <w:rPr>
          <w:rFonts w:ascii="Arial" w:hAnsi="Arial" w:cs="Arial"/>
          <w:b/>
          <w:lang w:val="es-ES" w:eastAsia="es-ES"/>
        </w:rPr>
      </w:pPr>
      <w:r w:rsidRPr="00852790">
        <w:rPr>
          <w:rFonts w:ascii="Arial" w:hAnsi="Arial" w:cs="Arial"/>
          <w:b/>
          <w:lang w:val="es-ES" w:eastAsia="es-ES"/>
        </w:rPr>
        <w:t>OBJETIVO GENERAL</w:t>
      </w:r>
    </w:p>
    <w:p w:rsidR="00F95D16" w:rsidRPr="00DE717B" w:rsidRDefault="00F95D16" w:rsidP="00F95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Caracterizar diferentes ayudas utilizadas en pacientes con afecciones auditivas con el fin de elevar su calidad de vida con alto nivel de responsabilidad, sensibilidad </w:t>
      </w:r>
      <w:r w:rsidR="00382B3D">
        <w:rPr>
          <w:rFonts w:ascii="Arial" w:hAnsi="Arial" w:cs="Arial"/>
        </w:rPr>
        <w:t>y humanismo</w:t>
      </w:r>
      <w:r>
        <w:rPr>
          <w:rFonts w:ascii="Arial" w:hAnsi="Arial" w:cs="Arial"/>
        </w:rPr>
        <w:t>.</w:t>
      </w:r>
    </w:p>
    <w:p w:rsidR="00E11BC1" w:rsidRPr="00852790" w:rsidRDefault="00E11BC1" w:rsidP="00F95D16">
      <w:pPr>
        <w:pStyle w:val="Prrafodelista"/>
        <w:ind w:left="284"/>
        <w:jc w:val="both"/>
        <w:rPr>
          <w:rFonts w:ascii="Arial" w:hAnsi="Arial" w:cs="Arial"/>
        </w:rPr>
      </w:pPr>
      <w:r w:rsidRPr="00852790">
        <w:rPr>
          <w:rFonts w:ascii="Arial" w:hAnsi="Arial" w:cs="Arial"/>
          <w:b/>
        </w:rPr>
        <w:t>SISTEMA DE CONTENIDOS</w:t>
      </w:r>
    </w:p>
    <w:p w:rsidR="00F95D16" w:rsidRPr="00F95D16" w:rsidRDefault="00F95D16" w:rsidP="00F95D16">
      <w:pPr>
        <w:pStyle w:val="Prrafodelista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color w:val="000000"/>
        </w:rPr>
      </w:pPr>
      <w:r w:rsidRPr="00F95D16">
        <w:rPr>
          <w:rFonts w:ascii="Arial" w:hAnsi="Arial" w:cs="Arial"/>
          <w:bCs/>
        </w:rPr>
        <w:t xml:space="preserve">Ayudas técnicas que favorecen el acceso a la información por vía auditiva. Prótesis auditiva. Historia. Partes. </w:t>
      </w:r>
      <w:r w:rsidRPr="00F95D16">
        <w:rPr>
          <w:rFonts w:ascii="Arial" w:hAnsi="Arial" w:cs="Arial"/>
          <w:iCs/>
          <w:color w:val="000000"/>
        </w:rPr>
        <w:t>Principio de funcionamiento de un audífono.</w:t>
      </w:r>
      <w:r>
        <w:rPr>
          <w:rFonts w:ascii="Arial" w:hAnsi="Arial" w:cs="Arial"/>
          <w:iCs/>
          <w:color w:val="000000"/>
        </w:rPr>
        <w:t xml:space="preserve"> </w:t>
      </w:r>
      <w:r w:rsidRPr="00F95D16">
        <w:rPr>
          <w:rFonts w:ascii="Arial" w:hAnsi="Arial" w:cs="Arial"/>
          <w:bCs/>
        </w:rPr>
        <w:t>Cuidado. Uso. Recomendaciones para el paciente y los que interactúan con él. P</w:t>
      </w:r>
      <w:r w:rsidRPr="00F95D16">
        <w:rPr>
          <w:rStyle w:val="Textoennegrita"/>
          <w:rFonts w:ascii="Arial" w:hAnsi="Arial" w:cs="Arial"/>
          <w:b w:val="0"/>
          <w:color w:val="000000"/>
        </w:rPr>
        <w:t>acientes tributarios de su empleo. Contraindicaciones. Elementos a considerar para la selección del tipo de prótesis auditiva: d</w:t>
      </w:r>
      <w:r w:rsidRPr="00F95D16">
        <w:rPr>
          <w:rFonts w:ascii="Arial" w:hAnsi="Arial" w:cs="Arial"/>
          <w:color w:val="000000"/>
        </w:rPr>
        <w:t>el paciente, de la prótesis auditiva. A</w:t>
      </w:r>
      <w:r w:rsidRPr="00F95D16">
        <w:rPr>
          <w:rStyle w:val="Textoennegrita"/>
          <w:rFonts w:ascii="Arial" w:hAnsi="Arial" w:cs="Arial"/>
          <w:b w:val="0"/>
          <w:color w:val="000000"/>
        </w:rPr>
        <w:t>spectos a considerar al indicar prótesis auditivas a niños. Oído a equipar: R</w:t>
      </w:r>
      <w:r w:rsidRPr="00F95D16">
        <w:rPr>
          <w:rFonts w:ascii="Arial" w:hAnsi="Arial" w:cs="Arial"/>
          <w:color w:val="000000"/>
        </w:rPr>
        <w:t>eglas clásicas. A</w:t>
      </w:r>
      <w:r w:rsidRPr="00F95D16">
        <w:rPr>
          <w:rStyle w:val="Textoennegrita"/>
          <w:rFonts w:ascii="Arial" w:hAnsi="Arial" w:cs="Arial"/>
          <w:b w:val="0"/>
          <w:color w:val="000000"/>
        </w:rPr>
        <w:t xml:space="preserve">daptación de una prótesis auditiva. Indicación y confección de moldes auditivos. </w:t>
      </w:r>
      <w:proofErr w:type="spellStart"/>
      <w:r w:rsidRPr="00F95D16">
        <w:rPr>
          <w:rStyle w:val="Textoennegrita"/>
          <w:rFonts w:ascii="Arial" w:hAnsi="Arial" w:cs="Arial"/>
          <w:b w:val="0"/>
          <w:color w:val="000000"/>
        </w:rPr>
        <w:t>Reconsultas</w:t>
      </w:r>
      <w:proofErr w:type="spellEnd"/>
      <w:r w:rsidRPr="00F95D16">
        <w:rPr>
          <w:rStyle w:val="Textoennegrita"/>
          <w:rFonts w:ascii="Arial" w:hAnsi="Arial" w:cs="Arial"/>
          <w:b w:val="0"/>
          <w:color w:val="000000"/>
        </w:rPr>
        <w:t>.</w:t>
      </w:r>
    </w:p>
    <w:p w:rsidR="00F95D16" w:rsidRPr="005A587C" w:rsidRDefault="00F95D16" w:rsidP="00F95D1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A587C">
        <w:rPr>
          <w:rStyle w:val="Textoennegrita"/>
          <w:rFonts w:ascii="Arial" w:hAnsi="Arial" w:cs="Arial"/>
          <w:b w:val="0"/>
          <w:color w:val="000000"/>
        </w:rPr>
        <w:t xml:space="preserve">Implante coclear. </w:t>
      </w:r>
      <w:r>
        <w:rPr>
          <w:rStyle w:val="Textoennegrita"/>
          <w:rFonts w:ascii="Arial" w:hAnsi="Arial" w:cs="Arial"/>
          <w:b w:val="0"/>
          <w:color w:val="000000"/>
        </w:rPr>
        <w:t xml:space="preserve">Historia. </w:t>
      </w:r>
      <w:r w:rsidRPr="005A587C">
        <w:rPr>
          <w:rStyle w:val="Textoennegrita"/>
          <w:rFonts w:ascii="Arial" w:hAnsi="Arial" w:cs="Arial"/>
          <w:b w:val="0"/>
          <w:color w:val="000000"/>
        </w:rPr>
        <w:t>P</w:t>
      </w:r>
      <w:r w:rsidRPr="005A587C">
        <w:rPr>
          <w:rFonts w:ascii="Arial" w:hAnsi="Arial" w:cs="Arial"/>
        </w:rPr>
        <w:t>artes principales. C</w:t>
      </w:r>
      <w:r w:rsidRPr="005A587C">
        <w:rPr>
          <w:rStyle w:val="Textoennegrita"/>
          <w:rFonts w:ascii="Arial" w:hAnsi="Arial" w:cs="Arial"/>
          <w:b w:val="0"/>
          <w:color w:val="000000"/>
        </w:rPr>
        <w:t xml:space="preserve">omponentes. Tipos. Características. Funcionamiento. Beneficios. Candidatos. Selección. </w:t>
      </w:r>
      <w:r w:rsidRPr="005A587C">
        <w:rPr>
          <w:rFonts w:ascii="Arial" w:hAnsi="Arial" w:cs="Arial"/>
        </w:rPr>
        <w:t>Evaluaciones indispensables.</w:t>
      </w:r>
      <w:r w:rsidRPr="005A587C">
        <w:rPr>
          <w:rFonts w:ascii="Arial" w:hAnsi="Arial" w:cs="Arial"/>
          <w:b/>
        </w:rPr>
        <w:t xml:space="preserve"> </w:t>
      </w:r>
      <w:r w:rsidRPr="005A587C">
        <w:rPr>
          <w:rStyle w:val="Textoennegrita"/>
          <w:rFonts w:ascii="Arial" w:hAnsi="Arial" w:cs="Arial"/>
          <w:b w:val="0"/>
          <w:color w:val="000000"/>
        </w:rPr>
        <w:t>Factores que afectan el desempeño de los pacientes.</w:t>
      </w:r>
      <w:r w:rsidRPr="005A587C">
        <w:rPr>
          <w:rFonts w:ascii="Arial" w:hAnsi="Arial" w:cs="Arial"/>
          <w:b/>
        </w:rPr>
        <w:t xml:space="preserve"> </w:t>
      </w:r>
      <w:r w:rsidRPr="005A587C">
        <w:rPr>
          <w:rFonts w:ascii="Arial" w:hAnsi="Arial" w:cs="Arial"/>
        </w:rPr>
        <w:t>Complicaciones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intraoperatorias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extraoperatorias</w:t>
      </w:r>
      <w:proofErr w:type="spellEnd"/>
      <w:r w:rsidRPr="005A587C">
        <w:rPr>
          <w:rFonts w:ascii="Arial" w:hAnsi="Arial" w:cs="Arial"/>
        </w:rPr>
        <w:t>.</w:t>
      </w:r>
      <w:r w:rsidRPr="005A587C">
        <w:rPr>
          <w:rFonts w:ascii="Arial" w:hAnsi="Arial" w:cs="Arial"/>
          <w:iCs/>
        </w:rPr>
        <w:t xml:space="preserve"> Consejos prácticos. Resolución de problemas con el implante.</w:t>
      </w:r>
      <w:r w:rsidRPr="005A587C">
        <w:rPr>
          <w:rFonts w:ascii="Arial" w:hAnsi="Arial" w:cs="Arial"/>
          <w:b/>
        </w:rPr>
        <w:t xml:space="preserve"> </w:t>
      </w:r>
      <w:r w:rsidRPr="005A587C">
        <w:rPr>
          <w:rStyle w:val="Textoennegrita"/>
          <w:rFonts w:ascii="Arial" w:hAnsi="Arial" w:cs="Arial"/>
          <w:b w:val="0"/>
          <w:color w:val="000000"/>
        </w:rPr>
        <w:t>Programación del implante coclear.</w:t>
      </w:r>
    </w:p>
    <w:p w:rsidR="00E11BC1" w:rsidRPr="00852790" w:rsidRDefault="00E11BC1" w:rsidP="00F95D16">
      <w:pPr>
        <w:ind w:left="-284" w:right="-427"/>
        <w:jc w:val="both"/>
        <w:rPr>
          <w:rFonts w:ascii="Arial" w:hAnsi="Arial" w:cs="Arial"/>
          <w:b/>
          <w:bCs/>
        </w:rPr>
      </w:pPr>
    </w:p>
    <w:p w:rsidR="007B1A42" w:rsidRDefault="007B1A42" w:rsidP="007B1A42">
      <w:pPr>
        <w:ind w:left="-284" w:right="-4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Actividades de preparación</w:t>
      </w:r>
    </w:p>
    <w:p w:rsidR="007B1A42" w:rsidRDefault="007B1A42" w:rsidP="007B1A42">
      <w:pPr>
        <w:ind w:left="-284" w:right="-427"/>
        <w:jc w:val="both"/>
        <w:rPr>
          <w:rFonts w:ascii="Arial" w:hAnsi="Arial" w:cs="Arial"/>
          <w:b/>
          <w:u w:val="single"/>
        </w:rPr>
      </w:pPr>
    </w:p>
    <w:p w:rsidR="007B1A42" w:rsidRPr="007D3CF3" w:rsidRDefault="007B1A42" w:rsidP="007B1A42">
      <w:pPr>
        <w:numPr>
          <w:ilvl w:val="0"/>
          <w:numId w:val="1"/>
        </w:numPr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 xml:space="preserve">Lectura de los materiales de la carpeta de bibliografía. </w:t>
      </w:r>
    </w:p>
    <w:p w:rsidR="00DB2AED" w:rsidRDefault="00DB2AED" w:rsidP="007B1A42">
      <w:pPr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934BE">
        <w:rPr>
          <w:rFonts w:ascii="Arial" w:hAnsi="Arial" w:cs="Arial"/>
          <w:b/>
          <w:sz w:val="32"/>
          <w:szCs w:val="32"/>
          <w:u w:val="single"/>
        </w:rPr>
        <w:t xml:space="preserve">TRABAJO </w:t>
      </w:r>
      <w:r>
        <w:rPr>
          <w:rFonts w:ascii="Arial" w:hAnsi="Arial" w:cs="Arial"/>
          <w:b/>
          <w:sz w:val="32"/>
          <w:szCs w:val="32"/>
          <w:u w:val="single"/>
        </w:rPr>
        <w:t xml:space="preserve">EXTRACLASE </w:t>
      </w:r>
      <w:r w:rsidRPr="003934BE">
        <w:rPr>
          <w:rFonts w:ascii="Arial" w:hAnsi="Arial" w:cs="Arial"/>
          <w:b/>
          <w:sz w:val="32"/>
          <w:szCs w:val="32"/>
          <w:u w:val="single"/>
        </w:rPr>
        <w:t>INTEGRADOR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  <w:r w:rsidRPr="003934BE">
        <w:rPr>
          <w:rFonts w:ascii="Arial" w:hAnsi="Arial" w:cs="Arial"/>
        </w:rPr>
        <w:t>Este se</w:t>
      </w:r>
      <w:r>
        <w:rPr>
          <w:rFonts w:ascii="Arial" w:hAnsi="Arial" w:cs="Arial"/>
        </w:rPr>
        <w:t xml:space="preserve"> realizará en conjunto con la asignatura </w:t>
      </w:r>
      <w:r w:rsidR="00C05A10">
        <w:rPr>
          <w:rFonts w:ascii="Arial" w:hAnsi="Arial" w:cs="Arial"/>
        </w:rPr>
        <w:t xml:space="preserve">Propia “Síndromes relacionados con la comunicación y la audición” </w:t>
      </w:r>
      <w:bookmarkStart w:id="0" w:name="_GoBack"/>
      <w:bookmarkEnd w:id="0"/>
      <w:r w:rsidR="00C05A10">
        <w:rPr>
          <w:rFonts w:ascii="Arial" w:hAnsi="Arial" w:cs="Arial"/>
        </w:rPr>
        <w:t xml:space="preserve">y la </w:t>
      </w:r>
      <w:r>
        <w:rPr>
          <w:rFonts w:ascii="Arial" w:hAnsi="Arial" w:cs="Arial"/>
        </w:rPr>
        <w:t>O</w:t>
      </w:r>
      <w:r w:rsidR="00C05A10">
        <w:rPr>
          <w:rFonts w:ascii="Arial" w:hAnsi="Arial" w:cs="Arial"/>
        </w:rPr>
        <w:t>ptativa “Discapacidad múltiple”.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deberá tener la siguiente estructura 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Introducción (1 a 2 cuartillas) 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(5 a 6 cuartillas)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 (1 cuartilla)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Referencias bibliográficas y bibliografía (cuartillas necesarias)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podrá utilizar anexos que enriquezcan la presentación (cuartillas necesarias)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No debe exceder los 500 kb.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Consiste en una revisión bibliográfica que debe incluir: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Aspectos generales de la </w:t>
      </w:r>
      <w:proofErr w:type="spellStart"/>
      <w:r>
        <w:rPr>
          <w:rFonts w:ascii="Arial" w:hAnsi="Arial" w:cs="Arial"/>
        </w:rPr>
        <w:t>Sordoceguera</w:t>
      </w:r>
      <w:proofErr w:type="spellEnd"/>
      <w:r>
        <w:rPr>
          <w:rFonts w:ascii="Arial" w:hAnsi="Arial" w:cs="Arial"/>
        </w:rPr>
        <w:t xml:space="preserve"> como discapacidad múltiple</w:t>
      </w:r>
    </w:p>
    <w:p w:rsidR="007B1A42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del síndrome de </w:t>
      </w:r>
      <w:proofErr w:type="spellStart"/>
      <w:r>
        <w:rPr>
          <w:rFonts w:ascii="Arial" w:hAnsi="Arial" w:cs="Arial"/>
        </w:rPr>
        <w:t>Usher</w:t>
      </w:r>
      <w:proofErr w:type="spellEnd"/>
      <w:r>
        <w:rPr>
          <w:rFonts w:ascii="Arial" w:hAnsi="Arial" w:cs="Arial"/>
        </w:rPr>
        <w:t xml:space="preserve"> y síndrome de Down como posibles causas de </w:t>
      </w:r>
      <w:proofErr w:type="spellStart"/>
      <w:r>
        <w:rPr>
          <w:rFonts w:ascii="Arial" w:hAnsi="Arial" w:cs="Arial"/>
        </w:rPr>
        <w:t>sordoceguera</w:t>
      </w:r>
      <w:proofErr w:type="spellEnd"/>
      <w:r>
        <w:rPr>
          <w:rFonts w:ascii="Arial" w:hAnsi="Arial" w:cs="Arial"/>
        </w:rPr>
        <w:t xml:space="preserve"> (etiología, síntomas…)</w:t>
      </w:r>
    </w:p>
    <w:p w:rsidR="007B1A42" w:rsidRPr="00405914" w:rsidRDefault="007B1A42" w:rsidP="007B1A42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Intervención- </w:t>
      </w:r>
      <w:r w:rsidRPr="00405914">
        <w:rPr>
          <w:rFonts w:ascii="Arial" w:hAnsi="Arial" w:cs="Arial"/>
        </w:rPr>
        <w:t>prevención, comunicación</w:t>
      </w:r>
      <w:r>
        <w:rPr>
          <w:rFonts w:ascii="Arial" w:hAnsi="Arial" w:cs="Arial"/>
        </w:rPr>
        <w:t xml:space="preserve"> (SAAC u otros) y</w:t>
      </w:r>
      <w:r w:rsidRPr="00405914">
        <w:rPr>
          <w:rFonts w:ascii="Arial" w:hAnsi="Arial" w:cs="Arial"/>
        </w:rPr>
        <w:t xml:space="preserve"> audición</w:t>
      </w:r>
      <w:r>
        <w:rPr>
          <w:rFonts w:ascii="Arial" w:hAnsi="Arial" w:cs="Arial"/>
        </w:rPr>
        <w:t xml:space="preserve"> (a</w:t>
      </w:r>
      <w:r w:rsidRPr="00405914">
        <w:rPr>
          <w:rFonts w:ascii="Arial" w:hAnsi="Arial" w:cs="Arial"/>
        </w:rPr>
        <w:t>yudas auditivas</w:t>
      </w:r>
      <w:r>
        <w:rPr>
          <w:rFonts w:ascii="Arial" w:hAnsi="Arial" w:cs="Arial"/>
        </w:rPr>
        <w:t xml:space="preserve"> y sus características generales).</w:t>
      </w:r>
      <w:r w:rsidRPr="00405914">
        <w:rPr>
          <w:rFonts w:ascii="Arial" w:hAnsi="Arial" w:cs="Arial"/>
        </w:rPr>
        <w:t xml:space="preserve"> 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Se valorará la calidad del trabajo, la claridad con que exprese los contenidos a abordar y la organización del material que entregará. Será de gran valor la bibliografía actualizada, aunque podrá tener otras menos actualizadas. Estas deben ser de fuentes confiables y del tipo académicas.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tope de entrega será el 19 de septiembre. </w:t>
      </w: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right="-427"/>
        <w:jc w:val="both"/>
        <w:rPr>
          <w:rFonts w:ascii="Arial" w:hAnsi="Arial" w:cs="Arial"/>
        </w:rPr>
      </w:pPr>
    </w:p>
    <w:p w:rsidR="007B1A42" w:rsidRDefault="007B1A42" w:rsidP="007B1A42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 de contacto: </w:t>
      </w:r>
      <w:hyperlink r:id="rId5" w:history="1">
        <w:r w:rsidRPr="0033750D">
          <w:rPr>
            <w:rStyle w:val="Hipervnculo"/>
            <w:rFonts w:ascii="Arial" w:hAnsi="Arial" w:cs="Arial"/>
          </w:rPr>
          <w:t>ivettec@infomed.sld.cu</w:t>
        </w:r>
      </w:hyperlink>
      <w:r>
        <w:rPr>
          <w:rFonts w:ascii="Arial" w:hAnsi="Arial" w:cs="Arial"/>
        </w:rPr>
        <w:t xml:space="preserve"> </w:t>
      </w:r>
    </w:p>
    <w:p w:rsidR="007B1A42" w:rsidRDefault="007B1A42" w:rsidP="007B1A42">
      <w:pPr>
        <w:ind w:left="-284" w:right="-427"/>
        <w:jc w:val="both"/>
        <w:rPr>
          <w:rFonts w:ascii="Arial" w:hAnsi="Arial" w:cs="Arial"/>
        </w:rPr>
      </w:pPr>
    </w:p>
    <w:p w:rsidR="007B1A42" w:rsidRPr="00CE56F3" w:rsidRDefault="007B1A42" w:rsidP="007B1A42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Profesora: </w:t>
      </w:r>
      <w:proofErr w:type="spellStart"/>
      <w:r>
        <w:rPr>
          <w:rFonts w:ascii="Arial" w:hAnsi="Arial" w:cs="Arial"/>
        </w:rPr>
        <w:t>Ivete</w:t>
      </w:r>
      <w:proofErr w:type="spellEnd"/>
      <w:r>
        <w:rPr>
          <w:rFonts w:ascii="Arial" w:hAnsi="Arial" w:cs="Arial"/>
        </w:rPr>
        <w:t xml:space="preserve"> Cabrera Díaz de Arce</w:t>
      </w:r>
    </w:p>
    <w:p w:rsidR="00142376" w:rsidRDefault="00142376" w:rsidP="007B1A42">
      <w:pPr>
        <w:ind w:left="76" w:right="-427"/>
        <w:jc w:val="both"/>
      </w:pPr>
    </w:p>
    <w:sectPr w:rsidR="0014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844"/>
    <w:multiLevelType w:val="hybridMultilevel"/>
    <w:tmpl w:val="F17227FC"/>
    <w:lvl w:ilvl="0" w:tplc="8076C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9E0"/>
    <w:multiLevelType w:val="hybridMultilevel"/>
    <w:tmpl w:val="D8280DDE"/>
    <w:lvl w:ilvl="0" w:tplc="954E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36A"/>
    <w:multiLevelType w:val="hybridMultilevel"/>
    <w:tmpl w:val="283A8240"/>
    <w:lvl w:ilvl="0" w:tplc="4F748DBE">
      <w:start w:val="2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0AF07E7"/>
    <w:multiLevelType w:val="hybridMultilevel"/>
    <w:tmpl w:val="B79C4996"/>
    <w:lvl w:ilvl="0" w:tplc="66A09E10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748792E"/>
    <w:multiLevelType w:val="hybridMultilevel"/>
    <w:tmpl w:val="98149FAA"/>
    <w:lvl w:ilvl="0" w:tplc="5D88A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6A72"/>
    <w:multiLevelType w:val="hybridMultilevel"/>
    <w:tmpl w:val="2E5CCCCC"/>
    <w:lvl w:ilvl="0" w:tplc="61B6FB1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DD22530"/>
    <w:multiLevelType w:val="hybridMultilevel"/>
    <w:tmpl w:val="CA7C80E2"/>
    <w:lvl w:ilvl="0" w:tplc="4F748DBE">
      <w:start w:val="2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1"/>
    <w:rsid w:val="00142376"/>
    <w:rsid w:val="00382B3D"/>
    <w:rsid w:val="007B1A42"/>
    <w:rsid w:val="00C05A10"/>
    <w:rsid w:val="00DB2AED"/>
    <w:rsid w:val="00E11BC1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D83E"/>
  <w15:chartTrackingRefBased/>
  <w15:docId w15:val="{72605CDB-3925-43D5-AC98-BB28506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1B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1BC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E11BC1"/>
    <w:pPr>
      <w:ind w:left="720"/>
      <w:contextualSpacing/>
    </w:pPr>
    <w:rPr>
      <w:lang w:val="es-MX" w:eastAsia="es-MX"/>
    </w:rPr>
  </w:style>
  <w:style w:type="character" w:styleId="Hipervnculo">
    <w:name w:val="Hyperlink"/>
    <w:uiPriority w:val="99"/>
    <w:unhideWhenUsed/>
    <w:rsid w:val="00E11BC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E11BC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11B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F95D16"/>
    <w:rPr>
      <w:b/>
      <w:bCs/>
    </w:rPr>
  </w:style>
  <w:style w:type="paragraph" w:styleId="NormalWeb">
    <w:name w:val="Normal (Web)"/>
    <w:basedOn w:val="Normal"/>
    <w:rsid w:val="00F95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tec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</dc:creator>
  <cp:keywords/>
  <dc:description/>
  <cp:lastModifiedBy>Ivette</cp:lastModifiedBy>
  <cp:revision>4</cp:revision>
  <dcterms:created xsi:type="dcterms:W3CDTF">2020-08-30T18:04:00Z</dcterms:created>
  <dcterms:modified xsi:type="dcterms:W3CDTF">2020-08-30T22:35:00Z</dcterms:modified>
</cp:coreProperties>
</file>