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6D" w:rsidRPr="000553E8" w:rsidRDefault="00BE346D" w:rsidP="00E93EE7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0553E8">
        <w:rPr>
          <w:rFonts w:ascii="Arial" w:eastAsia="Times New Roman" w:hAnsi="Arial" w:cs="Arial"/>
          <w:b/>
          <w:lang w:eastAsia="es-ES"/>
        </w:rPr>
        <w:t>Cuestionario sobre Abdomen Agudo</w:t>
      </w:r>
    </w:p>
    <w:p w:rsidR="00BE346D" w:rsidRPr="000553E8" w:rsidRDefault="00BE346D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0553E8">
        <w:rPr>
          <w:rFonts w:ascii="Arial" w:eastAsia="Times New Roman" w:hAnsi="Arial" w:cs="Arial"/>
          <w:b/>
          <w:lang w:eastAsia="es-ES"/>
        </w:rPr>
        <w:t>PERITONITIS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1) La peritonitis que es por causa de una herida traumática es: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a) Séptica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b) Aséptica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c) Primaria 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d) Secundaria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2) Cual método es el más efectivo para posible diagnóstico de peritonitis: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a) Anamnesis y examen físico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b) </w:t>
      </w:r>
      <w:proofErr w:type="spellStart"/>
      <w:r w:rsidRPr="000553E8">
        <w:rPr>
          <w:rFonts w:ascii="Arial" w:eastAsia="Times New Roman" w:hAnsi="Arial" w:cs="Arial"/>
          <w:lang w:eastAsia="es-ES"/>
        </w:rPr>
        <w:t>Rx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simple de abdomen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c) ECO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d) TAC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EF4DA5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3</w:t>
      </w:r>
      <w:r w:rsidR="00D83AF9" w:rsidRPr="000553E8">
        <w:rPr>
          <w:rFonts w:ascii="Arial" w:eastAsia="Times New Roman" w:hAnsi="Arial" w:cs="Arial"/>
          <w:lang w:eastAsia="es-ES"/>
        </w:rPr>
        <w:t xml:space="preserve">) </w:t>
      </w:r>
      <w:r w:rsidR="00FF7472" w:rsidRPr="000553E8">
        <w:rPr>
          <w:rFonts w:ascii="Arial" w:eastAsia="Times New Roman" w:hAnsi="Arial" w:cs="Arial"/>
          <w:lang w:eastAsia="es-ES"/>
        </w:rPr>
        <w:t>¿La peritonitis puede causar hipovolemia por trasudado o por secuestro, de hasta cuanto podría ser el volumen de trasudado o secuestro de líquido?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a) 6 a 7 litros 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b) 1 a 2 litros 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c) 10 a 20 litros 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EF4DA5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4</w:t>
      </w:r>
      <w:r w:rsidR="00D83AF9" w:rsidRPr="000553E8">
        <w:rPr>
          <w:rFonts w:ascii="Arial" w:eastAsia="Times New Roman" w:hAnsi="Arial" w:cs="Arial"/>
          <w:lang w:eastAsia="es-ES"/>
        </w:rPr>
        <w:t xml:space="preserve">) La respuesta renal es una respuesta secundaria de la peritonitis que se produce por: 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a) infección por E. </w:t>
      </w:r>
      <w:proofErr w:type="spellStart"/>
      <w:r w:rsidRPr="000553E8">
        <w:rPr>
          <w:rFonts w:ascii="Arial" w:eastAsia="Times New Roman" w:hAnsi="Arial" w:cs="Arial"/>
          <w:lang w:eastAsia="es-ES"/>
        </w:rPr>
        <w:t>Coli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que causa poliuria y </w:t>
      </w:r>
      <w:proofErr w:type="spellStart"/>
      <w:r w:rsidRPr="000553E8">
        <w:rPr>
          <w:rFonts w:ascii="Arial" w:eastAsia="Times New Roman" w:hAnsi="Arial" w:cs="Arial"/>
          <w:lang w:eastAsia="es-ES"/>
        </w:rPr>
        <w:t>nicturia</w:t>
      </w:r>
      <w:proofErr w:type="spellEnd"/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b) administración parenteral de hidratación 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c) disminución de la filtración glomerular a causa de la disminución del gasto cardiaco por lo que causa acidosis por falta de eliminación de </w:t>
      </w:r>
      <w:proofErr w:type="spellStart"/>
      <w:r w:rsidRPr="000553E8">
        <w:rPr>
          <w:rFonts w:ascii="Arial" w:eastAsia="Times New Roman" w:hAnsi="Arial" w:cs="Arial"/>
          <w:lang w:eastAsia="es-ES"/>
        </w:rPr>
        <w:t>catabolitos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EF4DA5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5</w:t>
      </w:r>
      <w:r w:rsidR="00D83AF9" w:rsidRPr="000553E8">
        <w:rPr>
          <w:rFonts w:ascii="Arial" w:eastAsia="Times New Roman" w:hAnsi="Arial" w:cs="Arial"/>
          <w:lang w:eastAsia="es-ES"/>
        </w:rPr>
        <w:t>) El signo del rebote consiste en: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a) Dolor provocado al descomprimir bruscamente la fosa iliaca derecha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b) Dolor provocado en el punto de Mc </w:t>
      </w:r>
      <w:proofErr w:type="spellStart"/>
      <w:r w:rsidRPr="000553E8">
        <w:rPr>
          <w:rFonts w:ascii="Arial" w:eastAsia="Times New Roman" w:hAnsi="Arial" w:cs="Arial"/>
          <w:lang w:eastAsia="es-ES"/>
        </w:rPr>
        <w:t>Burney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por una presión ejercida en la fosa iliaca izquierda en algunos pacientes afectos de apendicitis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c) Hiperestesia cutánea en la fosa iliaca derecha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d) Aumento del dolor en fosa iliaca derecha al realizar la flexión activa de la cadera derecha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EF4DA5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6</w:t>
      </w:r>
      <w:r w:rsidR="00D83AF9" w:rsidRPr="000553E8">
        <w:rPr>
          <w:rFonts w:ascii="Arial" w:eastAsia="Times New Roman" w:hAnsi="Arial" w:cs="Arial"/>
          <w:lang w:eastAsia="es-ES"/>
        </w:rPr>
        <w:t>) En peritonitis podemos hallar: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a) Fiebre 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b) Dolor abdominal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c) Distención abdominal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d) </w:t>
      </w:r>
      <w:r w:rsidR="00D06258" w:rsidRPr="000553E8">
        <w:rPr>
          <w:rFonts w:ascii="Arial" w:eastAsia="Times New Roman" w:hAnsi="Arial" w:cs="Arial"/>
          <w:lang w:eastAsia="es-ES"/>
        </w:rPr>
        <w:t>Íleo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e) Todas las anteriores</w:t>
      </w:r>
    </w:p>
    <w:p w:rsidR="00D83AF9" w:rsidRPr="000553E8" w:rsidRDefault="00D83AF9" w:rsidP="00D83AF9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f) Ninguna de las anteriores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EF4DA5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7</w:t>
      </w:r>
      <w:r w:rsidR="00D83AF9" w:rsidRPr="000553E8">
        <w:rPr>
          <w:rFonts w:ascii="Arial" w:eastAsia="Times New Roman" w:hAnsi="Arial" w:cs="Arial"/>
          <w:lang w:eastAsia="es-ES"/>
        </w:rPr>
        <w:t>) El tratamiento de la peritonitis secundaria se fundamenta en:</w:t>
      </w:r>
    </w:p>
    <w:p w:rsidR="00D83AF9" w:rsidRPr="000553E8" w:rsidRDefault="00D83AF9" w:rsidP="000024C7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a) medidas de apoyo general cuyo objetivo es combatir la hipovolemia, el estado de</w:t>
      </w:r>
      <w:r w:rsidR="00FF7472" w:rsidRPr="000553E8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>choque y mantener una adecuada perfusión tisul</w:t>
      </w:r>
      <w:r w:rsidR="00AC2254" w:rsidRPr="000553E8">
        <w:rPr>
          <w:rFonts w:ascii="Arial" w:eastAsia="Times New Roman" w:hAnsi="Arial" w:cs="Arial"/>
          <w:lang w:eastAsia="es-ES"/>
        </w:rPr>
        <w:t>ar</w:t>
      </w:r>
    </w:p>
    <w:p w:rsidR="00D83AF9" w:rsidRPr="000553E8" w:rsidRDefault="00D83AF9" w:rsidP="000024C7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b) Tratamiento quirúrgico de la sepsis </w:t>
      </w:r>
      <w:proofErr w:type="spellStart"/>
      <w:r w:rsidRPr="000553E8">
        <w:rPr>
          <w:rFonts w:ascii="Arial" w:eastAsia="Times New Roman" w:hAnsi="Arial" w:cs="Arial"/>
          <w:lang w:eastAsia="es-ES"/>
        </w:rPr>
        <w:t>intraabdominal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que tiene por objetivo limitar la fuente de infección</w:t>
      </w:r>
    </w:p>
    <w:p w:rsidR="00D83AF9" w:rsidRPr="000553E8" w:rsidRDefault="00D83AF9" w:rsidP="000024C7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c) Todas las anteriores</w:t>
      </w:r>
    </w:p>
    <w:p w:rsidR="00D83AF9" w:rsidRPr="000553E8" w:rsidRDefault="00D83AF9" w:rsidP="000024C7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d) Ninguna de las anteriores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EF4DA5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8</w:t>
      </w:r>
      <w:r w:rsidR="00D83AF9" w:rsidRPr="000553E8">
        <w:rPr>
          <w:rFonts w:ascii="Arial" w:eastAsia="Times New Roman" w:hAnsi="Arial" w:cs="Arial"/>
          <w:lang w:eastAsia="es-ES"/>
        </w:rPr>
        <w:t xml:space="preserve">) En la peritonitis aguda el dolor se produce en: </w:t>
      </w:r>
    </w:p>
    <w:p w:rsidR="00D83AF9" w:rsidRPr="000553E8" w:rsidRDefault="00D83AF9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a) Capa parietal </w:t>
      </w:r>
    </w:p>
    <w:p w:rsidR="00D83AF9" w:rsidRDefault="00D83AF9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lastRenderedPageBreak/>
        <w:t xml:space="preserve">b) </w:t>
      </w:r>
      <w:r w:rsidR="000553E8">
        <w:rPr>
          <w:rFonts w:ascii="Arial" w:eastAsia="Times New Roman" w:hAnsi="Arial" w:cs="Arial"/>
          <w:lang w:eastAsia="es-ES"/>
        </w:rPr>
        <w:t xml:space="preserve">Capa </w:t>
      </w:r>
      <w:r w:rsidRPr="000553E8">
        <w:rPr>
          <w:rFonts w:ascii="Arial" w:eastAsia="Times New Roman" w:hAnsi="Arial" w:cs="Arial"/>
          <w:lang w:eastAsia="es-ES"/>
        </w:rPr>
        <w:t xml:space="preserve">Visceral </w:t>
      </w:r>
    </w:p>
    <w:p w:rsidR="000553E8" w:rsidRPr="000553E8" w:rsidRDefault="000553E8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c) en ambas capas</w:t>
      </w:r>
    </w:p>
    <w:p w:rsidR="00D83AF9" w:rsidRPr="000553E8" w:rsidRDefault="00D83AF9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83AF9" w:rsidRPr="000553E8" w:rsidRDefault="00EF4DA5" w:rsidP="00D83AF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9</w:t>
      </w:r>
      <w:r w:rsidR="00D83AF9" w:rsidRPr="000553E8">
        <w:rPr>
          <w:rFonts w:ascii="Arial" w:eastAsia="Times New Roman" w:hAnsi="Arial" w:cs="Arial"/>
          <w:lang w:eastAsia="es-ES"/>
        </w:rPr>
        <w:t xml:space="preserve">) El mecanismo por el cual se infecta el líquido ascítico en la peritonitis primaria se da por: </w:t>
      </w:r>
    </w:p>
    <w:p w:rsidR="00D83AF9" w:rsidRPr="000553E8" w:rsidRDefault="00D83AF9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a) </w:t>
      </w:r>
      <w:r w:rsidR="00D06258" w:rsidRPr="000553E8">
        <w:rPr>
          <w:rFonts w:ascii="Arial" w:eastAsia="Times New Roman" w:hAnsi="Arial" w:cs="Arial"/>
          <w:lang w:eastAsia="es-ES"/>
        </w:rPr>
        <w:t>Contigüidad</w:t>
      </w:r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D83AF9" w:rsidRPr="000553E8" w:rsidRDefault="00D83AF9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b) translocación bacteriana </w:t>
      </w:r>
    </w:p>
    <w:p w:rsidR="00D83AF9" w:rsidRPr="000553E8" w:rsidRDefault="00D83AF9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c) po</w:t>
      </w:r>
      <w:r w:rsidR="000024C7" w:rsidRPr="000553E8">
        <w:rPr>
          <w:rFonts w:ascii="Arial" w:eastAsia="Times New Roman" w:hAnsi="Arial" w:cs="Arial"/>
          <w:lang w:eastAsia="es-ES"/>
        </w:rPr>
        <w:t>r contacto con órgano infectado</w:t>
      </w:r>
    </w:p>
    <w:p w:rsidR="000024C7" w:rsidRPr="000553E8" w:rsidRDefault="000024C7" w:rsidP="000024C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024C7" w:rsidRPr="000553E8" w:rsidRDefault="000024C7" w:rsidP="000024C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10) El dolor difuso, profundo, pobremente diferenciado y medial, corresponde a </w:t>
      </w:r>
      <w:r w:rsidR="00AC2254" w:rsidRPr="000553E8">
        <w:rPr>
          <w:rFonts w:ascii="Arial" w:eastAsia="Times New Roman" w:hAnsi="Arial" w:cs="Arial"/>
          <w:lang w:eastAsia="es-ES"/>
        </w:rPr>
        <w:t xml:space="preserve">qué tipo de </w:t>
      </w:r>
      <w:r w:rsidRPr="000553E8">
        <w:rPr>
          <w:rFonts w:ascii="Arial" w:eastAsia="Times New Roman" w:hAnsi="Arial" w:cs="Arial"/>
          <w:lang w:eastAsia="es-ES"/>
        </w:rPr>
        <w:t>dolor:</w:t>
      </w:r>
    </w:p>
    <w:p w:rsidR="000024C7" w:rsidRPr="000553E8" w:rsidRDefault="000024C7" w:rsidP="00123939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Referido</w:t>
      </w:r>
    </w:p>
    <w:p w:rsidR="000024C7" w:rsidRPr="000553E8" w:rsidRDefault="000024C7" w:rsidP="00123939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Somático</w:t>
      </w:r>
    </w:p>
    <w:p w:rsidR="000024C7" w:rsidRPr="000553E8" w:rsidRDefault="000024C7" w:rsidP="00123939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Parietal</w:t>
      </w:r>
    </w:p>
    <w:p w:rsidR="000024C7" w:rsidRPr="000553E8" w:rsidRDefault="000024C7" w:rsidP="00123939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Visceral *</w:t>
      </w:r>
    </w:p>
    <w:p w:rsidR="000024C7" w:rsidRPr="000553E8" w:rsidRDefault="000024C7" w:rsidP="000024C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C130C" w:rsidRPr="000553E8" w:rsidRDefault="002C130C" w:rsidP="002C130C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11) La </w:t>
      </w:r>
      <w:proofErr w:type="spellStart"/>
      <w:r w:rsidRPr="000553E8">
        <w:rPr>
          <w:rFonts w:ascii="Arial" w:eastAsia="Times New Roman" w:hAnsi="Arial" w:cs="Arial"/>
          <w:lang w:eastAsia="es-ES"/>
        </w:rPr>
        <w:t>Klebsiella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como causante de peritonitis primaria, generalmente es encontrada en cuál de los siguientes grupos de edad:</w:t>
      </w:r>
    </w:p>
    <w:p w:rsidR="002C130C" w:rsidRPr="000553E8" w:rsidRDefault="002C130C" w:rsidP="0012393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Lactantes</w:t>
      </w:r>
    </w:p>
    <w:p w:rsidR="002C130C" w:rsidRPr="000553E8" w:rsidRDefault="002C130C" w:rsidP="0012393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4-5 años</w:t>
      </w:r>
    </w:p>
    <w:p w:rsidR="002C130C" w:rsidRPr="000553E8" w:rsidRDefault="002C130C" w:rsidP="0012393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Ancianos</w:t>
      </w:r>
    </w:p>
    <w:p w:rsidR="002C130C" w:rsidRPr="000553E8" w:rsidRDefault="002C130C" w:rsidP="000024C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C76BB" w:rsidRPr="000553E8" w:rsidRDefault="00CC76BB" w:rsidP="00CC76BB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12) Mujer de 24 años con inicio brusco de dolor abdominal, seguido de palidez marcada, </w:t>
      </w:r>
      <w:r w:rsidR="00FF7472" w:rsidRPr="000553E8">
        <w:rPr>
          <w:rFonts w:ascii="Arial" w:eastAsia="Times New Roman" w:hAnsi="Arial" w:cs="Arial"/>
          <w:lang w:eastAsia="es-ES"/>
        </w:rPr>
        <w:t>s</w:t>
      </w:r>
      <w:r w:rsidRPr="000553E8">
        <w:rPr>
          <w:rFonts w:ascii="Arial" w:eastAsia="Times New Roman" w:hAnsi="Arial" w:cs="Arial"/>
          <w:lang w:eastAsia="es-ES"/>
        </w:rPr>
        <w:t>udoración e hipotensión; en cual diagnostico usted pensaría en primer lugar.</w:t>
      </w:r>
    </w:p>
    <w:p w:rsidR="00CC76BB" w:rsidRPr="000553E8" w:rsidRDefault="00CC76BB" w:rsidP="00123939">
      <w:pPr>
        <w:pStyle w:val="Prrafodelista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Ulcera gástrica perforada</w:t>
      </w:r>
    </w:p>
    <w:p w:rsidR="00CC76BB" w:rsidRPr="000553E8" w:rsidRDefault="00CC76BB" w:rsidP="00123939">
      <w:pPr>
        <w:pStyle w:val="Prrafodelista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Ulcera duodenal perforada</w:t>
      </w:r>
    </w:p>
    <w:p w:rsidR="00CC76BB" w:rsidRPr="000553E8" w:rsidRDefault="00CC76BB" w:rsidP="00123939">
      <w:pPr>
        <w:pStyle w:val="Prrafodelista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Ulcera duodenal empotrada</w:t>
      </w:r>
    </w:p>
    <w:p w:rsidR="00CC76BB" w:rsidRPr="000553E8" w:rsidRDefault="00CC76BB" w:rsidP="00123939">
      <w:pPr>
        <w:pStyle w:val="Prrafodelista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Torsión de ovario</w:t>
      </w:r>
    </w:p>
    <w:p w:rsidR="00CC76BB" w:rsidRPr="000553E8" w:rsidRDefault="00CC76BB" w:rsidP="00123939">
      <w:pPr>
        <w:pStyle w:val="Prrafodelista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Embarazo ectópico roto</w:t>
      </w:r>
    </w:p>
    <w:p w:rsidR="00D83AF9" w:rsidRPr="000553E8" w:rsidRDefault="00D83AF9" w:rsidP="00E93EE7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CC76BB" w:rsidRPr="000553E8" w:rsidRDefault="00CC76BB" w:rsidP="00CC76BB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13) Mujer de 24 años con inicio brusco de dolor abdominal, seguido de palidez marcada, sudoración e hipotensión; en cual diagnostico usted pensaría en primer lugar.</w:t>
      </w:r>
    </w:p>
    <w:p w:rsidR="00CC76BB" w:rsidRPr="000553E8" w:rsidRDefault="00CC76BB" w:rsidP="00123939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Ulcera gástrica perforada</w:t>
      </w:r>
    </w:p>
    <w:p w:rsidR="00CC76BB" w:rsidRPr="000553E8" w:rsidRDefault="00CC76BB" w:rsidP="00123939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Ulcera duodenal perforada</w:t>
      </w:r>
    </w:p>
    <w:p w:rsidR="00CC76BB" w:rsidRPr="000553E8" w:rsidRDefault="00CC76BB" w:rsidP="00123939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Ulcera duodenal empotrada</w:t>
      </w:r>
    </w:p>
    <w:p w:rsidR="00CC76BB" w:rsidRPr="000553E8" w:rsidRDefault="00CC76BB" w:rsidP="00123939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Torsión de ovario</w:t>
      </w:r>
    </w:p>
    <w:p w:rsidR="00CC76BB" w:rsidRPr="000553E8" w:rsidRDefault="00CC76BB" w:rsidP="00123939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Embarazo ectópico roto *</w:t>
      </w:r>
    </w:p>
    <w:p w:rsidR="00CC76BB" w:rsidRPr="000553E8" w:rsidRDefault="00CC76BB" w:rsidP="00CC76BB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C76BB" w:rsidRPr="000553E8" w:rsidRDefault="00CC76BB" w:rsidP="00CC76BB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14) Dolor de inicio súbito en abdomen, seguido de irritación peritoneal y leucocitosis, el diagnóstico más probable sería: </w:t>
      </w:r>
    </w:p>
    <w:p w:rsidR="00CC76BB" w:rsidRPr="000553E8" w:rsidRDefault="00CC76BB" w:rsidP="00123939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Torsión de víscera hueca</w:t>
      </w:r>
    </w:p>
    <w:p w:rsidR="00CC76BB" w:rsidRPr="000553E8" w:rsidRDefault="00CC76BB" w:rsidP="00123939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Perforación de víscera hueca*</w:t>
      </w:r>
    </w:p>
    <w:p w:rsidR="00CC76BB" w:rsidRPr="000553E8" w:rsidRDefault="00CC76BB" w:rsidP="00123939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Hernia </w:t>
      </w:r>
      <w:proofErr w:type="spellStart"/>
      <w:r w:rsidRPr="000553E8">
        <w:rPr>
          <w:rFonts w:ascii="Arial" w:eastAsia="Times New Roman" w:hAnsi="Arial" w:cs="Arial"/>
          <w:lang w:eastAsia="es-ES"/>
        </w:rPr>
        <w:t>incarcerada</w:t>
      </w:r>
      <w:proofErr w:type="spellEnd"/>
    </w:p>
    <w:p w:rsidR="00CC76BB" w:rsidRPr="000553E8" w:rsidRDefault="00CC76BB" w:rsidP="00123939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Obstrucción intestinal por bridas </w:t>
      </w:r>
    </w:p>
    <w:p w:rsidR="00CC76BB" w:rsidRPr="000553E8" w:rsidRDefault="00CC76BB" w:rsidP="00123939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Ruptura víscera maciza</w:t>
      </w:r>
    </w:p>
    <w:p w:rsidR="000553E8" w:rsidRDefault="000553E8" w:rsidP="00CC76BB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C76BB" w:rsidRPr="000553E8" w:rsidRDefault="00CC76BB" w:rsidP="00CC76BB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15) La palpación a nivel de hipocondrio derecho seguida de una interrupción de movimientos respiratorios espiratorios, es el signo de:</w:t>
      </w:r>
    </w:p>
    <w:p w:rsidR="00CC76BB" w:rsidRPr="000553E8" w:rsidRDefault="00CC76BB" w:rsidP="00123939">
      <w:pPr>
        <w:pStyle w:val="Prrafodelista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Signo de </w:t>
      </w:r>
      <w:proofErr w:type="spellStart"/>
      <w:r w:rsidRPr="000553E8">
        <w:rPr>
          <w:rFonts w:ascii="Arial" w:eastAsia="Times New Roman" w:hAnsi="Arial" w:cs="Arial"/>
          <w:lang w:eastAsia="es-ES"/>
        </w:rPr>
        <w:t>Rovsing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CC76BB" w:rsidRPr="000553E8" w:rsidRDefault="00CC76BB" w:rsidP="00123939">
      <w:pPr>
        <w:pStyle w:val="Prrafodelista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 Murphy*</w:t>
      </w:r>
    </w:p>
    <w:p w:rsidR="00CC76BB" w:rsidRPr="000553E8" w:rsidRDefault="00CC76BB" w:rsidP="00123939">
      <w:pPr>
        <w:pStyle w:val="Prrafodelista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Signo de </w:t>
      </w:r>
      <w:proofErr w:type="spellStart"/>
      <w:r w:rsidRPr="000553E8">
        <w:rPr>
          <w:rFonts w:ascii="Arial" w:eastAsia="Times New Roman" w:hAnsi="Arial" w:cs="Arial"/>
          <w:lang w:eastAsia="es-ES"/>
        </w:rPr>
        <w:t>Markle</w:t>
      </w:r>
      <w:proofErr w:type="spellEnd"/>
    </w:p>
    <w:p w:rsidR="00CC76BB" w:rsidRPr="000553E8" w:rsidRDefault="00CC76BB" w:rsidP="00123939">
      <w:pPr>
        <w:pStyle w:val="Prrafodelista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del Obturador</w:t>
      </w:r>
    </w:p>
    <w:p w:rsidR="00CC76BB" w:rsidRPr="000553E8" w:rsidRDefault="00CC76BB" w:rsidP="00123939">
      <w:pPr>
        <w:pStyle w:val="Prrafodelista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del Psoas</w:t>
      </w:r>
    </w:p>
    <w:p w:rsidR="00CC76BB" w:rsidRPr="000553E8" w:rsidRDefault="00CC76BB" w:rsidP="00CC76BB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C76BB" w:rsidRPr="000553E8" w:rsidRDefault="00CC76BB" w:rsidP="00CC76BB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lastRenderedPageBreak/>
        <w:t xml:space="preserve">16) Cual de los siguientes microorganismos </w:t>
      </w:r>
      <w:r w:rsidR="00FF7472" w:rsidRPr="000553E8">
        <w:rPr>
          <w:rFonts w:ascii="Arial" w:eastAsia="Times New Roman" w:hAnsi="Arial" w:cs="Arial"/>
          <w:lang w:eastAsia="es-ES"/>
        </w:rPr>
        <w:t>está</w:t>
      </w:r>
      <w:r w:rsidRPr="000553E8">
        <w:rPr>
          <w:rFonts w:ascii="Arial" w:eastAsia="Times New Roman" w:hAnsi="Arial" w:cs="Arial"/>
          <w:lang w:eastAsia="es-ES"/>
        </w:rPr>
        <w:t xml:space="preserve"> más relacionado con el origen de la peritonitis primaria: </w:t>
      </w:r>
    </w:p>
    <w:p w:rsidR="00CC76BB" w:rsidRPr="000553E8" w:rsidRDefault="00CC76BB" w:rsidP="00123939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Estreptococo hemolítico*</w:t>
      </w:r>
    </w:p>
    <w:p w:rsidR="00CC76BB" w:rsidRPr="000553E8" w:rsidRDefault="00CC76BB" w:rsidP="00123939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E. </w:t>
      </w:r>
      <w:proofErr w:type="spellStart"/>
      <w:r w:rsidRPr="000553E8">
        <w:rPr>
          <w:rFonts w:ascii="Arial" w:eastAsia="Times New Roman" w:hAnsi="Arial" w:cs="Arial"/>
          <w:lang w:eastAsia="es-ES"/>
        </w:rPr>
        <w:t>Coli</w:t>
      </w:r>
      <w:proofErr w:type="spellEnd"/>
    </w:p>
    <w:p w:rsidR="00CC76BB" w:rsidRPr="000553E8" w:rsidRDefault="00CC76BB" w:rsidP="00123939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Neisseria</w:t>
      </w:r>
      <w:proofErr w:type="spellEnd"/>
    </w:p>
    <w:p w:rsidR="00CC76BB" w:rsidRDefault="00CC76BB" w:rsidP="00946173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1D0223">
        <w:rPr>
          <w:rFonts w:ascii="Arial" w:eastAsia="Times New Roman" w:hAnsi="Arial" w:cs="Arial"/>
          <w:lang w:eastAsia="es-ES"/>
        </w:rPr>
        <w:t>Bacteroides</w:t>
      </w:r>
      <w:proofErr w:type="spellEnd"/>
      <w:r w:rsidRPr="001D0223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1D0223">
        <w:rPr>
          <w:rFonts w:ascii="Arial" w:eastAsia="Times New Roman" w:hAnsi="Arial" w:cs="Arial"/>
          <w:lang w:eastAsia="es-ES"/>
        </w:rPr>
        <w:t>F</w:t>
      </w:r>
      <w:r w:rsidR="001D0223" w:rsidRPr="001D0223">
        <w:rPr>
          <w:rFonts w:ascii="Arial" w:eastAsia="Times New Roman" w:hAnsi="Arial" w:cs="Arial"/>
          <w:lang w:eastAsia="es-ES"/>
        </w:rPr>
        <w:t>ragilis</w:t>
      </w:r>
      <w:proofErr w:type="spellEnd"/>
    </w:p>
    <w:p w:rsidR="001D0223" w:rsidRPr="001D0223" w:rsidRDefault="001D0223" w:rsidP="001D0223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E346D" w:rsidRPr="000553E8" w:rsidRDefault="00D83AF9" w:rsidP="00E93EE7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0553E8">
        <w:rPr>
          <w:rFonts w:ascii="Arial" w:eastAsia="Times New Roman" w:hAnsi="Arial" w:cs="Arial"/>
          <w:b/>
          <w:lang w:eastAsia="es-ES"/>
        </w:rPr>
        <w:t>PANCREATITIS</w:t>
      </w:r>
    </w:p>
    <w:p w:rsidR="00D83AF9" w:rsidRPr="000553E8" w:rsidRDefault="00D83AF9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BE346D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1)</w:t>
      </w:r>
      <w:r w:rsidR="00EF4DA5" w:rsidRPr="000553E8">
        <w:rPr>
          <w:rFonts w:ascii="Arial" w:eastAsia="Times New Roman" w:hAnsi="Arial" w:cs="Arial"/>
          <w:lang w:eastAsia="es-ES"/>
        </w:rPr>
        <w:t xml:space="preserve"> </w:t>
      </w:r>
      <w:r w:rsidR="00E93EE7" w:rsidRPr="000553E8">
        <w:rPr>
          <w:rFonts w:ascii="Arial" w:eastAsia="Times New Roman" w:hAnsi="Arial" w:cs="Arial"/>
          <w:lang w:eastAsia="es-ES"/>
        </w:rPr>
        <w:t>Qué es lo característico del dolor abdominal en la pancreatitis?</w:t>
      </w:r>
    </w:p>
    <w:p w:rsidR="00E93EE7" w:rsidRPr="000553E8" w:rsidRDefault="00E93EE7" w:rsidP="00123939">
      <w:pPr>
        <w:pStyle w:val="Prrafodelista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De intensidad moderada a severa, situado en la parte alta o media del abdomen</w:t>
      </w:r>
      <w:r w:rsidR="00FF7472" w:rsidRPr="000553E8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>con disposición en barra que se transmite hacia la espalda y hombro izquierdo.</w:t>
      </w:r>
    </w:p>
    <w:p w:rsidR="00E93EE7" w:rsidRPr="000553E8" w:rsidRDefault="00E93EE7" w:rsidP="00123939">
      <w:pPr>
        <w:pStyle w:val="Prrafodelista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De intensidad moderada a severa, situado en la parte alta o media del abdomen que se transmite hacia la fosa iliaca derecha.</w:t>
      </w:r>
    </w:p>
    <w:p w:rsidR="00E93EE7" w:rsidRPr="000553E8" w:rsidRDefault="00E93EE7" w:rsidP="00123939">
      <w:pPr>
        <w:pStyle w:val="Prrafodelista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De intensidad severa, situado en la parte media del abdomen que se transmite hacia la fosa iliaca izquierda.</w:t>
      </w:r>
    </w:p>
    <w:p w:rsidR="00E93EE7" w:rsidRPr="000553E8" w:rsidRDefault="00E93EE7" w:rsidP="00123939">
      <w:pPr>
        <w:pStyle w:val="Prrafodelista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De intensidad moderada, situado en la parte alta del abdomen que se transmite hacia</w:t>
      </w:r>
      <w:r w:rsidR="00AC2254" w:rsidRPr="000553E8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>el hombro derecho.</w:t>
      </w:r>
    </w:p>
    <w:p w:rsidR="001D1CC9" w:rsidRPr="000553E8" w:rsidRDefault="001D1CC9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2) ¿Con qué frecuencia aparece la ictericia en la pancreatitis?</w:t>
      </w:r>
    </w:p>
    <w:p w:rsidR="00E93EE7" w:rsidRPr="000553E8" w:rsidRDefault="00E93EE7" w:rsidP="00123939">
      <w:pPr>
        <w:pStyle w:val="Prrafodelista"/>
        <w:numPr>
          <w:ilvl w:val="0"/>
          <w:numId w:val="47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100%</w:t>
      </w:r>
    </w:p>
    <w:p w:rsidR="00E93EE7" w:rsidRPr="000553E8" w:rsidRDefault="00E93EE7" w:rsidP="00123939">
      <w:pPr>
        <w:pStyle w:val="Prrafodelista"/>
        <w:numPr>
          <w:ilvl w:val="0"/>
          <w:numId w:val="47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75%.</w:t>
      </w:r>
    </w:p>
    <w:p w:rsidR="00E93EE7" w:rsidRPr="000553E8" w:rsidRDefault="00E93EE7" w:rsidP="00123939">
      <w:pPr>
        <w:pStyle w:val="Prrafodelista"/>
        <w:numPr>
          <w:ilvl w:val="0"/>
          <w:numId w:val="47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50%.</w:t>
      </w:r>
    </w:p>
    <w:p w:rsidR="00E93EE7" w:rsidRPr="000553E8" w:rsidRDefault="00E93EE7" w:rsidP="00123939">
      <w:pPr>
        <w:pStyle w:val="Prrafodelista"/>
        <w:numPr>
          <w:ilvl w:val="0"/>
          <w:numId w:val="47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25%.</w:t>
      </w:r>
    </w:p>
    <w:p w:rsidR="001D1CC9" w:rsidRPr="000553E8" w:rsidRDefault="001D1CC9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3) ¿Dónde se localiza la equimosis que caracteriza al signo de </w:t>
      </w:r>
      <w:proofErr w:type="spellStart"/>
      <w:r w:rsidRPr="000553E8">
        <w:rPr>
          <w:rFonts w:ascii="Arial" w:eastAsia="Times New Roman" w:hAnsi="Arial" w:cs="Arial"/>
          <w:lang w:eastAsia="es-ES"/>
        </w:rPr>
        <w:t>Cullen</w:t>
      </w:r>
      <w:proofErr w:type="spellEnd"/>
      <w:r w:rsidRPr="000553E8">
        <w:rPr>
          <w:rFonts w:ascii="Arial" w:eastAsia="Times New Roman" w:hAnsi="Arial" w:cs="Arial"/>
          <w:lang w:eastAsia="es-ES"/>
        </w:rPr>
        <w:t>, en la pancreatitis</w:t>
      </w:r>
      <w:r w:rsidR="00FF7472" w:rsidRPr="000553E8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553E8">
        <w:rPr>
          <w:rFonts w:ascii="Arial" w:eastAsia="Times New Roman" w:hAnsi="Arial" w:cs="Arial"/>
          <w:lang w:eastAsia="es-ES"/>
        </w:rPr>
        <w:t>necrohemorrágica</w:t>
      </w:r>
      <w:proofErr w:type="spellEnd"/>
      <w:r w:rsidRPr="000553E8">
        <w:rPr>
          <w:rFonts w:ascii="Arial" w:eastAsia="Times New Roman" w:hAnsi="Arial" w:cs="Arial"/>
          <w:lang w:eastAsia="es-ES"/>
        </w:rPr>
        <w:t>?</w:t>
      </w:r>
    </w:p>
    <w:p w:rsidR="00E93EE7" w:rsidRPr="000553E8" w:rsidRDefault="00E93EE7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a) </w:t>
      </w:r>
      <w:r w:rsidR="001D0223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>Hipocondrio derecho.</w:t>
      </w:r>
    </w:p>
    <w:p w:rsidR="00E93EE7" w:rsidRPr="000553E8" w:rsidRDefault="00E93EE7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b) </w:t>
      </w:r>
      <w:r w:rsidR="001D0223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 xml:space="preserve">Zona </w:t>
      </w:r>
      <w:proofErr w:type="spellStart"/>
      <w:r w:rsidRPr="000553E8">
        <w:rPr>
          <w:rFonts w:ascii="Arial" w:eastAsia="Times New Roman" w:hAnsi="Arial" w:cs="Arial"/>
          <w:lang w:eastAsia="es-ES"/>
        </w:rPr>
        <w:t>periumbilical</w:t>
      </w:r>
      <w:proofErr w:type="spellEnd"/>
      <w:r w:rsidRPr="000553E8">
        <w:rPr>
          <w:rFonts w:ascii="Arial" w:eastAsia="Times New Roman" w:hAnsi="Arial" w:cs="Arial"/>
          <w:lang w:eastAsia="es-ES"/>
        </w:rPr>
        <w:t>.</w:t>
      </w:r>
    </w:p>
    <w:p w:rsidR="00E93EE7" w:rsidRPr="000553E8" w:rsidRDefault="00E93EE7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c)</w:t>
      </w:r>
      <w:r w:rsidR="001D0223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 xml:space="preserve"> Hipocondrio izquierdo.</w:t>
      </w:r>
    </w:p>
    <w:p w:rsidR="00E93EE7" w:rsidRPr="000553E8" w:rsidRDefault="00E93EE7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d) </w:t>
      </w:r>
      <w:r w:rsidR="001D0223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>Fosa iliaca derecha.</w:t>
      </w:r>
    </w:p>
    <w:p w:rsidR="001D1CC9" w:rsidRPr="000553E8" w:rsidRDefault="001D1CC9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4) El 50% de los casos de pancreatitis se produce por etiologí</w:t>
      </w:r>
      <w:r w:rsidR="001D1CC9" w:rsidRPr="000553E8">
        <w:rPr>
          <w:rFonts w:ascii="Arial" w:eastAsia="Times New Roman" w:hAnsi="Arial" w:cs="Arial"/>
          <w:lang w:eastAsia="es-ES"/>
        </w:rPr>
        <w:t>a</w:t>
      </w:r>
      <w:r w:rsidRPr="000553E8">
        <w:rPr>
          <w:rFonts w:ascii="Arial" w:eastAsia="Times New Roman" w:hAnsi="Arial" w:cs="Arial"/>
          <w:lang w:eastAsia="es-ES"/>
        </w:rPr>
        <w:t xml:space="preserve">) El 50% de los casos de </w:t>
      </w:r>
      <w:r w:rsidR="00FF7472" w:rsidRPr="000553E8">
        <w:rPr>
          <w:rFonts w:ascii="Arial" w:eastAsia="Times New Roman" w:hAnsi="Arial" w:cs="Arial"/>
          <w:lang w:eastAsia="es-ES"/>
        </w:rPr>
        <w:t>p</w:t>
      </w:r>
      <w:r w:rsidRPr="000553E8">
        <w:rPr>
          <w:rFonts w:ascii="Arial" w:eastAsia="Times New Roman" w:hAnsi="Arial" w:cs="Arial"/>
          <w:lang w:eastAsia="es-ES"/>
        </w:rPr>
        <w:t>ancreatitis se produce por etiología</w:t>
      </w:r>
    </w:p>
    <w:p w:rsidR="00E93EE7" w:rsidRPr="001D0223" w:rsidRDefault="001D0223" w:rsidP="003823C8">
      <w:pPr>
        <w:pStyle w:val="Prrafodelista"/>
        <w:numPr>
          <w:ilvl w:val="0"/>
          <w:numId w:val="48"/>
        </w:numPr>
        <w:spacing w:after="0" w:line="240" w:lineRule="auto"/>
        <w:ind w:left="567" w:hanging="218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E93EE7" w:rsidRPr="001D0223">
        <w:rPr>
          <w:rFonts w:ascii="Arial" w:eastAsia="Times New Roman" w:hAnsi="Arial" w:cs="Arial"/>
          <w:lang w:eastAsia="es-ES"/>
        </w:rPr>
        <w:t>causa biliar</w:t>
      </w:r>
    </w:p>
    <w:p w:rsidR="00E93EE7" w:rsidRPr="001D0223" w:rsidRDefault="001D0223" w:rsidP="003823C8">
      <w:pPr>
        <w:pStyle w:val="Prrafodelista"/>
        <w:numPr>
          <w:ilvl w:val="0"/>
          <w:numId w:val="48"/>
        </w:numPr>
        <w:spacing w:after="0" w:line="240" w:lineRule="auto"/>
        <w:ind w:left="567" w:hanging="218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E93EE7" w:rsidRPr="001D0223">
        <w:rPr>
          <w:rFonts w:ascii="Arial" w:eastAsia="Times New Roman" w:hAnsi="Arial" w:cs="Arial"/>
          <w:lang w:eastAsia="es-ES"/>
        </w:rPr>
        <w:t>consumo de alcohol</w:t>
      </w:r>
    </w:p>
    <w:p w:rsidR="00E93EE7" w:rsidRPr="001D0223" w:rsidRDefault="001D0223" w:rsidP="003823C8">
      <w:pPr>
        <w:pStyle w:val="Prrafodelista"/>
        <w:numPr>
          <w:ilvl w:val="0"/>
          <w:numId w:val="48"/>
        </w:numPr>
        <w:spacing w:after="0" w:line="240" w:lineRule="auto"/>
        <w:ind w:left="567" w:hanging="218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E93EE7" w:rsidRPr="001D0223">
        <w:rPr>
          <w:rFonts w:ascii="Arial" w:eastAsia="Times New Roman" w:hAnsi="Arial" w:cs="Arial"/>
          <w:lang w:eastAsia="es-ES"/>
        </w:rPr>
        <w:t>se desconoce la causa</w:t>
      </w:r>
    </w:p>
    <w:p w:rsidR="00E93EE7" w:rsidRPr="001D0223" w:rsidRDefault="001D0223" w:rsidP="003823C8">
      <w:pPr>
        <w:pStyle w:val="Prrafodelista"/>
        <w:numPr>
          <w:ilvl w:val="0"/>
          <w:numId w:val="48"/>
        </w:numPr>
        <w:spacing w:after="0" w:line="240" w:lineRule="auto"/>
        <w:ind w:left="567" w:hanging="218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E93EE7" w:rsidRPr="001D0223">
        <w:rPr>
          <w:rFonts w:ascii="Arial" w:eastAsia="Times New Roman" w:hAnsi="Arial" w:cs="Arial"/>
          <w:lang w:eastAsia="es-ES"/>
        </w:rPr>
        <w:t>ninguna de las anteriores</w:t>
      </w:r>
    </w:p>
    <w:p w:rsidR="001D1CC9" w:rsidRPr="000553E8" w:rsidRDefault="001D1CC9" w:rsidP="001D0223">
      <w:pPr>
        <w:spacing w:after="0" w:line="240" w:lineRule="auto"/>
        <w:ind w:left="567" w:hanging="218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5) Un aumento de ALT mayor a 150 mg/d</w:t>
      </w:r>
      <w:r w:rsidR="00D83AF9" w:rsidRPr="000553E8">
        <w:rPr>
          <w:rFonts w:ascii="Arial" w:eastAsia="Times New Roman" w:hAnsi="Arial" w:cs="Arial"/>
          <w:lang w:eastAsia="es-ES"/>
        </w:rPr>
        <w:t>l</w:t>
      </w:r>
      <w:r w:rsidRPr="000553E8">
        <w:rPr>
          <w:rFonts w:ascii="Arial" w:eastAsia="Times New Roman" w:hAnsi="Arial" w:cs="Arial"/>
          <w:lang w:eastAsia="es-ES"/>
        </w:rPr>
        <w:t xml:space="preserve"> en pancreatitis corresponde a etiología </w:t>
      </w:r>
    </w:p>
    <w:p w:rsidR="00E93EE7" w:rsidRPr="001D0223" w:rsidRDefault="00E93EE7" w:rsidP="003823C8">
      <w:pPr>
        <w:pStyle w:val="Prrafodelista"/>
        <w:numPr>
          <w:ilvl w:val="0"/>
          <w:numId w:val="49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etílica</w:t>
      </w:r>
    </w:p>
    <w:p w:rsidR="00E93EE7" w:rsidRPr="001D0223" w:rsidRDefault="00E93EE7" w:rsidP="003823C8">
      <w:pPr>
        <w:pStyle w:val="Prrafodelista"/>
        <w:numPr>
          <w:ilvl w:val="0"/>
          <w:numId w:val="49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biliar</w:t>
      </w:r>
    </w:p>
    <w:p w:rsidR="00E93EE7" w:rsidRPr="001D0223" w:rsidRDefault="00E93EE7" w:rsidP="003823C8">
      <w:pPr>
        <w:pStyle w:val="Prrafodelista"/>
        <w:numPr>
          <w:ilvl w:val="0"/>
          <w:numId w:val="49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medicamentos</w:t>
      </w:r>
    </w:p>
    <w:p w:rsidR="00E93EE7" w:rsidRPr="001D0223" w:rsidRDefault="00E93EE7" w:rsidP="003823C8">
      <w:pPr>
        <w:pStyle w:val="Prrafodelista"/>
        <w:numPr>
          <w:ilvl w:val="0"/>
          <w:numId w:val="49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a y b son correctas</w:t>
      </w:r>
    </w:p>
    <w:p w:rsidR="001D1CC9" w:rsidRPr="000553E8" w:rsidRDefault="001D1CC9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6) En la epidemiologia de la pancreatitis la edad de presentación principalmente es de:</w:t>
      </w:r>
    </w:p>
    <w:p w:rsidR="00E93EE7" w:rsidRPr="001D0223" w:rsidRDefault="00E93EE7" w:rsidP="003823C8">
      <w:pPr>
        <w:pStyle w:val="Prrafodelista"/>
        <w:numPr>
          <w:ilvl w:val="0"/>
          <w:numId w:val="50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20 años</w:t>
      </w:r>
    </w:p>
    <w:p w:rsidR="00E93EE7" w:rsidRPr="001D0223" w:rsidRDefault="00E93EE7" w:rsidP="003823C8">
      <w:pPr>
        <w:pStyle w:val="Prrafodelista"/>
        <w:numPr>
          <w:ilvl w:val="0"/>
          <w:numId w:val="50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mayor a 60 años</w:t>
      </w:r>
    </w:p>
    <w:p w:rsidR="00E93EE7" w:rsidRPr="001D0223" w:rsidRDefault="00E93EE7" w:rsidP="003823C8">
      <w:pPr>
        <w:pStyle w:val="Prrafodelista"/>
        <w:numPr>
          <w:ilvl w:val="0"/>
          <w:numId w:val="50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55 años</w:t>
      </w:r>
    </w:p>
    <w:p w:rsidR="00E93EE7" w:rsidRPr="001D0223" w:rsidRDefault="00E93EE7" w:rsidP="003823C8">
      <w:pPr>
        <w:pStyle w:val="Prrafodelista"/>
        <w:numPr>
          <w:ilvl w:val="0"/>
          <w:numId w:val="50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cualquier edad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7) La enzima que activa los zimógenos a tripsina dentro </w:t>
      </w:r>
      <w:r w:rsidR="00D83AF9" w:rsidRPr="000553E8">
        <w:rPr>
          <w:rFonts w:ascii="Arial" w:eastAsia="Times New Roman" w:hAnsi="Arial" w:cs="Arial"/>
          <w:lang w:eastAsia="es-ES"/>
        </w:rPr>
        <w:t>de</w:t>
      </w:r>
      <w:r w:rsidRPr="000553E8">
        <w:rPr>
          <w:rFonts w:ascii="Arial" w:eastAsia="Times New Roman" w:hAnsi="Arial" w:cs="Arial"/>
          <w:lang w:eastAsia="es-ES"/>
        </w:rPr>
        <w:t xml:space="preserve"> las células </w:t>
      </w:r>
      <w:proofErr w:type="spellStart"/>
      <w:r w:rsidRPr="000553E8">
        <w:rPr>
          <w:rFonts w:ascii="Arial" w:eastAsia="Times New Roman" w:hAnsi="Arial" w:cs="Arial"/>
          <w:lang w:eastAsia="es-ES"/>
        </w:rPr>
        <w:t>acinares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y produce su daño en pancreatitis es:</w:t>
      </w:r>
    </w:p>
    <w:p w:rsidR="00E93EE7" w:rsidRPr="001D0223" w:rsidRDefault="00E93EE7" w:rsidP="003823C8">
      <w:pPr>
        <w:pStyle w:val="Prrafodelista"/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1D0223">
        <w:rPr>
          <w:rFonts w:ascii="Arial" w:eastAsia="Times New Roman" w:hAnsi="Arial" w:cs="Arial"/>
          <w:lang w:eastAsia="es-ES"/>
        </w:rPr>
        <w:lastRenderedPageBreak/>
        <w:t>Catepsina</w:t>
      </w:r>
      <w:proofErr w:type="spellEnd"/>
      <w:r w:rsidRPr="001D0223">
        <w:rPr>
          <w:rFonts w:ascii="Arial" w:eastAsia="Times New Roman" w:hAnsi="Arial" w:cs="Arial"/>
          <w:lang w:eastAsia="es-ES"/>
        </w:rPr>
        <w:t xml:space="preserve"> B</w:t>
      </w:r>
    </w:p>
    <w:p w:rsidR="00E93EE7" w:rsidRPr="001D0223" w:rsidRDefault="00E93EE7" w:rsidP="003823C8">
      <w:pPr>
        <w:pStyle w:val="Prrafodelista"/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1D0223">
        <w:rPr>
          <w:rFonts w:ascii="Arial" w:eastAsia="Times New Roman" w:hAnsi="Arial" w:cs="Arial"/>
          <w:lang w:eastAsia="es-ES"/>
        </w:rPr>
        <w:t>Colecistoquinina</w:t>
      </w:r>
      <w:proofErr w:type="spellEnd"/>
      <w:r w:rsidRPr="001D0223">
        <w:rPr>
          <w:rFonts w:ascii="Arial" w:eastAsia="Times New Roman" w:hAnsi="Arial" w:cs="Arial"/>
          <w:lang w:eastAsia="es-ES"/>
        </w:rPr>
        <w:t xml:space="preserve"> (</w:t>
      </w:r>
      <w:proofErr w:type="spellStart"/>
      <w:r w:rsidRPr="001D0223">
        <w:rPr>
          <w:rFonts w:ascii="Arial" w:eastAsia="Times New Roman" w:hAnsi="Arial" w:cs="Arial"/>
          <w:lang w:eastAsia="es-ES"/>
        </w:rPr>
        <w:t>cck</w:t>
      </w:r>
      <w:proofErr w:type="spellEnd"/>
      <w:r w:rsidRPr="001D0223">
        <w:rPr>
          <w:rFonts w:ascii="Arial" w:eastAsia="Times New Roman" w:hAnsi="Arial" w:cs="Arial"/>
          <w:lang w:eastAsia="es-ES"/>
        </w:rPr>
        <w:t>)</w:t>
      </w:r>
    </w:p>
    <w:p w:rsidR="00E93EE7" w:rsidRPr="001D0223" w:rsidRDefault="00E93EE7" w:rsidP="003823C8">
      <w:pPr>
        <w:pStyle w:val="Prrafodelista"/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Lipasa</w:t>
      </w:r>
    </w:p>
    <w:p w:rsidR="00E93EE7" w:rsidRPr="001D0223" w:rsidRDefault="00E93EE7" w:rsidP="003823C8">
      <w:pPr>
        <w:pStyle w:val="Prrafodelista"/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Amilasa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8) Los zimógenos aparte de ser activados dentro de las células </w:t>
      </w:r>
      <w:proofErr w:type="spellStart"/>
      <w:r w:rsidRPr="000553E8">
        <w:rPr>
          <w:rFonts w:ascii="Arial" w:eastAsia="Times New Roman" w:hAnsi="Arial" w:cs="Arial"/>
          <w:lang w:eastAsia="es-ES"/>
        </w:rPr>
        <w:t>acinares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por enzimas </w:t>
      </w:r>
      <w:proofErr w:type="spellStart"/>
      <w:r w:rsidRPr="000553E8">
        <w:rPr>
          <w:rFonts w:ascii="Arial" w:eastAsia="Times New Roman" w:hAnsi="Arial" w:cs="Arial"/>
          <w:lang w:eastAsia="es-ES"/>
        </w:rPr>
        <w:t>lisosomales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también pueden ser activados por:</w:t>
      </w:r>
    </w:p>
    <w:p w:rsidR="00E93EE7" w:rsidRPr="001D0223" w:rsidRDefault="00E93EE7" w:rsidP="003823C8">
      <w:pPr>
        <w:pStyle w:val="Prrafodelista"/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Monocitos</w:t>
      </w:r>
    </w:p>
    <w:p w:rsidR="00E93EE7" w:rsidRPr="001D0223" w:rsidRDefault="00E93EE7" w:rsidP="003823C8">
      <w:pPr>
        <w:pStyle w:val="Prrafodelista"/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Basófilos</w:t>
      </w:r>
    </w:p>
    <w:p w:rsidR="00E93EE7" w:rsidRPr="001D0223" w:rsidRDefault="00E93EE7" w:rsidP="003823C8">
      <w:pPr>
        <w:pStyle w:val="Prrafodelista"/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>Neutrófilos</w:t>
      </w:r>
    </w:p>
    <w:p w:rsidR="00E93EE7" w:rsidRPr="001D0223" w:rsidRDefault="00E93EE7" w:rsidP="003823C8">
      <w:pPr>
        <w:pStyle w:val="Prrafodelista"/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D0223">
        <w:rPr>
          <w:rFonts w:ascii="Arial" w:eastAsia="Times New Roman" w:hAnsi="Arial" w:cs="Arial"/>
          <w:lang w:eastAsia="es-ES"/>
        </w:rPr>
        <w:t xml:space="preserve">Linfocitos 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9) Que estudio de imagen tiene mayor utilidad para el diagnóstico de pancreatitis</w:t>
      </w:r>
    </w:p>
    <w:p w:rsidR="00E93EE7" w:rsidRPr="000553E8" w:rsidRDefault="00E93EE7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a) Ecografía </w:t>
      </w:r>
    </w:p>
    <w:p w:rsidR="00E93EE7" w:rsidRPr="000553E8" w:rsidRDefault="00E93EE7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b) TAC</w:t>
      </w:r>
    </w:p>
    <w:p w:rsidR="00E93EE7" w:rsidRPr="000553E8" w:rsidRDefault="00E93EE7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c) </w:t>
      </w:r>
      <w:proofErr w:type="spellStart"/>
      <w:r w:rsidRPr="000553E8">
        <w:rPr>
          <w:rFonts w:ascii="Arial" w:eastAsia="Times New Roman" w:hAnsi="Arial" w:cs="Arial"/>
          <w:lang w:eastAsia="es-ES"/>
        </w:rPr>
        <w:t>Rx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  <w:r w:rsidR="00EF4DA5" w:rsidRPr="000553E8">
        <w:rPr>
          <w:rFonts w:ascii="Arial" w:eastAsia="Times New Roman" w:hAnsi="Arial" w:cs="Arial"/>
          <w:lang w:eastAsia="es-ES"/>
        </w:rPr>
        <w:t>de abdomen A P y lateral</w:t>
      </w:r>
    </w:p>
    <w:p w:rsidR="00E93EE7" w:rsidRPr="000553E8" w:rsidRDefault="00E93EE7" w:rsidP="00EF4DA5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d) Todas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10) Que enzima se eleva en las primeras 24 horas en la pancreatitis</w:t>
      </w:r>
    </w:p>
    <w:p w:rsidR="00E93EE7" w:rsidRPr="000553E8" w:rsidRDefault="00E93EE7" w:rsidP="00EF4D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Fosfolipasa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a2</w:t>
      </w:r>
    </w:p>
    <w:p w:rsidR="00E93EE7" w:rsidRPr="000553E8" w:rsidRDefault="00E93EE7" w:rsidP="00EF4D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Elastasa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pancreática I</w:t>
      </w:r>
    </w:p>
    <w:p w:rsidR="00E93EE7" w:rsidRPr="000553E8" w:rsidRDefault="00E93EE7" w:rsidP="00EF4D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Amilasa </w:t>
      </w:r>
    </w:p>
    <w:p w:rsidR="00E93EE7" w:rsidRPr="000553E8" w:rsidRDefault="00E93EE7" w:rsidP="00EF4D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Lipas</w:t>
      </w:r>
      <w:r w:rsidR="00F07FB0" w:rsidRPr="000553E8">
        <w:rPr>
          <w:rFonts w:ascii="Arial" w:eastAsia="Times New Roman" w:hAnsi="Arial" w:cs="Arial"/>
          <w:lang w:eastAsia="es-ES"/>
        </w:rPr>
        <w:t>a</w:t>
      </w:r>
    </w:p>
    <w:p w:rsidR="00FF7472" w:rsidRPr="000553E8" w:rsidRDefault="00FF7472" w:rsidP="00FF7472">
      <w:pPr>
        <w:spacing w:after="0" w:line="240" w:lineRule="auto"/>
        <w:ind w:left="360"/>
        <w:rPr>
          <w:rFonts w:ascii="Arial" w:eastAsia="Times New Roman" w:hAnsi="Arial" w:cs="Arial"/>
          <w:lang w:eastAsia="es-ES"/>
        </w:rPr>
      </w:pPr>
    </w:p>
    <w:p w:rsidR="003F6ADF" w:rsidRPr="000553E8" w:rsidRDefault="003F6ADF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11) De las causas siguientes, cual es </w:t>
      </w:r>
      <w:r w:rsidR="00AC2254" w:rsidRPr="000553E8">
        <w:rPr>
          <w:rFonts w:ascii="Arial" w:eastAsia="Times New Roman" w:hAnsi="Arial" w:cs="Arial"/>
          <w:lang w:eastAsia="es-ES"/>
        </w:rPr>
        <w:t>el más frecuentemente origen</w:t>
      </w:r>
      <w:r w:rsidRPr="000553E8">
        <w:rPr>
          <w:rFonts w:ascii="Arial" w:eastAsia="Times New Roman" w:hAnsi="Arial" w:cs="Arial"/>
          <w:lang w:eastAsia="es-ES"/>
        </w:rPr>
        <w:t xml:space="preserve"> de pancreatitis:</w:t>
      </w:r>
    </w:p>
    <w:p w:rsidR="003F6ADF" w:rsidRPr="000553E8" w:rsidRDefault="003F6ADF" w:rsidP="00123939">
      <w:pPr>
        <w:pStyle w:val="Prrafodelist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Origen Neoplásico</w:t>
      </w:r>
    </w:p>
    <w:p w:rsidR="003F6ADF" w:rsidRPr="000553E8" w:rsidRDefault="003F6ADF" w:rsidP="00123939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Pseudoquiste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pancreático</w:t>
      </w:r>
    </w:p>
    <w:p w:rsidR="003F6ADF" w:rsidRPr="000553E8" w:rsidRDefault="003F6ADF" w:rsidP="00123939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Hiperlipidemia</w:t>
      </w:r>
    </w:p>
    <w:p w:rsidR="003F6ADF" w:rsidRPr="000553E8" w:rsidRDefault="003F6ADF" w:rsidP="00123939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Idiopática</w:t>
      </w:r>
    </w:p>
    <w:p w:rsidR="003F6ADF" w:rsidRPr="000553E8" w:rsidRDefault="003F6ADF" w:rsidP="00123939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Enfermedad Biliar *</w:t>
      </w:r>
    </w:p>
    <w:p w:rsidR="003F6ADF" w:rsidRPr="000553E8" w:rsidRDefault="003F6ADF" w:rsidP="003F6ADF">
      <w:pPr>
        <w:spacing w:after="0" w:line="240" w:lineRule="auto"/>
        <w:ind w:left="360"/>
        <w:rPr>
          <w:rFonts w:ascii="Arial" w:eastAsia="Times New Roman" w:hAnsi="Arial" w:cs="Arial"/>
          <w:lang w:eastAsia="es-ES"/>
        </w:rPr>
      </w:pPr>
    </w:p>
    <w:p w:rsidR="003F6ADF" w:rsidRPr="000553E8" w:rsidRDefault="003F6ADF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12)  Cual de los siguientes NO es dato </w:t>
      </w:r>
      <w:r w:rsidR="00CC76BB" w:rsidRPr="000553E8">
        <w:rPr>
          <w:rFonts w:ascii="Arial" w:eastAsia="Times New Roman" w:hAnsi="Arial" w:cs="Arial"/>
          <w:lang w:eastAsia="es-ES"/>
        </w:rPr>
        <w:t>pronóstico</w:t>
      </w:r>
      <w:r w:rsidRPr="000553E8">
        <w:rPr>
          <w:rFonts w:ascii="Arial" w:eastAsia="Times New Roman" w:hAnsi="Arial" w:cs="Arial"/>
          <w:lang w:eastAsia="es-ES"/>
        </w:rPr>
        <w:t xml:space="preserve"> de </w:t>
      </w:r>
      <w:proofErr w:type="spellStart"/>
      <w:r w:rsidRPr="000553E8">
        <w:rPr>
          <w:rFonts w:ascii="Arial" w:eastAsia="Times New Roman" w:hAnsi="Arial" w:cs="Arial"/>
          <w:lang w:eastAsia="es-ES"/>
        </w:rPr>
        <w:t>Ranson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en las primeras 24 </w:t>
      </w:r>
      <w:proofErr w:type="spellStart"/>
      <w:r w:rsidRPr="000553E8">
        <w:rPr>
          <w:rFonts w:ascii="Arial" w:eastAsia="Times New Roman" w:hAnsi="Arial" w:cs="Arial"/>
          <w:lang w:eastAsia="es-ES"/>
        </w:rPr>
        <w:t>hs</w:t>
      </w:r>
      <w:proofErr w:type="spellEnd"/>
      <w:r w:rsidRPr="000553E8">
        <w:rPr>
          <w:rFonts w:ascii="Arial" w:eastAsia="Times New Roman" w:hAnsi="Arial" w:cs="Arial"/>
          <w:lang w:eastAsia="es-ES"/>
        </w:rPr>
        <w:t>. en caso de Pancreatitis aguda.</w:t>
      </w:r>
    </w:p>
    <w:p w:rsidR="00CC76BB" w:rsidRPr="000553E8" w:rsidRDefault="003F6ADF" w:rsidP="00123939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Glicemia &gt; 200 mg/dl</w:t>
      </w:r>
    </w:p>
    <w:p w:rsidR="00CC76BB" w:rsidRPr="000553E8" w:rsidRDefault="003F6ADF" w:rsidP="00123939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AST &gt; 250 U/</w:t>
      </w:r>
      <w:proofErr w:type="spellStart"/>
      <w:r w:rsidRPr="000553E8">
        <w:rPr>
          <w:rFonts w:ascii="Arial" w:eastAsia="Times New Roman" w:hAnsi="Arial" w:cs="Arial"/>
          <w:lang w:eastAsia="es-ES"/>
        </w:rPr>
        <w:t>lOOml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3F6ADF" w:rsidRPr="000553E8" w:rsidRDefault="003F6ADF" w:rsidP="00123939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GB &gt; 16000 /</w:t>
      </w:r>
      <w:proofErr w:type="spellStart"/>
      <w:r w:rsidRPr="000553E8">
        <w:rPr>
          <w:rFonts w:ascii="Arial" w:eastAsia="Times New Roman" w:hAnsi="Arial" w:cs="Arial"/>
          <w:lang w:eastAsia="es-ES"/>
        </w:rPr>
        <w:t>cel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3F6ADF" w:rsidRPr="000553E8" w:rsidRDefault="003F6ADF" w:rsidP="00123939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ABUN&gt;5mg/100ml *</w:t>
      </w:r>
    </w:p>
    <w:p w:rsidR="003F6ADF" w:rsidRPr="000553E8" w:rsidRDefault="003F6ADF" w:rsidP="00123939">
      <w:pPr>
        <w:pStyle w:val="Prrafodelist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&gt; 55 años</w:t>
      </w:r>
    </w:p>
    <w:p w:rsidR="003F6ADF" w:rsidRPr="000553E8" w:rsidRDefault="003F6ADF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3F6ADF" w:rsidRPr="000553E8" w:rsidRDefault="003F6ADF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13) Cual de las siguientes no es indicación de cirugía en caso de pancreatitis edematosa</w:t>
      </w:r>
      <w:r w:rsidR="00AC2254" w:rsidRPr="000553E8">
        <w:rPr>
          <w:rFonts w:ascii="Arial" w:eastAsia="Times New Roman" w:hAnsi="Arial" w:cs="Arial"/>
          <w:lang w:eastAsia="es-ES"/>
        </w:rPr>
        <w:t xml:space="preserve"> </w:t>
      </w:r>
      <w:r w:rsidR="00FF7472" w:rsidRPr="000553E8">
        <w:rPr>
          <w:rFonts w:ascii="Arial" w:eastAsia="Times New Roman" w:hAnsi="Arial" w:cs="Arial"/>
          <w:lang w:eastAsia="es-ES"/>
        </w:rPr>
        <w:t>m</w:t>
      </w:r>
      <w:r w:rsidRPr="000553E8">
        <w:rPr>
          <w:rFonts w:ascii="Arial" w:eastAsia="Times New Roman" w:hAnsi="Arial" w:cs="Arial"/>
          <w:lang w:eastAsia="es-ES"/>
        </w:rPr>
        <w:t>oderada.</w:t>
      </w:r>
    </w:p>
    <w:p w:rsidR="003F6ADF" w:rsidRPr="000553E8" w:rsidRDefault="003F6ADF" w:rsidP="0012393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Incertidumbre en el diagnostico </w:t>
      </w:r>
    </w:p>
    <w:p w:rsidR="003F6ADF" w:rsidRPr="000553E8" w:rsidRDefault="003F6ADF" w:rsidP="0012393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Para trata el cuadro infeccioso</w:t>
      </w:r>
    </w:p>
    <w:p w:rsidR="003F6ADF" w:rsidRPr="000553E8" w:rsidRDefault="003F6ADF" w:rsidP="0012393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Corrección Enfermedad Biliar</w:t>
      </w:r>
    </w:p>
    <w:p w:rsidR="003F6ADF" w:rsidRPr="000553E8" w:rsidRDefault="003F6ADF" w:rsidP="0012393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Deterioro Clínico progresivo</w:t>
      </w:r>
    </w:p>
    <w:p w:rsidR="003F6ADF" w:rsidRDefault="003F6ADF" w:rsidP="0012393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Ninguna de las anteriores *</w:t>
      </w:r>
    </w:p>
    <w:p w:rsidR="003823C8" w:rsidRDefault="003823C8" w:rsidP="003823C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3823C8" w:rsidRPr="003823C8" w:rsidRDefault="003823C8" w:rsidP="003823C8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14. </w:t>
      </w:r>
      <w:r w:rsidRPr="003823C8">
        <w:rPr>
          <w:rFonts w:ascii="Arial" w:eastAsia="Times New Roman" w:hAnsi="Arial" w:cs="Arial"/>
          <w:lang w:eastAsia="es-ES"/>
        </w:rPr>
        <w:t xml:space="preserve">Los criterios de </w:t>
      </w:r>
      <w:proofErr w:type="spellStart"/>
      <w:r w:rsidRPr="003823C8">
        <w:rPr>
          <w:rFonts w:ascii="Arial" w:eastAsia="Times New Roman" w:hAnsi="Arial" w:cs="Arial"/>
          <w:lang w:eastAsia="es-ES"/>
        </w:rPr>
        <w:t>Ranson</w:t>
      </w:r>
      <w:proofErr w:type="spellEnd"/>
      <w:r w:rsidRPr="003823C8">
        <w:rPr>
          <w:rFonts w:ascii="Arial" w:eastAsia="Times New Roman" w:hAnsi="Arial" w:cs="Arial"/>
          <w:lang w:eastAsia="es-ES"/>
        </w:rPr>
        <w:t xml:space="preserve"> en pancreatitis aguda establecen:</w:t>
      </w:r>
    </w:p>
    <w:p w:rsidR="003823C8" w:rsidRPr="003823C8" w:rsidRDefault="003823C8" w:rsidP="003823C8">
      <w:pPr>
        <w:pStyle w:val="Prrafodelista"/>
        <w:numPr>
          <w:ilvl w:val="0"/>
          <w:numId w:val="53"/>
        </w:numPr>
        <w:spacing w:after="0" w:line="240" w:lineRule="auto"/>
        <w:ind w:left="709" w:hanging="349"/>
        <w:rPr>
          <w:rFonts w:ascii="Arial" w:eastAsia="Times New Roman" w:hAnsi="Arial" w:cs="Arial"/>
          <w:lang w:eastAsia="es-ES"/>
        </w:rPr>
      </w:pPr>
      <w:r w:rsidRPr="003823C8">
        <w:rPr>
          <w:rFonts w:ascii="Arial" w:eastAsia="Times New Roman" w:hAnsi="Arial" w:cs="Arial"/>
          <w:lang w:eastAsia="es-ES"/>
        </w:rPr>
        <w:t>Evolución de la enfermedad</w:t>
      </w:r>
    </w:p>
    <w:p w:rsidR="003823C8" w:rsidRPr="003823C8" w:rsidRDefault="003823C8" w:rsidP="003823C8">
      <w:pPr>
        <w:pStyle w:val="Prrafodelista"/>
        <w:numPr>
          <w:ilvl w:val="0"/>
          <w:numId w:val="53"/>
        </w:numPr>
        <w:spacing w:after="0" w:line="240" w:lineRule="auto"/>
        <w:ind w:left="709" w:hanging="349"/>
        <w:rPr>
          <w:rFonts w:ascii="Arial" w:eastAsia="Times New Roman" w:hAnsi="Arial" w:cs="Arial"/>
          <w:lang w:eastAsia="es-ES"/>
        </w:rPr>
      </w:pPr>
      <w:r w:rsidRPr="003823C8">
        <w:rPr>
          <w:rFonts w:ascii="Arial" w:eastAsia="Times New Roman" w:hAnsi="Arial" w:cs="Arial"/>
          <w:lang w:eastAsia="es-ES"/>
        </w:rPr>
        <w:t>Complicaciones</w:t>
      </w:r>
    </w:p>
    <w:p w:rsidR="003823C8" w:rsidRPr="003823C8" w:rsidRDefault="003823C8" w:rsidP="003823C8">
      <w:pPr>
        <w:pStyle w:val="Prrafodelista"/>
        <w:numPr>
          <w:ilvl w:val="0"/>
          <w:numId w:val="53"/>
        </w:numPr>
        <w:spacing w:after="0" w:line="240" w:lineRule="auto"/>
        <w:ind w:left="709" w:hanging="349"/>
        <w:rPr>
          <w:rFonts w:ascii="Arial" w:eastAsia="Times New Roman" w:hAnsi="Arial" w:cs="Arial"/>
          <w:lang w:eastAsia="es-ES"/>
        </w:rPr>
      </w:pPr>
      <w:r w:rsidRPr="003823C8">
        <w:rPr>
          <w:rFonts w:ascii="Arial" w:eastAsia="Times New Roman" w:hAnsi="Arial" w:cs="Arial"/>
          <w:lang w:eastAsia="es-ES"/>
        </w:rPr>
        <w:t>Pronóstico</w:t>
      </w:r>
    </w:p>
    <w:p w:rsidR="003823C8" w:rsidRPr="003823C8" w:rsidRDefault="003823C8" w:rsidP="003823C8">
      <w:pPr>
        <w:pStyle w:val="Prrafodelista"/>
        <w:numPr>
          <w:ilvl w:val="0"/>
          <w:numId w:val="53"/>
        </w:numPr>
        <w:spacing w:after="0" w:line="240" w:lineRule="auto"/>
        <w:ind w:left="709" w:hanging="349"/>
        <w:rPr>
          <w:rFonts w:ascii="Arial" w:eastAsia="Times New Roman" w:hAnsi="Arial" w:cs="Arial"/>
          <w:lang w:eastAsia="es-ES"/>
        </w:rPr>
      </w:pPr>
      <w:r w:rsidRPr="003823C8">
        <w:rPr>
          <w:rFonts w:ascii="Arial" w:eastAsia="Times New Roman" w:hAnsi="Arial" w:cs="Arial"/>
          <w:lang w:eastAsia="es-ES"/>
        </w:rPr>
        <w:t>Diagnóstico</w:t>
      </w:r>
    </w:p>
    <w:p w:rsidR="003823C8" w:rsidRPr="003823C8" w:rsidRDefault="003823C8" w:rsidP="003823C8">
      <w:pPr>
        <w:pStyle w:val="Prrafodelista"/>
        <w:numPr>
          <w:ilvl w:val="0"/>
          <w:numId w:val="53"/>
        </w:numPr>
        <w:spacing w:after="0" w:line="240" w:lineRule="auto"/>
        <w:ind w:left="709" w:hanging="349"/>
        <w:rPr>
          <w:rFonts w:ascii="Arial" w:eastAsia="Times New Roman" w:hAnsi="Arial" w:cs="Arial"/>
          <w:lang w:eastAsia="es-ES"/>
        </w:rPr>
      </w:pPr>
      <w:r w:rsidRPr="003823C8">
        <w:rPr>
          <w:rFonts w:ascii="Arial" w:eastAsia="Times New Roman" w:hAnsi="Arial" w:cs="Arial"/>
          <w:lang w:eastAsia="es-ES"/>
        </w:rPr>
        <w:t>Tipo patológico</w:t>
      </w: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  <w:r w:rsidRPr="000553E8">
        <w:rPr>
          <w:rFonts w:ascii="Arial" w:eastAsia="Times New Roman" w:hAnsi="Arial" w:cs="Arial"/>
          <w:b/>
          <w:lang w:eastAsia="es-ES"/>
        </w:rPr>
        <w:lastRenderedPageBreak/>
        <w:t>COLECISTITIS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1) Entre las causas de la colecistitis </w:t>
      </w:r>
      <w:proofErr w:type="spellStart"/>
      <w:r w:rsidRPr="000553E8">
        <w:rPr>
          <w:rFonts w:ascii="Arial" w:eastAsia="Times New Roman" w:hAnsi="Arial" w:cs="Arial"/>
          <w:lang w:eastAsia="es-ES"/>
        </w:rPr>
        <w:t>Alitiásica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se encuentran las siguientes excepto:</w:t>
      </w:r>
    </w:p>
    <w:p w:rsidR="00E93EE7" w:rsidRPr="000553E8" w:rsidRDefault="00E93EE7" w:rsidP="0012393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Traumatismo</w:t>
      </w:r>
    </w:p>
    <w:p w:rsidR="00E93EE7" w:rsidRPr="000553E8" w:rsidRDefault="00E93EE7" w:rsidP="0012393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Obstrucción por cálculo biliar </w:t>
      </w:r>
    </w:p>
    <w:p w:rsidR="00E93EE7" w:rsidRPr="000553E8" w:rsidRDefault="00E93EE7" w:rsidP="0012393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Sepsis </w:t>
      </w:r>
    </w:p>
    <w:p w:rsidR="00E93EE7" w:rsidRPr="000553E8" w:rsidRDefault="00E93EE7" w:rsidP="0012393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Adenocarcinoma obstructivo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2) Entre las siguientes causas de colecistitis cual es la más frecuente y en qué porcentaje se presenta: </w:t>
      </w:r>
    </w:p>
    <w:p w:rsidR="00E93EE7" w:rsidRPr="000553E8" w:rsidRDefault="00E93EE7" w:rsidP="00123939">
      <w:pPr>
        <w:pStyle w:val="Prrafodelist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Colelitiasis 95%</w:t>
      </w:r>
    </w:p>
    <w:p w:rsidR="00D83AF9" w:rsidRPr="000553E8" w:rsidRDefault="00D83AF9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D83AF9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3) </w:t>
      </w:r>
      <w:r w:rsidR="00E93EE7" w:rsidRPr="000553E8">
        <w:rPr>
          <w:rFonts w:ascii="Arial" w:eastAsia="Times New Roman" w:hAnsi="Arial" w:cs="Arial"/>
          <w:lang w:eastAsia="es-ES"/>
        </w:rPr>
        <w:t>Cuáles son las complicaciones de la colecistitis:</w:t>
      </w:r>
    </w:p>
    <w:p w:rsidR="00E93EE7" w:rsidRPr="000553E8" w:rsidRDefault="00E93EE7" w:rsidP="00123939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Colecistitis gangrenosa</w:t>
      </w:r>
    </w:p>
    <w:p w:rsidR="00E93EE7" w:rsidRPr="000553E8" w:rsidRDefault="00E93EE7" w:rsidP="00123939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Colecistitis perforada </w:t>
      </w:r>
    </w:p>
    <w:p w:rsidR="00E93EE7" w:rsidRPr="000553E8" w:rsidRDefault="00E93EE7" w:rsidP="00123939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Peritonitis</w:t>
      </w:r>
    </w:p>
    <w:p w:rsidR="00E93EE7" w:rsidRPr="000553E8" w:rsidRDefault="00E93EE7" w:rsidP="00123939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Todas las anteriores </w:t>
      </w:r>
    </w:p>
    <w:p w:rsidR="00F07FB0" w:rsidRPr="000553E8" w:rsidRDefault="001D0223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4) Las zonas en las que puede causar obstrucción un cálculo y producir colecistitis son:</w:t>
      </w:r>
    </w:p>
    <w:p w:rsidR="00E93EE7" w:rsidRPr="000553E8" w:rsidRDefault="00E93EE7" w:rsidP="0012393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Conducto hepático común </w:t>
      </w:r>
    </w:p>
    <w:p w:rsidR="00E93EE7" w:rsidRPr="000553E8" w:rsidRDefault="00E93EE7" w:rsidP="0012393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Conducto cístico </w:t>
      </w:r>
    </w:p>
    <w:p w:rsidR="00E93EE7" w:rsidRPr="000553E8" w:rsidRDefault="00E93EE7" w:rsidP="0012393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Colédoco </w:t>
      </w:r>
    </w:p>
    <w:p w:rsidR="00E93EE7" w:rsidRPr="000553E8" w:rsidRDefault="00E93EE7" w:rsidP="0012393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Todas las anteriores 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5) Las causas de la colecistitis </w:t>
      </w:r>
      <w:proofErr w:type="spellStart"/>
      <w:r w:rsidRPr="000553E8">
        <w:rPr>
          <w:rFonts w:ascii="Arial" w:eastAsia="Times New Roman" w:hAnsi="Arial" w:cs="Arial"/>
          <w:lang w:eastAsia="es-ES"/>
        </w:rPr>
        <w:t>Litiásica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son:</w:t>
      </w:r>
    </w:p>
    <w:p w:rsidR="00E93EE7" w:rsidRPr="000553E8" w:rsidRDefault="00E93EE7" w:rsidP="0012393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Adenocarcinoma </w:t>
      </w:r>
    </w:p>
    <w:p w:rsidR="00E93EE7" w:rsidRPr="000553E8" w:rsidRDefault="00E93EE7" w:rsidP="0012393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Cirugía </w:t>
      </w:r>
    </w:p>
    <w:p w:rsidR="00E93EE7" w:rsidRPr="000553E8" w:rsidRDefault="00E93EE7" w:rsidP="0012393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Colelitiasis y acumulación de bilis </w:t>
      </w:r>
    </w:p>
    <w:p w:rsidR="00E93EE7" w:rsidRPr="000553E8" w:rsidRDefault="00E93EE7" w:rsidP="0012393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Ninguna de las anteriores </w:t>
      </w:r>
    </w:p>
    <w:p w:rsidR="00EF4DA5" w:rsidRPr="000553E8" w:rsidRDefault="00EF4DA5" w:rsidP="00EF4DA5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6) Los principales aspectos a tomar en cuenta en el Signo de Murphy para el </w:t>
      </w:r>
      <w:r w:rsidR="00F07FB0" w:rsidRPr="000553E8">
        <w:rPr>
          <w:rFonts w:ascii="Arial" w:eastAsia="Times New Roman" w:hAnsi="Arial" w:cs="Arial"/>
          <w:lang w:eastAsia="es-ES"/>
        </w:rPr>
        <w:t>diagnóstico</w:t>
      </w:r>
      <w:r w:rsidRPr="000553E8">
        <w:rPr>
          <w:rFonts w:ascii="Arial" w:eastAsia="Times New Roman" w:hAnsi="Arial" w:cs="Arial"/>
          <w:lang w:eastAsia="es-ES"/>
        </w:rPr>
        <w:t xml:space="preserve"> de </w:t>
      </w:r>
      <w:proofErr w:type="spellStart"/>
      <w:r w:rsidR="00FF7472" w:rsidRPr="000553E8">
        <w:rPr>
          <w:rFonts w:ascii="Arial" w:eastAsia="Times New Roman" w:hAnsi="Arial" w:cs="Arial"/>
          <w:lang w:eastAsia="es-ES"/>
        </w:rPr>
        <w:t>c</w:t>
      </w:r>
      <w:r w:rsidRPr="000553E8">
        <w:rPr>
          <w:rFonts w:ascii="Arial" w:eastAsia="Times New Roman" w:hAnsi="Arial" w:cs="Arial"/>
          <w:lang w:eastAsia="es-ES"/>
        </w:rPr>
        <w:t>olecistits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  <w:r w:rsidR="00D06258" w:rsidRPr="000553E8">
        <w:rPr>
          <w:rFonts w:ascii="Arial" w:eastAsia="Times New Roman" w:hAnsi="Arial" w:cs="Arial"/>
          <w:lang w:eastAsia="es-ES"/>
        </w:rPr>
        <w:t>son:</w:t>
      </w:r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E93EE7" w:rsidRPr="000553E8" w:rsidRDefault="00E93EE7" w:rsidP="0012393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Dolor</w:t>
      </w:r>
    </w:p>
    <w:p w:rsidR="00E93EE7" w:rsidRPr="000553E8" w:rsidRDefault="00E93EE7" w:rsidP="0012393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apnea </w:t>
      </w:r>
    </w:p>
    <w:p w:rsidR="00E93EE7" w:rsidRPr="000553E8" w:rsidRDefault="00E93EE7" w:rsidP="0012393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contracción muscular</w:t>
      </w:r>
    </w:p>
    <w:p w:rsidR="00E93EE7" w:rsidRPr="000553E8" w:rsidRDefault="00E93EE7" w:rsidP="0012393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todas las anteriores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7) En el </w:t>
      </w:r>
      <w:r w:rsidR="00F07FB0" w:rsidRPr="000553E8">
        <w:rPr>
          <w:rFonts w:ascii="Arial" w:eastAsia="Times New Roman" w:hAnsi="Arial" w:cs="Arial"/>
          <w:lang w:eastAsia="es-ES"/>
        </w:rPr>
        <w:t>diagnóstico</w:t>
      </w:r>
      <w:r w:rsidRPr="000553E8">
        <w:rPr>
          <w:rFonts w:ascii="Arial" w:eastAsia="Times New Roman" w:hAnsi="Arial" w:cs="Arial"/>
          <w:lang w:eastAsia="es-ES"/>
        </w:rPr>
        <w:t xml:space="preserve"> de colecistitis se debe realizar</w:t>
      </w:r>
    </w:p>
    <w:p w:rsidR="00E93EE7" w:rsidRPr="000553E8" w:rsidRDefault="00E93EE7" w:rsidP="00EF4DA5">
      <w:pPr>
        <w:spacing w:after="0" w:line="240" w:lineRule="auto"/>
        <w:ind w:left="426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a) </w:t>
      </w:r>
      <w:proofErr w:type="spellStart"/>
      <w:r w:rsidR="001D0223">
        <w:rPr>
          <w:rFonts w:ascii="Arial" w:eastAsia="Times New Roman" w:hAnsi="Arial" w:cs="Arial"/>
          <w:lang w:eastAsia="es-ES"/>
        </w:rPr>
        <w:t>Hemoquímica</w:t>
      </w:r>
      <w:proofErr w:type="spellEnd"/>
      <w:r w:rsidR="001D0223">
        <w:rPr>
          <w:rFonts w:ascii="Arial" w:eastAsia="Times New Roman" w:hAnsi="Arial" w:cs="Arial"/>
          <w:lang w:eastAsia="es-ES"/>
        </w:rPr>
        <w:t xml:space="preserve"> completa </w:t>
      </w:r>
      <w:r w:rsidRPr="000553E8">
        <w:rPr>
          <w:rFonts w:ascii="Arial" w:eastAsia="Times New Roman" w:hAnsi="Arial" w:cs="Arial"/>
          <w:lang w:eastAsia="es-ES"/>
        </w:rPr>
        <w:t>donde el principal indicador será la velocidad de sedimentación y como método de imagen ecografía donde observaremos un aumento en la pared vesicular.</w:t>
      </w:r>
    </w:p>
    <w:p w:rsidR="00E93EE7" w:rsidRPr="000553E8" w:rsidRDefault="00E93EE7" w:rsidP="00EF4DA5">
      <w:pPr>
        <w:spacing w:after="0" w:line="240" w:lineRule="auto"/>
        <w:ind w:left="426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b) </w:t>
      </w:r>
      <w:proofErr w:type="spellStart"/>
      <w:r w:rsidR="001D0223">
        <w:rPr>
          <w:rFonts w:ascii="Arial" w:eastAsia="Times New Roman" w:hAnsi="Arial" w:cs="Arial"/>
          <w:lang w:eastAsia="es-ES"/>
        </w:rPr>
        <w:t>Hemoquímica</w:t>
      </w:r>
      <w:proofErr w:type="spellEnd"/>
      <w:r w:rsidR="001D0223">
        <w:rPr>
          <w:rFonts w:ascii="Arial" w:eastAsia="Times New Roman" w:hAnsi="Arial" w:cs="Arial"/>
          <w:lang w:eastAsia="es-ES"/>
        </w:rPr>
        <w:t xml:space="preserve"> completa </w:t>
      </w:r>
      <w:r w:rsidRPr="000553E8">
        <w:rPr>
          <w:rFonts w:ascii="Arial" w:eastAsia="Times New Roman" w:hAnsi="Arial" w:cs="Arial"/>
          <w:lang w:eastAsia="es-ES"/>
        </w:rPr>
        <w:t>donde el principal indicador de colecistitis será leucocitosis</w:t>
      </w:r>
      <w:r w:rsidR="00AC2254" w:rsidRPr="000553E8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>y como método de imagen ecografía donde observaremos un aumento en la pared vesicular</w:t>
      </w:r>
    </w:p>
    <w:p w:rsidR="00E93EE7" w:rsidRPr="000553E8" w:rsidRDefault="00E93EE7" w:rsidP="00EF4DA5">
      <w:pPr>
        <w:spacing w:after="0" w:line="240" w:lineRule="auto"/>
        <w:ind w:left="426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c) </w:t>
      </w:r>
      <w:proofErr w:type="spellStart"/>
      <w:r w:rsidR="001D0223">
        <w:rPr>
          <w:rFonts w:ascii="Arial" w:eastAsia="Times New Roman" w:hAnsi="Arial" w:cs="Arial"/>
          <w:lang w:eastAsia="es-ES"/>
        </w:rPr>
        <w:t>Hemoquímica</w:t>
      </w:r>
      <w:proofErr w:type="spellEnd"/>
      <w:r w:rsidR="001D0223">
        <w:rPr>
          <w:rFonts w:ascii="Arial" w:eastAsia="Times New Roman" w:hAnsi="Arial" w:cs="Arial"/>
          <w:lang w:eastAsia="es-ES"/>
        </w:rPr>
        <w:t xml:space="preserve"> completa </w:t>
      </w:r>
      <w:r w:rsidRPr="000553E8">
        <w:rPr>
          <w:rFonts w:ascii="Arial" w:eastAsia="Times New Roman" w:hAnsi="Arial" w:cs="Arial"/>
          <w:lang w:eastAsia="es-ES"/>
        </w:rPr>
        <w:t xml:space="preserve">donde el principal indicador de colecistitis será leucocitosis y como método de imagen una TAC </w:t>
      </w:r>
    </w:p>
    <w:p w:rsidR="00E93EE7" w:rsidRPr="000553E8" w:rsidRDefault="00E93EE7" w:rsidP="00EF4DA5">
      <w:pPr>
        <w:spacing w:after="0" w:line="240" w:lineRule="auto"/>
        <w:ind w:left="426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d) Ninguna de las anteriores 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8) Las manifestaciones clínicas de la colecistitis </w:t>
      </w:r>
      <w:r w:rsidR="00D06258" w:rsidRPr="000553E8">
        <w:rPr>
          <w:rFonts w:ascii="Arial" w:eastAsia="Times New Roman" w:hAnsi="Arial" w:cs="Arial"/>
          <w:lang w:eastAsia="es-ES"/>
        </w:rPr>
        <w:t>son:</w:t>
      </w:r>
    </w:p>
    <w:p w:rsidR="00E93EE7" w:rsidRPr="000553E8" w:rsidRDefault="00E93EE7" w:rsidP="00123939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Dolor en reborde subcostal o hipocondrio derecho que se irradia hacia la</w:t>
      </w:r>
      <w:r w:rsidR="00AC2254" w:rsidRPr="000553E8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 xml:space="preserve">espalda y </w:t>
      </w:r>
      <w:r w:rsidR="00FF7472" w:rsidRPr="000553E8">
        <w:rPr>
          <w:rFonts w:ascii="Arial" w:eastAsia="Times New Roman" w:hAnsi="Arial" w:cs="Arial"/>
          <w:lang w:eastAsia="es-ES"/>
        </w:rPr>
        <w:t>h</w:t>
      </w:r>
      <w:r w:rsidRPr="000553E8">
        <w:rPr>
          <w:rFonts w:ascii="Arial" w:eastAsia="Times New Roman" w:hAnsi="Arial" w:cs="Arial"/>
          <w:lang w:eastAsia="es-ES"/>
        </w:rPr>
        <w:t>ombro del mismo lado, fiebre, nausea, vomito.</w:t>
      </w:r>
    </w:p>
    <w:p w:rsidR="00E93EE7" w:rsidRPr="000553E8" w:rsidRDefault="00D83AF9" w:rsidP="00123939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Fiebre,</w:t>
      </w:r>
      <w:r w:rsidR="00E93EE7" w:rsidRPr="000553E8">
        <w:rPr>
          <w:rFonts w:ascii="Arial" w:eastAsia="Times New Roman" w:hAnsi="Arial" w:cs="Arial"/>
          <w:lang w:eastAsia="es-ES"/>
        </w:rPr>
        <w:t xml:space="preserve"> dolor en hipocondrio </w:t>
      </w:r>
      <w:r w:rsidRPr="000553E8">
        <w:rPr>
          <w:rFonts w:ascii="Arial" w:eastAsia="Times New Roman" w:hAnsi="Arial" w:cs="Arial"/>
          <w:lang w:eastAsia="es-ES"/>
        </w:rPr>
        <w:t>izquierdo,</w:t>
      </w:r>
      <w:r w:rsidR="00E93EE7" w:rsidRPr="000553E8">
        <w:rPr>
          <w:rFonts w:ascii="Arial" w:eastAsia="Times New Roman" w:hAnsi="Arial" w:cs="Arial"/>
          <w:lang w:eastAsia="es-ES"/>
        </w:rPr>
        <w:t xml:space="preserve"> </w:t>
      </w:r>
      <w:r w:rsidR="00F07FB0" w:rsidRPr="000553E8">
        <w:rPr>
          <w:rFonts w:ascii="Arial" w:eastAsia="Times New Roman" w:hAnsi="Arial" w:cs="Arial"/>
          <w:lang w:eastAsia="es-ES"/>
        </w:rPr>
        <w:t>náuseas</w:t>
      </w:r>
      <w:r w:rsidR="00E93EE7" w:rsidRPr="000553E8">
        <w:rPr>
          <w:rFonts w:ascii="Arial" w:eastAsia="Times New Roman" w:hAnsi="Arial" w:cs="Arial"/>
          <w:lang w:eastAsia="es-ES"/>
        </w:rPr>
        <w:t xml:space="preserve">, </w:t>
      </w:r>
      <w:r w:rsidRPr="000553E8">
        <w:rPr>
          <w:rFonts w:ascii="Arial" w:eastAsia="Times New Roman" w:hAnsi="Arial" w:cs="Arial"/>
          <w:lang w:eastAsia="es-ES"/>
        </w:rPr>
        <w:t>vomito,</w:t>
      </w:r>
      <w:r w:rsidR="00E93EE7" w:rsidRPr="000553E8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>ictericia.</w:t>
      </w:r>
    </w:p>
    <w:p w:rsidR="00E93EE7" w:rsidRPr="000553E8" w:rsidRDefault="00E93EE7" w:rsidP="00123939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Dolor en reborde subcostal o hipocondrio derecho que se irradia hacia la espalda y hombro del mismo lado, </w:t>
      </w:r>
      <w:r w:rsidR="00F07FB0" w:rsidRPr="000553E8">
        <w:rPr>
          <w:rFonts w:ascii="Arial" w:eastAsia="Times New Roman" w:hAnsi="Arial" w:cs="Arial"/>
          <w:lang w:eastAsia="es-ES"/>
        </w:rPr>
        <w:t>fiebre,</w:t>
      </w:r>
      <w:r w:rsidRPr="000553E8">
        <w:rPr>
          <w:rFonts w:ascii="Arial" w:eastAsia="Times New Roman" w:hAnsi="Arial" w:cs="Arial"/>
          <w:lang w:eastAsia="es-ES"/>
        </w:rPr>
        <w:t xml:space="preserve"> </w:t>
      </w:r>
      <w:r w:rsidR="00F07FB0" w:rsidRPr="000553E8">
        <w:rPr>
          <w:rFonts w:ascii="Arial" w:eastAsia="Times New Roman" w:hAnsi="Arial" w:cs="Arial"/>
          <w:lang w:eastAsia="es-ES"/>
        </w:rPr>
        <w:t>diarrea.</w:t>
      </w:r>
    </w:p>
    <w:p w:rsidR="00E93EE7" w:rsidRPr="000553E8" w:rsidRDefault="00E93EE7" w:rsidP="00123939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Todas las anteriores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9) En el </w:t>
      </w:r>
      <w:r w:rsidR="00AC2254" w:rsidRPr="000553E8">
        <w:rPr>
          <w:rFonts w:ascii="Arial" w:eastAsia="Times New Roman" w:hAnsi="Arial" w:cs="Arial"/>
          <w:lang w:eastAsia="es-ES"/>
        </w:rPr>
        <w:t>diagnóstico</w:t>
      </w:r>
      <w:r w:rsidRPr="000553E8">
        <w:rPr>
          <w:rFonts w:ascii="Arial" w:eastAsia="Times New Roman" w:hAnsi="Arial" w:cs="Arial"/>
          <w:lang w:eastAsia="es-ES"/>
        </w:rPr>
        <w:t xml:space="preserve"> por imagen el principal signo de colecistitis </w:t>
      </w:r>
      <w:r w:rsidR="00F07FB0" w:rsidRPr="000553E8">
        <w:rPr>
          <w:rFonts w:ascii="Arial" w:eastAsia="Times New Roman" w:hAnsi="Arial" w:cs="Arial"/>
          <w:lang w:eastAsia="es-ES"/>
        </w:rPr>
        <w:t>será:</w:t>
      </w:r>
    </w:p>
    <w:p w:rsidR="00E93EE7" w:rsidRPr="000553E8" w:rsidRDefault="00E93EE7" w:rsidP="00123939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Engrosamiento de la pared vesicular de más de 1 mm</w:t>
      </w:r>
    </w:p>
    <w:p w:rsidR="00E93EE7" w:rsidRPr="000553E8" w:rsidRDefault="00E93EE7" w:rsidP="00123939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 grano de café</w:t>
      </w:r>
    </w:p>
    <w:p w:rsidR="00E93EE7" w:rsidRPr="000553E8" w:rsidRDefault="00E93EE7" w:rsidP="00123939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Engrosamiento de la pared vesicular de más de 4 mm</w:t>
      </w:r>
    </w:p>
    <w:p w:rsidR="00E93EE7" w:rsidRPr="000553E8" w:rsidRDefault="00E93EE7" w:rsidP="00123939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Ninguna de las anteriores 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F4DA5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</w:t>
      </w:r>
      <w:r w:rsidR="00E93EE7" w:rsidRPr="000553E8">
        <w:rPr>
          <w:rFonts w:ascii="Arial" w:eastAsia="Times New Roman" w:hAnsi="Arial" w:cs="Arial"/>
          <w:lang w:eastAsia="es-ES"/>
        </w:rPr>
        <w:t xml:space="preserve">0) En el tratamiento de colecistitis causada por la presencia de </w:t>
      </w:r>
      <w:r w:rsidR="00F07FB0" w:rsidRPr="000553E8">
        <w:rPr>
          <w:rFonts w:ascii="Arial" w:eastAsia="Times New Roman" w:hAnsi="Arial" w:cs="Arial"/>
          <w:lang w:eastAsia="es-ES"/>
        </w:rPr>
        <w:t>cálculos,</w:t>
      </w:r>
      <w:r w:rsidR="00E93EE7" w:rsidRPr="000553E8">
        <w:rPr>
          <w:rFonts w:ascii="Arial" w:eastAsia="Times New Roman" w:hAnsi="Arial" w:cs="Arial"/>
          <w:lang w:eastAsia="es-ES"/>
        </w:rPr>
        <w:t xml:space="preserve"> el tratamiento</w:t>
      </w:r>
      <w:r w:rsidR="00AC2254" w:rsidRPr="000553E8">
        <w:rPr>
          <w:rFonts w:ascii="Arial" w:eastAsia="Times New Roman" w:hAnsi="Arial" w:cs="Arial"/>
          <w:lang w:eastAsia="es-ES"/>
        </w:rPr>
        <w:t xml:space="preserve"> </w:t>
      </w:r>
      <w:r w:rsidR="00F07FB0" w:rsidRPr="000553E8">
        <w:rPr>
          <w:rFonts w:ascii="Arial" w:eastAsia="Times New Roman" w:hAnsi="Arial" w:cs="Arial"/>
          <w:lang w:eastAsia="es-ES"/>
        </w:rPr>
        <w:t>será</w:t>
      </w:r>
      <w:r w:rsidR="00E93EE7" w:rsidRPr="000553E8">
        <w:rPr>
          <w:rFonts w:ascii="Arial" w:eastAsia="Times New Roman" w:hAnsi="Arial" w:cs="Arial"/>
          <w:lang w:eastAsia="es-ES"/>
        </w:rPr>
        <w:t>:</w:t>
      </w:r>
      <w:r w:rsidR="00F07FB0" w:rsidRPr="000553E8">
        <w:rPr>
          <w:rFonts w:ascii="Arial" w:eastAsia="Times New Roman" w:hAnsi="Arial" w:cs="Arial"/>
          <w:lang w:eastAsia="es-ES"/>
        </w:rPr>
        <w:t xml:space="preserve"> </w:t>
      </w:r>
      <w:r w:rsidR="00E93EE7" w:rsidRPr="000553E8">
        <w:rPr>
          <w:rFonts w:ascii="Arial" w:eastAsia="Times New Roman" w:hAnsi="Arial" w:cs="Arial"/>
          <w:lang w:eastAsia="es-ES"/>
        </w:rPr>
        <w:t xml:space="preserve">El </w:t>
      </w:r>
      <w:r w:rsidR="00F07FB0" w:rsidRPr="000553E8">
        <w:rPr>
          <w:rFonts w:ascii="Arial" w:eastAsia="Times New Roman" w:hAnsi="Arial" w:cs="Arial"/>
          <w:lang w:eastAsia="es-ES"/>
        </w:rPr>
        <w:t>ácido</w:t>
      </w:r>
      <w:r w:rsidR="00E93EE7" w:rsidRPr="000553E8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E93EE7" w:rsidRPr="000553E8">
        <w:rPr>
          <w:rFonts w:ascii="Arial" w:eastAsia="Times New Roman" w:hAnsi="Arial" w:cs="Arial"/>
          <w:lang w:eastAsia="es-ES"/>
        </w:rPr>
        <w:t>ursodesoxicolico</w:t>
      </w:r>
      <w:proofErr w:type="spellEnd"/>
      <w:r w:rsidR="00E93EE7" w:rsidRPr="000553E8">
        <w:rPr>
          <w:rFonts w:ascii="Arial" w:eastAsia="Times New Roman" w:hAnsi="Arial" w:cs="Arial"/>
          <w:lang w:eastAsia="es-ES"/>
        </w:rPr>
        <w:t xml:space="preserve"> se usa para:</w:t>
      </w:r>
    </w:p>
    <w:p w:rsidR="00E93EE7" w:rsidRPr="000553E8" w:rsidRDefault="00E93EE7" w:rsidP="00123939">
      <w:pPr>
        <w:pStyle w:val="Prrafodelist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Controlar la presión arterial</w:t>
      </w:r>
    </w:p>
    <w:p w:rsidR="00E93EE7" w:rsidRPr="000553E8" w:rsidRDefault="00E93EE7" w:rsidP="00123939">
      <w:pPr>
        <w:pStyle w:val="Prrafodelist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Disolución de cálculos biliares</w:t>
      </w:r>
    </w:p>
    <w:p w:rsidR="00E93EE7" w:rsidRPr="000553E8" w:rsidRDefault="00E93EE7" w:rsidP="00123939">
      <w:pPr>
        <w:pStyle w:val="Prrafodelist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Espasmolítico</w:t>
      </w:r>
    </w:p>
    <w:p w:rsidR="00E93EE7" w:rsidRPr="000553E8" w:rsidRDefault="00E93EE7" w:rsidP="00123939">
      <w:pPr>
        <w:pStyle w:val="Prrafodelist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Ninguno de los anteriores</w:t>
      </w:r>
    </w:p>
    <w:p w:rsidR="002C130C" w:rsidRPr="000553E8" w:rsidRDefault="002C130C" w:rsidP="002C130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C130C" w:rsidRPr="000553E8" w:rsidRDefault="002C130C" w:rsidP="002C130C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11) Cuál de los siguientes signos en su examen físico usted espera encontrar como característico de colecistitis aguda:</w:t>
      </w:r>
    </w:p>
    <w:p w:rsidR="002C130C" w:rsidRPr="000553E8" w:rsidRDefault="002C130C" w:rsidP="00123939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Signo de </w:t>
      </w:r>
      <w:proofErr w:type="spellStart"/>
      <w:r w:rsidRPr="000553E8">
        <w:rPr>
          <w:rFonts w:ascii="Arial" w:eastAsia="Times New Roman" w:hAnsi="Arial" w:cs="Arial"/>
          <w:lang w:eastAsia="es-ES"/>
        </w:rPr>
        <w:t>Markle</w:t>
      </w:r>
      <w:proofErr w:type="spellEnd"/>
    </w:p>
    <w:p w:rsidR="002C130C" w:rsidRPr="000553E8" w:rsidRDefault="002C130C" w:rsidP="00123939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del Psoas</w:t>
      </w:r>
    </w:p>
    <w:p w:rsidR="002C130C" w:rsidRPr="000553E8" w:rsidRDefault="002C130C" w:rsidP="00123939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 Murphy</w:t>
      </w:r>
    </w:p>
    <w:p w:rsidR="002C130C" w:rsidRPr="000553E8" w:rsidRDefault="002C130C" w:rsidP="00123939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 Noble</w:t>
      </w:r>
    </w:p>
    <w:p w:rsidR="002C130C" w:rsidRPr="000553E8" w:rsidRDefault="002C130C" w:rsidP="00123939">
      <w:pPr>
        <w:pStyle w:val="Prrafodelista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Signo de </w:t>
      </w:r>
      <w:proofErr w:type="spellStart"/>
      <w:r w:rsidRPr="000553E8">
        <w:rPr>
          <w:rFonts w:ascii="Arial" w:eastAsia="Times New Roman" w:hAnsi="Arial" w:cs="Arial"/>
          <w:lang w:eastAsia="es-ES"/>
        </w:rPr>
        <w:t>Rovsing</w:t>
      </w:r>
      <w:proofErr w:type="spellEnd"/>
    </w:p>
    <w:p w:rsidR="002C130C" w:rsidRPr="000553E8" w:rsidRDefault="002C130C" w:rsidP="002C130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4B7821" w:rsidRPr="000553E8" w:rsidRDefault="004B7821" w:rsidP="004B7821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12) Cuál de las siguientes no es cierto en caso de colecistitis aguda:</w:t>
      </w:r>
    </w:p>
    <w:p w:rsidR="004B7821" w:rsidRPr="000553E8" w:rsidRDefault="004B7821" w:rsidP="00123939">
      <w:pPr>
        <w:pStyle w:val="Prrafodelista"/>
        <w:numPr>
          <w:ilvl w:val="0"/>
          <w:numId w:val="38"/>
        </w:numPr>
        <w:spacing w:after="0" w:line="240" w:lineRule="auto"/>
        <w:ind w:left="851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Masa palpable en el 40% de los casos</w:t>
      </w:r>
    </w:p>
    <w:p w:rsidR="004B7821" w:rsidRPr="000553E8" w:rsidRDefault="004B7821" w:rsidP="00123939">
      <w:pPr>
        <w:pStyle w:val="Prrafodelista"/>
        <w:numPr>
          <w:ilvl w:val="0"/>
          <w:numId w:val="38"/>
        </w:numPr>
        <w:spacing w:after="0" w:line="240" w:lineRule="auto"/>
        <w:ind w:left="851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Defensa muscular en la mitad de los casos</w:t>
      </w:r>
    </w:p>
    <w:p w:rsidR="004B7821" w:rsidRPr="000553E8" w:rsidRDefault="004B7821" w:rsidP="00123939">
      <w:pPr>
        <w:pStyle w:val="Prrafodelista"/>
        <w:numPr>
          <w:ilvl w:val="0"/>
          <w:numId w:val="38"/>
        </w:numPr>
        <w:spacing w:after="0" w:line="240" w:lineRule="auto"/>
        <w:ind w:left="851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 Murphy positivo</w:t>
      </w:r>
    </w:p>
    <w:p w:rsidR="004B7821" w:rsidRPr="000553E8" w:rsidRDefault="004B7821" w:rsidP="00123939">
      <w:pPr>
        <w:pStyle w:val="Prrafodelista"/>
        <w:numPr>
          <w:ilvl w:val="0"/>
          <w:numId w:val="38"/>
        </w:numPr>
        <w:spacing w:after="0" w:line="240" w:lineRule="auto"/>
        <w:ind w:left="851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Dolor en hipocondrio derecho</w:t>
      </w:r>
    </w:p>
    <w:p w:rsidR="004B7821" w:rsidRPr="000553E8" w:rsidRDefault="004B7821" w:rsidP="00123939">
      <w:pPr>
        <w:pStyle w:val="Prrafodelista"/>
        <w:numPr>
          <w:ilvl w:val="0"/>
          <w:numId w:val="38"/>
        </w:numPr>
        <w:spacing w:after="0" w:line="240" w:lineRule="auto"/>
        <w:ind w:left="851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Ictericia en el 40% de los pacientes</w:t>
      </w:r>
    </w:p>
    <w:p w:rsidR="004B7821" w:rsidRPr="000553E8" w:rsidRDefault="004B7821" w:rsidP="002C130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F07FB0" w:rsidRPr="000553E8" w:rsidRDefault="00D83AF9" w:rsidP="00E93EE7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0553E8">
        <w:rPr>
          <w:rFonts w:ascii="Arial" w:eastAsia="Times New Roman" w:hAnsi="Arial" w:cs="Arial"/>
          <w:b/>
          <w:lang w:eastAsia="es-ES"/>
        </w:rPr>
        <w:t>APENDICITIS</w:t>
      </w:r>
    </w:p>
    <w:p w:rsidR="00D83AF9" w:rsidRPr="000553E8" w:rsidRDefault="00D83AF9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1) Seleccione el examen de imagen que sea Gold Standard para el diagnóstico de apendicitis: </w:t>
      </w:r>
    </w:p>
    <w:p w:rsidR="00E93EE7" w:rsidRPr="000553E8" w:rsidRDefault="00E93EE7" w:rsidP="00123939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Resonancia Magnética de abdomen y pelvis. </w:t>
      </w:r>
    </w:p>
    <w:p w:rsidR="00E93EE7" w:rsidRPr="000553E8" w:rsidRDefault="00E93EE7" w:rsidP="00123939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Ecografía pélvica. </w:t>
      </w:r>
    </w:p>
    <w:p w:rsidR="00E93EE7" w:rsidRPr="000553E8" w:rsidRDefault="00E93EE7" w:rsidP="00123939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Tomografía axial computarizada de abdomen y pelvis. </w:t>
      </w:r>
    </w:p>
    <w:p w:rsidR="00E93EE7" w:rsidRPr="000553E8" w:rsidRDefault="00E93EE7" w:rsidP="00123939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N.R.A. 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2) Indique cual es el tipo de dolor abdominal que se presenta en abdomen agudo por</w:t>
      </w:r>
      <w:r w:rsidR="00AC2254" w:rsidRPr="000553E8">
        <w:rPr>
          <w:rFonts w:ascii="Arial" w:eastAsia="Times New Roman" w:hAnsi="Arial" w:cs="Arial"/>
          <w:lang w:eastAsia="es-ES"/>
        </w:rPr>
        <w:t xml:space="preserve"> </w:t>
      </w:r>
      <w:r w:rsidRPr="000553E8">
        <w:rPr>
          <w:rFonts w:ascii="Arial" w:eastAsia="Times New Roman" w:hAnsi="Arial" w:cs="Arial"/>
          <w:lang w:eastAsia="es-ES"/>
        </w:rPr>
        <w:t xml:space="preserve">apendicitis según se mecanismo de producción: </w:t>
      </w:r>
    </w:p>
    <w:p w:rsidR="00E93EE7" w:rsidRPr="000553E8" w:rsidRDefault="00E93EE7" w:rsidP="00123939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Dolor Visceral </w:t>
      </w:r>
    </w:p>
    <w:p w:rsidR="00E93EE7" w:rsidRPr="000553E8" w:rsidRDefault="00E93EE7" w:rsidP="00123939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Dolor Somático </w:t>
      </w:r>
    </w:p>
    <w:p w:rsidR="00E93EE7" w:rsidRPr="000553E8" w:rsidRDefault="00E93EE7" w:rsidP="00123939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Dolor Referido </w:t>
      </w:r>
    </w:p>
    <w:p w:rsidR="00E93EE7" w:rsidRPr="000553E8" w:rsidRDefault="00E93EE7" w:rsidP="00123939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N.R.A. 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3) Escoja la opción correcta respecto a la fisiopatología de la apendicitis aguda: </w:t>
      </w:r>
    </w:p>
    <w:p w:rsidR="00AC2254" w:rsidRPr="000553E8" w:rsidRDefault="00E93EE7" w:rsidP="00123939">
      <w:pPr>
        <w:pStyle w:val="Prrafodelista"/>
        <w:numPr>
          <w:ilvl w:val="0"/>
          <w:numId w:val="45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Obstrucción de luz apendicular, Isquemia de mucosa apendicular, Aumento de presión </w:t>
      </w:r>
      <w:proofErr w:type="spellStart"/>
      <w:r w:rsidRPr="000553E8">
        <w:rPr>
          <w:rFonts w:ascii="Arial" w:eastAsia="Times New Roman" w:hAnsi="Arial" w:cs="Arial"/>
          <w:lang w:eastAsia="es-ES"/>
        </w:rPr>
        <w:t>intraluminal</w:t>
      </w:r>
      <w:proofErr w:type="spellEnd"/>
      <w:r w:rsidRPr="000553E8">
        <w:rPr>
          <w:rFonts w:ascii="Arial" w:eastAsia="Times New Roman" w:hAnsi="Arial" w:cs="Arial"/>
          <w:lang w:eastAsia="es-ES"/>
        </w:rPr>
        <w:t>, Obstrucción linfática y vascular</w:t>
      </w:r>
    </w:p>
    <w:p w:rsidR="00AC2254" w:rsidRPr="000553E8" w:rsidRDefault="00E93EE7" w:rsidP="00123939">
      <w:pPr>
        <w:pStyle w:val="Prrafodelista"/>
        <w:numPr>
          <w:ilvl w:val="0"/>
          <w:numId w:val="45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 de luz apendicular, A</w:t>
      </w:r>
      <w:r w:rsidR="00AC2254" w:rsidRPr="000553E8">
        <w:rPr>
          <w:rFonts w:ascii="Arial" w:eastAsia="Times New Roman" w:hAnsi="Arial" w:cs="Arial"/>
          <w:lang w:eastAsia="es-ES"/>
        </w:rPr>
        <w:t xml:space="preserve">umento de presión </w:t>
      </w:r>
      <w:proofErr w:type="spellStart"/>
      <w:r w:rsidR="00AC2254" w:rsidRPr="000553E8">
        <w:rPr>
          <w:rFonts w:ascii="Arial" w:eastAsia="Times New Roman" w:hAnsi="Arial" w:cs="Arial"/>
          <w:lang w:eastAsia="es-ES"/>
        </w:rPr>
        <w:t>intraluminal</w:t>
      </w:r>
      <w:proofErr w:type="spellEnd"/>
    </w:p>
    <w:p w:rsidR="00E93EE7" w:rsidRPr="000553E8" w:rsidRDefault="00E93EE7" w:rsidP="00123939">
      <w:pPr>
        <w:pStyle w:val="Prrafodelista"/>
        <w:numPr>
          <w:ilvl w:val="0"/>
          <w:numId w:val="45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Obstrucción linfática y vascular, Isquemia de mucosa, Infección bacteriana, </w:t>
      </w:r>
    </w:p>
    <w:p w:rsidR="00FF7472" w:rsidRPr="000553E8" w:rsidRDefault="00FF7472" w:rsidP="00123939">
      <w:pPr>
        <w:pStyle w:val="Prrafodelista"/>
        <w:numPr>
          <w:ilvl w:val="0"/>
          <w:numId w:val="45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</w:t>
      </w:r>
      <w:r w:rsidR="00AC2254" w:rsidRPr="000553E8">
        <w:rPr>
          <w:rFonts w:ascii="Arial" w:eastAsia="Times New Roman" w:hAnsi="Arial" w:cs="Arial"/>
          <w:lang w:eastAsia="es-ES"/>
        </w:rPr>
        <w:t>erforación</w:t>
      </w:r>
    </w:p>
    <w:p w:rsidR="00E93EE7" w:rsidRPr="000553E8" w:rsidRDefault="00E93EE7" w:rsidP="00123939">
      <w:pPr>
        <w:pStyle w:val="Prrafodelista"/>
        <w:numPr>
          <w:ilvl w:val="0"/>
          <w:numId w:val="45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Isquemia de mucosa apendicular, Aumento de presión </w:t>
      </w:r>
      <w:proofErr w:type="spellStart"/>
      <w:r w:rsidRPr="000553E8">
        <w:rPr>
          <w:rFonts w:ascii="Arial" w:eastAsia="Times New Roman" w:hAnsi="Arial" w:cs="Arial"/>
          <w:lang w:eastAsia="es-ES"/>
        </w:rPr>
        <w:t>intraluminal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, Obstrucción </w:t>
      </w:r>
    </w:p>
    <w:p w:rsidR="00FF7472" w:rsidRPr="000553E8" w:rsidRDefault="00E93EE7" w:rsidP="00123939">
      <w:pPr>
        <w:pStyle w:val="Prrafodelista"/>
        <w:numPr>
          <w:ilvl w:val="0"/>
          <w:numId w:val="45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linfática y vascular, Ob</w:t>
      </w:r>
      <w:r w:rsidR="00FF7472" w:rsidRPr="000553E8">
        <w:rPr>
          <w:rFonts w:ascii="Arial" w:eastAsia="Times New Roman" w:hAnsi="Arial" w:cs="Arial"/>
          <w:lang w:eastAsia="es-ES"/>
        </w:rPr>
        <w:t>strucción de luz apendicular</w:t>
      </w:r>
    </w:p>
    <w:p w:rsidR="00E93EE7" w:rsidRPr="000553E8" w:rsidRDefault="00E93EE7" w:rsidP="00123939">
      <w:pPr>
        <w:pStyle w:val="Prrafodelista"/>
        <w:numPr>
          <w:ilvl w:val="0"/>
          <w:numId w:val="45"/>
        </w:numPr>
        <w:spacing w:after="0" w:line="240" w:lineRule="auto"/>
        <w:ind w:left="709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N.R.A. 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4) ¿Cuál es el tratamiento para la apendici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>s aguda?</w:t>
      </w:r>
    </w:p>
    <w:p w:rsidR="00E93EE7" w:rsidRPr="000553E8" w:rsidRDefault="00E93EE7" w:rsidP="000024C7">
      <w:pPr>
        <w:spacing w:after="0" w:line="240" w:lineRule="auto"/>
        <w:ind w:left="426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a) Tratamiento no farmacológico</w:t>
      </w:r>
    </w:p>
    <w:p w:rsidR="00E93EE7" w:rsidRPr="000553E8" w:rsidRDefault="00E93EE7" w:rsidP="000024C7">
      <w:pPr>
        <w:spacing w:after="0" w:line="240" w:lineRule="auto"/>
        <w:ind w:left="426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b) Tratamiento quirúrgico</w:t>
      </w:r>
    </w:p>
    <w:p w:rsidR="00E93EE7" w:rsidRPr="000553E8" w:rsidRDefault="00E93EE7" w:rsidP="000024C7">
      <w:pPr>
        <w:spacing w:after="0" w:line="240" w:lineRule="auto"/>
        <w:ind w:left="426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c) No </w:t>
      </w:r>
      <w:r w:rsidR="000024C7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>ene tratamiento</w:t>
      </w:r>
    </w:p>
    <w:p w:rsidR="00E93EE7" w:rsidRPr="000553E8" w:rsidRDefault="00E93EE7" w:rsidP="000024C7">
      <w:pPr>
        <w:spacing w:after="0" w:line="240" w:lineRule="auto"/>
        <w:ind w:left="426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d) Ninguna de las anteriores</w:t>
      </w:r>
    </w:p>
    <w:p w:rsidR="00F07FB0" w:rsidRPr="000553E8" w:rsidRDefault="00F07FB0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5) ¿Cuáles son las complicaciones más comunes que se producen el primer día postoperatorio de apendici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>s aguda?</w:t>
      </w:r>
    </w:p>
    <w:p w:rsidR="00E93EE7" w:rsidRPr="000553E8" w:rsidRDefault="00E93EE7" w:rsidP="000024C7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a) Infección en la herida operatoria</w:t>
      </w:r>
    </w:p>
    <w:p w:rsidR="00E93EE7" w:rsidRPr="000553E8" w:rsidRDefault="00E93EE7" w:rsidP="000024C7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b) Atelectasia</w:t>
      </w:r>
    </w:p>
    <w:p w:rsidR="00E93EE7" w:rsidRPr="000553E8" w:rsidRDefault="00E93EE7" w:rsidP="000024C7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c) Adherencias</w:t>
      </w:r>
    </w:p>
    <w:p w:rsidR="00E93EE7" w:rsidRPr="000553E8" w:rsidRDefault="00E93EE7" w:rsidP="000024C7">
      <w:pPr>
        <w:spacing w:after="0" w:line="240" w:lineRule="auto"/>
        <w:ind w:left="284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d) hemorragia </w:t>
      </w:r>
    </w:p>
    <w:p w:rsidR="00C61CA4" w:rsidRPr="000553E8" w:rsidRDefault="00C61CA4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6) El primer paso que debe tomar el medico en el tratamiento de apendici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 xml:space="preserve">s no perforada es </w:t>
      </w:r>
    </w:p>
    <w:p w:rsidR="00E93EE7" w:rsidRPr="000553E8" w:rsidRDefault="00E93EE7" w:rsidP="00123939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Administración de una dosis única de an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>bió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 xml:space="preserve">co preoperatorio, pudiendo ser </w:t>
      </w:r>
      <w:proofErr w:type="spellStart"/>
      <w:r w:rsidRPr="000553E8">
        <w:rPr>
          <w:rFonts w:ascii="Arial" w:eastAsia="Times New Roman" w:hAnsi="Arial" w:cs="Arial"/>
          <w:lang w:eastAsia="es-ES"/>
        </w:rPr>
        <w:t>cefalo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>na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o ampicilina.</w:t>
      </w:r>
    </w:p>
    <w:p w:rsidR="00E93EE7" w:rsidRPr="000553E8" w:rsidRDefault="00E93EE7" w:rsidP="00123939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Resucitación inicial con </w:t>
      </w:r>
      <w:r w:rsidR="00C61CA4" w:rsidRPr="000553E8">
        <w:rPr>
          <w:rFonts w:ascii="Arial" w:eastAsia="Times New Roman" w:hAnsi="Arial" w:cs="Arial"/>
          <w:lang w:eastAsia="es-ES"/>
        </w:rPr>
        <w:t>flui</w:t>
      </w:r>
      <w:r w:rsidRPr="000553E8">
        <w:rPr>
          <w:rFonts w:ascii="Arial" w:eastAsia="Times New Roman" w:hAnsi="Arial" w:cs="Arial"/>
          <w:lang w:eastAsia="es-ES"/>
        </w:rPr>
        <w:t>dos endovenosos.</w:t>
      </w:r>
    </w:p>
    <w:p w:rsidR="00E93EE7" w:rsidRPr="000553E8" w:rsidRDefault="00E93EE7" w:rsidP="00123939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Apendicectomía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en calidad de urgencia</w:t>
      </w:r>
    </w:p>
    <w:p w:rsidR="00C61CA4" w:rsidRPr="000553E8" w:rsidRDefault="00C61CA4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7) Cuál es la dosis de ampicilina en un paciente de 30kg en adelante para el tratamiento de apendici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>s no perforada.</w:t>
      </w:r>
    </w:p>
    <w:p w:rsidR="00E93EE7" w:rsidRPr="000553E8" w:rsidRDefault="00E93EE7" w:rsidP="00123939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100-200mg </w:t>
      </w:r>
    </w:p>
    <w:p w:rsidR="00E93EE7" w:rsidRPr="000553E8" w:rsidRDefault="00E93EE7" w:rsidP="00123939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500mg </w:t>
      </w:r>
    </w:p>
    <w:p w:rsidR="00E93EE7" w:rsidRPr="000553E8" w:rsidRDefault="00E93EE7" w:rsidP="00123939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1g </w:t>
      </w:r>
    </w:p>
    <w:p w:rsidR="00E93EE7" w:rsidRPr="000553E8" w:rsidRDefault="00E93EE7" w:rsidP="00123939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3g</w:t>
      </w:r>
    </w:p>
    <w:p w:rsidR="00C61CA4" w:rsidRPr="000553E8" w:rsidRDefault="00C61CA4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8.- En cuanto a la triada de Murphy, escoja la respuesta correcta </w:t>
      </w:r>
    </w:p>
    <w:p w:rsidR="00E93EE7" w:rsidRPr="000553E8" w:rsidRDefault="00E93EE7" w:rsidP="0012393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Signo de rebote (+), dolor en FID, taquicardia</w:t>
      </w:r>
    </w:p>
    <w:p w:rsidR="00E93EE7" w:rsidRPr="000553E8" w:rsidRDefault="00E93EE7" w:rsidP="0012393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Dolor en fosa ilíaca derecha, náuseas o vómitos y 7ebre</w:t>
      </w:r>
    </w:p>
    <w:p w:rsidR="00E93EE7" w:rsidRPr="000553E8" w:rsidRDefault="00E93EE7" w:rsidP="0012393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Taquicardia, febrícula, </w:t>
      </w:r>
      <w:proofErr w:type="spellStart"/>
      <w:r w:rsidRPr="000553E8">
        <w:rPr>
          <w:rFonts w:ascii="Arial" w:eastAsia="Times New Roman" w:hAnsi="Arial" w:cs="Arial"/>
          <w:lang w:eastAsia="es-ES"/>
        </w:rPr>
        <w:t>peristalsis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disminuida</w:t>
      </w:r>
    </w:p>
    <w:p w:rsidR="00E93EE7" w:rsidRPr="000553E8" w:rsidRDefault="00E93EE7" w:rsidP="0012393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Ninguna de las anteriores </w:t>
      </w:r>
    </w:p>
    <w:p w:rsidR="00C61CA4" w:rsidRPr="000553E8" w:rsidRDefault="00C61CA4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9- Cuáles son los signos más especí7cos que nos permiten diagnós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>cas apendici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Pr="000553E8">
        <w:rPr>
          <w:rFonts w:ascii="Arial" w:eastAsia="Times New Roman" w:hAnsi="Arial" w:cs="Arial"/>
          <w:lang w:eastAsia="es-ES"/>
        </w:rPr>
        <w:t xml:space="preserve">s </w:t>
      </w:r>
    </w:p>
    <w:p w:rsidR="00E93EE7" w:rsidRPr="000553E8" w:rsidRDefault="00E93EE7" w:rsidP="00123939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McBurney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  <w:proofErr w:type="gramStart"/>
      <w:r w:rsidRPr="000553E8">
        <w:rPr>
          <w:rFonts w:ascii="Arial" w:eastAsia="Times New Roman" w:hAnsi="Arial" w:cs="Arial"/>
          <w:lang w:eastAsia="es-ES"/>
        </w:rPr>
        <w:t>+,</w:t>
      </w:r>
      <w:proofErr w:type="spellStart"/>
      <w:r w:rsidRPr="000553E8">
        <w:rPr>
          <w:rFonts w:ascii="Arial" w:eastAsia="Times New Roman" w:hAnsi="Arial" w:cs="Arial"/>
          <w:lang w:eastAsia="es-ES"/>
        </w:rPr>
        <w:t>Blumberg</w:t>
      </w:r>
      <w:proofErr w:type="spellEnd"/>
      <w:proofErr w:type="gramEnd"/>
      <w:r w:rsidRPr="000553E8">
        <w:rPr>
          <w:rFonts w:ascii="Arial" w:eastAsia="Times New Roman" w:hAnsi="Arial" w:cs="Arial"/>
          <w:lang w:eastAsia="es-ES"/>
        </w:rPr>
        <w:t xml:space="preserve"> +,</w:t>
      </w:r>
      <w:proofErr w:type="spellStart"/>
      <w:r w:rsidRPr="000553E8">
        <w:rPr>
          <w:rFonts w:ascii="Arial" w:eastAsia="Times New Roman" w:hAnsi="Arial" w:cs="Arial"/>
          <w:lang w:eastAsia="es-ES"/>
        </w:rPr>
        <w:t>Rovsing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+,Psoas +,Obturador +</w:t>
      </w:r>
    </w:p>
    <w:p w:rsidR="00E93EE7" w:rsidRPr="000553E8" w:rsidRDefault="00E93EE7" w:rsidP="00123939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Murphy + </w:t>
      </w:r>
      <w:proofErr w:type="gramStart"/>
      <w:r w:rsidRPr="000553E8">
        <w:rPr>
          <w:rFonts w:ascii="Arial" w:eastAsia="Times New Roman" w:hAnsi="Arial" w:cs="Arial"/>
          <w:lang w:eastAsia="es-ES"/>
        </w:rPr>
        <w:t>+,</w:t>
      </w:r>
      <w:proofErr w:type="spellStart"/>
      <w:r w:rsidRPr="000553E8">
        <w:rPr>
          <w:rFonts w:ascii="Arial" w:eastAsia="Times New Roman" w:hAnsi="Arial" w:cs="Arial"/>
          <w:lang w:eastAsia="es-ES"/>
        </w:rPr>
        <w:t>Blumberg</w:t>
      </w:r>
      <w:proofErr w:type="spellEnd"/>
      <w:proofErr w:type="gramEnd"/>
      <w:r w:rsidRPr="000553E8">
        <w:rPr>
          <w:rFonts w:ascii="Arial" w:eastAsia="Times New Roman" w:hAnsi="Arial" w:cs="Arial"/>
          <w:lang w:eastAsia="es-ES"/>
        </w:rPr>
        <w:t xml:space="preserve"> +,Psoas +, </w:t>
      </w:r>
      <w:proofErr w:type="spellStart"/>
      <w:r w:rsidRPr="000553E8">
        <w:rPr>
          <w:rFonts w:ascii="Arial" w:eastAsia="Times New Roman" w:hAnsi="Arial" w:cs="Arial"/>
          <w:lang w:eastAsia="es-ES"/>
        </w:rPr>
        <w:t>McBurney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+</w:t>
      </w:r>
    </w:p>
    <w:p w:rsidR="00E93EE7" w:rsidRPr="000553E8" w:rsidRDefault="00E93EE7" w:rsidP="00123939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Psoas </w:t>
      </w:r>
      <w:proofErr w:type="gramStart"/>
      <w:r w:rsidRPr="000553E8">
        <w:rPr>
          <w:rFonts w:ascii="Arial" w:eastAsia="Times New Roman" w:hAnsi="Arial" w:cs="Arial"/>
          <w:lang w:eastAsia="es-ES"/>
        </w:rPr>
        <w:t>+,Obturador</w:t>
      </w:r>
      <w:proofErr w:type="gramEnd"/>
      <w:r w:rsidRPr="000553E8">
        <w:rPr>
          <w:rFonts w:ascii="Arial" w:eastAsia="Times New Roman" w:hAnsi="Arial" w:cs="Arial"/>
          <w:lang w:eastAsia="es-ES"/>
        </w:rPr>
        <w:t xml:space="preserve"> +, </w:t>
      </w:r>
      <w:proofErr w:type="spellStart"/>
      <w:r w:rsidRPr="000553E8">
        <w:rPr>
          <w:rFonts w:ascii="Arial" w:eastAsia="Times New Roman" w:hAnsi="Arial" w:cs="Arial"/>
          <w:lang w:eastAsia="es-ES"/>
        </w:rPr>
        <w:t>Cullen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+, </w:t>
      </w:r>
      <w:proofErr w:type="spellStart"/>
      <w:r w:rsidRPr="000553E8">
        <w:rPr>
          <w:rFonts w:ascii="Arial" w:eastAsia="Times New Roman" w:hAnsi="Arial" w:cs="Arial"/>
          <w:lang w:eastAsia="es-ES"/>
        </w:rPr>
        <w:t>Rovsing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+</w:t>
      </w:r>
    </w:p>
    <w:p w:rsidR="00E93EE7" w:rsidRPr="000553E8" w:rsidRDefault="00E93EE7" w:rsidP="00123939">
      <w:pPr>
        <w:pStyle w:val="Prrafodelist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Ninguna de las anteriores </w:t>
      </w:r>
    </w:p>
    <w:p w:rsidR="00C61CA4" w:rsidRPr="000553E8" w:rsidRDefault="00C61CA4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CC76BB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</w:t>
      </w:r>
      <w:r w:rsidR="00E93EE7" w:rsidRPr="000553E8">
        <w:rPr>
          <w:rFonts w:ascii="Arial" w:eastAsia="Times New Roman" w:hAnsi="Arial" w:cs="Arial"/>
          <w:lang w:eastAsia="es-ES"/>
        </w:rPr>
        <w:t>0.- El agente bacteriano más común en la apendici</w:t>
      </w:r>
      <w:r w:rsidR="00C61CA4" w:rsidRPr="000553E8">
        <w:rPr>
          <w:rFonts w:ascii="Arial" w:eastAsia="Times New Roman" w:hAnsi="Arial" w:cs="Arial"/>
          <w:lang w:eastAsia="es-ES"/>
        </w:rPr>
        <w:t>ti</w:t>
      </w:r>
      <w:r w:rsidR="00E93EE7" w:rsidRPr="000553E8">
        <w:rPr>
          <w:rFonts w:ascii="Arial" w:eastAsia="Times New Roman" w:hAnsi="Arial" w:cs="Arial"/>
          <w:lang w:eastAsia="es-ES"/>
        </w:rPr>
        <w:t>s es</w:t>
      </w:r>
    </w:p>
    <w:p w:rsidR="00E93EE7" w:rsidRPr="000553E8" w:rsidRDefault="00E93EE7" w:rsidP="00123939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Steptococcus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553E8">
        <w:rPr>
          <w:rFonts w:ascii="Arial" w:eastAsia="Times New Roman" w:hAnsi="Arial" w:cs="Arial"/>
          <w:lang w:eastAsia="es-ES"/>
        </w:rPr>
        <w:t>viridans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E93EE7" w:rsidRPr="000553E8" w:rsidRDefault="00E93EE7" w:rsidP="00123939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Bacteroide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553E8">
        <w:rPr>
          <w:rFonts w:ascii="Arial" w:eastAsia="Times New Roman" w:hAnsi="Arial" w:cs="Arial"/>
          <w:lang w:eastAsia="es-ES"/>
        </w:rPr>
        <w:t>fragilis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E93EE7" w:rsidRPr="000553E8" w:rsidRDefault="00E93EE7" w:rsidP="00123939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Escherichia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0553E8">
        <w:rPr>
          <w:rFonts w:ascii="Arial" w:eastAsia="Times New Roman" w:hAnsi="Arial" w:cs="Arial"/>
          <w:lang w:eastAsia="es-ES"/>
        </w:rPr>
        <w:t>coli</w:t>
      </w:r>
      <w:proofErr w:type="spellEnd"/>
    </w:p>
    <w:p w:rsidR="00E93EE7" w:rsidRPr="000553E8" w:rsidRDefault="00E93EE7" w:rsidP="00123939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Ninguna de las anteriores</w:t>
      </w: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CC76BB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11.</w:t>
      </w:r>
      <w:r w:rsidR="00E93EE7" w:rsidRPr="000553E8">
        <w:rPr>
          <w:rFonts w:ascii="Arial" w:eastAsia="Times New Roman" w:hAnsi="Arial" w:cs="Arial"/>
          <w:lang w:eastAsia="es-ES"/>
        </w:rPr>
        <w:t xml:space="preserve"> El dolor en epigastrio como dato de inicio en un abdomen agudo de origen apendicular, es un dolor: </w:t>
      </w:r>
    </w:p>
    <w:p w:rsidR="00E93EE7" w:rsidRPr="000553E8" w:rsidRDefault="00E93EE7" w:rsidP="0012393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Dolor somático</w:t>
      </w:r>
    </w:p>
    <w:p w:rsidR="00E93EE7" w:rsidRPr="000553E8" w:rsidRDefault="00E93EE7" w:rsidP="0012393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Dolor referido</w:t>
      </w:r>
    </w:p>
    <w:p w:rsidR="00E93EE7" w:rsidRPr="000553E8" w:rsidRDefault="00E93EE7" w:rsidP="0012393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Dolor visceral</w:t>
      </w:r>
    </w:p>
    <w:p w:rsidR="000024C7" w:rsidRPr="000553E8" w:rsidRDefault="000024C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95892" w:rsidRDefault="00B95892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95892" w:rsidRDefault="00B95892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CC76BB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lastRenderedPageBreak/>
        <w:t>1</w:t>
      </w:r>
      <w:r w:rsidR="00E93EE7" w:rsidRPr="000553E8">
        <w:rPr>
          <w:rFonts w:ascii="Arial" w:eastAsia="Times New Roman" w:hAnsi="Arial" w:cs="Arial"/>
          <w:lang w:eastAsia="es-ES"/>
        </w:rPr>
        <w:t xml:space="preserve">2. </w:t>
      </w:r>
      <w:r w:rsidR="003F6ADF" w:rsidRPr="000553E8">
        <w:rPr>
          <w:rFonts w:ascii="Arial" w:eastAsia="Times New Roman" w:hAnsi="Arial" w:cs="Arial"/>
          <w:lang w:eastAsia="es-ES"/>
        </w:rPr>
        <w:t>Cuál</w:t>
      </w:r>
      <w:r w:rsidR="00E93EE7" w:rsidRPr="000553E8">
        <w:rPr>
          <w:rFonts w:ascii="Arial" w:eastAsia="Times New Roman" w:hAnsi="Arial" w:cs="Arial"/>
          <w:lang w:eastAsia="es-ES"/>
        </w:rPr>
        <w:t xml:space="preserve"> de las siguientes usted considera que no es causa de abdomen agudo:</w:t>
      </w:r>
    </w:p>
    <w:p w:rsidR="00E93EE7" w:rsidRPr="000553E8" w:rsidRDefault="003F6ADF" w:rsidP="00123939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Divertículo</w:t>
      </w:r>
      <w:r w:rsidR="00E93EE7" w:rsidRPr="000553E8">
        <w:rPr>
          <w:rFonts w:ascii="Arial" w:eastAsia="Times New Roman" w:hAnsi="Arial" w:cs="Arial"/>
          <w:lang w:eastAsia="es-ES"/>
        </w:rPr>
        <w:t xml:space="preserve"> de Meckel</w:t>
      </w:r>
    </w:p>
    <w:p w:rsidR="00E93EE7" w:rsidRPr="000553E8" w:rsidRDefault="003F6ADF" w:rsidP="00123939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Divertículo</w:t>
      </w:r>
      <w:r w:rsidR="00E93EE7" w:rsidRPr="000553E8">
        <w:rPr>
          <w:rFonts w:ascii="Arial" w:eastAsia="Times New Roman" w:hAnsi="Arial" w:cs="Arial"/>
          <w:lang w:eastAsia="es-ES"/>
        </w:rPr>
        <w:t xml:space="preserve"> de colon sigmoides</w:t>
      </w:r>
    </w:p>
    <w:p w:rsidR="00E93EE7" w:rsidRPr="000553E8" w:rsidRDefault="000024C7" w:rsidP="00123939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Divertículo</w:t>
      </w:r>
      <w:r w:rsidR="00E93EE7" w:rsidRPr="000553E8">
        <w:rPr>
          <w:rFonts w:ascii="Arial" w:eastAsia="Times New Roman" w:hAnsi="Arial" w:cs="Arial"/>
          <w:lang w:eastAsia="es-ES"/>
        </w:rPr>
        <w:t xml:space="preserve"> de ciego</w:t>
      </w:r>
    </w:p>
    <w:p w:rsidR="00E93EE7" w:rsidRPr="000553E8" w:rsidRDefault="00E93EE7" w:rsidP="00123939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Solo a y b lo son</w:t>
      </w:r>
    </w:p>
    <w:p w:rsidR="00E93EE7" w:rsidRPr="000553E8" w:rsidRDefault="00E93EE7" w:rsidP="00123939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Todas</w:t>
      </w:r>
    </w:p>
    <w:p w:rsidR="000024C7" w:rsidRPr="000553E8" w:rsidRDefault="000024C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CC76BB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</w:t>
      </w:r>
      <w:r w:rsidR="00E93EE7" w:rsidRPr="000553E8">
        <w:rPr>
          <w:rFonts w:ascii="Arial" w:eastAsia="Times New Roman" w:hAnsi="Arial" w:cs="Arial"/>
          <w:lang w:eastAsia="es-ES"/>
        </w:rPr>
        <w:t>3</w:t>
      </w:r>
      <w:r w:rsidRPr="000553E8">
        <w:rPr>
          <w:rFonts w:ascii="Arial" w:eastAsia="Times New Roman" w:hAnsi="Arial" w:cs="Arial"/>
          <w:lang w:eastAsia="es-ES"/>
        </w:rPr>
        <w:t>)</w:t>
      </w:r>
      <w:r w:rsidR="00E93EE7" w:rsidRPr="000553E8">
        <w:rPr>
          <w:rFonts w:ascii="Arial" w:eastAsia="Times New Roman" w:hAnsi="Arial" w:cs="Arial"/>
          <w:lang w:eastAsia="es-ES"/>
        </w:rPr>
        <w:t xml:space="preserve"> Un paciente de 59 años con fiebre, leucocitosis, malestar general, sensibilidad marcada a la palpación de</w:t>
      </w:r>
      <w:r w:rsidR="00EF4DA5" w:rsidRPr="000553E8">
        <w:rPr>
          <w:rFonts w:ascii="Arial" w:eastAsia="Times New Roman" w:hAnsi="Arial" w:cs="Arial"/>
          <w:lang w:eastAsia="es-ES"/>
        </w:rPr>
        <w:t xml:space="preserve"> </w:t>
      </w:r>
      <w:r w:rsidR="00E93EE7" w:rsidRPr="000553E8">
        <w:rPr>
          <w:rFonts w:ascii="Arial" w:eastAsia="Times New Roman" w:hAnsi="Arial" w:cs="Arial"/>
          <w:lang w:eastAsia="es-ES"/>
        </w:rPr>
        <w:t>abdomen (dolor, defensa muscular) y ginecomastia, piel cetrina y abundante líquido ascítico; su primer</w:t>
      </w:r>
      <w:r w:rsidR="00FF7472" w:rsidRPr="000553E8">
        <w:rPr>
          <w:rFonts w:ascii="Arial" w:eastAsia="Times New Roman" w:hAnsi="Arial" w:cs="Arial"/>
          <w:lang w:eastAsia="es-ES"/>
        </w:rPr>
        <w:t xml:space="preserve"> </w:t>
      </w:r>
      <w:r w:rsidR="00D06258" w:rsidRPr="000553E8">
        <w:rPr>
          <w:rFonts w:ascii="Arial" w:eastAsia="Times New Roman" w:hAnsi="Arial" w:cs="Arial"/>
          <w:lang w:eastAsia="es-ES"/>
        </w:rPr>
        <w:t>diagnóstico</w:t>
      </w:r>
      <w:r w:rsidR="00E93EE7" w:rsidRPr="000553E8">
        <w:rPr>
          <w:rFonts w:ascii="Arial" w:eastAsia="Times New Roman" w:hAnsi="Arial" w:cs="Arial"/>
          <w:lang w:eastAsia="es-ES"/>
        </w:rPr>
        <w:t xml:space="preserve"> sería:</w:t>
      </w:r>
    </w:p>
    <w:p w:rsidR="00E93EE7" w:rsidRPr="000553E8" w:rsidRDefault="00E93EE7" w:rsidP="00123939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Apendicitis aguda</w:t>
      </w:r>
    </w:p>
    <w:p w:rsidR="00E93EE7" w:rsidRPr="000553E8" w:rsidRDefault="00E93EE7" w:rsidP="00123939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Pancreatitis aguda</w:t>
      </w:r>
    </w:p>
    <w:p w:rsidR="00E93EE7" w:rsidRPr="000553E8" w:rsidRDefault="00E93EE7" w:rsidP="00123939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 w:rsidRPr="000553E8">
        <w:rPr>
          <w:rFonts w:ascii="Arial" w:eastAsia="Times New Roman" w:hAnsi="Arial" w:cs="Arial"/>
          <w:lang w:eastAsia="es-ES"/>
        </w:rPr>
        <w:t>Diverticulosis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aguda</w:t>
      </w:r>
    </w:p>
    <w:p w:rsidR="00E93EE7" w:rsidRPr="000553E8" w:rsidRDefault="00E93EE7" w:rsidP="00123939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Peritonitis primaria</w:t>
      </w:r>
    </w:p>
    <w:p w:rsidR="00E93EE7" w:rsidRPr="000553E8" w:rsidRDefault="00E93EE7" w:rsidP="00123939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Cirrosis</w:t>
      </w:r>
    </w:p>
    <w:p w:rsidR="000024C7" w:rsidRPr="000553E8" w:rsidRDefault="000024C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CC76BB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</w:t>
      </w:r>
      <w:r w:rsidR="00E93EE7" w:rsidRPr="000553E8">
        <w:rPr>
          <w:rFonts w:ascii="Arial" w:eastAsia="Times New Roman" w:hAnsi="Arial" w:cs="Arial"/>
          <w:lang w:eastAsia="es-ES"/>
        </w:rPr>
        <w:t>4</w:t>
      </w:r>
      <w:r w:rsidRPr="000553E8">
        <w:rPr>
          <w:rFonts w:ascii="Arial" w:eastAsia="Times New Roman" w:hAnsi="Arial" w:cs="Arial"/>
          <w:lang w:eastAsia="es-ES"/>
        </w:rPr>
        <w:t>)</w:t>
      </w:r>
      <w:r w:rsidR="00E93EE7" w:rsidRPr="000553E8">
        <w:rPr>
          <w:rFonts w:ascii="Arial" w:eastAsia="Times New Roman" w:hAnsi="Arial" w:cs="Arial"/>
          <w:lang w:eastAsia="es-ES"/>
        </w:rPr>
        <w:t xml:space="preserve"> </w:t>
      </w:r>
      <w:r w:rsidR="000024C7" w:rsidRPr="000553E8">
        <w:rPr>
          <w:rFonts w:ascii="Arial" w:eastAsia="Times New Roman" w:hAnsi="Arial" w:cs="Arial"/>
          <w:lang w:eastAsia="es-ES"/>
        </w:rPr>
        <w:t>Cuál</w:t>
      </w:r>
      <w:r w:rsidR="00E93EE7" w:rsidRPr="000553E8">
        <w:rPr>
          <w:rFonts w:ascii="Arial" w:eastAsia="Times New Roman" w:hAnsi="Arial" w:cs="Arial"/>
          <w:lang w:eastAsia="es-ES"/>
        </w:rPr>
        <w:t xml:space="preserve"> de las siguientes circulaciones usted considera que se afecta de primero en la etiología de la</w:t>
      </w:r>
      <w:r w:rsidR="00C61CA4" w:rsidRPr="000553E8">
        <w:rPr>
          <w:rFonts w:ascii="Arial" w:eastAsia="Times New Roman" w:hAnsi="Arial" w:cs="Arial"/>
          <w:lang w:eastAsia="es-ES"/>
        </w:rPr>
        <w:t xml:space="preserve"> </w:t>
      </w:r>
      <w:r w:rsidR="00E93EE7" w:rsidRPr="000553E8">
        <w:rPr>
          <w:rFonts w:ascii="Arial" w:eastAsia="Times New Roman" w:hAnsi="Arial" w:cs="Arial"/>
          <w:lang w:eastAsia="es-ES"/>
        </w:rPr>
        <w:t>apendicitis:</w:t>
      </w:r>
    </w:p>
    <w:p w:rsidR="00E93EE7" w:rsidRPr="000553E8" w:rsidRDefault="000024C7" w:rsidP="00123939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Circulación</w:t>
      </w:r>
      <w:r w:rsidR="00E93EE7" w:rsidRPr="000553E8">
        <w:rPr>
          <w:rFonts w:ascii="Arial" w:eastAsia="Times New Roman" w:hAnsi="Arial" w:cs="Arial"/>
          <w:lang w:eastAsia="es-ES"/>
        </w:rPr>
        <w:t xml:space="preserve"> arterial</w:t>
      </w:r>
    </w:p>
    <w:p w:rsidR="00E93EE7" w:rsidRPr="000553E8" w:rsidRDefault="000024C7" w:rsidP="00123939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Circulación</w:t>
      </w:r>
      <w:r w:rsidR="00E93EE7" w:rsidRPr="000553E8">
        <w:rPr>
          <w:rFonts w:ascii="Arial" w:eastAsia="Times New Roman" w:hAnsi="Arial" w:cs="Arial"/>
          <w:lang w:eastAsia="es-ES"/>
        </w:rPr>
        <w:t xml:space="preserve"> venosa</w:t>
      </w:r>
    </w:p>
    <w:p w:rsidR="00E93EE7" w:rsidRPr="000553E8" w:rsidRDefault="000024C7" w:rsidP="00123939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Circulación</w:t>
      </w:r>
      <w:r w:rsidR="00E93EE7" w:rsidRPr="000553E8">
        <w:rPr>
          <w:rFonts w:ascii="Arial" w:eastAsia="Times New Roman" w:hAnsi="Arial" w:cs="Arial"/>
          <w:lang w:eastAsia="es-ES"/>
        </w:rPr>
        <w:t xml:space="preserve"> linfática</w:t>
      </w:r>
    </w:p>
    <w:p w:rsidR="00E93EE7" w:rsidRPr="000553E8" w:rsidRDefault="000024C7" w:rsidP="00123939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Circulación</w:t>
      </w:r>
      <w:r w:rsidR="00E93EE7" w:rsidRPr="000553E8">
        <w:rPr>
          <w:rFonts w:ascii="Arial" w:eastAsia="Times New Roman" w:hAnsi="Arial" w:cs="Arial"/>
          <w:lang w:eastAsia="es-ES"/>
        </w:rPr>
        <w:t xml:space="preserve"> capilar</w:t>
      </w:r>
    </w:p>
    <w:p w:rsidR="00E93EE7" w:rsidRPr="000553E8" w:rsidRDefault="000024C7" w:rsidP="00123939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Circulación</w:t>
      </w:r>
      <w:r w:rsidR="00E93EE7" w:rsidRPr="000553E8">
        <w:rPr>
          <w:rFonts w:ascii="Arial" w:eastAsia="Times New Roman" w:hAnsi="Arial" w:cs="Arial"/>
          <w:lang w:eastAsia="es-ES"/>
        </w:rPr>
        <w:t xml:space="preserve"> entero-</w:t>
      </w:r>
      <w:r w:rsidRPr="000553E8">
        <w:rPr>
          <w:rFonts w:ascii="Arial" w:eastAsia="Times New Roman" w:hAnsi="Arial" w:cs="Arial"/>
          <w:lang w:eastAsia="es-ES"/>
        </w:rPr>
        <w:t>hepática</w:t>
      </w:r>
    </w:p>
    <w:p w:rsidR="000024C7" w:rsidRPr="000553E8" w:rsidRDefault="000024C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CC76BB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</w:t>
      </w:r>
      <w:r w:rsidR="00E93EE7" w:rsidRPr="000553E8">
        <w:rPr>
          <w:rFonts w:ascii="Arial" w:eastAsia="Times New Roman" w:hAnsi="Arial" w:cs="Arial"/>
          <w:lang w:eastAsia="es-ES"/>
        </w:rPr>
        <w:t>5</w:t>
      </w:r>
      <w:r w:rsidR="00B70D27" w:rsidRPr="000553E8">
        <w:rPr>
          <w:rFonts w:ascii="Arial" w:eastAsia="Times New Roman" w:hAnsi="Arial" w:cs="Arial"/>
          <w:lang w:eastAsia="es-ES"/>
        </w:rPr>
        <w:t>)</w:t>
      </w:r>
      <w:r w:rsidR="00E93EE7" w:rsidRPr="000553E8">
        <w:rPr>
          <w:rFonts w:ascii="Arial" w:eastAsia="Times New Roman" w:hAnsi="Arial" w:cs="Arial"/>
          <w:lang w:eastAsia="es-ES"/>
        </w:rPr>
        <w:t xml:space="preserve"> Una mujer en edad fértil con dolor en cuadrante inferior derecho, rebote, </w:t>
      </w:r>
      <w:proofErr w:type="spellStart"/>
      <w:r w:rsidR="00E93EE7" w:rsidRPr="000553E8">
        <w:rPr>
          <w:rFonts w:ascii="Arial" w:eastAsia="Times New Roman" w:hAnsi="Arial" w:cs="Arial"/>
          <w:lang w:eastAsia="es-ES"/>
        </w:rPr>
        <w:t>Rosing</w:t>
      </w:r>
      <w:proofErr w:type="spellEnd"/>
      <w:r w:rsidR="00E93EE7" w:rsidRPr="000553E8">
        <w:rPr>
          <w:rFonts w:ascii="Arial" w:eastAsia="Times New Roman" w:hAnsi="Arial" w:cs="Arial"/>
          <w:lang w:eastAsia="es-ES"/>
        </w:rPr>
        <w:t xml:space="preserve"> (+), anorexia, sudorosa,</w:t>
      </w:r>
      <w:r w:rsidR="00C61CA4" w:rsidRPr="000553E8">
        <w:rPr>
          <w:rFonts w:ascii="Arial" w:eastAsia="Times New Roman" w:hAnsi="Arial" w:cs="Arial"/>
          <w:lang w:eastAsia="es-ES"/>
        </w:rPr>
        <w:t xml:space="preserve"> </w:t>
      </w:r>
      <w:r w:rsidR="00E93EE7" w:rsidRPr="000553E8">
        <w:rPr>
          <w:rFonts w:ascii="Arial" w:eastAsia="Times New Roman" w:hAnsi="Arial" w:cs="Arial"/>
          <w:lang w:eastAsia="es-ES"/>
        </w:rPr>
        <w:t xml:space="preserve">pálida, taquicardia, </w:t>
      </w:r>
      <w:r w:rsidR="000024C7" w:rsidRPr="000553E8">
        <w:rPr>
          <w:rFonts w:ascii="Arial" w:eastAsia="Times New Roman" w:hAnsi="Arial" w:cs="Arial"/>
          <w:lang w:eastAsia="es-ES"/>
        </w:rPr>
        <w:t>cuál</w:t>
      </w:r>
      <w:r w:rsidR="00E93EE7" w:rsidRPr="000553E8">
        <w:rPr>
          <w:rFonts w:ascii="Arial" w:eastAsia="Times New Roman" w:hAnsi="Arial" w:cs="Arial"/>
          <w:lang w:eastAsia="es-ES"/>
        </w:rPr>
        <w:t xml:space="preserve"> es su primer diagnóstico:</w:t>
      </w:r>
    </w:p>
    <w:p w:rsidR="00E93EE7" w:rsidRPr="000553E8" w:rsidRDefault="00E93EE7" w:rsidP="00123939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Apendicitis aguda</w:t>
      </w:r>
    </w:p>
    <w:p w:rsidR="00E93EE7" w:rsidRPr="000553E8" w:rsidRDefault="00E93EE7" w:rsidP="00123939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Embarazo ectópico roto</w:t>
      </w:r>
    </w:p>
    <w:p w:rsidR="00E93EE7" w:rsidRPr="000553E8" w:rsidRDefault="00E93EE7" w:rsidP="00123939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Colecistitis aguda</w:t>
      </w:r>
    </w:p>
    <w:p w:rsidR="00E93EE7" w:rsidRPr="000553E8" w:rsidRDefault="00E93EE7" w:rsidP="00123939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Ulcera péptica perforada</w:t>
      </w:r>
    </w:p>
    <w:p w:rsidR="003F6ADF" w:rsidRPr="000553E8" w:rsidRDefault="00E93EE7" w:rsidP="001A5673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Pancreatitis aguda</w:t>
      </w:r>
    </w:p>
    <w:p w:rsidR="000024C7" w:rsidRPr="000553E8" w:rsidRDefault="000024C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B70D2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</w:t>
      </w:r>
      <w:r w:rsidR="00E93EE7" w:rsidRPr="000553E8">
        <w:rPr>
          <w:rFonts w:ascii="Arial" w:eastAsia="Times New Roman" w:hAnsi="Arial" w:cs="Arial"/>
          <w:lang w:eastAsia="es-ES"/>
        </w:rPr>
        <w:t>6</w:t>
      </w:r>
      <w:r w:rsidRPr="000553E8">
        <w:rPr>
          <w:rFonts w:ascii="Arial" w:eastAsia="Times New Roman" w:hAnsi="Arial" w:cs="Arial"/>
          <w:lang w:eastAsia="es-ES"/>
        </w:rPr>
        <w:t>)</w:t>
      </w:r>
      <w:r w:rsidR="00E93EE7" w:rsidRPr="000553E8">
        <w:rPr>
          <w:rFonts w:ascii="Arial" w:eastAsia="Times New Roman" w:hAnsi="Arial" w:cs="Arial"/>
          <w:lang w:eastAsia="es-ES"/>
        </w:rPr>
        <w:t xml:space="preserve"> Vomito que se presenta a las 3-4 horas de haberse iniciado el dolor, nos hace pensar en:</w:t>
      </w:r>
    </w:p>
    <w:p w:rsidR="00E93EE7" w:rsidRPr="000553E8" w:rsidRDefault="000024C7" w:rsidP="00123939">
      <w:pPr>
        <w:pStyle w:val="Prrafodelist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</w:t>
      </w:r>
      <w:r w:rsidR="00E93EE7" w:rsidRPr="000553E8">
        <w:rPr>
          <w:rFonts w:ascii="Arial" w:eastAsia="Times New Roman" w:hAnsi="Arial" w:cs="Arial"/>
          <w:lang w:eastAsia="es-ES"/>
        </w:rPr>
        <w:t xml:space="preserve"> intestinal alta</w:t>
      </w:r>
    </w:p>
    <w:p w:rsidR="00E93EE7" w:rsidRPr="000553E8" w:rsidRDefault="000024C7" w:rsidP="00123939">
      <w:pPr>
        <w:pStyle w:val="Prrafodelist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Pancreatitis Aguda</w:t>
      </w:r>
    </w:p>
    <w:p w:rsidR="00E93EE7" w:rsidRPr="000553E8" w:rsidRDefault="00E93EE7" w:rsidP="00123939">
      <w:pPr>
        <w:pStyle w:val="Prrafodelist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Apendicitis Aguda</w:t>
      </w:r>
    </w:p>
    <w:p w:rsidR="00E93EE7" w:rsidRPr="000553E8" w:rsidRDefault="00E93EE7" w:rsidP="00123939">
      <w:pPr>
        <w:pStyle w:val="Prrafodelist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Colecistitis Aguda</w:t>
      </w:r>
    </w:p>
    <w:p w:rsidR="00E93EE7" w:rsidRPr="000553E8" w:rsidRDefault="00E93EE7" w:rsidP="00123939">
      <w:pPr>
        <w:pStyle w:val="Prrafodelist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Gastroenteritis Aguda</w:t>
      </w:r>
    </w:p>
    <w:p w:rsidR="000024C7" w:rsidRPr="000553E8" w:rsidRDefault="000024C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B70D2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17)</w:t>
      </w:r>
      <w:r w:rsidR="00E93EE7" w:rsidRPr="000553E8">
        <w:rPr>
          <w:rFonts w:ascii="Arial" w:eastAsia="Times New Roman" w:hAnsi="Arial" w:cs="Arial"/>
          <w:lang w:eastAsia="es-ES"/>
        </w:rPr>
        <w:t xml:space="preserve"> La etiología que </w:t>
      </w:r>
      <w:r w:rsidR="000024C7" w:rsidRPr="000553E8">
        <w:rPr>
          <w:rFonts w:ascii="Arial" w:eastAsia="Times New Roman" w:hAnsi="Arial" w:cs="Arial"/>
          <w:lang w:eastAsia="es-ES"/>
        </w:rPr>
        <w:t>más</w:t>
      </w:r>
      <w:r w:rsidR="00E93EE7" w:rsidRPr="000553E8">
        <w:rPr>
          <w:rFonts w:ascii="Arial" w:eastAsia="Times New Roman" w:hAnsi="Arial" w:cs="Arial"/>
          <w:lang w:eastAsia="es-ES"/>
        </w:rPr>
        <w:t xml:space="preserve"> frecuentemente se encuentra como causante de apendicitis aguda es:</w:t>
      </w:r>
    </w:p>
    <w:p w:rsidR="00E93EE7" w:rsidRPr="000553E8" w:rsidRDefault="00E93EE7" w:rsidP="00123939">
      <w:pPr>
        <w:pStyle w:val="Prrafodelist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Hiperplasia linfoidea</w:t>
      </w:r>
    </w:p>
    <w:p w:rsidR="00E93EE7" w:rsidRPr="000553E8" w:rsidRDefault="00E93EE7" w:rsidP="00123939">
      <w:pPr>
        <w:pStyle w:val="Prrafodelist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Fecalito</w:t>
      </w:r>
    </w:p>
    <w:p w:rsidR="00E93EE7" w:rsidRPr="000553E8" w:rsidRDefault="00E93EE7" w:rsidP="00123939">
      <w:pPr>
        <w:pStyle w:val="Prrafodelist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Cuerpo extraño</w:t>
      </w:r>
    </w:p>
    <w:p w:rsidR="00E93EE7" w:rsidRPr="000553E8" w:rsidRDefault="00E93EE7" w:rsidP="00123939">
      <w:pPr>
        <w:pStyle w:val="Prrafodelist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Tumores</w:t>
      </w:r>
    </w:p>
    <w:p w:rsidR="000024C7" w:rsidRPr="000553E8" w:rsidRDefault="000024C7" w:rsidP="000024C7">
      <w:pPr>
        <w:pStyle w:val="Prrafodelista"/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E93EE7" w:rsidRPr="000553E8" w:rsidRDefault="00E93EE7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</w:t>
      </w:r>
      <w:r w:rsidR="00B70D27" w:rsidRPr="000553E8">
        <w:rPr>
          <w:rFonts w:ascii="Arial" w:eastAsia="Times New Roman" w:hAnsi="Arial" w:cs="Arial"/>
          <w:lang w:eastAsia="es-ES"/>
        </w:rPr>
        <w:t>8)</w:t>
      </w:r>
      <w:r w:rsidRPr="000553E8">
        <w:rPr>
          <w:rFonts w:ascii="Arial" w:eastAsia="Times New Roman" w:hAnsi="Arial" w:cs="Arial"/>
          <w:lang w:eastAsia="es-ES"/>
        </w:rPr>
        <w:t xml:space="preserve"> En un cuadro de apendicitis aguda, la presencia de diarrea es indicativo de:</w:t>
      </w:r>
    </w:p>
    <w:p w:rsidR="00E93EE7" w:rsidRPr="000553E8" w:rsidRDefault="00E93EE7" w:rsidP="00123939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Gastroenteritis aguda</w:t>
      </w:r>
    </w:p>
    <w:p w:rsidR="00E93EE7" w:rsidRPr="000553E8" w:rsidRDefault="00E93EE7" w:rsidP="00123939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Enteritis aguda</w:t>
      </w:r>
    </w:p>
    <w:p w:rsidR="00E93EE7" w:rsidRPr="000553E8" w:rsidRDefault="00E93EE7" w:rsidP="00123939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Absceso pélvico</w:t>
      </w:r>
    </w:p>
    <w:p w:rsidR="00E93EE7" w:rsidRPr="000553E8" w:rsidRDefault="002C130C" w:rsidP="00123939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Apéndice pélvico</w:t>
      </w:r>
    </w:p>
    <w:p w:rsidR="00E93EE7" w:rsidRPr="000553E8" w:rsidRDefault="002C130C" w:rsidP="00123939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Enfermedad</w:t>
      </w:r>
      <w:r w:rsidR="00E93EE7" w:rsidRPr="000553E8">
        <w:rPr>
          <w:rFonts w:ascii="Arial" w:eastAsia="Times New Roman" w:hAnsi="Arial" w:cs="Arial"/>
          <w:lang w:eastAsia="es-ES"/>
        </w:rPr>
        <w:t xml:space="preserve"> inflamatoria pélvica</w:t>
      </w:r>
    </w:p>
    <w:p w:rsidR="002C130C" w:rsidRPr="000553E8" w:rsidRDefault="002C130C" w:rsidP="002C130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C130C" w:rsidRPr="000553E8" w:rsidRDefault="002C130C" w:rsidP="00E93EE7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C130C" w:rsidRPr="000553E8" w:rsidRDefault="003F6ADF" w:rsidP="003F6AD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0553E8">
        <w:rPr>
          <w:rFonts w:ascii="Arial" w:eastAsia="Times New Roman" w:hAnsi="Arial" w:cs="Arial"/>
          <w:b/>
          <w:lang w:eastAsia="es-ES"/>
        </w:rPr>
        <w:lastRenderedPageBreak/>
        <w:t>OBSTRUCCIÓN INTESTINAL</w:t>
      </w:r>
    </w:p>
    <w:p w:rsidR="002C130C" w:rsidRPr="000553E8" w:rsidRDefault="002C130C" w:rsidP="002C130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3F6ADF" w:rsidRPr="000553E8" w:rsidRDefault="003F6ADF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1. De las siguientes causas de obstrucción intestinal, cual es la que usted espera encontrar en un niño:</w:t>
      </w:r>
    </w:p>
    <w:p w:rsidR="003F6ADF" w:rsidRPr="000553E8" w:rsidRDefault="003F6ADF" w:rsidP="00123939">
      <w:pPr>
        <w:pStyle w:val="Prrafodelist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Pólipos</w:t>
      </w:r>
    </w:p>
    <w:p w:rsidR="003F6ADF" w:rsidRPr="000553E8" w:rsidRDefault="003F6ADF" w:rsidP="00123939">
      <w:pPr>
        <w:pStyle w:val="Prrafodelist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Invaginación</w:t>
      </w:r>
    </w:p>
    <w:p w:rsidR="003F6ADF" w:rsidRPr="000553E8" w:rsidRDefault="003F6ADF" w:rsidP="00123939">
      <w:pPr>
        <w:pStyle w:val="Prrafodelist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Cálculos biliares</w:t>
      </w:r>
    </w:p>
    <w:p w:rsidR="003F6ADF" w:rsidRPr="000553E8" w:rsidRDefault="003F6ADF" w:rsidP="00123939">
      <w:pPr>
        <w:pStyle w:val="Prrafodelist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Bezoar</w:t>
      </w:r>
    </w:p>
    <w:p w:rsidR="00EF4DA5" w:rsidRPr="000553E8" w:rsidRDefault="003F6ADF" w:rsidP="00123939">
      <w:pPr>
        <w:pStyle w:val="Prrafodelist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Vólvulo</w:t>
      </w:r>
    </w:p>
    <w:p w:rsidR="003F6ADF" w:rsidRPr="000553E8" w:rsidRDefault="004B7821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2.</w:t>
      </w:r>
      <w:r w:rsidR="003F6ADF" w:rsidRPr="000553E8">
        <w:rPr>
          <w:rFonts w:ascii="Arial" w:eastAsia="Times New Roman" w:hAnsi="Arial" w:cs="Arial"/>
          <w:lang w:eastAsia="es-ES"/>
        </w:rPr>
        <w:t xml:space="preserve"> Paciente con abdomen asimétrico, aumento de movimientos peristálticos, vómitos frecuentes, deshidratación marcada, sin datos de irritación peritoneal, el diagnostico sería:</w:t>
      </w:r>
    </w:p>
    <w:p w:rsidR="003F6ADF" w:rsidRPr="000553E8" w:rsidRDefault="003F6ADF" w:rsidP="00123939">
      <w:pPr>
        <w:pStyle w:val="Prrafodelista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Perforación </w:t>
      </w:r>
      <w:r w:rsidR="00D06258" w:rsidRPr="000553E8">
        <w:rPr>
          <w:rFonts w:ascii="Arial" w:eastAsia="Times New Roman" w:hAnsi="Arial" w:cs="Arial"/>
          <w:lang w:eastAsia="es-ES"/>
        </w:rPr>
        <w:t>víscera</w:t>
      </w:r>
      <w:r w:rsidRPr="000553E8">
        <w:rPr>
          <w:rFonts w:ascii="Arial" w:eastAsia="Times New Roman" w:hAnsi="Arial" w:cs="Arial"/>
          <w:lang w:eastAsia="es-ES"/>
        </w:rPr>
        <w:t xml:space="preserve"> hueca</w:t>
      </w:r>
    </w:p>
    <w:p w:rsidR="003F6ADF" w:rsidRPr="000553E8" w:rsidRDefault="003F6ADF" w:rsidP="00123939">
      <w:pPr>
        <w:pStyle w:val="Prrafodelista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Hernia </w:t>
      </w:r>
      <w:proofErr w:type="spellStart"/>
      <w:r w:rsidRPr="000553E8">
        <w:rPr>
          <w:rFonts w:ascii="Arial" w:eastAsia="Times New Roman" w:hAnsi="Arial" w:cs="Arial"/>
          <w:lang w:eastAsia="es-ES"/>
        </w:rPr>
        <w:t>incarcerada</w:t>
      </w:r>
      <w:proofErr w:type="spellEnd"/>
      <w:r w:rsidRPr="000553E8">
        <w:rPr>
          <w:rFonts w:ascii="Arial" w:eastAsia="Times New Roman" w:hAnsi="Arial" w:cs="Arial"/>
          <w:lang w:eastAsia="es-ES"/>
        </w:rPr>
        <w:t xml:space="preserve"> </w:t>
      </w:r>
    </w:p>
    <w:p w:rsidR="003F6ADF" w:rsidRPr="000553E8" w:rsidRDefault="003F6ADF" w:rsidP="00123939">
      <w:pPr>
        <w:pStyle w:val="Prrafodelista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 intestinal alta*</w:t>
      </w:r>
    </w:p>
    <w:p w:rsidR="003F6ADF" w:rsidRPr="000553E8" w:rsidRDefault="003F6ADF" w:rsidP="00123939">
      <w:pPr>
        <w:pStyle w:val="Prrafodelista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 intestinal baja</w:t>
      </w:r>
    </w:p>
    <w:p w:rsidR="003F6ADF" w:rsidRPr="000553E8" w:rsidRDefault="003F6ADF" w:rsidP="00123939">
      <w:pPr>
        <w:pStyle w:val="Prrafodelista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 colon sigmoides</w:t>
      </w:r>
    </w:p>
    <w:p w:rsidR="003F6ADF" w:rsidRPr="000553E8" w:rsidRDefault="003F6ADF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3F6ADF" w:rsidRPr="000553E8" w:rsidRDefault="003F6ADF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3. Cual de las siguientes circulaciones es primeramente afectada en caso de obstrucción intestinal:</w:t>
      </w:r>
    </w:p>
    <w:p w:rsidR="003F6ADF" w:rsidRPr="000553E8" w:rsidRDefault="003F6ADF" w:rsidP="00123939">
      <w:pPr>
        <w:pStyle w:val="Prrafodelist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Circulación Linfática*</w:t>
      </w:r>
    </w:p>
    <w:p w:rsidR="003F6ADF" w:rsidRPr="000553E8" w:rsidRDefault="003F6ADF" w:rsidP="00123939">
      <w:pPr>
        <w:pStyle w:val="Prrafodelist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Circulación Venosa</w:t>
      </w:r>
    </w:p>
    <w:p w:rsidR="003F6ADF" w:rsidRPr="000553E8" w:rsidRDefault="003F6ADF" w:rsidP="00123939">
      <w:pPr>
        <w:pStyle w:val="Prrafodelist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Circulación Arterial</w:t>
      </w:r>
    </w:p>
    <w:p w:rsidR="003F6ADF" w:rsidRPr="000553E8" w:rsidRDefault="003F6ADF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4B7821" w:rsidRPr="000553E8" w:rsidRDefault="004B7821" w:rsidP="004B7821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4. En </w:t>
      </w:r>
      <w:r w:rsidR="00AC2254" w:rsidRPr="000553E8">
        <w:rPr>
          <w:rFonts w:ascii="Arial" w:eastAsia="Times New Roman" w:hAnsi="Arial" w:cs="Arial"/>
          <w:lang w:eastAsia="es-ES"/>
        </w:rPr>
        <w:t>cuál</w:t>
      </w:r>
      <w:r w:rsidRPr="000553E8">
        <w:rPr>
          <w:rFonts w:ascii="Arial" w:eastAsia="Times New Roman" w:hAnsi="Arial" w:cs="Arial"/>
          <w:lang w:eastAsia="es-ES"/>
        </w:rPr>
        <w:t xml:space="preserve"> de las siguientes causas de obstrucción intestinal, se espera encontrar mayor </w:t>
      </w:r>
      <w:r w:rsidR="00FF7472" w:rsidRPr="000553E8">
        <w:rPr>
          <w:rFonts w:ascii="Arial" w:eastAsia="Times New Roman" w:hAnsi="Arial" w:cs="Arial"/>
          <w:lang w:eastAsia="es-ES"/>
        </w:rPr>
        <w:t>d</w:t>
      </w:r>
      <w:r w:rsidRPr="000553E8">
        <w:rPr>
          <w:rFonts w:ascii="Arial" w:eastAsia="Times New Roman" w:hAnsi="Arial" w:cs="Arial"/>
          <w:lang w:eastAsia="es-ES"/>
        </w:rPr>
        <w:t xml:space="preserve">esequilibrio </w:t>
      </w:r>
      <w:r w:rsidR="00D06258" w:rsidRPr="000553E8">
        <w:rPr>
          <w:rFonts w:ascii="Arial" w:eastAsia="Times New Roman" w:hAnsi="Arial" w:cs="Arial"/>
          <w:lang w:eastAsia="es-ES"/>
        </w:rPr>
        <w:t>hidroelectrolítico</w:t>
      </w:r>
      <w:r w:rsidRPr="000553E8">
        <w:rPr>
          <w:rFonts w:ascii="Arial" w:eastAsia="Times New Roman" w:hAnsi="Arial" w:cs="Arial"/>
          <w:lang w:eastAsia="es-ES"/>
        </w:rPr>
        <w:t>.</w:t>
      </w:r>
    </w:p>
    <w:p w:rsidR="004B7821" w:rsidRPr="000553E8" w:rsidRDefault="004B7821" w:rsidP="00123939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 proximal de yeyuno *</w:t>
      </w:r>
    </w:p>
    <w:p w:rsidR="004B7821" w:rsidRPr="000553E8" w:rsidRDefault="004B7821" w:rsidP="00123939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 xml:space="preserve">Obstrucción distal de </w:t>
      </w:r>
      <w:proofErr w:type="spellStart"/>
      <w:r w:rsidRPr="000553E8">
        <w:rPr>
          <w:rFonts w:ascii="Arial" w:eastAsia="Times New Roman" w:hAnsi="Arial" w:cs="Arial"/>
          <w:lang w:eastAsia="es-ES"/>
        </w:rPr>
        <w:t>ileon</w:t>
      </w:r>
      <w:proofErr w:type="spellEnd"/>
    </w:p>
    <w:p w:rsidR="004B7821" w:rsidRPr="000553E8" w:rsidRDefault="004B7821" w:rsidP="00123939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 Proximal de colon</w:t>
      </w:r>
    </w:p>
    <w:p w:rsidR="004B7821" w:rsidRPr="000553E8" w:rsidRDefault="004B7821" w:rsidP="00123939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 distal o baja de colon</w:t>
      </w:r>
    </w:p>
    <w:p w:rsidR="004B7821" w:rsidRPr="000553E8" w:rsidRDefault="004B7821" w:rsidP="003F6AD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4B7821" w:rsidRPr="000553E8" w:rsidRDefault="004B7821" w:rsidP="004B7821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5. La investigación como causa de obstrucción intestinal, es un tipo de obstrucción que usted clasificaría como:</w:t>
      </w:r>
    </w:p>
    <w:p w:rsidR="004B7821" w:rsidRPr="000553E8" w:rsidRDefault="004B7821" w:rsidP="00123939">
      <w:pPr>
        <w:pStyle w:val="Prrafodelista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Lesión intrínseca</w:t>
      </w:r>
    </w:p>
    <w:p w:rsidR="004B7821" w:rsidRPr="000553E8" w:rsidRDefault="004B7821" w:rsidP="00123939">
      <w:pPr>
        <w:pStyle w:val="Prrafodelista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Lesión extrínseca</w:t>
      </w:r>
    </w:p>
    <w:p w:rsidR="004B7821" w:rsidRPr="000553E8" w:rsidRDefault="004B7821" w:rsidP="00123939">
      <w:pPr>
        <w:pStyle w:val="Prrafodelista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Obstrucción de la luz intestinal</w:t>
      </w:r>
    </w:p>
    <w:p w:rsidR="004B7821" w:rsidRPr="000553E8" w:rsidRDefault="004B7821" w:rsidP="004B7821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4B7821" w:rsidRPr="000553E8" w:rsidRDefault="004B7821" w:rsidP="004B7821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6. En cuál de las siguientes etiologías de obstrucción intestinal, usted optaría por un tratamiento médico en vez del quirúrgico:</w:t>
      </w:r>
    </w:p>
    <w:p w:rsidR="004B7821" w:rsidRPr="000553E8" w:rsidRDefault="004B7821" w:rsidP="00123939">
      <w:pPr>
        <w:pStyle w:val="Prrafodelista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Bezoar</w:t>
      </w:r>
    </w:p>
    <w:p w:rsidR="004B7821" w:rsidRPr="000553E8" w:rsidRDefault="004B7821" w:rsidP="00123939">
      <w:pPr>
        <w:pStyle w:val="Prrafodelista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Íleo Biliar</w:t>
      </w:r>
    </w:p>
    <w:p w:rsidR="004B7821" w:rsidRPr="000553E8" w:rsidRDefault="004B7821" w:rsidP="00123939">
      <w:pPr>
        <w:pStyle w:val="Prrafodelista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Hernia externa</w:t>
      </w:r>
    </w:p>
    <w:p w:rsidR="004B7821" w:rsidRPr="000553E8" w:rsidRDefault="004B7821" w:rsidP="00123939">
      <w:pPr>
        <w:pStyle w:val="Prrafodelista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0553E8">
        <w:rPr>
          <w:rFonts w:ascii="Arial" w:eastAsia="Times New Roman" w:hAnsi="Arial" w:cs="Arial"/>
          <w:lang w:eastAsia="es-ES"/>
        </w:rPr>
        <w:t>Hernia interna</w:t>
      </w:r>
    </w:p>
    <w:p w:rsidR="00E93EE7" w:rsidRPr="000553E8" w:rsidRDefault="004B7821" w:rsidP="00123939">
      <w:pPr>
        <w:pStyle w:val="Prrafodelista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0553E8">
        <w:rPr>
          <w:rFonts w:ascii="Arial" w:eastAsia="Times New Roman" w:hAnsi="Arial" w:cs="Arial"/>
          <w:lang w:eastAsia="es-ES"/>
        </w:rPr>
        <w:t xml:space="preserve">Vólvulo </w:t>
      </w:r>
      <w:proofErr w:type="spellStart"/>
      <w:r w:rsidRPr="000553E8">
        <w:rPr>
          <w:rFonts w:ascii="Arial" w:eastAsia="Times New Roman" w:hAnsi="Arial" w:cs="Arial"/>
          <w:lang w:eastAsia="es-ES"/>
        </w:rPr>
        <w:t>colónico</w:t>
      </w:r>
      <w:proofErr w:type="spellEnd"/>
    </w:p>
    <w:sectPr w:rsidR="00E93EE7" w:rsidRPr="000553E8" w:rsidSect="00FF7472"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51C"/>
    <w:multiLevelType w:val="hybridMultilevel"/>
    <w:tmpl w:val="C5944F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3E8"/>
    <w:multiLevelType w:val="hybridMultilevel"/>
    <w:tmpl w:val="51267D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0E3"/>
    <w:multiLevelType w:val="hybridMultilevel"/>
    <w:tmpl w:val="9F88AF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0B55"/>
    <w:multiLevelType w:val="hybridMultilevel"/>
    <w:tmpl w:val="B882C9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232"/>
    <w:multiLevelType w:val="hybridMultilevel"/>
    <w:tmpl w:val="1DDCD2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666"/>
    <w:multiLevelType w:val="hybridMultilevel"/>
    <w:tmpl w:val="EF38E4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2CF4"/>
    <w:multiLevelType w:val="hybridMultilevel"/>
    <w:tmpl w:val="84CC214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8263D"/>
    <w:multiLevelType w:val="hybridMultilevel"/>
    <w:tmpl w:val="52F01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45ED0"/>
    <w:multiLevelType w:val="hybridMultilevel"/>
    <w:tmpl w:val="D6C4AC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97700"/>
    <w:multiLevelType w:val="hybridMultilevel"/>
    <w:tmpl w:val="F34A071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3C03"/>
    <w:multiLevelType w:val="hybridMultilevel"/>
    <w:tmpl w:val="8ECC96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50A24"/>
    <w:multiLevelType w:val="hybridMultilevel"/>
    <w:tmpl w:val="6C741D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37098"/>
    <w:multiLevelType w:val="hybridMultilevel"/>
    <w:tmpl w:val="6BA2B3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0622C"/>
    <w:multiLevelType w:val="hybridMultilevel"/>
    <w:tmpl w:val="65E45E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66F2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2BE5"/>
    <w:multiLevelType w:val="hybridMultilevel"/>
    <w:tmpl w:val="7144A29C"/>
    <w:lvl w:ilvl="0" w:tplc="0C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45F88"/>
    <w:multiLevelType w:val="hybridMultilevel"/>
    <w:tmpl w:val="E408A7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A0D14"/>
    <w:multiLevelType w:val="hybridMultilevel"/>
    <w:tmpl w:val="06FAFA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104FE"/>
    <w:multiLevelType w:val="hybridMultilevel"/>
    <w:tmpl w:val="71F067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B72FD"/>
    <w:multiLevelType w:val="hybridMultilevel"/>
    <w:tmpl w:val="6734A6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B4564"/>
    <w:multiLevelType w:val="hybridMultilevel"/>
    <w:tmpl w:val="E2FC9F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B2CF0"/>
    <w:multiLevelType w:val="hybridMultilevel"/>
    <w:tmpl w:val="4E184F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43A50"/>
    <w:multiLevelType w:val="hybridMultilevel"/>
    <w:tmpl w:val="847AE3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A313F"/>
    <w:multiLevelType w:val="hybridMultilevel"/>
    <w:tmpl w:val="0E5AFF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92670"/>
    <w:multiLevelType w:val="hybridMultilevel"/>
    <w:tmpl w:val="B14E75F2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53509A"/>
    <w:multiLevelType w:val="hybridMultilevel"/>
    <w:tmpl w:val="CE366DF0"/>
    <w:lvl w:ilvl="0" w:tplc="0C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6C2695"/>
    <w:multiLevelType w:val="hybridMultilevel"/>
    <w:tmpl w:val="FF2A83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844E3"/>
    <w:multiLevelType w:val="hybridMultilevel"/>
    <w:tmpl w:val="17EC33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61DD9"/>
    <w:multiLevelType w:val="hybridMultilevel"/>
    <w:tmpl w:val="A69E8C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30809"/>
    <w:multiLevelType w:val="hybridMultilevel"/>
    <w:tmpl w:val="7D12AA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D047C"/>
    <w:multiLevelType w:val="hybridMultilevel"/>
    <w:tmpl w:val="7436A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F65EF"/>
    <w:multiLevelType w:val="hybridMultilevel"/>
    <w:tmpl w:val="18E8F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01A58"/>
    <w:multiLevelType w:val="hybridMultilevel"/>
    <w:tmpl w:val="B390538E"/>
    <w:lvl w:ilvl="0" w:tplc="0C0A0017">
      <w:start w:val="1"/>
      <w:numFmt w:val="lowerLetter"/>
      <w:lvlText w:val="%1)"/>
      <w:lvlJc w:val="left"/>
      <w:pPr>
        <w:ind w:left="851" w:hanging="360"/>
      </w:pPr>
    </w:lvl>
    <w:lvl w:ilvl="1" w:tplc="0C0A0019" w:tentative="1">
      <w:start w:val="1"/>
      <w:numFmt w:val="lowerLetter"/>
      <w:lvlText w:val="%2."/>
      <w:lvlJc w:val="left"/>
      <w:pPr>
        <w:ind w:left="1571" w:hanging="360"/>
      </w:pPr>
    </w:lvl>
    <w:lvl w:ilvl="2" w:tplc="0C0A001B" w:tentative="1">
      <w:start w:val="1"/>
      <w:numFmt w:val="lowerRoman"/>
      <w:lvlText w:val="%3."/>
      <w:lvlJc w:val="right"/>
      <w:pPr>
        <w:ind w:left="2291" w:hanging="180"/>
      </w:pPr>
    </w:lvl>
    <w:lvl w:ilvl="3" w:tplc="0C0A000F" w:tentative="1">
      <w:start w:val="1"/>
      <w:numFmt w:val="decimal"/>
      <w:lvlText w:val="%4."/>
      <w:lvlJc w:val="left"/>
      <w:pPr>
        <w:ind w:left="3011" w:hanging="360"/>
      </w:pPr>
    </w:lvl>
    <w:lvl w:ilvl="4" w:tplc="0C0A0019" w:tentative="1">
      <w:start w:val="1"/>
      <w:numFmt w:val="lowerLetter"/>
      <w:lvlText w:val="%5."/>
      <w:lvlJc w:val="left"/>
      <w:pPr>
        <w:ind w:left="3731" w:hanging="360"/>
      </w:pPr>
    </w:lvl>
    <w:lvl w:ilvl="5" w:tplc="0C0A001B" w:tentative="1">
      <w:start w:val="1"/>
      <w:numFmt w:val="lowerRoman"/>
      <w:lvlText w:val="%6."/>
      <w:lvlJc w:val="right"/>
      <w:pPr>
        <w:ind w:left="4451" w:hanging="180"/>
      </w:pPr>
    </w:lvl>
    <w:lvl w:ilvl="6" w:tplc="0C0A000F" w:tentative="1">
      <w:start w:val="1"/>
      <w:numFmt w:val="decimal"/>
      <w:lvlText w:val="%7."/>
      <w:lvlJc w:val="left"/>
      <w:pPr>
        <w:ind w:left="5171" w:hanging="360"/>
      </w:pPr>
    </w:lvl>
    <w:lvl w:ilvl="7" w:tplc="0C0A0019" w:tentative="1">
      <w:start w:val="1"/>
      <w:numFmt w:val="lowerLetter"/>
      <w:lvlText w:val="%8."/>
      <w:lvlJc w:val="left"/>
      <w:pPr>
        <w:ind w:left="5891" w:hanging="360"/>
      </w:pPr>
    </w:lvl>
    <w:lvl w:ilvl="8" w:tplc="0C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54B57E0A"/>
    <w:multiLevelType w:val="hybridMultilevel"/>
    <w:tmpl w:val="EEB2E9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10AD7"/>
    <w:multiLevelType w:val="hybridMultilevel"/>
    <w:tmpl w:val="06D44D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A73244"/>
    <w:multiLevelType w:val="hybridMultilevel"/>
    <w:tmpl w:val="C396DB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346CC"/>
    <w:multiLevelType w:val="hybridMultilevel"/>
    <w:tmpl w:val="B7C6BA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73828"/>
    <w:multiLevelType w:val="hybridMultilevel"/>
    <w:tmpl w:val="9D900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0233D"/>
    <w:multiLevelType w:val="hybridMultilevel"/>
    <w:tmpl w:val="801E73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C250B"/>
    <w:multiLevelType w:val="hybridMultilevel"/>
    <w:tmpl w:val="8924AED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A2477"/>
    <w:multiLevelType w:val="hybridMultilevel"/>
    <w:tmpl w:val="159C7F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A10FA"/>
    <w:multiLevelType w:val="hybridMultilevel"/>
    <w:tmpl w:val="090EBC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1594"/>
    <w:multiLevelType w:val="hybridMultilevel"/>
    <w:tmpl w:val="4862602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039E2"/>
    <w:multiLevelType w:val="hybridMultilevel"/>
    <w:tmpl w:val="9E8CE442"/>
    <w:lvl w:ilvl="0" w:tplc="C6B6BAD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1F51B7A"/>
    <w:multiLevelType w:val="hybridMultilevel"/>
    <w:tmpl w:val="9F1C899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323CDE"/>
    <w:multiLevelType w:val="hybridMultilevel"/>
    <w:tmpl w:val="C2F0FB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501E7"/>
    <w:multiLevelType w:val="hybridMultilevel"/>
    <w:tmpl w:val="9C28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5181E"/>
    <w:multiLevelType w:val="hybridMultilevel"/>
    <w:tmpl w:val="1DAA68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DE4B89"/>
    <w:multiLevelType w:val="hybridMultilevel"/>
    <w:tmpl w:val="D9CC00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34D1D"/>
    <w:multiLevelType w:val="hybridMultilevel"/>
    <w:tmpl w:val="107EF1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F3988"/>
    <w:multiLevelType w:val="hybridMultilevel"/>
    <w:tmpl w:val="C89C8A7E"/>
    <w:lvl w:ilvl="0" w:tplc="0C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BE84FC4"/>
    <w:multiLevelType w:val="hybridMultilevel"/>
    <w:tmpl w:val="C76CFE3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B13B00"/>
    <w:multiLevelType w:val="hybridMultilevel"/>
    <w:tmpl w:val="82F0CCDE"/>
    <w:lvl w:ilvl="0" w:tplc="0C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E7F15F2"/>
    <w:multiLevelType w:val="hybridMultilevel"/>
    <w:tmpl w:val="B428FB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0"/>
  </w:num>
  <w:num w:numId="5">
    <w:abstractNumId w:val="37"/>
  </w:num>
  <w:num w:numId="6">
    <w:abstractNumId w:val="30"/>
  </w:num>
  <w:num w:numId="7">
    <w:abstractNumId w:val="18"/>
  </w:num>
  <w:num w:numId="8">
    <w:abstractNumId w:val="27"/>
  </w:num>
  <w:num w:numId="9">
    <w:abstractNumId w:val="36"/>
  </w:num>
  <w:num w:numId="10">
    <w:abstractNumId w:val="4"/>
  </w:num>
  <w:num w:numId="11">
    <w:abstractNumId w:val="40"/>
  </w:num>
  <w:num w:numId="12">
    <w:abstractNumId w:val="45"/>
  </w:num>
  <w:num w:numId="13">
    <w:abstractNumId w:val="52"/>
  </w:num>
  <w:num w:numId="14">
    <w:abstractNumId w:val="35"/>
  </w:num>
  <w:num w:numId="15">
    <w:abstractNumId w:val="2"/>
  </w:num>
  <w:num w:numId="16">
    <w:abstractNumId w:val="9"/>
  </w:num>
  <w:num w:numId="17">
    <w:abstractNumId w:val="15"/>
  </w:num>
  <w:num w:numId="18">
    <w:abstractNumId w:val="0"/>
  </w:num>
  <w:num w:numId="19">
    <w:abstractNumId w:val="25"/>
  </w:num>
  <w:num w:numId="20">
    <w:abstractNumId w:val="48"/>
  </w:num>
  <w:num w:numId="21">
    <w:abstractNumId w:val="3"/>
  </w:num>
  <w:num w:numId="22">
    <w:abstractNumId w:val="41"/>
  </w:num>
  <w:num w:numId="23">
    <w:abstractNumId w:val="34"/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7"/>
  </w:num>
  <w:num w:numId="27">
    <w:abstractNumId w:val="5"/>
  </w:num>
  <w:num w:numId="28">
    <w:abstractNumId w:val="16"/>
  </w:num>
  <w:num w:numId="29">
    <w:abstractNumId w:val="19"/>
  </w:num>
  <w:num w:numId="30">
    <w:abstractNumId w:val="1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7"/>
  </w:num>
  <w:num w:numId="36">
    <w:abstractNumId w:val="26"/>
  </w:num>
  <w:num w:numId="37">
    <w:abstractNumId w:val="13"/>
  </w:num>
  <w:num w:numId="38">
    <w:abstractNumId w:val="43"/>
  </w:num>
  <w:num w:numId="39">
    <w:abstractNumId w:val="31"/>
  </w:num>
  <w:num w:numId="40">
    <w:abstractNumId w:val="10"/>
  </w:num>
  <w:num w:numId="41">
    <w:abstractNumId w:val="39"/>
  </w:num>
  <w:num w:numId="42">
    <w:abstractNumId w:val="21"/>
  </w:num>
  <w:num w:numId="43">
    <w:abstractNumId w:val="22"/>
  </w:num>
  <w:num w:numId="44">
    <w:abstractNumId w:val="46"/>
  </w:num>
  <w:num w:numId="45">
    <w:abstractNumId w:val="50"/>
  </w:num>
  <w:num w:numId="46">
    <w:abstractNumId w:val="8"/>
  </w:num>
  <w:num w:numId="47">
    <w:abstractNumId w:val="42"/>
  </w:num>
  <w:num w:numId="48">
    <w:abstractNumId w:val="24"/>
  </w:num>
  <w:num w:numId="49">
    <w:abstractNumId w:val="49"/>
  </w:num>
  <w:num w:numId="50">
    <w:abstractNumId w:val="51"/>
  </w:num>
  <w:num w:numId="51">
    <w:abstractNumId w:val="33"/>
  </w:num>
  <w:num w:numId="52">
    <w:abstractNumId w:val="23"/>
  </w:num>
  <w:num w:numId="53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E7"/>
    <w:rsid w:val="000024C7"/>
    <w:rsid w:val="000553E8"/>
    <w:rsid w:val="00123939"/>
    <w:rsid w:val="001D0223"/>
    <w:rsid w:val="001D1CC9"/>
    <w:rsid w:val="002C130C"/>
    <w:rsid w:val="003823C8"/>
    <w:rsid w:val="003F6ADF"/>
    <w:rsid w:val="004B7821"/>
    <w:rsid w:val="005123A7"/>
    <w:rsid w:val="00555BA2"/>
    <w:rsid w:val="006A1DE7"/>
    <w:rsid w:val="006D019B"/>
    <w:rsid w:val="00AC2254"/>
    <w:rsid w:val="00B70D27"/>
    <w:rsid w:val="00B95892"/>
    <w:rsid w:val="00BE346D"/>
    <w:rsid w:val="00C61CA4"/>
    <w:rsid w:val="00CC76BB"/>
    <w:rsid w:val="00D06258"/>
    <w:rsid w:val="00D7727A"/>
    <w:rsid w:val="00D83AF9"/>
    <w:rsid w:val="00E93EE7"/>
    <w:rsid w:val="00EF4DA5"/>
    <w:rsid w:val="00F07FB0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1D34"/>
  <w15:chartTrackingRefBased/>
  <w15:docId w15:val="{897DB5F1-207A-4BBA-A22B-F5DD66A2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E93EE7"/>
  </w:style>
  <w:style w:type="character" w:customStyle="1" w:styleId="ff1">
    <w:name w:val="ff1"/>
    <w:basedOn w:val="Fuentedeprrafopredeter"/>
    <w:rsid w:val="00E93EE7"/>
  </w:style>
  <w:style w:type="character" w:customStyle="1" w:styleId="ff2">
    <w:name w:val="ff2"/>
    <w:basedOn w:val="Fuentedeprrafopredeter"/>
    <w:rsid w:val="00E93EE7"/>
  </w:style>
  <w:style w:type="character" w:customStyle="1" w:styleId="ff5">
    <w:name w:val="ff5"/>
    <w:basedOn w:val="Fuentedeprrafopredeter"/>
    <w:rsid w:val="00E93EE7"/>
  </w:style>
  <w:style w:type="character" w:customStyle="1" w:styleId="fc1">
    <w:name w:val="fc1"/>
    <w:basedOn w:val="Fuentedeprrafopredeter"/>
    <w:rsid w:val="00E93EE7"/>
  </w:style>
  <w:style w:type="character" w:customStyle="1" w:styleId="fs2">
    <w:name w:val="fs2"/>
    <w:basedOn w:val="Fuentedeprrafopredeter"/>
    <w:rsid w:val="00BE346D"/>
  </w:style>
  <w:style w:type="paragraph" w:styleId="Prrafodelista">
    <w:name w:val="List Paragraph"/>
    <w:basedOn w:val="Normal"/>
    <w:uiPriority w:val="34"/>
    <w:qFormat/>
    <w:rsid w:val="00D8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2210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Romero</dc:creator>
  <cp:keywords/>
  <dc:description/>
  <cp:lastModifiedBy>Dr. Romero</cp:lastModifiedBy>
  <cp:revision>14</cp:revision>
  <dcterms:created xsi:type="dcterms:W3CDTF">2020-03-30T23:56:00Z</dcterms:created>
  <dcterms:modified xsi:type="dcterms:W3CDTF">2020-04-07T17:00:00Z</dcterms:modified>
</cp:coreProperties>
</file>