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C" w:rsidRDefault="000A499C" w:rsidP="004B6A29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E87660">
        <w:rPr>
          <w:rFonts w:ascii="Arial" w:hAnsi="Arial" w:cs="Arial"/>
          <w:b/>
          <w:bCs/>
          <w:noProof/>
          <w:lang w:val="es-MX" w:eastAsia="es-MX"/>
        </w:rPr>
        <w:drawing>
          <wp:inline distT="0" distB="0" distL="0" distR="0">
            <wp:extent cx="2421890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9C" w:rsidRDefault="000A499C" w:rsidP="004B6A29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3C7DD5" w:rsidRDefault="00274B53" w:rsidP="00152867">
      <w:pPr>
        <w:spacing w:before="120" w:after="1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ASIGNATURA: </w:t>
      </w:r>
      <w:r w:rsidR="003C7DD5" w:rsidRPr="004B6A29">
        <w:rPr>
          <w:rFonts w:ascii="Arial" w:hAnsi="Arial" w:cs="Arial"/>
          <w:b/>
          <w:bCs/>
          <w:color w:val="000000"/>
        </w:rPr>
        <w:t xml:space="preserve">FILOSOFÍA </w:t>
      </w:r>
    </w:p>
    <w:p w:rsidR="007D280F" w:rsidRPr="006B0629" w:rsidRDefault="007D280F" w:rsidP="006B0629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="Arial" w:hAnsi="Arial" w:cs="Arial"/>
          <w:color w:val="000000"/>
          <w:sz w:val="24"/>
        </w:rPr>
      </w:pPr>
      <w:r w:rsidRPr="006B0629">
        <w:rPr>
          <w:rFonts w:ascii="Arial" w:hAnsi="Arial" w:cs="Arial"/>
          <w:b/>
          <w:bCs/>
          <w:color w:val="000000"/>
          <w:sz w:val="24"/>
        </w:rPr>
        <w:t>FUNDAMENTACIÓN DE LA ASIGNATURA</w:t>
      </w:r>
    </w:p>
    <w:p w:rsidR="00884111" w:rsidRPr="004B6A29" w:rsidRDefault="00530DE3" w:rsidP="004B6A29">
      <w:pPr>
        <w:spacing w:before="120" w:after="120"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hAnsi="Arial" w:cs="Arial"/>
          <w:color w:val="000000"/>
        </w:rPr>
        <w:t xml:space="preserve">La </w:t>
      </w:r>
      <w:r w:rsidR="007D280F" w:rsidRPr="004B6A29">
        <w:rPr>
          <w:rFonts w:ascii="Arial" w:hAnsi="Arial" w:cs="Arial"/>
          <w:color w:val="000000"/>
        </w:rPr>
        <w:t>asignatura Filosofía en el programa cur</w:t>
      </w:r>
      <w:r>
        <w:rPr>
          <w:rFonts w:ascii="Arial" w:hAnsi="Arial" w:cs="Arial"/>
          <w:color w:val="000000"/>
        </w:rPr>
        <w:t>ricular de las Ciencias Médicas</w:t>
      </w:r>
      <w:r w:rsidR="007D280F" w:rsidRPr="004B6A29">
        <w:rPr>
          <w:rFonts w:ascii="Arial" w:hAnsi="Arial" w:cs="Arial"/>
          <w:color w:val="000000"/>
        </w:rPr>
        <w:t>, aporta teórica y metodológicamente al objetivo educativ</w:t>
      </w:r>
      <w:r>
        <w:rPr>
          <w:rFonts w:ascii="Arial" w:hAnsi="Arial" w:cs="Arial"/>
          <w:color w:val="000000"/>
        </w:rPr>
        <w:t xml:space="preserve">o del perfil profesional de un </w:t>
      </w:r>
      <w:r w:rsidR="007D280F" w:rsidRPr="004B6A29">
        <w:rPr>
          <w:rFonts w:ascii="Arial" w:hAnsi="Arial" w:cs="Arial"/>
          <w:color w:val="000000"/>
        </w:rPr>
        <w:t xml:space="preserve">egresado </w:t>
      </w:r>
      <w:r w:rsidR="00884111" w:rsidRPr="004B6A29">
        <w:rPr>
          <w:rFonts w:ascii="Arial" w:eastAsia="Calibri" w:hAnsi="Arial" w:cs="Arial"/>
          <w:lang w:val="es-MX" w:eastAsia="en-US"/>
        </w:rPr>
        <w:t>con un sólido desarrollo político desde los fundamentos de la Ideología de la Revolución cubana; dotados de una amplia cultura científica, ética, jurídica, humanista, económica y medio ambiental; comprometidos y preparados para defender la Patria socialista y las causas justas de la humanidad con argumentos propios, competentes para el desempeño profesional y el ejercicio de una ciudadanía virtuosa.</w:t>
      </w:r>
    </w:p>
    <w:p w:rsidR="004B6A29" w:rsidRPr="004B6A29" w:rsidRDefault="004B6A29" w:rsidP="004B6A29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4B6A29" w:rsidRDefault="006B0629" w:rsidP="004B6A29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II. </w:t>
      </w:r>
      <w:r w:rsidR="00884111" w:rsidRPr="004B6A29">
        <w:rPr>
          <w:rFonts w:ascii="Arial" w:hAnsi="Arial" w:cs="Arial"/>
          <w:b/>
          <w:bCs/>
          <w:color w:val="000000"/>
        </w:rPr>
        <w:t>OBJETIVOS GENERALES DE LA ASIGNATURA</w:t>
      </w:r>
    </w:p>
    <w:p w:rsidR="00530DE3" w:rsidRPr="00530DE3" w:rsidRDefault="00530DE3" w:rsidP="004B6A29">
      <w:pPr>
        <w:spacing w:before="120" w:after="120"/>
        <w:jc w:val="both"/>
        <w:rPr>
          <w:rFonts w:ascii="Arial" w:hAnsi="Arial" w:cs="Arial"/>
          <w:color w:val="000000"/>
        </w:rPr>
      </w:pPr>
      <w:r w:rsidRPr="00530DE3">
        <w:rPr>
          <w:rFonts w:ascii="Arial" w:hAnsi="Arial" w:cs="Arial"/>
          <w:color w:val="000000"/>
        </w:rPr>
        <w:t>Que los estudiantes sean capaces de:</w:t>
      </w:r>
    </w:p>
    <w:p w:rsidR="007D280F" w:rsidRPr="00530DE3" w:rsidRDefault="00884111" w:rsidP="00530DE3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530DE3">
        <w:rPr>
          <w:rFonts w:ascii="Arial" w:hAnsi="Arial" w:cs="Arial"/>
          <w:color w:val="000000"/>
          <w:sz w:val="24"/>
          <w:szCs w:val="24"/>
        </w:rPr>
        <w:t>Valorar los retos y desafíos del mundo contemporáneo a partir del análisis de los fundamentos teórico- metodológico de la dialéctica materialista, para la formación de una concepción humanista y científica del mundo.</w:t>
      </w:r>
    </w:p>
    <w:p w:rsidR="00884111" w:rsidRPr="004B6A29" w:rsidRDefault="00884111" w:rsidP="004B6A29">
      <w:pPr>
        <w:spacing w:before="120" w:after="120"/>
        <w:jc w:val="both"/>
        <w:rPr>
          <w:rFonts w:ascii="Arial" w:hAnsi="Arial" w:cs="Arial"/>
          <w:b/>
          <w:lang w:val="es-ES_tradnl" w:eastAsia="es-ES_tradnl"/>
        </w:rPr>
      </w:pPr>
      <w:r w:rsidRPr="004B6A29">
        <w:rPr>
          <w:rFonts w:ascii="Arial" w:hAnsi="Arial" w:cs="Arial"/>
          <w:b/>
          <w:bCs/>
          <w:color w:val="000000"/>
        </w:rPr>
        <w:t>OBJETIVOS ESPECÍFICOS:</w:t>
      </w:r>
    </w:p>
    <w:p w:rsidR="00884111" w:rsidRPr="004B6A29" w:rsidRDefault="00884111" w:rsidP="004B6A29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lang w:val="es-ES_tradnl" w:eastAsia="es-ES_tradnl"/>
        </w:rPr>
      </w:pPr>
      <w:r w:rsidRPr="004B6A29">
        <w:rPr>
          <w:rFonts w:ascii="Arial" w:hAnsi="Arial" w:cs="Arial"/>
          <w:color w:val="000000"/>
        </w:rPr>
        <w:t>Fundamentar el lugar de la filosofía en el sistema de conocimiento científico</w:t>
      </w:r>
      <w:r w:rsidRPr="004B6A29">
        <w:rPr>
          <w:rFonts w:ascii="Arial" w:hAnsi="Arial" w:cs="Arial"/>
          <w:lang w:val="es-ES_tradnl" w:eastAsia="es-ES_tradnl"/>
        </w:rPr>
        <w:t>, a partir de la comprensión del aparato categorial y conceptual del marxismo y del método de la dialéctica materialista como instrumento metodológico para el conocimiento, tanto de los fenómenos sociales o políticos como del desarrollo de la ciencia actual.</w:t>
      </w:r>
    </w:p>
    <w:p w:rsidR="00884111" w:rsidRPr="004B6A29" w:rsidRDefault="00884111" w:rsidP="004B6A29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lang w:val="es-ES_tradnl" w:eastAsia="es-ES_tradnl"/>
        </w:rPr>
      </w:pPr>
      <w:r w:rsidRPr="004B6A29">
        <w:rPr>
          <w:rFonts w:ascii="Arial" w:hAnsi="Arial" w:cs="Arial"/>
          <w:color w:val="000000"/>
        </w:rPr>
        <w:t>Valorar los problemas del mundo contemporáneo y el papel del profesional de las ciencias médicas como sujeto histórico social.</w:t>
      </w:r>
    </w:p>
    <w:p w:rsidR="00EE3725" w:rsidRPr="004B6A29" w:rsidRDefault="00EE3725" w:rsidP="004B6A29">
      <w:pPr>
        <w:spacing w:before="120" w:after="12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84111" w:rsidRPr="000A499C" w:rsidRDefault="00884111" w:rsidP="000A499C">
      <w:pPr>
        <w:pStyle w:val="Prrafodelista"/>
        <w:numPr>
          <w:ilvl w:val="0"/>
          <w:numId w:val="17"/>
        </w:numPr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0A499C">
        <w:rPr>
          <w:rFonts w:ascii="Arial" w:hAnsi="Arial" w:cs="Arial"/>
          <w:b/>
          <w:bCs/>
          <w:color w:val="000000"/>
        </w:rPr>
        <w:t>CONTENIDOS BASICOS DE LA ASIGNATURA.</w:t>
      </w:r>
    </w:p>
    <w:tbl>
      <w:tblPr>
        <w:tblStyle w:val="Tablaconcuadrcula"/>
        <w:tblW w:w="0" w:type="auto"/>
        <w:tblLook w:val="04A0"/>
      </w:tblPr>
      <w:tblGrid>
        <w:gridCol w:w="4585"/>
        <w:gridCol w:w="722"/>
        <w:gridCol w:w="963"/>
        <w:gridCol w:w="619"/>
        <w:gridCol w:w="806"/>
        <w:gridCol w:w="808"/>
        <w:gridCol w:w="893"/>
      </w:tblGrid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TEMAS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sz w:val="24"/>
                <w:szCs w:val="24"/>
              </w:rPr>
              <w:t>CONF.</w:t>
            </w: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sz w:val="24"/>
                <w:szCs w:val="24"/>
              </w:rPr>
              <w:t>C P</w:t>
            </w: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sz w:val="24"/>
                <w:szCs w:val="24"/>
              </w:rPr>
              <w:t>LAB.</w:t>
            </w: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A29">
              <w:rPr>
                <w:rFonts w:ascii="Arial" w:hAnsi="Arial" w:cs="Arial"/>
                <w:sz w:val="24"/>
                <w:szCs w:val="24"/>
              </w:rPr>
              <w:t>EVAL</w:t>
            </w: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tabs>
                <w:tab w:val="left" w:pos="993"/>
                <w:tab w:val="left" w:pos="6096"/>
              </w:tabs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6A29">
              <w:rPr>
                <w:rFonts w:ascii="Arial" w:hAnsi="Arial" w:cs="Arial"/>
                <w:bCs/>
                <w:iCs/>
                <w:sz w:val="24"/>
                <w:szCs w:val="24"/>
                <w:lang w:bidi="en-US"/>
              </w:rPr>
              <w:t>Tema I Panorámica del surgimiento y desarrollo de la filosofía</w:t>
            </w: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 xml:space="preserve">. La filosofía marxista y los debates contemporáneos. </w:t>
            </w:r>
            <w:r w:rsidRPr="004B6A29">
              <w:rPr>
                <w:rFonts w:ascii="Arial" w:hAnsi="Arial" w:cs="Arial"/>
                <w:bCs/>
                <w:iCs/>
                <w:sz w:val="24"/>
                <w:szCs w:val="24"/>
                <w:lang w:bidi="en-US"/>
              </w:rPr>
              <w:t>Lugar y papel del Marxismo-Leninismo en la Ideología de la Revolución Cubana.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bidi="en-US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val="es-MX"/>
              </w:rPr>
              <w:t xml:space="preserve">Tema II La dialéctica materialista como sistema. </w:t>
            </w: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 xml:space="preserve">La dialéctica materialista como </w:t>
            </w: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lastRenderedPageBreak/>
              <w:t>lógica y teoría del desarrollo.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es-MX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val="es-MX"/>
              </w:rPr>
              <w:lastRenderedPageBreak/>
              <w:t xml:space="preserve">Tema III </w:t>
            </w: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 xml:space="preserve">Concepción materialista de la historia. Revolución y progreso. El ideal comunista y socialista de la transformación de la sociedad. 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 xml:space="preserve">Tema IV Producción espiritual y sus formas. </w:t>
            </w:r>
            <w:r w:rsidRPr="004B6A29">
              <w:rPr>
                <w:rFonts w:ascii="Arial" w:hAnsi="Arial" w:cs="Arial"/>
                <w:iCs/>
                <w:sz w:val="24"/>
                <w:szCs w:val="24"/>
              </w:rPr>
              <w:t>La relación cultura, valores e identidad cultural en la actuación del profesional de la salud.</w:t>
            </w:r>
          </w:p>
        </w:tc>
        <w:tc>
          <w:tcPr>
            <w:tcW w:w="722" w:type="dxa"/>
          </w:tcPr>
          <w:p w:rsidR="00274B53" w:rsidRPr="004B6A29" w:rsidRDefault="00274B53" w:rsidP="001528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1528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</w:rPr>
              <w:t>Tema V La ciencia y la tecnología, principales tendencias y problemas globales generados por el desarrollo científico-tecnológico actual.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bidi="en-US"/>
              </w:rPr>
              <w:t xml:space="preserve">Tema VI Teoría del conocimiento del marxismo, historicidad de sus principios, leyes y categorías. Conocimiento y valor. 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1528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  <w:lang w:bidi="en-US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 xml:space="preserve">Tema VII La bioética global, social, crítica y sustentable. La variante médica de la bioética. 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>DTF</w:t>
            </w:r>
          </w:p>
        </w:tc>
        <w:tc>
          <w:tcPr>
            <w:tcW w:w="722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3" w:rsidRPr="004B6A29" w:rsidTr="00F707B2">
        <w:tc>
          <w:tcPr>
            <w:tcW w:w="4585" w:type="dxa"/>
          </w:tcPr>
          <w:p w:rsidR="00274B53" w:rsidRPr="004B6A29" w:rsidRDefault="00274B53" w:rsidP="00F707B2">
            <w:pPr>
              <w:jc w:val="both"/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</w:pPr>
            <w:r w:rsidRPr="004B6A29">
              <w:rPr>
                <w:rFonts w:ascii="Arial" w:hAnsi="Arial" w:cs="Arial"/>
                <w:iCs/>
                <w:sz w:val="24"/>
                <w:szCs w:val="24"/>
                <w:lang w:val="es-MX" w:bidi="en-US"/>
              </w:rPr>
              <w:t>TOTAL</w:t>
            </w:r>
          </w:p>
        </w:tc>
        <w:tc>
          <w:tcPr>
            <w:tcW w:w="722" w:type="dxa"/>
          </w:tcPr>
          <w:p w:rsidR="00274B53" w:rsidRPr="004B6A29" w:rsidRDefault="00274B53" w:rsidP="001528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274B53" w:rsidRPr="004B6A29" w:rsidRDefault="00274B53" w:rsidP="00F70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4B53" w:rsidRPr="00274B53" w:rsidRDefault="00274B53" w:rsidP="00274B53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C30073" w:rsidRPr="004B6A29" w:rsidRDefault="00C30073" w:rsidP="004B6A29">
      <w:pPr>
        <w:pStyle w:val="Prrafodelista"/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B6A29">
        <w:rPr>
          <w:rFonts w:ascii="Arial" w:eastAsia="Times New Roman" w:hAnsi="Arial" w:cs="Arial"/>
          <w:b/>
          <w:sz w:val="24"/>
          <w:szCs w:val="24"/>
          <w:lang w:eastAsia="es-ES"/>
        </w:rPr>
        <w:t>Sistema de conocimientos a adquirir</w:t>
      </w:r>
    </w:p>
    <w:p w:rsidR="00C30073" w:rsidRPr="004B6A29" w:rsidRDefault="00530DE3" w:rsidP="004B6A29">
      <w:pPr>
        <w:tabs>
          <w:tab w:val="left" w:pos="993"/>
          <w:tab w:val="left" w:pos="6096"/>
        </w:tabs>
        <w:spacing w:before="120" w:after="120"/>
        <w:jc w:val="both"/>
        <w:rPr>
          <w:rFonts w:ascii="Arial" w:hAnsi="Arial" w:cs="Arial"/>
          <w:bCs/>
          <w:iCs/>
          <w:lang w:bidi="en-US"/>
        </w:rPr>
      </w:pPr>
      <w:r>
        <w:rPr>
          <w:rFonts w:ascii="Arial" w:hAnsi="Arial" w:cs="Arial"/>
          <w:bCs/>
          <w:iCs/>
          <w:lang w:bidi="en-US"/>
        </w:rPr>
        <w:t xml:space="preserve">Tema I: </w:t>
      </w:r>
      <w:r w:rsidR="00C30073" w:rsidRPr="004B6A29">
        <w:rPr>
          <w:rFonts w:ascii="Arial" w:hAnsi="Arial" w:cs="Arial"/>
          <w:bCs/>
          <w:iCs/>
          <w:lang w:bidi="en-US"/>
        </w:rPr>
        <w:t>Panorámica del surgimiento y desarrollo de la filosofía</w:t>
      </w:r>
      <w:r w:rsidR="00C30073" w:rsidRPr="004B6A29">
        <w:rPr>
          <w:rFonts w:ascii="Arial" w:hAnsi="Arial" w:cs="Arial"/>
          <w:iCs/>
          <w:lang w:val="es-MX" w:bidi="en-US"/>
        </w:rPr>
        <w:t>. La relación entre lo ideal y lo material. Origen del Marxismo:</w:t>
      </w:r>
      <w:r w:rsidR="00C30073" w:rsidRPr="004B6A29">
        <w:rPr>
          <w:rFonts w:ascii="Arial" w:hAnsi="Arial" w:cs="Arial"/>
          <w:iCs/>
          <w:lang w:val="es-MX"/>
        </w:rPr>
        <w:t>una revolución cultural históricamente necesaria</w:t>
      </w:r>
      <w:r w:rsidR="00C30073" w:rsidRPr="004B6A29">
        <w:rPr>
          <w:rFonts w:ascii="Arial" w:hAnsi="Arial" w:cs="Arial"/>
          <w:iCs/>
          <w:lang w:val="es-MX" w:bidi="en-US"/>
        </w:rPr>
        <w:t xml:space="preserve">. La articulación del Marxismo- Leninismo, las tradiciones nacionales y latinoamericanas. La filosofía marxista y los debates contemporáneos. </w:t>
      </w:r>
      <w:r w:rsidR="00C30073" w:rsidRPr="004B6A29">
        <w:rPr>
          <w:rFonts w:ascii="Arial" w:hAnsi="Arial" w:cs="Arial"/>
          <w:bCs/>
          <w:iCs/>
          <w:lang w:bidi="en-US"/>
        </w:rPr>
        <w:t>Lugar y papel del Marxismo-Leninismo en la Ideología de la Revolución Cubana.</w:t>
      </w:r>
    </w:p>
    <w:p w:rsidR="00C30073" w:rsidRPr="004B6A29" w:rsidRDefault="00530DE3" w:rsidP="004B6A29">
      <w:pPr>
        <w:spacing w:before="120" w:after="120"/>
        <w:jc w:val="both"/>
        <w:rPr>
          <w:rFonts w:ascii="Arial" w:hAnsi="Arial" w:cs="Arial"/>
          <w:iCs/>
          <w:lang w:val="es-MX"/>
        </w:rPr>
      </w:pPr>
      <w:r>
        <w:rPr>
          <w:rFonts w:ascii="Arial" w:hAnsi="Arial" w:cs="Arial"/>
          <w:iCs/>
          <w:lang w:val="es-MX"/>
        </w:rPr>
        <w:t xml:space="preserve">Tema II: </w:t>
      </w:r>
      <w:r w:rsidR="00C30073" w:rsidRPr="004B6A29">
        <w:rPr>
          <w:rFonts w:ascii="Arial" w:hAnsi="Arial" w:cs="Arial"/>
          <w:iCs/>
          <w:lang w:val="es-MX"/>
        </w:rPr>
        <w:t>La dialéctica materialista como sistema. La unidad de la dialéctica, la lógica y la teoría del conocimiento</w:t>
      </w:r>
      <w:r w:rsidR="00C30073" w:rsidRPr="004B6A29">
        <w:rPr>
          <w:rFonts w:ascii="Arial" w:hAnsi="Arial" w:cs="Arial"/>
          <w:iCs/>
          <w:lang w:val="es-MX" w:bidi="en-US"/>
        </w:rPr>
        <w:t>. La dialéctica materialista como lógica y teoría del desarrollo.</w:t>
      </w:r>
    </w:p>
    <w:p w:rsidR="00C30073" w:rsidRPr="004B6A29" w:rsidRDefault="00530DE3" w:rsidP="004B6A29">
      <w:pPr>
        <w:spacing w:before="120" w:after="120"/>
        <w:jc w:val="both"/>
        <w:rPr>
          <w:rFonts w:ascii="Arial" w:hAnsi="Arial" w:cs="Arial"/>
          <w:iCs/>
          <w:lang w:val="es-MX" w:bidi="en-US"/>
        </w:rPr>
      </w:pPr>
      <w:r>
        <w:rPr>
          <w:rFonts w:ascii="Arial" w:hAnsi="Arial" w:cs="Arial"/>
          <w:iCs/>
          <w:lang w:val="es-MX"/>
        </w:rPr>
        <w:t xml:space="preserve">Tema III: </w:t>
      </w:r>
      <w:r w:rsidR="00C30073" w:rsidRPr="004B6A29">
        <w:rPr>
          <w:rFonts w:ascii="Arial" w:hAnsi="Arial" w:cs="Arial"/>
          <w:iCs/>
          <w:lang w:val="es-MX"/>
        </w:rPr>
        <w:t>Concepción dialéctico materialista de la actividad humana. Su estructura.</w:t>
      </w:r>
      <w:r w:rsidR="00C30073" w:rsidRPr="004B6A29">
        <w:rPr>
          <w:rFonts w:ascii="Arial" w:hAnsi="Arial" w:cs="Arial"/>
          <w:iCs/>
          <w:lang w:val="es-MX" w:bidi="en-US"/>
        </w:rPr>
        <w:t>Concepción materialista de la historia. Praxis humanismo y enajenación. La Formación Económico Social. El devenir histórico de los sujetos, las clases sociales y el estado. La revolución social. Revolución y progreso</w:t>
      </w:r>
      <w:r w:rsidR="006B0629">
        <w:rPr>
          <w:rFonts w:ascii="Arial" w:hAnsi="Arial" w:cs="Arial"/>
          <w:iCs/>
          <w:lang w:val="es-MX" w:bidi="en-US"/>
        </w:rPr>
        <w:t>.</w:t>
      </w:r>
      <w:r w:rsidR="00C30073" w:rsidRPr="004B6A29">
        <w:rPr>
          <w:rFonts w:ascii="Arial" w:hAnsi="Arial" w:cs="Arial"/>
          <w:iCs/>
          <w:lang w:val="es-MX" w:bidi="en-US"/>
        </w:rPr>
        <w:t xml:space="preserve"> La necesidad de la transición a una nueva sociedad y sus contradicciones. El ideal comunista y socialista de la transformación de la sociedad. La ética de la Revolución cubana.</w:t>
      </w:r>
    </w:p>
    <w:p w:rsidR="00C30073" w:rsidRPr="004B6A29" w:rsidRDefault="00530DE3" w:rsidP="004B6A29">
      <w:pPr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lang w:val="es-MX" w:bidi="en-US"/>
        </w:rPr>
        <w:t xml:space="preserve">Tema IV: </w:t>
      </w:r>
      <w:r w:rsidR="00C30073" w:rsidRPr="004B6A29">
        <w:rPr>
          <w:rFonts w:ascii="Arial" w:hAnsi="Arial" w:cs="Arial"/>
          <w:iCs/>
          <w:lang w:val="es-MX" w:bidi="en-US"/>
        </w:rPr>
        <w:t>Producción espiritual y sus formas. Papel de los valores éticos y estéticos en el desarrollo de la humanidad. Ética profesional. Cultura e identidad. Ética, cultura y sociedad en el pensamiento y en la obra de la revolución cubana y latinoamericana.</w:t>
      </w:r>
      <w:r w:rsidR="00C30073" w:rsidRPr="004B6A29">
        <w:rPr>
          <w:rFonts w:ascii="Arial" w:hAnsi="Arial" w:cs="Arial"/>
          <w:iCs/>
        </w:rPr>
        <w:t>La relación cultura, valores e identidad cultural en la actuación del profesional de la salud.</w:t>
      </w:r>
    </w:p>
    <w:p w:rsidR="00C30073" w:rsidRPr="004B6A29" w:rsidRDefault="00530DE3" w:rsidP="004B6A29">
      <w:pPr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Tema V: </w:t>
      </w:r>
      <w:r w:rsidR="00C30073" w:rsidRPr="004B6A29">
        <w:rPr>
          <w:rFonts w:ascii="Arial" w:hAnsi="Arial" w:cs="Arial"/>
          <w:iCs/>
        </w:rPr>
        <w:t xml:space="preserve">La ciencia y la tecnología, principales tendencias y problemas globales generados por el desarrollo científico-tecnológico actual. Sus determinaciones e </w:t>
      </w:r>
      <w:r w:rsidR="00C30073" w:rsidRPr="004B6A29">
        <w:rPr>
          <w:rFonts w:ascii="Arial" w:hAnsi="Arial" w:cs="Arial"/>
          <w:iCs/>
        </w:rPr>
        <w:lastRenderedPageBreak/>
        <w:t xml:space="preserve">impactos sociales. La problemática ecológica. La experiencia cubana. José Martí y Fidel Castro sobre la ciencia, la tecnología, los problemas medioambientales y la problemática global. </w:t>
      </w:r>
    </w:p>
    <w:p w:rsidR="00C30073" w:rsidRPr="004B6A29" w:rsidRDefault="00530DE3" w:rsidP="004B6A29">
      <w:pPr>
        <w:spacing w:before="120" w:after="120"/>
        <w:jc w:val="both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Tema VI: </w:t>
      </w:r>
      <w:r w:rsidR="00C30073" w:rsidRPr="004B6A29">
        <w:rPr>
          <w:rFonts w:ascii="Arial" w:hAnsi="Arial" w:cs="Arial"/>
          <w:iCs/>
          <w:lang w:bidi="en-US"/>
        </w:rPr>
        <w:t xml:space="preserve">Teoría del conocimiento del marxismo, historicidad de sus principios, leyes y categorías. Conocimiento y valor. </w:t>
      </w:r>
    </w:p>
    <w:p w:rsidR="00C30073" w:rsidRPr="004B6A29" w:rsidRDefault="00530DE3" w:rsidP="004B6A29">
      <w:pPr>
        <w:spacing w:before="120" w:after="120"/>
        <w:jc w:val="both"/>
        <w:rPr>
          <w:rFonts w:ascii="Arial" w:hAnsi="Arial" w:cs="Arial"/>
          <w:iCs/>
          <w:lang w:val="es-MX" w:bidi="en-US"/>
        </w:rPr>
      </w:pPr>
      <w:r>
        <w:rPr>
          <w:rFonts w:ascii="Arial" w:hAnsi="Arial" w:cs="Arial"/>
          <w:iCs/>
          <w:lang w:val="es-MX" w:bidi="en-US"/>
        </w:rPr>
        <w:t xml:space="preserve">Tema VII: </w:t>
      </w:r>
      <w:r w:rsidR="00C30073" w:rsidRPr="004B6A29">
        <w:rPr>
          <w:rFonts w:ascii="Arial" w:hAnsi="Arial" w:cs="Arial"/>
          <w:iCs/>
          <w:lang w:val="es-MX" w:bidi="en-US"/>
        </w:rPr>
        <w:t xml:space="preserve">La bioética global, social, crítica y sustentable que se produce desde América latina. La variante médica de la bioética. </w:t>
      </w:r>
    </w:p>
    <w:p w:rsidR="007855B2" w:rsidRPr="00EE3725" w:rsidRDefault="006B0629" w:rsidP="006B0629">
      <w:pPr>
        <w:pStyle w:val="Prrafodelista"/>
        <w:numPr>
          <w:ilvl w:val="0"/>
          <w:numId w:val="3"/>
        </w:numPr>
        <w:spacing w:before="120" w:after="120"/>
        <w:ind w:left="567"/>
        <w:jc w:val="both"/>
        <w:rPr>
          <w:rFonts w:ascii="Arial" w:hAnsi="Arial" w:cs="Arial"/>
          <w:color w:val="000000"/>
          <w:sz w:val="24"/>
        </w:rPr>
      </w:pPr>
      <w:r w:rsidRPr="00EE3725">
        <w:rPr>
          <w:rFonts w:ascii="Arial" w:hAnsi="Arial" w:cs="Arial"/>
          <w:b/>
          <w:bCs/>
          <w:color w:val="000000"/>
          <w:sz w:val="24"/>
        </w:rPr>
        <w:t>Habilidades principales a dominar</w:t>
      </w:r>
    </w:p>
    <w:p w:rsidR="007855B2" w:rsidRPr="004B6A29" w:rsidRDefault="007855B2" w:rsidP="004B6A29">
      <w:pPr>
        <w:spacing w:before="120" w:after="120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b/>
          <w:bCs/>
          <w:color w:val="000000"/>
        </w:rPr>
        <w:t>Habilidades del pensamiento lógico:</w:t>
      </w:r>
      <w:r w:rsidRPr="004B6A29">
        <w:rPr>
          <w:rFonts w:ascii="Arial" w:hAnsi="Arial" w:cs="Arial"/>
          <w:color w:val="000000"/>
        </w:rPr>
        <w:t xml:space="preserve"> Analizar, sintetizar, comparar, caracterizar, explicar, demostrar, valorar, criticar, argumentar, fundamentar, interpretar, generalizar y describir.</w:t>
      </w:r>
    </w:p>
    <w:p w:rsidR="007855B2" w:rsidRPr="004B6A29" w:rsidRDefault="007855B2" w:rsidP="004B6A29">
      <w:pPr>
        <w:spacing w:before="120" w:after="120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b/>
          <w:bCs/>
          <w:color w:val="000000"/>
        </w:rPr>
        <w:t>Habilidades de trabajo con las fuentes:</w:t>
      </w:r>
    </w:p>
    <w:p w:rsidR="007855B2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Localizar información bibliográfica y procesar la información para la solución de tareas</w:t>
      </w:r>
    </w:p>
    <w:p w:rsidR="007855B2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Elaboración de fichas bibliográficas y de contenido, resúmenes e informes. </w:t>
      </w:r>
    </w:p>
    <w:p w:rsidR="007855B2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Realizar lecturas de familiarización en y para todo el sistema de bibliografías que se oriente. </w:t>
      </w:r>
    </w:p>
    <w:p w:rsidR="007855B2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Buscar información acerca de términos, hechos y personajes en otras fuentes. </w:t>
      </w:r>
    </w:p>
    <w:p w:rsidR="007855B2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Extraer las ideas esenciales de la bibliografía orientada.</w:t>
      </w:r>
    </w:p>
    <w:p w:rsidR="004B6A29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Fundamentar holísticamente todas y cada una de las tesis estudiadas en cada una de las bibliografías objeto de estudio.</w:t>
      </w:r>
    </w:p>
    <w:p w:rsidR="007855B2" w:rsidRPr="004B6A29" w:rsidRDefault="007855B2" w:rsidP="004B6A29">
      <w:pPr>
        <w:spacing w:before="120" w:after="120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b/>
          <w:bCs/>
          <w:color w:val="000000"/>
        </w:rPr>
        <w:t xml:space="preserve">Habilidades en la utilización de </w:t>
      </w:r>
      <w:r w:rsidRPr="004B6A29">
        <w:rPr>
          <w:rFonts w:ascii="Arial" w:hAnsi="Arial" w:cs="Arial"/>
          <w:color w:val="000000"/>
        </w:rPr>
        <w:t xml:space="preserve">las </w:t>
      </w:r>
      <w:r w:rsidRPr="004B6A29">
        <w:rPr>
          <w:rFonts w:ascii="Arial" w:hAnsi="Arial" w:cs="Arial"/>
          <w:b/>
          <w:bCs/>
          <w:color w:val="000000"/>
        </w:rPr>
        <w:t>TIC.</w:t>
      </w:r>
    </w:p>
    <w:p w:rsidR="007855B2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Procesar textos electrónicos. </w:t>
      </w:r>
    </w:p>
    <w:p w:rsidR="00884111" w:rsidRPr="004B6A29" w:rsidRDefault="007855B2" w:rsidP="004B6A29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4B6A29">
        <w:rPr>
          <w:rFonts w:ascii="Arial" w:hAnsi="Arial" w:cs="Arial"/>
          <w:color w:val="000000"/>
        </w:rPr>
        <w:sym w:font="Symbol" w:char="F0B7"/>
      </w:r>
      <w:r w:rsidRPr="004B6A29">
        <w:rPr>
          <w:rFonts w:ascii="Arial" w:hAnsi="Arial" w:cs="Arial"/>
          <w:color w:val="000000"/>
        </w:rPr>
        <w:t xml:space="preserve"> Confeccionar textos electrónicos.</w:t>
      </w:r>
    </w:p>
    <w:p w:rsidR="00896469" w:rsidRPr="00EE3725" w:rsidRDefault="006B0629" w:rsidP="006B0629">
      <w:pPr>
        <w:pStyle w:val="Prrafodelista"/>
        <w:numPr>
          <w:ilvl w:val="0"/>
          <w:numId w:val="3"/>
        </w:numPr>
        <w:spacing w:before="120" w:after="120"/>
        <w:ind w:left="567"/>
        <w:jc w:val="both"/>
        <w:rPr>
          <w:rFonts w:ascii="Arial" w:hAnsi="Arial" w:cs="Arial"/>
          <w:color w:val="000000"/>
          <w:sz w:val="24"/>
        </w:rPr>
      </w:pPr>
      <w:r w:rsidRPr="00EE3725">
        <w:rPr>
          <w:rFonts w:ascii="Arial" w:hAnsi="Arial" w:cs="Arial"/>
          <w:b/>
          <w:bCs/>
          <w:color w:val="000000"/>
          <w:sz w:val="24"/>
        </w:rPr>
        <w:t>Valores fundamentales de la carrera a los que tributa</w:t>
      </w:r>
    </w:p>
    <w:p w:rsidR="00896469" w:rsidRPr="004B6A29" w:rsidRDefault="00896469" w:rsidP="004B6A29">
      <w:pPr>
        <w:pStyle w:val="Prrafodelista"/>
        <w:tabs>
          <w:tab w:val="left" w:pos="1440"/>
          <w:tab w:val="left" w:pos="946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6A29">
        <w:rPr>
          <w:rFonts w:ascii="Arial" w:hAnsi="Arial" w:cs="Arial"/>
          <w:color w:val="000000"/>
          <w:sz w:val="24"/>
          <w:szCs w:val="24"/>
        </w:rPr>
        <w:t xml:space="preserve">La asignatura contribuye a la formación ética partiendo de la concepción martiana, marxista leninista y fidelista del mundo como base de la formación de valores. De igual modo tributa al desarrollo de la capacidad de reflexión e integración en el análisis científico, político e ideológico con espíritu crítico y autocrítico. Asimismo consolida el valor de la responsabilidad social del científico de las cienciasmédicas  como un valor de altos compromisos de respeto a la vida, la sociedad y la naturaleza. La honestidad, el humanismo, el antimperialismo y la solidaridad </w:t>
      </w:r>
      <w:r w:rsidRPr="004B6A29">
        <w:rPr>
          <w:rFonts w:ascii="Arial" w:hAnsi="Arial" w:cs="Arial"/>
          <w:sz w:val="24"/>
          <w:szCs w:val="24"/>
        </w:rPr>
        <w:t>internacionalismo, tomando como fundamento el concepto martiano de que "Patria es humanidad".</w:t>
      </w:r>
      <w:r w:rsidRPr="004B6A29">
        <w:rPr>
          <w:rFonts w:ascii="Arial" w:hAnsi="Arial" w:cs="Arial"/>
          <w:color w:val="000000"/>
          <w:sz w:val="24"/>
          <w:szCs w:val="24"/>
        </w:rPr>
        <w:t>Además de fomentar la identidad nacional y las convicciones políticas e ideológicas acordes a nuestro proyecto social socialista</w:t>
      </w:r>
      <w:r w:rsidRPr="004B6A29">
        <w:rPr>
          <w:rFonts w:ascii="Arial" w:hAnsi="Arial" w:cs="Arial"/>
          <w:sz w:val="24"/>
          <w:szCs w:val="24"/>
        </w:rPr>
        <w:t>.</w:t>
      </w:r>
    </w:p>
    <w:p w:rsidR="00896469" w:rsidRPr="004B6A29" w:rsidRDefault="00896469" w:rsidP="004B6A29">
      <w:pPr>
        <w:pStyle w:val="Prrafodelista"/>
        <w:tabs>
          <w:tab w:val="left" w:pos="1440"/>
          <w:tab w:val="left" w:pos="946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6469" w:rsidRPr="004B6A29" w:rsidRDefault="006B0629" w:rsidP="004B6A29">
      <w:pPr>
        <w:pStyle w:val="Prrafodelista"/>
        <w:tabs>
          <w:tab w:val="left" w:pos="1440"/>
          <w:tab w:val="left" w:pos="9460"/>
        </w:tabs>
        <w:spacing w:before="120"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IV. </w:t>
      </w:r>
      <w:r w:rsidR="00896469" w:rsidRPr="004B6A29">
        <w:rPr>
          <w:rFonts w:ascii="Arial" w:hAnsi="Arial" w:cs="Arial"/>
          <w:b/>
          <w:bCs/>
          <w:color w:val="000000"/>
          <w:sz w:val="24"/>
          <w:szCs w:val="24"/>
        </w:rPr>
        <w:t>INDICACIONES METODOLÓGICAS Y DE ORGANIZACIÓN DE LA</w:t>
      </w:r>
      <w:r w:rsidR="00896469" w:rsidRPr="004B6A29">
        <w:rPr>
          <w:rFonts w:ascii="Arial" w:hAnsi="Arial" w:cs="Arial"/>
          <w:color w:val="000000"/>
          <w:sz w:val="24"/>
          <w:szCs w:val="24"/>
        </w:rPr>
        <w:br/>
      </w:r>
      <w:r w:rsidR="00896469" w:rsidRPr="004B6A29">
        <w:rPr>
          <w:rFonts w:ascii="Arial" w:hAnsi="Arial" w:cs="Arial"/>
          <w:b/>
          <w:bCs/>
          <w:color w:val="000000"/>
          <w:sz w:val="24"/>
          <w:szCs w:val="24"/>
        </w:rPr>
        <w:t>ASIGNATURA</w:t>
      </w:r>
    </w:p>
    <w:p w:rsidR="00896469" w:rsidRPr="004B6A29" w:rsidRDefault="00896469" w:rsidP="004B6A29">
      <w:pPr>
        <w:spacing w:before="120" w:after="120"/>
        <w:jc w:val="both"/>
        <w:rPr>
          <w:rFonts w:ascii="Arial" w:hAnsi="Arial" w:cs="Arial"/>
          <w:iCs/>
          <w:lang w:bidi="en-US"/>
        </w:rPr>
      </w:pPr>
      <w:r w:rsidRPr="004B6A29">
        <w:rPr>
          <w:rFonts w:ascii="Arial" w:hAnsi="Arial" w:cs="Arial"/>
          <w:iCs/>
          <w:lang w:bidi="en-US"/>
        </w:rPr>
        <w:lastRenderedPageBreak/>
        <w:t xml:space="preserve">Filosofía es la asignatura que inicia el desarrollo de la disciplina. Ello responde a su condición de visión generalizadora y fundamento metodológico de las demás asignaturas de la disciplina. </w:t>
      </w:r>
    </w:p>
    <w:p w:rsidR="00896469" w:rsidRPr="004B6A29" w:rsidRDefault="00896469" w:rsidP="004B6A29">
      <w:pPr>
        <w:spacing w:before="120" w:after="120"/>
        <w:jc w:val="both"/>
        <w:rPr>
          <w:rFonts w:ascii="Arial" w:hAnsi="Arial" w:cs="Arial"/>
          <w:iCs/>
          <w:lang w:bidi="en-US"/>
        </w:rPr>
      </w:pPr>
      <w:r w:rsidRPr="004B6A29">
        <w:rPr>
          <w:rFonts w:ascii="Arial" w:hAnsi="Arial" w:cs="Arial"/>
          <w:iCs/>
          <w:lang w:bidi="en-US"/>
        </w:rPr>
        <w:t xml:space="preserve">En consonancia con esta perspectiva en su aplicación el programa debe ser adecuado a las especificidades de la </w:t>
      </w:r>
      <w:r w:rsidR="009B77CF">
        <w:rPr>
          <w:rFonts w:ascii="Arial" w:hAnsi="Arial" w:cs="Arial"/>
          <w:iCs/>
          <w:lang w:bidi="en-US"/>
        </w:rPr>
        <w:t>carrera</w:t>
      </w:r>
      <w:r w:rsidRPr="004B6A29">
        <w:rPr>
          <w:rFonts w:ascii="Arial" w:hAnsi="Arial" w:cs="Arial"/>
          <w:iCs/>
          <w:lang w:bidi="en-US"/>
        </w:rPr>
        <w:t xml:space="preserve"> con vistas a contribuir a la formación integral del estudiante como ciudadano y científico moralmente competente, lo cual está acorde con su desempeño profesional. En </w:t>
      </w:r>
      <w:r w:rsidR="009B77CF">
        <w:rPr>
          <w:rFonts w:ascii="Arial" w:hAnsi="Arial" w:cs="Arial"/>
          <w:iCs/>
          <w:lang w:bidi="en-US"/>
        </w:rPr>
        <w:t>cu</w:t>
      </w:r>
      <w:r w:rsidRPr="004B6A29">
        <w:rPr>
          <w:rFonts w:ascii="Arial" w:hAnsi="Arial" w:cs="Arial"/>
          <w:iCs/>
          <w:lang w:bidi="en-US"/>
        </w:rPr>
        <w:t xml:space="preserve">anto </w:t>
      </w:r>
      <w:r w:rsidR="009B77CF">
        <w:rPr>
          <w:rFonts w:ascii="Arial" w:hAnsi="Arial" w:cs="Arial"/>
          <w:iCs/>
          <w:lang w:bidi="en-US"/>
        </w:rPr>
        <w:t xml:space="preserve">a la </w:t>
      </w:r>
      <w:r w:rsidRPr="004B6A29">
        <w:rPr>
          <w:rFonts w:ascii="Arial" w:hAnsi="Arial" w:cs="Arial"/>
          <w:iCs/>
          <w:lang w:bidi="en-US"/>
        </w:rPr>
        <w:t xml:space="preserve">concepción del mundo y método del conocimiento, la asignatura, contribuye con la disciplina integradora de la </w:t>
      </w:r>
      <w:r w:rsidR="009B77CF">
        <w:rPr>
          <w:rFonts w:ascii="Arial" w:hAnsi="Arial" w:cs="Arial"/>
          <w:iCs/>
          <w:lang w:bidi="en-US"/>
        </w:rPr>
        <w:t>carrera</w:t>
      </w:r>
      <w:r w:rsidRPr="004B6A29">
        <w:rPr>
          <w:rFonts w:ascii="Arial" w:hAnsi="Arial" w:cs="Arial"/>
          <w:iCs/>
          <w:lang w:bidi="en-US"/>
        </w:rPr>
        <w:t xml:space="preserve">. Permite incidir metodológicamente en las líneas investigativas declaradas por </w:t>
      </w:r>
      <w:r w:rsidR="009B77CF">
        <w:rPr>
          <w:rFonts w:ascii="Arial" w:hAnsi="Arial" w:cs="Arial"/>
          <w:iCs/>
          <w:lang w:bidi="en-US"/>
        </w:rPr>
        <w:t>l</w:t>
      </w:r>
      <w:r w:rsidRPr="004B6A29">
        <w:rPr>
          <w:rFonts w:ascii="Arial" w:hAnsi="Arial" w:cs="Arial"/>
          <w:iCs/>
          <w:lang w:bidi="en-US"/>
        </w:rPr>
        <w:t xml:space="preserve">a carrera, debido al carácter generalizador, metodológico y </w:t>
      </w:r>
      <w:proofErr w:type="spellStart"/>
      <w:r w:rsidRPr="004B6A29">
        <w:rPr>
          <w:rFonts w:ascii="Arial" w:hAnsi="Arial" w:cs="Arial"/>
          <w:iCs/>
          <w:lang w:bidi="en-US"/>
        </w:rPr>
        <w:t>cosmovisivo</w:t>
      </w:r>
      <w:proofErr w:type="spellEnd"/>
      <w:r w:rsidRPr="004B6A29">
        <w:rPr>
          <w:rFonts w:ascii="Arial" w:hAnsi="Arial" w:cs="Arial"/>
          <w:iCs/>
          <w:lang w:bidi="en-US"/>
        </w:rPr>
        <w:t xml:space="preserve"> de la asignatura, lo que permite un diálogo permanente entre la filosofía y las ciencias médicas.</w:t>
      </w:r>
    </w:p>
    <w:p w:rsidR="00896469" w:rsidRPr="004B6A29" w:rsidRDefault="00896469" w:rsidP="004B6A29">
      <w:pPr>
        <w:pStyle w:val="Prrafodelista"/>
        <w:tabs>
          <w:tab w:val="left" w:pos="1440"/>
          <w:tab w:val="left" w:pos="9460"/>
        </w:tabs>
        <w:spacing w:before="120"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896469" w:rsidRPr="004B6A29" w:rsidRDefault="006B0629" w:rsidP="004B6A29">
      <w:pPr>
        <w:pStyle w:val="Prrafodelista"/>
        <w:tabs>
          <w:tab w:val="left" w:pos="1440"/>
          <w:tab w:val="left" w:pos="9460"/>
        </w:tabs>
        <w:spacing w:before="120"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V. </w:t>
      </w:r>
      <w:r w:rsidR="00896469" w:rsidRPr="004B6A29">
        <w:rPr>
          <w:rFonts w:ascii="Arial" w:hAnsi="Arial" w:cs="Arial"/>
          <w:b/>
          <w:bCs/>
          <w:color w:val="000000"/>
          <w:sz w:val="24"/>
          <w:szCs w:val="24"/>
        </w:rPr>
        <w:t>EVALUACIÓN</w:t>
      </w:r>
    </w:p>
    <w:p w:rsidR="00896469" w:rsidRDefault="00896469" w:rsidP="004B6A29">
      <w:pPr>
        <w:spacing w:before="120" w:after="120"/>
        <w:jc w:val="both"/>
        <w:rPr>
          <w:rFonts w:ascii="Arial" w:hAnsi="Arial" w:cs="Arial"/>
          <w:bCs/>
          <w:iCs/>
        </w:rPr>
      </w:pPr>
      <w:r w:rsidRPr="004B6A29">
        <w:rPr>
          <w:rFonts w:ascii="Arial" w:hAnsi="Arial" w:cs="Arial"/>
          <w:bCs/>
          <w:iCs/>
        </w:rPr>
        <w:t xml:space="preserve">La evaluación final tendrá en consideración los resultados de las evaluaciones frecuentes y un acto de evaluación final, se </w:t>
      </w:r>
      <w:r w:rsidR="00A90A0C">
        <w:rPr>
          <w:rFonts w:ascii="Arial" w:hAnsi="Arial" w:cs="Arial"/>
          <w:bCs/>
          <w:iCs/>
        </w:rPr>
        <w:t xml:space="preserve">recomienda será la entrega de un Trabajo de 3 cuartillas sobre una de las siguientes temáticas: </w:t>
      </w:r>
    </w:p>
    <w:p w:rsidR="00A22955" w:rsidRDefault="00A22955" w:rsidP="00A22955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 Salud Pública en Cuba: su concepción humanista, solidaria e internacionalista.</w:t>
      </w:r>
    </w:p>
    <w:p w:rsidR="00A22955" w:rsidRDefault="00A22955" w:rsidP="00A22955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Papel del médico de la familia en el enfrentamiento al SARS - COV 2 COVID 19.</w:t>
      </w:r>
    </w:p>
    <w:p w:rsidR="00A22955" w:rsidRPr="00A22955" w:rsidRDefault="00A22955" w:rsidP="00A22955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necesidad de cumplir con lo establecido por las autoridades sanitarias en el enfrentamiento a la pandemia. </w:t>
      </w:r>
    </w:p>
    <w:p w:rsidR="009B77CF" w:rsidRDefault="009B77CF" w:rsidP="004B6A2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</w:p>
    <w:p w:rsidR="00896469" w:rsidRPr="004B6A29" w:rsidRDefault="006B0629" w:rsidP="004B6A2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  <w:r w:rsidR="00896469" w:rsidRPr="004B6A29">
        <w:rPr>
          <w:rFonts w:ascii="Arial" w:hAnsi="Arial" w:cs="Arial"/>
          <w:b/>
        </w:rPr>
        <w:t>BIBLIOGRAFÍA</w:t>
      </w:r>
    </w:p>
    <w:p w:rsidR="00896469" w:rsidRPr="004B6A29" w:rsidRDefault="00896469" w:rsidP="004B6A2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4B6A29">
        <w:rPr>
          <w:rFonts w:ascii="Arial" w:hAnsi="Arial" w:cs="Arial"/>
          <w:b/>
        </w:rPr>
        <w:t>Básica</w:t>
      </w:r>
      <w:r w:rsidR="006B0629">
        <w:rPr>
          <w:rFonts w:ascii="Arial" w:hAnsi="Arial" w:cs="Arial"/>
          <w:b/>
        </w:rPr>
        <w:t>:</w:t>
      </w:r>
    </w:p>
    <w:p w:rsidR="00896469" w:rsidRPr="004B6A29" w:rsidRDefault="00896469" w:rsidP="006B062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 w:rsidRPr="004B6A29">
        <w:rPr>
          <w:rFonts w:ascii="Arial" w:hAnsi="Arial" w:cs="Arial"/>
        </w:rPr>
        <w:t>Colectivo de autores: “Lecciones de filosofía marxista leninista” Tomo I y II Editado por la dirección de Marxismo del MES. La Habana 1991</w:t>
      </w:r>
    </w:p>
    <w:p w:rsidR="00896469" w:rsidRPr="004B6A29" w:rsidRDefault="00896469" w:rsidP="006B0629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 w:rsidRPr="004B6A29">
        <w:rPr>
          <w:rFonts w:ascii="Arial" w:hAnsi="Arial" w:cs="Arial"/>
        </w:rPr>
        <w:t>Colectivo de autores: “Lecturas de Filosofía Salud y Sociedad” Editado centro Félix Varela</w:t>
      </w:r>
      <w:r w:rsidR="005F251E" w:rsidRPr="004B6A29">
        <w:rPr>
          <w:rFonts w:ascii="Arial" w:hAnsi="Arial" w:cs="Arial"/>
        </w:rPr>
        <w:t>.</w:t>
      </w:r>
      <w:r w:rsidRPr="004B6A29">
        <w:rPr>
          <w:rFonts w:ascii="Arial" w:hAnsi="Arial" w:cs="Arial"/>
        </w:rPr>
        <w:t>La Habana 2000</w:t>
      </w:r>
    </w:p>
    <w:p w:rsidR="005F251E" w:rsidRPr="004B6A29" w:rsidRDefault="005F251E" w:rsidP="006B0629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 w:rsidRPr="004B6A29">
        <w:rPr>
          <w:rFonts w:ascii="Arial" w:hAnsi="Arial" w:cs="Arial"/>
        </w:rPr>
        <w:t>Colectivo de Autores. “Filosofía y Sociedad”. Tomos I y II. Editorial Félix Varela. La Habana. 2002</w:t>
      </w:r>
    </w:p>
    <w:p w:rsidR="005F251E" w:rsidRPr="004B6A29" w:rsidRDefault="005F251E" w:rsidP="006B0629">
      <w:pPr>
        <w:numPr>
          <w:ilvl w:val="0"/>
          <w:numId w:val="5"/>
        </w:numPr>
        <w:spacing w:before="120" w:after="120"/>
        <w:ind w:left="567"/>
        <w:contextualSpacing/>
        <w:jc w:val="both"/>
        <w:rPr>
          <w:rFonts w:ascii="Arial" w:hAnsi="Arial" w:cs="Arial"/>
        </w:rPr>
      </w:pPr>
      <w:r w:rsidRPr="004B6A29">
        <w:rPr>
          <w:rFonts w:ascii="Arial" w:hAnsi="Arial" w:cs="Arial"/>
        </w:rPr>
        <w:t>Colectivo de autores. “Filosofía Marxista” Tomos I y II. Editorial Félix Varela. La Habana. 2010.</w:t>
      </w:r>
    </w:p>
    <w:p w:rsidR="005F251E" w:rsidRPr="004B6A29" w:rsidRDefault="005F251E" w:rsidP="006B0629">
      <w:pPr>
        <w:numPr>
          <w:ilvl w:val="0"/>
          <w:numId w:val="5"/>
        </w:numPr>
        <w:spacing w:before="120" w:after="120"/>
        <w:ind w:left="567"/>
        <w:contextualSpacing/>
        <w:jc w:val="both"/>
        <w:rPr>
          <w:rFonts w:ascii="Arial" w:hAnsi="Arial" w:cs="Arial"/>
        </w:rPr>
      </w:pPr>
      <w:r w:rsidRPr="004B6A29">
        <w:rPr>
          <w:rFonts w:ascii="Arial" w:hAnsi="Arial" w:cs="Arial"/>
          <w:color w:val="000000"/>
        </w:rPr>
        <w:t xml:space="preserve">Marx C. y EngelsF. (1971). </w:t>
      </w:r>
      <w:r w:rsidRPr="004B6A29">
        <w:rPr>
          <w:rFonts w:ascii="Arial" w:hAnsi="Arial" w:cs="Arial"/>
          <w:i/>
          <w:iCs/>
          <w:color w:val="000000"/>
        </w:rPr>
        <w:t xml:space="preserve">Obras Completas </w:t>
      </w:r>
      <w:r w:rsidRPr="004B6A29">
        <w:rPr>
          <w:rFonts w:ascii="Arial" w:hAnsi="Arial" w:cs="Arial"/>
          <w:color w:val="000000"/>
        </w:rPr>
        <w:t xml:space="preserve">en tres tomos, Editorial progreso, Moscú. </w:t>
      </w:r>
    </w:p>
    <w:p w:rsidR="005F251E" w:rsidRPr="004B6A29" w:rsidRDefault="005F251E" w:rsidP="006B0629">
      <w:pPr>
        <w:numPr>
          <w:ilvl w:val="0"/>
          <w:numId w:val="5"/>
        </w:numPr>
        <w:spacing w:before="120" w:after="120"/>
        <w:ind w:left="567"/>
        <w:contextualSpacing/>
        <w:jc w:val="both"/>
        <w:rPr>
          <w:rFonts w:ascii="Arial" w:hAnsi="Arial" w:cs="Arial"/>
        </w:rPr>
      </w:pPr>
      <w:r w:rsidRPr="004B6A29">
        <w:rPr>
          <w:rFonts w:ascii="Arial" w:hAnsi="Arial" w:cs="Arial"/>
          <w:color w:val="000000"/>
        </w:rPr>
        <w:t>Lenin, V.I (1960).</w:t>
      </w:r>
      <w:r w:rsidRPr="004B6A29">
        <w:rPr>
          <w:rFonts w:ascii="Arial" w:hAnsi="Arial" w:cs="Arial"/>
          <w:i/>
          <w:iCs/>
          <w:color w:val="000000"/>
        </w:rPr>
        <w:t xml:space="preserve">Materialismo </w:t>
      </w:r>
      <w:proofErr w:type="spellStart"/>
      <w:r w:rsidRPr="004B6A29">
        <w:rPr>
          <w:rFonts w:ascii="Arial" w:hAnsi="Arial" w:cs="Arial"/>
          <w:i/>
          <w:iCs/>
          <w:color w:val="000000"/>
        </w:rPr>
        <w:t>empiriocriticismo</w:t>
      </w:r>
      <w:proofErr w:type="spellEnd"/>
      <w:r w:rsidRPr="004B6A29">
        <w:rPr>
          <w:rFonts w:ascii="Arial" w:hAnsi="Arial" w:cs="Arial"/>
          <w:color w:val="000000"/>
        </w:rPr>
        <w:t>. Obras Completas. Tomo 14, Buenos Aires.</w:t>
      </w:r>
    </w:p>
    <w:p w:rsidR="006B0629" w:rsidRDefault="006B0629" w:rsidP="004B6A29">
      <w:pPr>
        <w:spacing w:before="120" w:after="120"/>
        <w:jc w:val="both"/>
        <w:rPr>
          <w:rFonts w:ascii="Arial" w:hAnsi="Arial" w:cs="Arial"/>
          <w:b/>
          <w:lang w:val="es-MX" w:eastAsia="es-ES_tradnl"/>
        </w:rPr>
      </w:pPr>
    </w:p>
    <w:p w:rsidR="005F251E" w:rsidRPr="004B6A29" w:rsidRDefault="005F251E" w:rsidP="004B6A29">
      <w:pPr>
        <w:spacing w:before="120" w:after="120"/>
        <w:jc w:val="both"/>
        <w:rPr>
          <w:rFonts w:ascii="Arial" w:hAnsi="Arial" w:cs="Arial"/>
          <w:b/>
          <w:color w:val="FF0000"/>
          <w:lang w:val="es-MX" w:eastAsia="es-ES_tradnl"/>
        </w:rPr>
      </w:pPr>
      <w:r w:rsidRPr="004B6A29">
        <w:rPr>
          <w:rFonts w:ascii="Arial" w:hAnsi="Arial" w:cs="Arial"/>
          <w:b/>
          <w:lang w:val="es-MX" w:eastAsia="es-ES_tradnl"/>
        </w:rPr>
        <w:t>COMPLEMENTARIA</w:t>
      </w:r>
      <w:r w:rsidR="006B0629">
        <w:rPr>
          <w:rFonts w:ascii="Arial" w:hAnsi="Arial" w:cs="Arial"/>
          <w:b/>
          <w:lang w:val="es-MX" w:eastAsia="es-ES_tradnl"/>
        </w:rPr>
        <w:t>: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proofErr w:type="spellStart"/>
      <w:r w:rsidRPr="006B0629">
        <w:rPr>
          <w:rFonts w:ascii="Arial" w:hAnsi="Arial" w:cs="Arial"/>
          <w:sz w:val="24"/>
          <w:lang w:val="es-MX" w:eastAsia="es-ES_tradnl"/>
        </w:rPr>
        <w:t>Abbagnano</w:t>
      </w:r>
      <w:proofErr w:type="spellEnd"/>
      <w:r w:rsidRPr="006B0629">
        <w:rPr>
          <w:rFonts w:ascii="Arial" w:hAnsi="Arial" w:cs="Arial"/>
          <w:sz w:val="24"/>
          <w:lang w:val="es-MX" w:eastAsia="es-ES_tradnl"/>
        </w:rPr>
        <w:t>, N (1985). Diccionario de la Filosofía. FCE, México.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Acosta Matos E: “Moral, ética y justicia”. Cuba Socialista No. 43. 2007.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lastRenderedPageBreak/>
        <w:t>Colectivo de autores: “Selección de lecturas de cultura política.” Edit. Pueblo y Educación. La Habana 2002.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Colectivo de autores: “Tecnología y Sociedad” Editorial Félix Varela. La Habana 2007.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Colectivo de autores: “Las teorías acerca del subdesarrollo y el desarrollo. Una visión crítica” Edit. Félix Varela. La Habana.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Colectivo de autores: “Cuba más allá de los sueños. Edit. José Martí. La Habana 2003.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Colectivo de autores: “Transnacionalización y Desnacionalización”. Ensayos sobre el capitalismo contemporáneo. Editorial Félix Varela. La Habana 2002.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Constitución de la República de Cuba.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Cantón Navarro J: “Unja Revolución marxista y martiana”. Colección 50 aniversario de la revolución” Centro de estudios martianos. La Habana 2008.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Castro Ruz F: “Una revolución solo puede ser hija de la cultura y las ideas”. Oficina de Publicaciones del Consejo de Estado. La Habana 1999.</w:t>
      </w:r>
    </w:p>
    <w:p w:rsidR="005F251E" w:rsidRPr="006B0629" w:rsidRDefault="009B77CF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Castro Ruz F: “Discurso en la</w:t>
      </w:r>
      <w:r w:rsidR="005F251E" w:rsidRPr="006B0629">
        <w:rPr>
          <w:rFonts w:ascii="Arial" w:hAnsi="Arial" w:cs="Arial"/>
          <w:sz w:val="24"/>
          <w:lang w:val="es-MX" w:eastAsia="es-ES_tradnl"/>
        </w:rPr>
        <w:t xml:space="preserve"> sesión de clausura del quinto encuentro internacional de economistas sobre globalización y problemas del </w:t>
      </w:r>
      <w:r w:rsidRPr="006B0629">
        <w:rPr>
          <w:rFonts w:ascii="Arial" w:hAnsi="Arial" w:cs="Arial"/>
          <w:sz w:val="24"/>
          <w:lang w:val="es-MX" w:eastAsia="es-ES_tradnl"/>
        </w:rPr>
        <w:t xml:space="preserve">desarrollo”. En “Las ideas son </w:t>
      </w:r>
      <w:r w:rsidR="005F251E" w:rsidRPr="006B0629">
        <w:rPr>
          <w:rFonts w:ascii="Arial" w:hAnsi="Arial" w:cs="Arial"/>
          <w:sz w:val="24"/>
          <w:lang w:val="es-MX" w:eastAsia="es-ES_tradnl"/>
        </w:rPr>
        <w:t>el arma esencial en la lucha de la humanidad por su propia salvación” Oficina de Publicaciones del Consejo de Estado. La Habana 2003.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Castro Ruz F: “Diálogo de civilizaciones” Oficina de Publicaciones del Consejo de Estado. La Habana 2007.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Chacón Arteaga N: “Ética y bioética desde una perspectiva martiana”. En Honda No. 24. 2008.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Delgado</w:t>
      </w:r>
      <w:r w:rsidR="009B77CF" w:rsidRPr="006B0629">
        <w:rPr>
          <w:rFonts w:ascii="Arial" w:hAnsi="Arial" w:cs="Arial"/>
          <w:sz w:val="24"/>
          <w:lang w:val="es-MX" w:eastAsia="es-ES_tradnl"/>
        </w:rPr>
        <w:t xml:space="preserve"> Díaz C: “Hacia un nuevo saber.</w:t>
      </w:r>
      <w:r w:rsidRPr="006B0629">
        <w:rPr>
          <w:rFonts w:ascii="Arial" w:hAnsi="Arial" w:cs="Arial"/>
          <w:sz w:val="24"/>
          <w:lang w:val="es-MX" w:eastAsia="es-ES_tradnl"/>
        </w:rPr>
        <w:t xml:space="preserve"> La bioética en la revolución contemporánea del saber”. Publicaciones acuario. Centro Félix Varela. 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Delgado Díaz C: “La revolución contemporánea  del saber”. Colección Campus virtual de CLACSO. Buenos Aires Argentina. 2006 (</w:t>
      </w:r>
      <w:hyperlink r:id="rId6" w:history="1">
        <w:r w:rsidRPr="006B0629">
          <w:rPr>
            <w:rFonts w:ascii="Arial" w:hAnsi="Arial" w:cs="Arial"/>
            <w:sz w:val="24"/>
            <w:lang w:val="es-MX" w:eastAsia="es-ES_tradnl"/>
          </w:rPr>
          <w:t>http://biblioteca</w:t>
        </w:r>
      </w:hyperlink>
      <w:r w:rsidRPr="006B0629">
        <w:rPr>
          <w:rFonts w:ascii="Arial" w:hAnsi="Arial" w:cs="Arial"/>
          <w:sz w:val="24"/>
          <w:lang w:val="es-MX" w:eastAsia="es-ES_tradnl"/>
        </w:rPr>
        <w:t xml:space="preserve"> virtual. FLACSO.org.ar/</w:t>
      </w:r>
      <w:proofErr w:type="spellStart"/>
      <w:r w:rsidRPr="006B0629">
        <w:rPr>
          <w:rFonts w:ascii="Arial" w:hAnsi="Arial" w:cs="Arial"/>
          <w:sz w:val="24"/>
          <w:lang w:val="es-MX" w:eastAsia="es-ES_tradnl"/>
        </w:rPr>
        <w:t>ar</w:t>
      </w:r>
      <w:proofErr w:type="spellEnd"/>
      <w:r w:rsidRPr="006B0629">
        <w:rPr>
          <w:rFonts w:ascii="Arial" w:hAnsi="Arial" w:cs="Arial"/>
          <w:sz w:val="24"/>
          <w:lang w:val="es-MX" w:eastAsia="es-ES_tradnl"/>
        </w:rPr>
        <w:t>/libros/grupos/soto/soto.pdf.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Guevara E: “El socialismo y el hombre en Cuba”. En Escritos y Discursos. Edit. T.8.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Guadarrama P, Gómez C: “Filosofía y Sociedad” Tomo I y II. Edit. Félix Varela. La Habana 2001.</w:t>
      </w:r>
    </w:p>
    <w:p w:rsidR="005F251E" w:rsidRPr="006B0629" w:rsidRDefault="005F251E" w:rsidP="005E39BF">
      <w:pPr>
        <w:pStyle w:val="Prrafodelista"/>
        <w:numPr>
          <w:ilvl w:val="0"/>
          <w:numId w:val="13"/>
        </w:numPr>
        <w:tabs>
          <w:tab w:val="clear" w:pos="720"/>
        </w:tabs>
        <w:spacing w:before="120" w:after="120"/>
        <w:ind w:left="567"/>
        <w:jc w:val="both"/>
        <w:rPr>
          <w:rFonts w:ascii="Arial" w:hAnsi="Arial" w:cs="Arial"/>
          <w:sz w:val="24"/>
          <w:lang w:val="es-MX" w:eastAsia="es-ES_tradnl"/>
        </w:rPr>
      </w:pPr>
      <w:r w:rsidRPr="006B0629">
        <w:rPr>
          <w:rFonts w:ascii="Arial" w:hAnsi="Arial" w:cs="Arial"/>
          <w:sz w:val="24"/>
          <w:lang w:val="es-MX" w:eastAsia="es-ES_tradnl"/>
        </w:rPr>
        <w:t>Guadarrama P: “América Latina: Marxismo y posmodernidad.” Universidad INCCA de Colombia. Bogotá 1994.</w:t>
      </w:r>
    </w:p>
    <w:p w:rsidR="004B6A29" w:rsidRPr="004B6A29" w:rsidRDefault="004B6A29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sectPr w:rsidR="004B6A29" w:rsidRPr="004B6A29" w:rsidSect="008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12C"/>
    <w:multiLevelType w:val="hybridMultilevel"/>
    <w:tmpl w:val="B5589E36"/>
    <w:lvl w:ilvl="0" w:tplc="4BCE6F5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5088CB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color w:val="auto"/>
      </w:rPr>
    </w:lvl>
    <w:lvl w:ilvl="3" w:tplc="D1BCA9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2588566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A41F8">
      <w:start w:val="4"/>
      <w:numFmt w:val="upperRoman"/>
      <w:lvlText w:val="%7)"/>
      <w:lvlJc w:val="left"/>
      <w:pPr>
        <w:ind w:left="5400" w:hanging="720"/>
      </w:pPr>
      <w:rPr>
        <w:rFonts w:hint="default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F6877"/>
    <w:multiLevelType w:val="hybridMultilevel"/>
    <w:tmpl w:val="F796FC78"/>
    <w:lvl w:ilvl="0" w:tplc="2588566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113A"/>
    <w:multiLevelType w:val="hybridMultilevel"/>
    <w:tmpl w:val="222AEA4E"/>
    <w:lvl w:ilvl="0" w:tplc="3A5C2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C8F"/>
    <w:multiLevelType w:val="hybridMultilevel"/>
    <w:tmpl w:val="5134B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107C0"/>
    <w:multiLevelType w:val="hybridMultilevel"/>
    <w:tmpl w:val="1538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32B7"/>
    <w:multiLevelType w:val="hybridMultilevel"/>
    <w:tmpl w:val="68F4AF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76394"/>
    <w:multiLevelType w:val="hybridMultilevel"/>
    <w:tmpl w:val="D8B2BC00"/>
    <w:lvl w:ilvl="0" w:tplc="420C2C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33D"/>
    <w:multiLevelType w:val="hybridMultilevel"/>
    <w:tmpl w:val="2D104426"/>
    <w:lvl w:ilvl="0" w:tplc="6F849D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C6F66"/>
    <w:multiLevelType w:val="hybridMultilevel"/>
    <w:tmpl w:val="B4B4FF60"/>
    <w:lvl w:ilvl="0" w:tplc="F71695F8">
      <w:start w:val="2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73E6F9A"/>
    <w:multiLevelType w:val="hybridMultilevel"/>
    <w:tmpl w:val="F66A0B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534"/>
    <w:multiLevelType w:val="hybridMultilevel"/>
    <w:tmpl w:val="5B4CE7F2"/>
    <w:lvl w:ilvl="0" w:tplc="22962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0671C"/>
    <w:multiLevelType w:val="hybridMultilevel"/>
    <w:tmpl w:val="00482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995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15526"/>
    <w:multiLevelType w:val="hybridMultilevel"/>
    <w:tmpl w:val="52028DFE"/>
    <w:lvl w:ilvl="0" w:tplc="DFB6F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533"/>
    <w:multiLevelType w:val="hybridMultilevel"/>
    <w:tmpl w:val="293A1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34245"/>
    <w:multiLevelType w:val="hybridMultilevel"/>
    <w:tmpl w:val="3B405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5F6798"/>
    <w:multiLevelType w:val="hybridMultilevel"/>
    <w:tmpl w:val="49D04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374D4"/>
    <w:multiLevelType w:val="hybridMultilevel"/>
    <w:tmpl w:val="53F67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82E39"/>
    <w:multiLevelType w:val="hybridMultilevel"/>
    <w:tmpl w:val="F796FC78"/>
    <w:lvl w:ilvl="0" w:tplc="2588566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5"/>
  </w:num>
  <w:num w:numId="11">
    <w:abstractNumId w:val="9"/>
  </w:num>
  <w:num w:numId="12">
    <w:abstractNumId w:val="16"/>
  </w:num>
  <w:num w:numId="13">
    <w:abstractNumId w:val="2"/>
  </w:num>
  <w:num w:numId="14">
    <w:abstractNumId w:val="17"/>
  </w:num>
  <w:num w:numId="15">
    <w:abstractNumId w:val="7"/>
  </w:num>
  <w:num w:numId="16">
    <w:abstractNumId w:val="12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7E72C1"/>
    <w:rsid w:val="000A499C"/>
    <w:rsid w:val="00152867"/>
    <w:rsid w:val="001B5D87"/>
    <w:rsid w:val="00246FFA"/>
    <w:rsid w:val="00274B53"/>
    <w:rsid w:val="00294237"/>
    <w:rsid w:val="003C7DD5"/>
    <w:rsid w:val="003D49A3"/>
    <w:rsid w:val="004B6A29"/>
    <w:rsid w:val="00526DB5"/>
    <w:rsid w:val="00530DE3"/>
    <w:rsid w:val="005934F3"/>
    <w:rsid w:val="005E39BF"/>
    <w:rsid w:val="005F251E"/>
    <w:rsid w:val="006B0629"/>
    <w:rsid w:val="00702CFA"/>
    <w:rsid w:val="00774BC0"/>
    <w:rsid w:val="007855B2"/>
    <w:rsid w:val="007D280F"/>
    <w:rsid w:val="007E72C1"/>
    <w:rsid w:val="0081044C"/>
    <w:rsid w:val="00884111"/>
    <w:rsid w:val="00896469"/>
    <w:rsid w:val="00990064"/>
    <w:rsid w:val="009B77CF"/>
    <w:rsid w:val="00A22955"/>
    <w:rsid w:val="00A90A0C"/>
    <w:rsid w:val="00BC3E29"/>
    <w:rsid w:val="00C30073"/>
    <w:rsid w:val="00CF4377"/>
    <w:rsid w:val="00D30D21"/>
    <w:rsid w:val="00EA00AB"/>
    <w:rsid w:val="00EE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C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34F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8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86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te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1625</Words>
  <Characters>8939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usuario</cp:lastModifiedBy>
  <cp:revision>12</cp:revision>
  <dcterms:created xsi:type="dcterms:W3CDTF">2019-06-12T09:07:00Z</dcterms:created>
  <dcterms:modified xsi:type="dcterms:W3CDTF">2021-01-27T13:45:00Z</dcterms:modified>
</cp:coreProperties>
</file>