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A8" w:rsidRPr="00451793" w:rsidRDefault="003403BD" w:rsidP="00C87809">
      <w:pPr>
        <w:spacing w:after="0" w:line="360" w:lineRule="auto"/>
        <w:ind w:right="-709" w:hanging="34"/>
        <w:jc w:val="both"/>
        <w:rPr>
          <w:rFonts w:ascii="Arial" w:eastAsia="MS Gothic" w:hAnsi="Arial" w:cs="Arial"/>
          <w:b/>
          <w:color w:val="000000" w:themeColor="text1"/>
          <w:sz w:val="24"/>
          <w:szCs w:val="24"/>
          <w:lang w:val="es-ES_tradnl" w:eastAsia="es-ES_tradnl"/>
        </w:rPr>
      </w:pPr>
      <w:r>
        <w:rPr>
          <w:rFonts w:ascii="Arial" w:eastAsia="MS Gothic" w:hAnsi="Arial" w:cs="Arial"/>
          <w:b/>
          <w:color w:val="000000" w:themeColor="text1"/>
          <w:lang w:val="es-ES_tradnl" w:eastAsia="es-ES_tradnl"/>
        </w:rPr>
        <w:t xml:space="preserve">Tema </w:t>
      </w:r>
      <w:r w:rsidR="00C521A8" w:rsidRPr="00404FED">
        <w:rPr>
          <w:rFonts w:ascii="Arial" w:eastAsia="MS Gothic" w:hAnsi="Arial" w:cs="Arial"/>
          <w:b/>
          <w:color w:val="000000" w:themeColor="text1"/>
          <w:sz w:val="24"/>
          <w:szCs w:val="24"/>
          <w:lang w:val="es-ES_tradnl" w:eastAsia="es-ES_tradnl"/>
        </w:rPr>
        <w:t>:</w:t>
      </w:r>
      <w:r w:rsidR="002A087C">
        <w:rPr>
          <w:rFonts w:ascii="Arial" w:eastAsia="MS Gothic" w:hAnsi="Arial" w:cs="Arial"/>
          <w:b/>
          <w:color w:val="000000" w:themeColor="text1"/>
          <w:sz w:val="24"/>
          <w:szCs w:val="24"/>
          <w:lang w:val="es-ES_tradnl" w:eastAsia="es-ES_tradnl"/>
        </w:rPr>
        <w:t xml:space="preserve"> V</w:t>
      </w:r>
      <w:r w:rsidR="00AC7169">
        <w:rPr>
          <w:rFonts w:ascii="Arial" w:eastAsia="MS Gothic" w:hAnsi="Arial" w:cs="Arial"/>
          <w:b/>
          <w:color w:val="000000" w:themeColor="text1"/>
          <w:sz w:val="24"/>
          <w:szCs w:val="24"/>
          <w:lang w:val="es-ES_tradnl" w:eastAsia="es-ES_tradnl"/>
        </w:rPr>
        <w:t>I</w:t>
      </w:r>
      <w:bookmarkStart w:id="0" w:name="_GoBack"/>
      <w:bookmarkEnd w:id="0"/>
      <w:r w:rsidR="00C521A8">
        <w:rPr>
          <w:rFonts w:ascii="Arial" w:eastAsia="MS Gothic" w:hAnsi="Arial" w:cs="Arial"/>
          <w:b/>
          <w:color w:val="000000" w:themeColor="text1"/>
          <w:sz w:val="24"/>
          <w:szCs w:val="24"/>
          <w:lang w:val="es-ES_tradnl" w:eastAsia="es-ES_tradnl"/>
        </w:rPr>
        <w:t xml:space="preserve"> </w:t>
      </w:r>
      <w:r w:rsidR="00C521A8" w:rsidRPr="00451793">
        <w:rPr>
          <w:rFonts w:ascii="Arial" w:eastAsia="Times New Roman" w:hAnsi="Arial" w:cs="Arial"/>
          <w:b/>
          <w:color w:val="000000" w:themeColor="text1"/>
          <w:sz w:val="24"/>
          <w:szCs w:val="24"/>
          <w:lang w:val="es-ES_tradnl" w:eastAsia="es-ES_tradnl"/>
        </w:rPr>
        <w:t>Fu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_tradnl" w:eastAsia="es-ES_tradnl"/>
        </w:rPr>
        <w:t>ndamentos de la Defensa Territorial</w:t>
      </w:r>
      <w:r w:rsidR="00C521A8" w:rsidRPr="00451793">
        <w:rPr>
          <w:rFonts w:ascii="Arial" w:eastAsia="Times New Roman" w:hAnsi="Arial" w:cs="Arial"/>
          <w:b/>
          <w:color w:val="000000" w:themeColor="text1"/>
          <w:sz w:val="24"/>
          <w:szCs w:val="24"/>
          <w:lang w:val="es-ES_tradnl" w:eastAsia="es-ES_tradnl"/>
        </w:rPr>
        <w:t xml:space="preserve"> de Cuba</w:t>
      </w:r>
    </w:p>
    <w:p w:rsidR="00C521A8" w:rsidRPr="00C65A92" w:rsidRDefault="003403BD" w:rsidP="00C87809">
      <w:pPr>
        <w:spacing w:after="0" w:line="360" w:lineRule="auto"/>
        <w:ind w:left="993" w:right="-709" w:hanging="993"/>
        <w:jc w:val="both"/>
        <w:rPr>
          <w:rFonts w:ascii="Arial" w:eastAsia="MS Gothic" w:hAnsi="Arial" w:cs="Arial"/>
          <w:b/>
          <w:color w:val="000000" w:themeColor="text1"/>
          <w:sz w:val="24"/>
          <w:szCs w:val="24"/>
          <w:lang w:val="es-ES_tradnl" w:eastAsia="es-ES_tradnl"/>
        </w:rPr>
      </w:pPr>
      <w:r>
        <w:rPr>
          <w:rFonts w:ascii="Arial" w:eastAsia="MS Gothic" w:hAnsi="Arial" w:cs="Arial"/>
          <w:b/>
          <w:color w:val="000000" w:themeColor="text1"/>
          <w:sz w:val="24"/>
          <w:szCs w:val="24"/>
          <w:u w:val="single"/>
          <w:lang w:val="es-ES_tradnl" w:eastAsia="es-ES_tradnl"/>
        </w:rPr>
        <w:t>Clase 1</w:t>
      </w:r>
      <w:r w:rsidR="00C521A8" w:rsidRPr="00C65A92">
        <w:rPr>
          <w:rFonts w:ascii="Arial" w:eastAsia="MS Gothic" w:hAnsi="Arial" w:cs="Arial"/>
          <w:b/>
          <w:color w:val="000000" w:themeColor="text1"/>
          <w:sz w:val="24"/>
          <w:szCs w:val="24"/>
          <w:u w:val="single"/>
          <w:lang w:val="es-ES_tradnl" w:eastAsia="es-ES_tradnl"/>
        </w:rPr>
        <w:t>:</w:t>
      </w:r>
      <w:r w:rsidR="00C521A8" w:rsidRPr="00C65A92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 </w:t>
      </w:r>
    </w:p>
    <w:p w:rsidR="00C521A8" w:rsidRPr="00451793" w:rsidRDefault="00C521A8" w:rsidP="00C87809">
      <w:pPr>
        <w:spacing w:after="0"/>
        <w:ind w:right="-709"/>
        <w:jc w:val="both"/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</w:pPr>
      <w:r w:rsidRPr="00451793">
        <w:rPr>
          <w:rFonts w:ascii="Arial" w:eastAsia="MS Gothic" w:hAnsi="Arial" w:cs="Arial"/>
          <w:b/>
          <w:color w:val="000000" w:themeColor="text1"/>
          <w:sz w:val="24"/>
          <w:szCs w:val="24"/>
          <w:lang w:val="es-ES_tradnl" w:eastAsia="es-ES_tradnl"/>
        </w:rPr>
        <w:t xml:space="preserve">Tipo de clase: </w:t>
      </w:r>
      <w:r w:rsidRPr="00451793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Conferencia</w:t>
      </w:r>
    </w:p>
    <w:p w:rsidR="00C521A8" w:rsidRPr="00451793" w:rsidRDefault="00C521A8" w:rsidP="00C87809">
      <w:pPr>
        <w:spacing w:before="40" w:after="0"/>
        <w:ind w:right="-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/>
        </w:rPr>
      </w:pPr>
      <w:r w:rsidRPr="00451793">
        <w:rPr>
          <w:rFonts w:ascii="Arial" w:eastAsia="Times New Roman" w:hAnsi="Arial" w:cs="Arial"/>
          <w:b/>
          <w:color w:val="000000" w:themeColor="text1"/>
          <w:sz w:val="24"/>
          <w:szCs w:val="24"/>
          <w:lang w:val="es-ES_tradnl" w:eastAsia="es-ES_tradnl"/>
        </w:rPr>
        <w:t>Tiempo:</w:t>
      </w:r>
      <w:r w:rsidRPr="00451793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/>
        </w:rPr>
        <w:t xml:space="preserve"> 2 h</w:t>
      </w:r>
    </w:p>
    <w:p w:rsidR="00C521A8" w:rsidRPr="00451793" w:rsidRDefault="00C521A8" w:rsidP="00C87809">
      <w:pPr>
        <w:spacing w:before="40" w:after="40"/>
        <w:ind w:right="-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/>
        </w:rPr>
      </w:pPr>
      <w:r w:rsidRPr="00451793">
        <w:rPr>
          <w:rFonts w:ascii="Arial" w:eastAsia="Times New Roman" w:hAnsi="Arial" w:cs="Arial"/>
          <w:b/>
          <w:color w:val="000000" w:themeColor="text1"/>
          <w:sz w:val="24"/>
          <w:szCs w:val="24"/>
          <w:lang w:val="es-ES_tradnl" w:eastAsia="es-ES_tradnl"/>
        </w:rPr>
        <w:t xml:space="preserve">Métodos: </w:t>
      </w:r>
      <w:r w:rsidRPr="00451793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/>
        </w:rPr>
        <w:t>Expositivo problémico.</w:t>
      </w:r>
    </w:p>
    <w:p w:rsidR="00C521A8" w:rsidRDefault="00C521A8" w:rsidP="00C87809">
      <w:pPr>
        <w:spacing w:before="40" w:after="40"/>
        <w:ind w:left="1134" w:right="-709" w:hanging="1134"/>
        <w:jc w:val="both"/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</w:pPr>
      <w:r>
        <w:rPr>
          <w:rFonts w:ascii="Arial" w:eastAsia="MS Gothic" w:hAnsi="Arial" w:cs="Arial"/>
          <w:b/>
          <w:color w:val="000000" w:themeColor="text1"/>
          <w:sz w:val="24"/>
          <w:szCs w:val="24"/>
          <w:lang w:val="es-ES_tradnl" w:eastAsia="es-ES_tradnl"/>
        </w:rPr>
        <w:t xml:space="preserve">Objetivo: </w:t>
      </w: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Explicar la organización militar del </w:t>
      </w:r>
      <w:r w:rsidR="007B46B7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E</w:t>
      </w: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stado cub</w:t>
      </w:r>
      <w:r w:rsidR="003403BD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ano y los componentes del sistema defensivo territorial</w:t>
      </w: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.</w:t>
      </w:r>
    </w:p>
    <w:p w:rsidR="00C521A8" w:rsidRDefault="00C521A8" w:rsidP="00C87809">
      <w:pPr>
        <w:spacing w:before="40" w:after="40"/>
        <w:ind w:right="-709"/>
        <w:jc w:val="both"/>
        <w:rPr>
          <w:rFonts w:ascii="Arial" w:eastAsia="MS Gothic" w:hAnsi="Arial" w:cs="Arial"/>
          <w:b/>
          <w:color w:val="000000" w:themeColor="text1"/>
          <w:sz w:val="24"/>
          <w:szCs w:val="24"/>
          <w:lang w:val="es-ES_tradnl" w:eastAsia="es-ES_tradnl"/>
        </w:rPr>
      </w:pPr>
      <w:r w:rsidRPr="00451793">
        <w:rPr>
          <w:rFonts w:ascii="Arial" w:eastAsia="Times New Roman" w:hAnsi="Arial" w:cs="Arial"/>
          <w:b/>
          <w:color w:val="000000" w:themeColor="text1"/>
          <w:sz w:val="24"/>
          <w:szCs w:val="24"/>
          <w:lang w:val="es-ES_tradnl" w:eastAsia="es-ES_tradnl"/>
        </w:rPr>
        <w:t>Evaluación: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_tradnl" w:eastAsia="es-ES_tradnl"/>
        </w:rPr>
        <w:t xml:space="preserve"> </w:t>
      </w:r>
      <w:r w:rsidRPr="00095EA4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/>
        </w:rPr>
        <w:t>Se evaluará por la participación de los alumnos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/>
        </w:rPr>
        <w:t>.</w:t>
      </w:r>
    </w:p>
    <w:p w:rsidR="00C521A8" w:rsidRPr="00B869AA" w:rsidRDefault="00C521A8" w:rsidP="00C87809">
      <w:pPr>
        <w:spacing w:before="40" w:after="40"/>
        <w:ind w:right="-709"/>
        <w:jc w:val="both"/>
        <w:rPr>
          <w:rFonts w:ascii="Arial" w:eastAsia="MS Gothic" w:hAnsi="Arial" w:cs="Arial"/>
          <w:b/>
          <w:color w:val="000000" w:themeColor="text1"/>
          <w:sz w:val="24"/>
          <w:szCs w:val="24"/>
          <w:lang w:val="es-ES_tradnl" w:eastAsia="es-ES_tradnl"/>
        </w:rPr>
      </w:pPr>
      <w:r w:rsidRPr="00B869AA">
        <w:rPr>
          <w:rFonts w:ascii="Arial" w:eastAsia="MS Gothic" w:hAnsi="Arial" w:cs="Arial"/>
          <w:b/>
          <w:color w:val="000000" w:themeColor="text1"/>
          <w:sz w:val="24"/>
          <w:szCs w:val="24"/>
          <w:lang w:val="es-ES_tradnl" w:eastAsia="es-ES_tradnl"/>
        </w:rPr>
        <w:t>Sumario:</w:t>
      </w:r>
    </w:p>
    <w:p w:rsidR="00C521A8" w:rsidRDefault="007B46B7" w:rsidP="00C87809">
      <w:pPr>
        <w:spacing w:before="40" w:after="40"/>
        <w:ind w:right="-709"/>
        <w:jc w:val="both"/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</w:pP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1. La organización militar del E</w:t>
      </w:r>
      <w:r w:rsidR="00C521A8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stado cubano. </w:t>
      </w: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Los c</w:t>
      </w:r>
      <w:r w:rsidR="00C521A8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omponentes</w:t>
      </w: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 del</w:t>
      </w:r>
      <w:r w:rsidR="00C521A8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 S</w:t>
      </w: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istema </w:t>
      </w:r>
      <w:r w:rsidR="00C521A8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D</w:t>
      </w: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efensivo </w:t>
      </w:r>
      <w:r w:rsidR="00C521A8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T</w:t>
      </w: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erritorial (SDT)</w:t>
      </w:r>
      <w:r w:rsidR="00C521A8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. </w:t>
      </w:r>
    </w:p>
    <w:p w:rsidR="00C521A8" w:rsidRDefault="00C521A8" w:rsidP="00C87809">
      <w:pPr>
        <w:spacing w:before="40" w:after="40"/>
        <w:ind w:right="-709"/>
        <w:jc w:val="both"/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</w:pP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2. La Zona de </w:t>
      </w:r>
      <w:r w:rsidR="007B46B7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D</w:t>
      </w: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efensa</w:t>
      </w:r>
      <w:r w:rsidR="007B46B7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 (ZD)</w:t>
      </w: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 y sus particularidades.</w:t>
      </w:r>
    </w:p>
    <w:p w:rsidR="00FD533D" w:rsidRDefault="00FD533D" w:rsidP="00C87809">
      <w:pPr>
        <w:spacing w:before="40" w:after="40"/>
        <w:ind w:right="-709"/>
        <w:jc w:val="both"/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</w:pPr>
    </w:p>
    <w:p w:rsidR="00C87809" w:rsidRPr="00C87809" w:rsidRDefault="00C87809" w:rsidP="00C87809">
      <w:pPr>
        <w:spacing w:before="40" w:after="40"/>
        <w:ind w:right="-709"/>
        <w:jc w:val="both"/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</w:pPr>
    </w:p>
    <w:p w:rsidR="00C87809" w:rsidRDefault="00C87809" w:rsidP="00C8780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/>
        </w:rPr>
      </w:pPr>
      <w:r w:rsidRPr="006C19BD">
        <w:rPr>
          <w:rFonts w:ascii="Arial" w:eastAsia="Times New Roman" w:hAnsi="Arial" w:cs="Arial"/>
          <w:b/>
          <w:color w:val="000000" w:themeColor="text1"/>
          <w:sz w:val="24"/>
          <w:szCs w:val="24"/>
          <w:lang w:val="es-ES_tradnl" w:eastAsia="es-ES_tradnl"/>
        </w:rPr>
        <w:t>Indicaciones metodológicas y de organización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/>
        </w:rPr>
        <w:t>.</w:t>
      </w:r>
    </w:p>
    <w:p w:rsidR="00C87809" w:rsidRPr="00451793" w:rsidRDefault="00C87809" w:rsidP="00C8780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/>
        </w:rPr>
      </w:pPr>
    </w:p>
    <w:p w:rsidR="00C87809" w:rsidRDefault="00C87809" w:rsidP="00C87809">
      <w:pPr>
        <w:spacing w:after="0" w:line="240" w:lineRule="auto"/>
        <w:ind w:right="-709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 la introducción de la clase el profesor deberá recordar los aspectos esenciales impartidos en la clase anterior haciendo </w:t>
      </w:r>
      <w:r w:rsidR="007B46B7">
        <w:rPr>
          <w:rFonts w:ascii="Arial" w:hAnsi="Arial" w:cs="Arial"/>
          <w:sz w:val="24"/>
          <w:szCs w:val="24"/>
          <w:lang w:val="es-ES_tradnl"/>
        </w:rPr>
        <w:t>hincapié</w:t>
      </w:r>
      <w:r>
        <w:rPr>
          <w:rFonts w:ascii="Arial" w:hAnsi="Arial" w:cs="Arial"/>
          <w:sz w:val="24"/>
          <w:szCs w:val="24"/>
          <w:lang w:val="es-ES_tradnl"/>
        </w:rPr>
        <w:t xml:space="preserve"> en los aspectos esenciales de la Estrategia de Seguridad Nacional de los EEUU que inciden en la Estrategia militar Nacional de los EEUU. Además</w:t>
      </w:r>
      <w:r w:rsidR="007B46B7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se deberá</w:t>
      </w:r>
      <w:r w:rsidR="007B46B7">
        <w:rPr>
          <w:rFonts w:ascii="Arial" w:hAnsi="Arial" w:cs="Arial"/>
          <w:sz w:val="24"/>
          <w:szCs w:val="24"/>
          <w:lang w:val="es-ES_tradnl"/>
        </w:rPr>
        <w:t>n</w:t>
      </w:r>
      <w:r>
        <w:rPr>
          <w:rFonts w:ascii="Arial" w:hAnsi="Arial" w:cs="Arial"/>
          <w:sz w:val="24"/>
          <w:szCs w:val="24"/>
          <w:lang w:val="es-ES_tradnl"/>
        </w:rPr>
        <w:t xml:space="preserve"> recordar los aspectos esenciales de la guerra de todo el pueblo.</w:t>
      </w:r>
    </w:p>
    <w:p w:rsidR="00C87809" w:rsidRDefault="007B46B7" w:rsidP="00C87809">
      <w:pPr>
        <w:spacing w:after="0" w:line="240" w:lineRule="auto"/>
        <w:ind w:right="-709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El profesor deberá comprobar </w:t>
      </w:r>
      <w:r w:rsidR="00C87809">
        <w:rPr>
          <w:rFonts w:ascii="Arial" w:hAnsi="Arial" w:cs="Arial"/>
          <w:sz w:val="24"/>
          <w:szCs w:val="24"/>
          <w:lang w:val="es-ES_tradnl"/>
        </w:rPr>
        <w:t>el estudio independiente que fue indicad</w:t>
      </w:r>
      <w:r>
        <w:rPr>
          <w:rFonts w:ascii="Arial" w:hAnsi="Arial" w:cs="Arial"/>
          <w:sz w:val="24"/>
          <w:szCs w:val="24"/>
          <w:lang w:val="es-ES_tradnl"/>
        </w:rPr>
        <w:t>o</w:t>
      </w:r>
      <w:r w:rsidR="00C87809">
        <w:rPr>
          <w:rFonts w:ascii="Arial" w:hAnsi="Arial" w:cs="Arial"/>
          <w:sz w:val="24"/>
          <w:szCs w:val="24"/>
          <w:lang w:val="es-ES_tradnl"/>
        </w:rPr>
        <w:t xml:space="preserve"> en la clase anterior.</w:t>
      </w:r>
    </w:p>
    <w:p w:rsidR="00C87809" w:rsidRDefault="007B46B7" w:rsidP="00C87809">
      <w:pPr>
        <w:spacing w:after="0" w:line="240" w:lineRule="auto"/>
        <w:ind w:right="-709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Presentará </w:t>
      </w:r>
      <w:r w:rsidR="00C87809">
        <w:rPr>
          <w:rFonts w:ascii="Arial" w:hAnsi="Arial" w:cs="Arial"/>
          <w:sz w:val="24"/>
          <w:szCs w:val="24"/>
          <w:lang w:val="es-ES_tradnl"/>
        </w:rPr>
        <w:t xml:space="preserve">el </w:t>
      </w:r>
      <w:r>
        <w:rPr>
          <w:rFonts w:ascii="Arial" w:hAnsi="Arial" w:cs="Arial"/>
          <w:sz w:val="24"/>
          <w:szCs w:val="24"/>
          <w:lang w:val="es-ES_tradnl"/>
        </w:rPr>
        <w:t xml:space="preserve">título de la conferencia, su objetivo </w:t>
      </w:r>
      <w:r w:rsidR="00C87809">
        <w:rPr>
          <w:rFonts w:ascii="Arial" w:hAnsi="Arial" w:cs="Arial"/>
          <w:sz w:val="24"/>
          <w:szCs w:val="24"/>
          <w:lang w:val="es-ES_tradnl"/>
        </w:rPr>
        <w:t>y el sumario que se va a tratar.</w:t>
      </w:r>
    </w:p>
    <w:p w:rsidR="00C87809" w:rsidRDefault="00C87809" w:rsidP="00C87809">
      <w:pPr>
        <w:spacing w:after="0" w:line="240" w:lineRule="auto"/>
        <w:ind w:right="-709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 el primer punto de la clase se deberá</w:t>
      </w:r>
      <w:r w:rsidR="007B46B7">
        <w:rPr>
          <w:rFonts w:ascii="Arial" w:hAnsi="Arial" w:cs="Arial"/>
          <w:sz w:val="24"/>
          <w:szCs w:val="24"/>
          <w:lang w:val="es-ES_tradnl"/>
        </w:rPr>
        <w:t>n</w:t>
      </w:r>
      <w:r>
        <w:rPr>
          <w:rFonts w:ascii="Arial" w:hAnsi="Arial" w:cs="Arial"/>
          <w:sz w:val="24"/>
          <w:szCs w:val="24"/>
          <w:lang w:val="es-ES_tradnl"/>
        </w:rPr>
        <w:t xml:space="preserve"> explicar los elementos que forman la </w:t>
      </w:r>
      <w:r w:rsidR="005A27E0">
        <w:rPr>
          <w:rFonts w:ascii="Arial" w:hAnsi="Arial" w:cs="Arial"/>
          <w:sz w:val="24"/>
          <w:szCs w:val="24"/>
          <w:lang w:val="es-ES_tradnl"/>
        </w:rPr>
        <w:t xml:space="preserve">organización militar del </w:t>
      </w:r>
      <w:r w:rsidR="007B46B7">
        <w:rPr>
          <w:rFonts w:ascii="Arial" w:hAnsi="Arial" w:cs="Arial"/>
          <w:sz w:val="24"/>
          <w:szCs w:val="24"/>
          <w:lang w:val="es-ES_tradnl"/>
        </w:rPr>
        <w:t>E</w:t>
      </w:r>
      <w:r w:rsidR="005F4374">
        <w:rPr>
          <w:rFonts w:ascii="Arial" w:hAnsi="Arial" w:cs="Arial"/>
          <w:sz w:val="24"/>
          <w:szCs w:val="24"/>
          <w:lang w:val="es-ES_tradnl"/>
        </w:rPr>
        <w:t>stado cubano</w:t>
      </w:r>
      <w:r w:rsidR="007B46B7">
        <w:rPr>
          <w:rFonts w:ascii="Arial" w:hAnsi="Arial" w:cs="Arial"/>
          <w:sz w:val="24"/>
          <w:szCs w:val="24"/>
          <w:lang w:val="es-ES_tradnl"/>
        </w:rPr>
        <w:t>.</w:t>
      </w:r>
      <w:r w:rsidR="005F4374">
        <w:rPr>
          <w:rFonts w:ascii="Arial" w:hAnsi="Arial" w:cs="Arial"/>
          <w:sz w:val="24"/>
          <w:szCs w:val="24"/>
          <w:lang w:val="es-ES_tradnl"/>
        </w:rPr>
        <w:t xml:space="preserve"> La</w:t>
      </w:r>
      <w:r w:rsidR="007B46B7">
        <w:rPr>
          <w:rFonts w:ascii="Arial" w:hAnsi="Arial" w:cs="Arial"/>
          <w:sz w:val="24"/>
          <w:szCs w:val="24"/>
          <w:lang w:val="es-ES_tradnl"/>
        </w:rPr>
        <w:t xml:space="preserve"> composición de las </w:t>
      </w:r>
      <w:r w:rsidR="005F4374">
        <w:rPr>
          <w:rFonts w:ascii="Arial" w:hAnsi="Arial" w:cs="Arial"/>
          <w:sz w:val="24"/>
          <w:szCs w:val="24"/>
          <w:lang w:val="es-ES_tradnl"/>
        </w:rPr>
        <w:t>FAR</w:t>
      </w:r>
      <w:r w:rsidR="007B46B7">
        <w:rPr>
          <w:rFonts w:ascii="Arial" w:hAnsi="Arial" w:cs="Arial"/>
          <w:sz w:val="24"/>
          <w:szCs w:val="24"/>
          <w:lang w:val="es-ES_tradnl"/>
        </w:rPr>
        <w:t xml:space="preserve">, las que </w:t>
      </w:r>
      <w:r w:rsidR="005F4374">
        <w:rPr>
          <w:rFonts w:ascii="Arial" w:hAnsi="Arial" w:cs="Arial"/>
          <w:sz w:val="24"/>
          <w:szCs w:val="24"/>
          <w:lang w:val="es-ES_tradnl"/>
        </w:rPr>
        <w:t>constituyen el componente armado.</w:t>
      </w:r>
    </w:p>
    <w:p w:rsidR="005F4374" w:rsidRDefault="005F4374" w:rsidP="00C87809">
      <w:pPr>
        <w:spacing w:after="0" w:line="240" w:lineRule="auto"/>
        <w:ind w:right="-709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componente armado del Sistema Defensivo Territorial está desplegado a n</w:t>
      </w:r>
      <w:r w:rsidR="00BF549E">
        <w:rPr>
          <w:rFonts w:ascii="Arial" w:hAnsi="Arial" w:cs="Arial"/>
          <w:sz w:val="24"/>
          <w:szCs w:val="24"/>
          <w:lang w:val="es-ES_tradnl"/>
        </w:rPr>
        <w:t>ivel de Regiones estratégicas por</w:t>
      </w:r>
      <w:r>
        <w:rPr>
          <w:rFonts w:ascii="Arial" w:hAnsi="Arial" w:cs="Arial"/>
          <w:sz w:val="24"/>
          <w:szCs w:val="24"/>
          <w:lang w:val="es-ES_tradnl"/>
        </w:rPr>
        <w:t xml:space="preserve"> los ejércitos,</w:t>
      </w:r>
      <w:r w:rsidR="00BF549E">
        <w:rPr>
          <w:rFonts w:ascii="Arial" w:hAnsi="Arial" w:cs="Arial"/>
          <w:sz w:val="24"/>
          <w:szCs w:val="24"/>
          <w:lang w:val="es-ES_tradnl"/>
        </w:rPr>
        <w:t xml:space="preserve"> a nivel de provincias por</w:t>
      </w:r>
      <w:r>
        <w:rPr>
          <w:rFonts w:ascii="Arial" w:hAnsi="Arial" w:cs="Arial"/>
          <w:sz w:val="24"/>
          <w:szCs w:val="24"/>
          <w:lang w:val="es-ES_tradnl"/>
        </w:rPr>
        <w:t xml:space="preserve"> las </w:t>
      </w:r>
      <w:r w:rsidR="00BF549E">
        <w:rPr>
          <w:rFonts w:ascii="Arial" w:hAnsi="Arial" w:cs="Arial"/>
          <w:sz w:val="24"/>
          <w:szCs w:val="24"/>
          <w:lang w:val="es-ES_tradnl"/>
        </w:rPr>
        <w:t>Regiones e</w:t>
      </w:r>
      <w:r>
        <w:rPr>
          <w:rFonts w:ascii="Arial" w:hAnsi="Arial" w:cs="Arial"/>
          <w:sz w:val="24"/>
          <w:szCs w:val="24"/>
          <w:lang w:val="es-ES_tradnl"/>
        </w:rPr>
        <w:t>stratégicas</w:t>
      </w:r>
      <w:r w:rsidR="00BF549E">
        <w:rPr>
          <w:rFonts w:ascii="Arial" w:hAnsi="Arial" w:cs="Arial"/>
          <w:sz w:val="24"/>
          <w:szCs w:val="24"/>
          <w:lang w:val="es-ES_tradnl"/>
        </w:rPr>
        <w:t>, a nivel de municipio por los S</w:t>
      </w:r>
      <w:r>
        <w:rPr>
          <w:rFonts w:ascii="Arial" w:hAnsi="Arial" w:cs="Arial"/>
          <w:sz w:val="24"/>
          <w:szCs w:val="24"/>
          <w:lang w:val="es-ES_tradnl"/>
        </w:rPr>
        <w:t xml:space="preserve">ectores </w:t>
      </w:r>
      <w:r w:rsidR="00BF549E">
        <w:rPr>
          <w:rFonts w:ascii="Arial" w:hAnsi="Arial" w:cs="Arial"/>
          <w:sz w:val="24"/>
          <w:szCs w:val="24"/>
          <w:lang w:val="es-ES_tradnl"/>
        </w:rPr>
        <w:t>m</w:t>
      </w:r>
      <w:r>
        <w:rPr>
          <w:rFonts w:ascii="Arial" w:hAnsi="Arial" w:cs="Arial"/>
          <w:sz w:val="24"/>
          <w:szCs w:val="24"/>
          <w:lang w:val="es-ES_tradnl"/>
        </w:rPr>
        <w:t xml:space="preserve">ilitares y a nivel de </w:t>
      </w:r>
      <w:r w:rsidR="00BF549E">
        <w:rPr>
          <w:rFonts w:ascii="Arial" w:hAnsi="Arial" w:cs="Arial"/>
          <w:sz w:val="24"/>
          <w:szCs w:val="24"/>
          <w:lang w:val="es-ES_tradnl"/>
        </w:rPr>
        <w:t xml:space="preserve">Consejo popular con los Consejos de la </w:t>
      </w:r>
      <w:r w:rsidR="007B46B7">
        <w:rPr>
          <w:rFonts w:ascii="Arial" w:hAnsi="Arial" w:cs="Arial"/>
          <w:sz w:val="24"/>
          <w:szCs w:val="24"/>
          <w:lang w:val="es-ES_tradnl"/>
        </w:rPr>
        <w:t>ZD, cada</w:t>
      </w:r>
      <w:r w:rsidR="00BF549E">
        <w:rPr>
          <w:rFonts w:ascii="Arial" w:hAnsi="Arial" w:cs="Arial"/>
          <w:sz w:val="24"/>
          <w:szCs w:val="24"/>
          <w:lang w:val="es-ES_tradnl"/>
        </w:rPr>
        <w:t xml:space="preserve"> uno de estos niveles tiene sus órganos de dirección.</w:t>
      </w:r>
    </w:p>
    <w:p w:rsidR="003B4A0B" w:rsidRDefault="00BF549E" w:rsidP="00C87809">
      <w:pPr>
        <w:spacing w:after="0" w:line="240" w:lineRule="auto"/>
        <w:ind w:right="-709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 debe puntualizar que el componente no armado</w:t>
      </w:r>
      <w:r w:rsidR="007B46B7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es el que asegura la lucha armada y la prestación de los servicios necesarios a la población en situaciones excepcionales.</w:t>
      </w:r>
    </w:p>
    <w:p w:rsidR="00BF549E" w:rsidRDefault="003B4A0B" w:rsidP="00C87809">
      <w:pPr>
        <w:spacing w:after="0" w:line="240" w:lineRule="auto"/>
        <w:ind w:right="-709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 el segundo punto del sumario el profesor deberá explicar la definición de la </w:t>
      </w:r>
      <w:r w:rsidR="007B46B7">
        <w:rPr>
          <w:rFonts w:ascii="Arial" w:hAnsi="Arial" w:cs="Arial"/>
          <w:sz w:val="24"/>
          <w:szCs w:val="24"/>
          <w:lang w:val="es-ES_tradnl"/>
        </w:rPr>
        <w:t>ZD</w:t>
      </w:r>
      <w:r>
        <w:rPr>
          <w:rFonts w:ascii="Arial" w:hAnsi="Arial" w:cs="Arial"/>
          <w:sz w:val="24"/>
          <w:szCs w:val="24"/>
          <w:lang w:val="es-ES_tradnl"/>
        </w:rPr>
        <w:t xml:space="preserve">, para ello </w:t>
      </w:r>
      <w:r w:rsidR="007B46B7">
        <w:rPr>
          <w:rFonts w:ascii="Arial" w:hAnsi="Arial" w:cs="Arial"/>
          <w:sz w:val="24"/>
          <w:szCs w:val="24"/>
          <w:lang w:val="es-ES_tradnl"/>
        </w:rPr>
        <w:t>definirá</w:t>
      </w:r>
      <w:r>
        <w:rPr>
          <w:rFonts w:ascii="Arial" w:hAnsi="Arial" w:cs="Arial"/>
          <w:sz w:val="24"/>
          <w:szCs w:val="24"/>
          <w:lang w:val="es-ES_tradnl"/>
        </w:rPr>
        <w:t xml:space="preserve"> cuáles son las situaciones excepcionales, </w:t>
      </w:r>
      <w:r w:rsidR="007B46B7">
        <w:rPr>
          <w:rFonts w:ascii="Arial" w:hAnsi="Arial" w:cs="Arial"/>
          <w:sz w:val="24"/>
          <w:szCs w:val="24"/>
          <w:lang w:val="es-ES_tradnl"/>
        </w:rPr>
        <w:t xml:space="preserve">referenciadas en </w:t>
      </w:r>
      <w:r>
        <w:rPr>
          <w:rFonts w:ascii="Arial" w:hAnsi="Arial" w:cs="Arial"/>
          <w:sz w:val="24"/>
          <w:szCs w:val="24"/>
          <w:lang w:val="es-ES_tradnl"/>
        </w:rPr>
        <w:t>la Constitución de la República de Cuba y en la Ley de Defensa Nacional</w:t>
      </w:r>
      <w:r w:rsidR="007B46B7">
        <w:rPr>
          <w:rFonts w:ascii="Arial" w:hAnsi="Arial" w:cs="Arial"/>
          <w:sz w:val="24"/>
          <w:szCs w:val="24"/>
          <w:lang w:val="es-ES_tradnl"/>
        </w:rPr>
        <w:t xml:space="preserve"> (pudiera comentar cómo se </w:t>
      </w:r>
      <w:r w:rsidR="00A31239">
        <w:rPr>
          <w:rFonts w:ascii="Arial" w:hAnsi="Arial" w:cs="Arial"/>
          <w:sz w:val="24"/>
          <w:szCs w:val="24"/>
          <w:lang w:val="es-ES_tradnl"/>
        </w:rPr>
        <w:t>recoge en el Proyecto de Constitución a aprobar el 24 de febrero próximo</w:t>
      </w:r>
      <w:r>
        <w:rPr>
          <w:rFonts w:ascii="Arial" w:hAnsi="Arial" w:cs="Arial"/>
          <w:sz w:val="24"/>
          <w:szCs w:val="24"/>
          <w:lang w:val="es-ES_tradnl"/>
        </w:rPr>
        <w:t>. Una vez definida la Z</w:t>
      </w:r>
      <w:r w:rsidR="00A31239">
        <w:rPr>
          <w:rFonts w:ascii="Arial" w:hAnsi="Arial" w:cs="Arial"/>
          <w:sz w:val="24"/>
          <w:szCs w:val="24"/>
          <w:lang w:val="es-ES_tradnl"/>
        </w:rPr>
        <w:t>D debe señalar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31239">
        <w:rPr>
          <w:rFonts w:ascii="Arial" w:hAnsi="Arial" w:cs="Arial"/>
          <w:sz w:val="24"/>
          <w:szCs w:val="24"/>
          <w:lang w:val="es-ES_tradnl"/>
        </w:rPr>
        <w:t>sus</w:t>
      </w:r>
      <w:r>
        <w:rPr>
          <w:rFonts w:ascii="Arial" w:hAnsi="Arial" w:cs="Arial"/>
          <w:sz w:val="24"/>
          <w:szCs w:val="24"/>
          <w:lang w:val="es-ES_tradnl"/>
        </w:rPr>
        <w:t xml:space="preserve"> objetivos, estructura </w:t>
      </w:r>
      <w:r w:rsidR="00A31239">
        <w:rPr>
          <w:rFonts w:ascii="Arial" w:hAnsi="Arial" w:cs="Arial"/>
          <w:sz w:val="24"/>
          <w:szCs w:val="24"/>
          <w:lang w:val="es-ES_tradnl"/>
        </w:rPr>
        <w:t xml:space="preserve">y </w:t>
      </w:r>
      <w:r>
        <w:rPr>
          <w:rFonts w:ascii="Arial" w:hAnsi="Arial" w:cs="Arial"/>
          <w:sz w:val="24"/>
          <w:szCs w:val="24"/>
          <w:lang w:val="es-ES_tradnl"/>
        </w:rPr>
        <w:t xml:space="preserve">las misiones que </w:t>
      </w:r>
      <w:r w:rsidR="00A31239">
        <w:rPr>
          <w:rFonts w:ascii="Arial" w:hAnsi="Arial" w:cs="Arial"/>
          <w:sz w:val="24"/>
          <w:szCs w:val="24"/>
          <w:lang w:val="es-ES_tradnl"/>
        </w:rPr>
        <w:t>debe cumplir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A45284" w:rsidRDefault="00A45284" w:rsidP="00C87809">
      <w:pPr>
        <w:spacing w:after="0" w:line="240" w:lineRule="auto"/>
        <w:ind w:right="-709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403BD" w:rsidRDefault="003403BD" w:rsidP="00C87809">
      <w:pPr>
        <w:spacing w:after="0" w:line="240" w:lineRule="auto"/>
        <w:ind w:right="-709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403BD" w:rsidRDefault="003403BD" w:rsidP="00C87809">
      <w:pPr>
        <w:spacing w:after="0" w:line="240" w:lineRule="auto"/>
        <w:ind w:right="-709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A542E" w:rsidRDefault="001A542E" w:rsidP="00C87809">
      <w:pPr>
        <w:spacing w:after="0" w:line="240" w:lineRule="auto"/>
        <w:ind w:right="-709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A542E" w:rsidRDefault="001A542E" w:rsidP="001A542E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/>
        </w:rPr>
      </w:pPr>
      <w:r w:rsidRPr="003B1770">
        <w:rPr>
          <w:rFonts w:ascii="Arial" w:eastAsia="Times New Roman" w:hAnsi="Arial" w:cs="Arial"/>
          <w:b/>
          <w:color w:val="000000" w:themeColor="text1"/>
          <w:sz w:val="24"/>
          <w:szCs w:val="24"/>
          <w:lang w:val="es-ES_tradnl" w:eastAsia="es-ES_tradnl"/>
        </w:rPr>
        <w:lastRenderedPageBreak/>
        <w:t>Indicaciones para el estudio independiente</w:t>
      </w:r>
      <w:r w:rsidR="00A31239">
        <w:rPr>
          <w:rFonts w:ascii="Arial" w:eastAsia="Times New Roman" w:hAnsi="Arial" w:cs="Arial"/>
          <w:b/>
          <w:color w:val="000000" w:themeColor="text1"/>
          <w:sz w:val="24"/>
          <w:szCs w:val="24"/>
          <w:lang w:val="es-ES_tradnl" w:eastAsia="es-ES_tradnl"/>
        </w:rPr>
        <w:t>:</w:t>
      </w:r>
    </w:p>
    <w:p w:rsidR="001A542E" w:rsidRDefault="001A542E" w:rsidP="00C87809">
      <w:pPr>
        <w:spacing w:after="0" w:line="240" w:lineRule="auto"/>
        <w:ind w:righ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</w:t>
      </w:r>
      <w:r w:rsidR="00EA1713">
        <w:rPr>
          <w:rFonts w:ascii="Arial" w:hAnsi="Arial" w:cs="Arial"/>
          <w:sz w:val="24"/>
          <w:szCs w:val="24"/>
        </w:rPr>
        <w:t xml:space="preserve"> estudiantes</w:t>
      </w:r>
      <w:r>
        <w:rPr>
          <w:rFonts w:ascii="Arial" w:hAnsi="Arial" w:cs="Arial"/>
          <w:sz w:val="24"/>
          <w:szCs w:val="24"/>
        </w:rPr>
        <w:t xml:space="preserve"> deberán profundizar en </w:t>
      </w:r>
      <w:r w:rsidR="00EA1713">
        <w:rPr>
          <w:rFonts w:ascii="Arial" w:hAnsi="Arial" w:cs="Arial"/>
          <w:sz w:val="24"/>
          <w:szCs w:val="24"/>
        </w:rPr>
        <w:t xml:space="preserve">el estudio sobre </w:t>
      </w:r>
      <w:r>
        <w:rPr>
          <w:rFonts w:ascii="Arial" w:hAnsi="Arial" w:cs="Arial"/>
          <w:sz w:val="24"/>
          <w:szCs w:val="24"/>
        </w:rPr>
        <w:t>la Z</w:t>
      </w:r>
      <w:r w:rsidR="00EA1713">
        <w:rPr>
          <w:rFonts w:ascii="Arial" w:hAnsi="Arial" w:cs="Arial"/>
          <w:sz w:val="24"/>
          <w:szCs w:val="24"/>
        </w:rPr>
        <w:t xml:space="preserve">D, </w:t>
      </w:r>
      <w:r>
        <w:rPr>
          <w:rFonts w:ascii="Arial" w:hAnsi="Arial" w:cs="Arial"/>
          <w:sz w:val="24"/>
          <w:szCs w:val="24"/>
        </w:rPr>
        <w:t>utilizando para ello el Manual de la Z</w:t>
      </w:r>
      <w:r w:rsidR="00EA1713">
        <w:rPr>
          <w:rFonts w:ascii="Arial" w:hAnsi="Arial" w:cs="Arial"/>
          <w:sz w:val="24"/>
          <w:szCs w:val="24"/>
        </w:rPr>
        <w:t>ona de Defensa</w:t>
      </w:r>
      <w:r>
        <w:rPr>
          <w:rFonts w:ascii="Arial" w:hAnsi="Arial" w:cs="Arial"/>
          <w:sz w:val="24"/>
          <w:szCs w:val="24"/>
        </w:rPr>
        <w:t>.</w:t>
      </w:r>
    </w:p>
    <w:p w:rsidR="001A542E" w:rsidRDefault="001A542E" w:rsidP="00C87809">
      <w:pPr>
        <w:spacing w:after="0" w:line="240" w:lineRule="auto"/>
        <w:ind w:right="-709"/>
        <w:jc w:val="both"/>
        <w:rPr>
          <w:rFonts w:ascii="Arial" w:hAnsi="Arial" w:cs="Arial"/>
          <w:sz w:val="24"/>
          <w:szCs w:val="24"/>
        </w:rPr>
      </w:pPr>
    </w:p>
    <w:p w:rsidR="001A542E" w:rsidRDefault="001A542E" w:rsidP="001A542E">
      <w:pPr>
        <w:spacing w:after="0"/>
        <w:ind w:right="-801"/>
        <w:jc w:val="both"/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</w:pP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Darle la tarea de buscar la siguiente información en el área de residencia:</w:t>
      </w:r>
    </w:p>
    <w:p w:rsidR="001A542E" w:rsidRDefault="001A542E" w:rsidP="001A542E">
      <w:pPr>
        <w:spacing w:after="0"/>
        <w:ind w:right="-801"/>
        <w:jc w:val="both"/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</w:pP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- Nombre del </w:t>
      </w:r>
      <w:r w:rsidR="00EA1713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C</w:t>
      </w: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onsejo </w:t>
      </w:r>
      <w:r w:rsidR="00EA1713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P</w:t>
      </w: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opular y sus límites.</w:t>
      </w:r>
    </w:p>
    <w:p w:rsidR="001A542E" w:rsidRDefault="001A542E" w:rsidP="001A542E">
      <w:pPr>
        <w:spacing w:after="0"/>
        <w:ind w:right="-801"/>
        <w:jc w:val="both"/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</w:pP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- Caracterización geográfica de</w:t>
      </w:r>
      <w:r w:rsidR="00EA1713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 su</w:t>
      </w: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 </w:t>
      </w:r>
      <w:r w:rsidR="00EA1713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C</w:t>
      </w: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onsejo </w:t>
      </w:r>
      <w:r w:rsidR="00EA1713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P</w:t>
      </w: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opular.</w:t>
      </w:r>
    </w:p>
    <w:p w:rsidR="001A542E" w:rsidRDefault="001A542E" w:rsidP="001A542E">
      <w:pPr>
        <w:spacing w:after="0"/>
        <w:ind w:right="-801"/>
        <w:jc w:val="both"/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</w:pP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- Centros productivos.</w:t>
      </w:r>
    </w:p>
    <w:p w:rsidR="001A542E" w:rsidRDefault="001A542E" w:rsidP="001A542E">
      <w:pPr>
        <w:spacing w:after="0"/>
        <w:ind w:right="-801"/>
        <w:jc w:val="both"/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</w:pP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- Unidades militares y del Ministerio del interior.</w:t>
      </w:r>
    </w:p>
    <w:p w:rsidR="001A542E" w:rsidRDefault="001A542E" w:rsidP="001A542E">
      <w:pPr>
        <w:spacing w:after="0"/>
        <w:ind w:right="-801"/>
        <w:jc w:val="both"/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</w:pP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- Refugios.</w:t>
      </w:r>
    </w:p>
    <w:p w:rsidR="001A542E" w:rsidRDefault="001A542E" w:rsidP="001A542E">
      <w:pPr>
        <w:spacing w:after="0"/>
        <w:ind w:right="-801"/>
        <w:jc w:val="both"/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</w:pP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- Instituciones de la salud y educacionales. </w:t>
      </w:r>
    </w:p>
    <w:p w:rsidR="001A542E" w:rsidRDefault="001A542E" w:rsidP="001A542E">
      <w:pPr>
        <w:spacing w:after="0"/>
        <w:ind w:right="-801"/>
        <w:jc w:val="both"/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</w:pP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-Potencialidades para realizar el trabajo patriótico</w:t>
      </w:r>
      <w:r w:rsidR="00D33A7D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.</w:t>
      </w:r>
    </w:p>
    <w:p w:rsidR="00D33A7D" w:rsidRDefault="00D33A7D" w:rsidP="001A542E">
      <w:pPr>
        <w:spacing w:after="0"/>
        <w:ind w:right="-801"/>
        <w:jc w:val="both"/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</w:pP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- Zonas de Defensa colindantes y ubicar elementos de posible cooperación.</w:t>
      </w:r>
    </w:p>
    <w:p w:rsidR="00D33A7D" w:rsidRDefault="00D33A7D" w:rsidP="001A542E">
      <w:pPr>
        <w:spacing w:after="0"/>
        <w:ind w:right="-801"/>
        <w:jc w:val="both"/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</w:pPr>
    </w:p>
    <w:p w:rsidR="00D33A7D" w:rsidRDefault="003403BD" w:rsidP="00D33A7D">
      <w:pPr>
        <w:spacing w:after="0"/>
        <w:ind w:right="-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La siguiente clase los estudiantes elaborarán  </w:t>
      </w:r>
      <w:r w:rsidR="00D33A7D">
        <w:rPr>
          <w:rFonts w:ascii="Arial" w:eastAsia="Calibri" w:hAnsi="Arial" w:cs="Arial"/>
          <w:color w:val="000000" w:themeColor="text1"/>
          <w:sz w:val="24"/>
          <w:szCs w:val="24"/>
        </w:rPr>
        <w:t xml:space="preserve"> un croquis de su área de residencia, para ello podrán utilizar el mapa Habana, en el mismo ubicarán todos los elementos que inciden en los componentes armados y no armados, pero en ningún caso deben faltar ninguno de los indicados anteriormente.</w:t>
      </w:r>
      <w:r w:rsidR="0047358D">
        <w:rPr>
          <w:rFonts w:ascii="Arial" w:eastAsia="Calibri" w:hAnsi="Arial" w:cs="Arial"/>
          <w:color w:val="000000" w:themeColor="text1"/>
          <w:sz w:val="24"/>
          <w:szCs w:val="24"/>
        </w:rPr>
        <w:t xml:space="preserve"> El croquis de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berá ser entregado en la próxima clase como actividad evaluativa</w:t>
      </w:r>
      <w:r w:rsidR="0047358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  Primera Clase taller </w:t>
      </w:r>
    </w:p>
    <w:p w:rsidR="0047358D" w:rsidRDefault="00EA1713" w:rsidP="00D33A7D">
      <w:pPr>
        <w:spacing w:after="0"/>
        <w:ind w:right="-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Además,</w:t>
      </w:r>
      <w:r w:rsidR="0047358D">
        <w:rPr>
          <w:rFonts w:ascii="Arial" w:eastAsia="Calibri" w:hAnsi="Arial" w:cs="Arial"/>
          <w:color w:val="000000" w:themeColor="text1"/>
          <w:sz w:val="24"/>
          <w:szCs w:val="24"/>
        </w:rPr>
        <w:t xml:space="preserve"> se darán las indicac</w:t>
      </w:r>
      <w:r w:rsidR="003403BD">
        <w:rPr>
          <w:rFonts w:ascii="Arial" w:eastAsia="Calibri" w:hAnsi="Arial" w:cs="Arial"/>
          <w:color w:val="000000" w:themeColor="text1"/>
          <w:sz w:val="24"/>
          <w:szCs w:val="24"/>
        </w:rPr>
        <w:t xml:space="preserve">iones para realizar una clase taller número 2 en </w:t>
      </w:r>
      <w:r w:rsidR="00E6506B">
        <w:rPr>
          <w:rFonts w:ascii="Arial" w:eastAsia="Calibri" w:hAnsi="Arial" w:cs="Arial"/>
          <w:color w:val="000000" w:themeColor="text1"/>
          <w:sz w:val="24"/>
          <w:szCs w:val="24"/>
        </w:rPr>
        <w:t>la cual</w:t>
      </w:r>
      <w:r w:rsidR="0047358D">
        <w:rPr>
          <w:rFonts w:ascii="Arial" w:eastAsia="Calibri" w:hAnsi="Arial" w:cs="Arial"/>
          <w:color w:val="000000" w:themeColor="text1"/>
          <w:sz w:val="24"/>
          <w:szCs w:val="24"/>
        </w:rPr>
        <w:t xml:space="preserve"> se tratar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á</w:t>
      </w:r>
      <w:r w:rsidR="0047358D">
        <w:rPr>
          <w:rFonts w:ascii="Arial" w:eastAsia="Calibri" w:hAnsi="Arial" w:cs="Arial"/>
          <w:color w:val="000000" w:themeColor="text1"/>
          <w:sz w:val="24"/>
          <w:szCs w:val="24"/>
        </w:rPr>
        <w:t>n los aspectos</w:t>
      </w:r>
      <w:r w:rsidRPr="00EA171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siguientes</w:t>
      </w:r>
      <w:r w:rsidR="0047358D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:rsidR="0047358D" w:rsidRDefault="0047358D" w:rsidP="0047358D">
      <w:pPr>
        <w:spacing w:after="0"/>
        <w:ind w:right="-80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val="es-ES_tradnl" w:eastAsia="es-ES_tradnl"/>
        </w:rPr>
        <w:t xml:space="preserve">1. </w:t>
      </w:r>
      <w:r w:rsidRPr="00B869AA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es-ES_tradnl" w:eastAsia="es-ES_tradnl"/>
        </w:rPr>
        <w:t>La estrategia militar de los EEUU.</w:t>
      </w:r>
    </w:p>
    <w:p w:rsidR="0047358D" w:rsidRPr="00B869AA" w:rsidRDefault="0047358D" w:rsidP="0047358D">
      <w:pPr>
        <w:spacing w:after="0"/>
        <w:ind w:right="-80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/>
        </w:rPr>
        <w:t xml:space="preserve">2. </w:t>
      </w:r>
      <w:r w:rsidRPr="00B869AA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Formas de agresión militar que se hayan perpetrado contra Cuba y otros países del mundo.</w:t>
      </w:r>
    </w:p>
    <w:p w:rsidR="0047358D" w:rsidRDefault="0047358D" w:rsidP="0047358D">
      <w:pPr>
        <w:pStyle w:val="Prrafodelista"/>
        <w:ind w:left="0" w:right="-801"/>
        <w:jc w:val="both"/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</w:pP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3. La Doctrina militar cubana y sus postulados.</w:t>
      </w:r>
    </w:p>
    <w:p w:rsidR="0047358D" w:rsidRDefault="0047358D" w:rsidP="00EA1713">
      <w:pPr>
        <w:spacing w:before="40" w:after="40"/>
        <w:ind w:right="-801"/>
        <w:jc w:val="both"/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</w:pP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4. </w:t>
      </w:r>
      <w:r w:rsidR="00EA1713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La organización militar del E</w:t>
      </w:r>
      <w:r w:rsidRPr="00B869AA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stado cubano.</w:t>
      </w: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 </w:t>
      </w:r>
      <w:r w:rsidR="00EA1713"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>Los componentes del Sistema Defensivo Territorial</w:t>
      </w:r>
      <w:r>
        <w:rPr>
          <w:rFonts w:ascii="Arial" w:eastAsia="MS Gothic" w:hAnsi="Arial" w:cs="Arial"/>
          <w:color w:val="000000" w:themeColor="text1"/>
          <w:sz w:val="24"/>
          <w:szCs w:val="24"/>
          <w:lang w:val="es-ES_tradnl" w:eastAsia="es-ES_tradnl"/>
        </w:rPr>
        <w:t xml:space="preserve">. </w:t>
      </w:r>
    </w:p>
    <w:p w:rsidR="0047358D" w:rsidRPr="0047358D" w:rsidRDefault="003403BD" w:rsidP="003403BD">
      <w:pPr>
        <w:pStyle w:val="Prrafodelista"/>
        <w:ind w:left="0" w:right="-801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Este taller será por equipos</w:t>
      </w:r>
    </w:p>
    <w:p w:rsidR="00D33A7D" w:rsidRPr="00D3685D" w:rsidRDefault="00D33A7D" w:rsidP="00D33A7D">
      <w:pPr>
        <w:ind w:right="-709"/>
        <w:jc w:val="both"/>
        <w:rPr>
          <w:rFonts w:ascii="Arial" w:hAnsi="Arial" w:cs="Arial"/>
          <w:sz w:val="24"/>
          <w:szCs w:val="24"/>
        </w:rPr>
      </w:pPr>
    </w:p>
    <w:p w:rsidR="00D33A7D" w:rsidRPr="00D33A7D" w:rsidRDefault="00D33A7D" w:rsidP="001A542E">
      <w:pPr>
        <w:spacing w:after="0"/>
        <w:ind w:right="-801"/>
        <w:jc w:val="both"/>
        <w:rPr>
          <w:rFonts w:ascii="Arial" w:eastAsia="MS Gothic" w:hAnsi="Arial" w:cs="Arial"/>
          <w:color w:val="000000" w:themeColor="text1"/>
          <w:sz w:val="24"/>
          <w:szCs w:val="24"/>
          <w:lang w:eastAsia="es-ES_tradnl"/>
        </w:rPr>
      </w:pPr>
    </w:p>
    <w:p w:rsidR="001A542E" w:rsidRPr="001A542E" w:rsidRDefault="001A542E" w:rsidP="00C87809">
      <w:pPr>
        <w:spacing w:after="0" w:line="240" w:lineRule="auto"/>
        <w:ind w:right="-709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1A542E" w:rsidRPr="001A542E" w:rsidSect="00C87809">
      <w:pgSz w:w="12240" w:h="15840" w:code="1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A8"/>
    <w:rsid w:val="001A542E"/>
    <w:rsid w:val="002A087C"/>
    <w:rsid w:val="003403BD"/>
    <w:rsid w:val="003B4A0B"/>
    <w:rsid w:val="0047358D"/>
    <w:rsid w:val="005A27E0"/>
    <w:rsid w:val="005F4374"/>
    <w:rsid w:val="007B46B7"/>
    <w:rsid w:val="008E262A"/>
    <w:rsid w:val="00A31239"/>
    <w:rsid w:val="00A45284"/>
    <w:rsid w:val="00AC7169"/>
    <w:rsid w:val="00BF549E"/>
    <w:rsid w:val="00C521A8"/>
    <w:rsid w:val="00C65B2E"/>
    <w:rsid w:val="00C87809"/>
    <w:rsid w:val="00D33A7D"/>
    <w:rsid w:val="00D5558D"/>
    <w:rsid w:val="00E6506B"/>
    <w:rsid w:val="00EA1713"/>
    <w:rsid w:val="00F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24E2-6DC9-42B7-BDB8-EC50B24C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HP</cp:lastModifiedBy>
  <cp:revision>12</cp:revision>
  <dcterms:created xsi:type="dcterms:W3CDTF">2018-01-19T07:41:00Z</dcterms:created>
  <dcterms:modified xsi:type="dcterms:W3CDTF">2021-02-28T17:25:00Z</dcterms:modified>
</cp:coreProperties>
</file>