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86A" w:rsidRPr="0037086A" w:rsidRDefault="0037086A" w:rsidP="0052276B">
      <w:pPr>
        <w:spacing w:after="0" w:line="240" w:lineRule="auto"/>
        <w:jc w:val="both"/>
        <w:rPr>
          <w:rFonts w:ascii="Arial" w:hAnsi="Arial" w:cs="Arial"/>
          <w:b/>
          <w:sz w:val="24"/>
          <w:szCs w:val="24"/>
        </w:rPr>
      </w:pPr>
      <w:r>
        <w:rPr>
          <w:rFonts w:ascii="Arial" w:hAnsi="Arial" w:cs="Arial"/>
          <w:b/>
          <w:sz w:val="24"/>
          <w:szCs w:val="24"/>
        </w:rPr>
        <w:t xml:space="preserve">Trabajo Extractase: </w:t>
      </w:r>
      <w:r w:rsidRPr="0037086A">
        <w:rPr>
          <w:rFonts w:ascii="Arial" w:hAnsi="Arial" w:cs="Arial"/>
          <w:b/>
          <w:sz w:val="24"/>
          <w:szCs w:val="24"/>
        </w:rPr>
        <w:t>Vías de administración de medicamentos subcutánea, intramuscular y endovenosa.</w:t>
      </w:r>
    </w:p>
    <w:p w:rsidR="0037086A" w:rsidRPr="0037086A" w:rsidRDefault="0037086A" w:rsidP="0052276B">
      <w:pPr>
        <w:spacing w:after="0" w:line="240" w:lineRule="auto"/>
        <w:jc w:val="both"/>
        <w:rPr>
          <w:rFonts w:ascii="Arial" w:hAnsi="Arial" w:cs="Arial"/>
          <w:b/>
          <w:sz w:val="24"/>
          <w:szCs w:val="24"/>
        </w:rPr>
      </w:pPr>
    </w:p>
    <w:p w:rsidR="008D3058" w:rsidRPr="008D3058" w:rsidRDefault="008D3058" w:rsidP="008D3058">
      <w:pPr>
        <w:spacing w:after="0" w:line="360" w:lineRule="auto"/>
        <w:rPr>
          <w:rFonts w:ascii="Arial" w:eastAsia="Calibri" w:hAnsi="Arial" w:cs="Arial"/>
          <w:b/>
          <w:sz w:val="24"/>
          <w:szCs w:val="24"/>
        </w:rPr>
      </w:pPr>
      <w:r w:rsidRPr="008D3058">
        <w:rPr>
          <w:rFonts w:ascii="Arial" w:eastAsia="Calibri" w:hAnsi="Arial" w:cs="Arial"/>
          <w:b/>
          <w:sz w:val="24"/>
          <w:szCs w:val="24"/>
        </w:rPr>
        <w:t xml:space="preserve">Estimados estudiantes: </w:t>
      </w:r>
    </w:p>
    <w:p w:rsidR="008D3058" w:rsidRPr="008D3058" w:rsidRDefault="008D3058" w:rsidP="008D3058">
      <w:pPr>
        <w:spacing w:after="200" w:line="360" w:lineRule="auto"/>
        <w:jc w:val="both"/>
        <w:rPr>
          <w:rFonts w:ascii="Arial" w:eastAsia="Calibri" w:hAnsi="Arial" w:cs="Arial"/>
          <w:sz w:val="24"/>
          <w:szCs w:val="24"/>
        </w:rPr>
      </w:pPr>
      <w:r w:rsidRPr="008D3058">
        <w:rPr>
          <w:rFonts w:ascii="Arial" w:eastAsia="Calibri" w:hAnsi="Arial" w:cs="Arial"/>
          <w:sz w:val="24"/>
          <w:szCs w:val="24"/>
        </w:rPr>
        <w:t>En tus manos ponemos este instrumento de trabajo, que tiene como objetivo fundamental, comprobar el dominio de los conocimientos y habilidades de la asignatura Fundamentos de Enfermería.</w:t>
      </w:r>
    </w:p>
    <w:p w:rsidR="008D3058" w:rsidRPr="008D3058" w:rsidRDefault="008D3058" w:rsidP="008D3058">
      <w:pPr>
        <w:spacing w:after="200" w:line="360" w:lineRule="auto"/>
        <w:contextualSpacing/>
        <w:jc w:val="both"/>
        <w:rPr>
          <w:rFonts w:ascii="Arial" w:eastAsia="Calibri" w:hAnsi="Arial" w:cs="Arial"/>
          <w:sz w:val="24"/>
          <w:szCs w:val="24"/>
        </w:rPr>
      </w:pPr>
      <w:r w:rsidRPr="008D3058">
        <w:rPr>
          <w:rFonts w:ascii="Arial" w:eastAsia="Calibri" w:hAnsi="Arial" w:cs="Arial"/>
          <w:sz w:val="24"/>
          <w:szCs w:val="24"/>
        </w:rPr>
        <w:t xml:space="preserve">Luego de recibir la orientación del profesor y la guía de la unidad temática realice la tarea evaluativa que nos permitirá comprender si fueron logrados los objetivos docentes de la misma. </w:t>
      </w:r>
    </w:p>
    <w:p w:rsidR="008D3058" w:rsidRPr="008D3058" w:rsidRDefault="008D3058" w:rsidP="008D3058">
      <w:pPr>
        <w:spacing w:line="256" w:lineRule="auto"/>
        <w:jc w:val="both"/>
        <w:rPr>
          <w:rFonts w:ascii="Arial" w:eastAsia="Calibri" w:hAnsi="Arial" w:cs="Arial"/>
          <w:sz w:val="24"/>
          <w:szCs w:val="24"/>
          <w:u w:val="single"/>
        </w:rPr>
      </w:pPr>
      <w:r w:rsidRPr="008D3058">
        <w:rPr>
          <w:rFonts w:ascii="Arial" w:eastAsia="Calibri" w:hAnsi="Arial" w:cs="Arial"/>
          <w:sz w:val="24"/>
          <w:szCs w:val="24"/>
        </w:rPr>
        <w:t>Aclare sus dudas con el profesor por las vías concebidas con anterioridad</w:t>
      </w:r>
    </w:p>
    <w:p w:rsidR="008D3058" w:rsidRPr="008D3058" w:rsidRDefault="008D3058" w:rsidP="008D3058">
      <w:pPr>
        <w:spacing w:line="256" w:lineRule="auto"/>
        <w:ind w:left="284"/>
        <w:contextualSpacing/>
        <w:jc w:val="both"/>
        <w:rPr>
          <w:rFonts w:ascii="Arial" w:eastAsia="Calibri" w:hAnsi="Arial" w:cs="Arial"/>
          <w:sz w:val="24"/>
          <w:szCs w:val="24"/>
          <w:u w:val="single"/>
        </w:rPr>
      </w:pPr>
    </w:p>
    <w:p w:rsidR="0037086A" w:rsidRDefault="0037086A" w:rsidP="0052276B">
      <w:pPr>
        <w:spacing w:after="0" w:line="240" w:lineRule="auto"/>
        <w:jc w:val="both"/>
        <w:rPr>
          <w:rFonts w:ascii="Arial" w:hAnsi="Arial" w:cs="Arial"/>
          <w:sz w:val="24"/>
          <w:szCs w:val="24"/>
        </w:rPr>
      </w:pPr>
    </w:p>
    <w:p w:rsidR="0052276B" w:rsidRPr="0037086A" w:rsidRDefault="0052276B" w:rsidP="0037086A">
      <w:pPr>
        <w:pStyle w:val="Prrafodelista"/>
        <w:numPr>
          <w:ilvl w:val="0"/>
          <w:numId w:val="1"/>
        </w:numPr>
        <w:tabs>
          <w:tab w:val="left" w:pos="284"/>
        </w:tabs>
        <w:spacing w:after="0" w:line="240" w:lineRule="auto"/>
        <w:jc w:val="both"/>
        <w:rPr>
          <w:rFonts w:ascii="Arial" w:hAnsi="Arial" w:cs="Arial"/>
          <w:sz w:val="24"/>
          <w:szCs w:val="24"/>
        </w:rPr>
      </w:pPr>
      <w:r w:rsidRPr="0037086A">
        <w:rPr>
          <w:rFonts w:ascii="Arial" w:hAnsi="Arial" w:cs="Arial"/>
          <w:sz w:val="24"/>
          <w:szCs w:val="24"/>
        </w:rPr>
        <w:t>Menciona cinco (5) precauciones que debe tener en cuenta el personal de enfermería al administrar medicamentos por vía subcutánea.</w:t>
      </w:r>
    </w:p>
    <w:p w:rsidR="0052276B" w:rsidRDefault="0052276B" w:rsidP="0052276B">
      <w:pPr>
        <w:tabs>
          <w:tab w:val="left" w:pos="284"/>
        </w:tabs>
        <w:spacing w:after="0" w:line="240" w:lineRule="auto"/>
        <w:jc w:val="both"/>
        <w:rPr>
          <w:rFonts w:ascii="Arial" w:hAnsi="Arial" w:cs="Arial"/>
          <w:sz w:val="24"/>
          <w:szCs w:val="24"/>
        </w:rPr>
      </w:pPr>
    </w:p>
    <w:p w:rsidR="0052276B" w:rsidRDefault="0052276B" w:rsidP="0052276B">
      <w:pPr>
        <w:tabs>
          <w:tab w:val="left" w:pos="284"/>
        </w:tabs>
        <w:spacing w:after="0" w:line="240" w:lineRule="auto"/>
        <w:jc w:val="both"/>
        <w:rPr>
          <w:rFonts w:ascii="Arial" w:hAnsi="Arial" w:cs="Arial"/>
          <w:sz w:val="24"/>
          <w:szCs w:val="24"/>
        </w:rPr>
      </w:pPr>
    </w:p>
    <w:p w:rsidR="0052276B" w:rsidRPr="0052276B" w:rsidRDefault="0052276B" w:rsidP="0052276B">
      <w:pPr>
        <w:tabs>
          <w:tab w:val="left" w:pos="284"/>
        </w:tabs>
        <w:spacing w:after="0" w:line="240" w:lineRule="auto"/>
        <w:jc w:val="both"/>
        <w:rPr>
          <w:rFonts w:ascii="Arial" w:hAnsi="Arial" w:cs="Arial"/>
          <w:sz w:val="24"/>
          <w:szCs w:val="24"/>
        </w:rPr>
      </w:pPr>
    </w:p>
    <w:p w:rsidR="0052276B" w:rsidRDefault="0052276B" w:rsidP="0052276B">
      <w:pPr>
        <w:pStyle w:val="Prrafodelista"/>
        <w:numPr>
          <w:ilvl w:val="0"/>
          <w:numId w:val="1"/>
        </w:numPr>
        <w:tabs>
          <w:tab w:val="left" w:pos="284"/>
        </w:tabs>
        <w:spacing w:after="0" w:line="240" w:lineRule="auto"/>
        <w:jc w:val="both"/>
        <w:rPr>
          <w:rFonts w:ascii="Arial" w:hAnsi="Arial" w:cs="Arial"/>
          <w:sz w:val="24"/>
          <w:szCs w:val="24"/>
        </w:rPr>
      </w:pPr>
      <w:r w:rsidRPr="0052276B">
        <w:rPr>
          <w:rFonts w:ascii="Arial" w:hAnsi="Arial" w:cs="Arial"/>
          <w:sz w:val="24"/>
          <w:szCs w:val="24"/>
        </w:rPr>
        <w:t xml:space="preserve"> Paciente que acude al consultorio médico para administrarse Penicilina rapilenta 1000 000 de unidades.</w:t>
      </w:r>
    </w:p>
    <w:p w:rsidR="0052276B" w:rsidRPr="0052276B" w:rsidRDefault="0052276B" w:rsidP="0052276B">
      <w:pPr>
        <w:tabs>
          <w:tab w:val="left" w:pos="284"/>
        </w:tabs>
        <w:spacing w:after="0" w:line="240" w:lineRule="auto"/>
        <w:jc w:val="both"/>
        <w:rPr>
          <w:rFonts w:ascii="Arial" w:hAnsi="Arial" w:cs="Arial"/>
          <w:sz w:val="24"/>
          <w:szCs w:val="24"/>
        </w:rPr>
      </w:pPr>
    </w:p>
    <w:p w:rsidR="0052276B" w:rsidRDefault="0052276B" w:rsidP="0052276B">
      <w:pPr>
        <w:spacing w:line="240" w:lineRule="auto"/>
        <w:ind w:left="425"/>
        <w:rPr>
          <w:rFonts w:ascii="Arial" w:hAnsi="Arial" w:cs="Arial"/>
          <w:sz w:val="24"/>
          <w:szCs w:val="24"/>
        </w:rPr>
      </w:pPr>
      <w:r w:rsidRPr="002C1660">
        <w:rPr>
          <w:rFonts w:ascii="Arial" w:hAnsi="Arial" w:cs="Arial"/>
          <w:sz w:val="24"/>
          <w:szCs w:val="24"/>
        </w:rPr>
        <w:t>a) ¿Qué vía usted utilizaría para administrar el tratamiento?</w:t>
      </w:r>
    </w:p>
    <w:p w:rsidR="0052276B" w:rsidRDefault="0052276B" w:rsidP="0052276B">
      <w:pPr>
        <w:pStyle w:val="Prrafodelista"/>
        <w:numPr>
          <w:ilvl w:val="0"/>
          <w:numId w:val="2"/>
        </w:numPr>
        <w:spacing w:line="240" w:lineRule="auto"/>
        <w:rPr>
          <w:rFonts w:ascii="Arial" w:hAnsi="Arial" w:cs="Arial"/>
          <w:sz w:val="24"/>
          <w:szCs w:val="24"/>
        </w:rPr>
      </w:pPr>
      <w:r w:rsidRPr="00881223">
        <w:rPr>
          <w:rFonts w:ascii="Arial" w:hAnsi="Arial" w:cs="Arial"/>
          <w:sz w:val="24"/>
          <w:szCs w:val="24"/>
        </w:rPr>
        <w:t xml:space="preserve">Mencione 3 precauciones a tener en cuenta al utilizar esta vía. </w:t>
      </w:r>
    </w:p>
    <w:p w:rsidR="0052276B" w:rsidRPr="00881223" w:rsidRDefault="0052276B" w:rsidP="0052276B">
      <w:pPr>
        <w:pStyle w:val="Prrafodelista"/>
        <w:spacing w:line="240" w:lineRule="auto"/>
        <w:ind w:left="785"/>
        <w:rPr>
          <w:rFonts w:ascii="Arial" w:hAnsi="Arial" w:cs="Arial"/>
          <w:sz w:val="24"/>
          <w:szCs w:val="24"/>
        </w:rPr>
      </w:pPr>
    </w:p>
    <w:p w:rsidR="0052276B" w:rsidRDefault="0052276B" w:rsidP="0052276B">
      <w:pPr>
        <w:pStyle w:val="Prrafodelista"/>
        <w:numPr>
          <w:ilvl w:val="0"/>
          <w:numId w:val="2"/>
        </w:numPr>
        <w:spacing w:line="240" w:lineRule="auto"/>
        <w:rPr>
          <w:rFonts w:ascii="Arial" w:hAnsi="Arial" w:cs="Arial"/>
          <w:sz w:val="24"/>
          <w:szCs w:val="24"/>
        </w:rPr>
      </w:pPr>
      <w:r>
        <w:rPr>
          <w:rFonts w:ascii="Arial" w:hAnsi="Arial" w:cs="Arial"/>
          <w:sz w:val="24"/>
          <w:szCs w:val="24"/>
        </w:rPr>
        <w:t>Mencione 3</w:t>
      </w:r>
      <w:r w:rsidRPr="002C1660">
        <w:rPr>
          <w:rFonts w:ascii="Arial" w:hAnsi="Arial" w:cs="Arial"/>
          <w:sz w:val="24"/>
          <w:szCs w:val="24"/>
        </w:rPr>
        <w:t xml:space="preserve"> zonas qué usted utilizaría para administrar el medicamento</w:t>
      </w:r>
      <w:r>
        <w:rPr>
          <w:rFonts w:ascii="Arial" w:hAnsi="Arial" w:cs="Arial"/>
          <w:sz w:val="24"/>
          <w:szCs w:val="24"/>
        </w:rPr>
        <w:t>.</w:t>
      </w:r>
    </w:p>
    <w:p w:rsidR="0052276B" w:rsidRPr="00744B32" w:rsidRDefault="0052276B" w:rsidP="0052276B">
      <w:pPr>
        <w:pStyle w:val="Prrafodelista"/>
        <w:spacing w:line="240" w:lineRule="auto"/>
        <w:ind w:left="785"/>
        <w:rPr>
          <w:rFonts w:ascii="Arial" w:hAnsi="Arial" w:cs="Arial"/>
          <w:sz w:val="24"/>
          <w:szCs w:val="24"/>
        </w:rPr>
      </w:pPr>
    </w:p>
    <w:p w:rsidR="0052276B" w:rsidRDefault="0052276B" w:rsidP="0052276B">
      <w:pPr>
        <w:pStyle w:val="Prrafodelista"/>
        <w:spacing w:line="240" w:lineRule="auto"/>
        <w:ind w:left="785"/>
        <w:rPr>
          <w:rFonts w:ascii="Arial" w:hAnsi="Arial" w:cs="Arial"/>
          <w:sz w:val="24"/>
          <w:szCs w:val="24"/>
        </w:rPr>
      </w:pPr>
      <w:r w:rsidRPr="00744B32">
        <w:rPr>
          <w:rFonts w:ascii="Arial" w:hAnsi="Arial" w:cs="Arial"/>
          <w:sz w:val="24"/>
          <w:szCs w:val="24"/>
        </w:rPr>
        <w:t xml:space="preserve"> </w:t>
      </w:r>
    </w:p>
    <w:p w:rsidR="0052276B" w:rsidRPr="0052276B" w:rsidRDefault="0052276B" w:rsidP="0052276B">
      <w:pPr>
        <w:pStyle w:val="Prrafodelista"/>
        <w:numPr>
          <w:ilvl w:val="0"/>
          <w:numId w:val="1"/>
        </w:numPr>
        <w:spacing w:after="0" w:line="240" w:lineRule="auto"/>
        <w:jc w:val="both"/>
        <w:rPr>
          <w:rFonts w:ascii="Arial" w:hAnsi="Arial" w:cs="Arial"/>
          <w:sz w:val="24"/>
          <w:szCs w:val="24"/>
        </w:rPr>
      </w:pPr>
      <w:r w:rsidRPr="0052276B">
        <w:rPr>
          <w:rFonts w:ascii="Arial" w:hAnsi="Arial" w:cs="Arial"/>
          <w:sz w:val="24"/>
          <w:szCs w:val="24"/>
        </w:rPr>
        <w:t>A partir del conocimiento que usted posee sobre Terapéutica Medicamentosa. Señale verdadero (V) o falso (F) según corresponda.</w:t>
      </w:r>
    </w:p>
    <w:p w:rsidR="0052276B" w:rsidRPr="0052276B" w:rsidRDefault="0052276B" w:rsidP="0052276B">
      <w:pPr>
        <w:spacing w:after="0" w:line="240" w:lineRule="auto"/>
        <w:jc w:val="both"/>
        <w:rPr>
          <w:rFonts w:ascii="Arial" w:hAnsi="Arial" w:cs="Arial"/>
          <w:sz w:val="24"/>
          <w:szCs w:val="24"/>
        </w:rPr>
      </w:pPr>
    </w:p>
    <w:p w:rsidR="00D44B19" w:rsidRDefault="0052276B" w:rsidP="0052276B">
      <w:pPr>
        <w:spacing w:after="0" w:line="240" w:lineRule="auto"/>
        <w:ind w:left="142"/>
        <w:jc w:val="both"/>
        <w:rPr>
          <w:rFonts w:ascii="Arial" w:hAnsi="Arial" w:cs="Arial"/>
          <w:sz w:val="24"/>
          <w:szCs w:val="24"/>
        </w:rPr>
      </w:pPr>
      <w:r>
        <w:rPr>
          <w:rFonts w:ascii="Arial" w:hAnsi="Arial" w:cs="Arial"/>
          <w:sz w:val="24"/>
          <w:szCs w:val="24"/>
        </w:rPr>
        <w:t xml:space="preserve">   __</w:t>
      </w:r>
      <w:r w:rsidRPr="002D37E9">
        <w:rPr>
          <w:rFonts w:ascii="Arial" w:hAnsi="Arial" w:cs="Arial"/>
          <w:sz w:val="24"/>
          <w:szCs w:val="24"/>
        </w:rPr>
        <w:t>__Una de las precauciones generales a tener en cuenta para la administración de medicamentos es</w:t>
      </w:r>
      <w:r w:rsidRPr="00D44B19">
        <w:rPr>
          <w:rFonts w:ascii="Arial" w:hAnsi="Arial" w:cs="Arial"/>
          <w:sz w:val="24"/>
          <w:szCs w:val="24"/>
        </w:rPr>
        <w:t xml:space="preserve">: </w:t>
      </w:r>
      <w:r w:rsidR="00D44B19" w:rsidRPr="00D44B19">
        <w:rPr>
          <w:rFonts w:ascii="Arial" w:hAnsi="Arial" w:cs="Arial"/>
          <w:sz w:val="24"/>
          <w:szCs w:val="24"/>
        </w:rPr>
        <w:t>Leer la etiqueta tres veces</w:t>
      </w:r>
      <w:r w:rsidR="00D44B19" w:rsidRPr="002D37E9">
        <w:rPr>
          <w:rFonts w:ascii="Arial" w:hAnsi="Arial" w:cs="Arial"/>
          <w:sz w:val="24"/>
          <w:szCs w:val="24"/>
        </w:rPr>
        <w:t xml:space="preserve"> </w:t>
      </w:r>
    </w:p>
    <w:p w:rsidR="0052276B" w:rsidRPr="00D44B19" w:rsidRDefault="00D44B19" w:rsidP="00D44B19">
      <w:pPr>
        <w:rPr>
          <w:rFonts w:ascii="Arial" w:hAnsi="Arial" w:cs="Arial"/>
          <w:b/>
          <w:sz w:val="24"/>
          <w:szCs w:val="24"/>
          <w:u w:val="single"/>
        </w:rPr>
      </w:pPr>
      <w:r>
        <w:rPr>
          <w:rFonts w:ascii="Arial" w:hAnsi="Arial" w:cs="Arial"/>
          <w:sz w:val="24"/>
          <w:szCs w:val="24"/>
        </w:rPr>
        <w:t xml:space="preserve">      </w:t>
      </w:r>
      <w:r w:rsidRPr="00D44B19">
        <w:rPr>
          <w:rFonts w:ascii="Arial" w:hAnsi="Arial" w:cs="Arial"/>
          <w:sz w:val="24"/>
          <w:szCs w:val="24"/>
        </w:rPr>
        <w:t>_</w:t>
      </w:r>
      <w:r w:rsidR="0052276B" w:rsidRPr="00D44B19">
        <w:rPr>
          <w:rFonts w:ascii="Arial" w:hAnsi="Arial" w:cs="Arial"/>
          <w:sz w:val="24"/>
          <w:szCs w:val="24"/>
        </w:rPr>
        <w:t>__</w:t>
      </w:r>
      <w:r>
        <w:rPr>
          <w:rFonts w:ascii="Arial" w:hAnsi="Arial" w:cs="Arial"/>
          <w:sz w:val="24"/>
          <w:szCs w:val="24"/>
        </w:rPr>
        <w:t>Para</w:t>
      </w:r>
      <w:r w:rsidR="0052276B" w:rsidRPr="00D44B19">
        <w:rPr>
          <w:rFonts w:ascii="Arial" w:hAnsi="Arial" w:cs="Arial"/>
          <w:sz w:val="24"/>
          <w:szCs w:val="24"/>
        </w:rPr>
        <w:t xml:space="preserve"> administra</w:t>
      </w:r>
      <w:r>
        <w:rPr>
          <w:rFonts w:ascii="Arial" w:hAnsi="Arial" w:cs="Arial"/>
          <w:sz w:val="24"/>
          <w:szCs w:val="24"/>
        </w:rPr>
        <w:t>r</w:t>
      </w:r>
      <w:r w:rsidR="0052276B" w:rsidRPr="00D44B19">
        <w:rPr>
          <w:rFonts w:ascii="Arial" w:hAnsi="Arial" w:cs="Arial"/>
          <w:sz w:val="24"/>
          <w:szCs w:val="24"/>
        </w:rPr>
        <w:t xml:space="preserve"> medicamentos por la vía </w:t>
      </w:r>
      <w:r w:rsidRPr="00D44B19">
        <w:rPr>
          <w:rFonts w:ascii="Arial" w:hAnsi="Arial" w:cs="Arial"/>
          <w:sz w:val="24"/>
          <w:szCs w:val="24"/>
        </w:rPr>
        <w:t>subcutánea</w:t>
      </w:r>
      <w:r w:rsidR="0052276B" w:rsidRPr="00D44B19">
        <w:rPr>
          <w:rFonts w:ascii="Arial" w:hAnsi="Arial" w:cs="Arial"/>
          <w:sz w:val="24"/>
          <w:szCs w:val="24"/>
        </w:rPr>
        <w:t>,</w:t>
      </w:r>
      <w:r w:rsidRPr="00D44B19">
        <w:rPr>
          <w:rFonts w:ascii="Arial" w:hAnsi="Arial" w:cs="Arial"/>
          <w:sz w:val="20"/>
          <w:szCs w:val="20"/>
        </w:rPr>
        <w:t xml:space="preserve"> </w:t>
      </w:r>
      <w:r w:rsidRPr="00D44B19">
        <w:rPr>
          <w:rFonts w:ascii="Arial" w:hAnsi="Arial" w:cs="Arial"/>
          <w:sz w:val="24"/>
          <w:szCs w:val="24"/>
        </w:rPr>
        <w:t xml:space="preserve">Introduzca la aguja en un ángulo de 45 a 60º. </w:t>
      </w:r>
    </w:p>
    <w:p w:rsidR="0052276B" w:rsidRPr="002D37E9" w:rsidRDefault="0052276B" w:rsidP="0052276B">
      <w:pPr>
        <w:spacing w:after="0" w:line="240" w:lineRule="auto"/>
        <w:jc w:val="both"/>
        <w:rPr>
          <w:rFonts w:ascii="Arial" w:hAnsi="Arial" w:cs="Arial"/>
          <w:sz w:val="24"/>
          <w:szCs w:val="24"/>
        </w:rPr>
      </w:pPr>
      <w:r>
        <w:rPr>
          <w:rFonts w:ascii="Arial" w:hAnsi="Arial" w:cs="Arial"/>
          <w:sz w:val="24"/>
          <w:szCs w:val="24"/>
        </w:rPr>
        <w:t xml:space="preserve">  </w:t>
      </w:r>
      <w:r w:rsidR="00D44B19">
        <w:rPr>
          <w:rFonts w:ascii="Arial" w:hAnsi="Arial" w:cs="Arial"/>
          <w:sz w:val="24"/>
          <w:szCs w:val="24"/>
        </w:rPr>
        <w:t>__</w:t>
      </w:r>
      <w:r w:rsidRPr="002D37E9">
        <w:rPr>
          <w:rFonts w:ascii="Arial" w:hAnsi="Arial" w:cs="Arial"/>
          <w:sz w:val="24"/>
          <w:szCs w:val="24"/>
        </w:rPr>
        <w:t>_</w:t>
      </w:r>
      <w:r w:rsidR="00D44B19">
        <w:rPr>
          <w:rFonts w:ascii="Arial" w:hAnsi="Arial" w:cs="Arial"/>
          <w:sz w:val="24"/>
          <w:szCs w:val="24"/>
        </w:rPr>
        <w:t xml:space="preserve"> </w:t>
      </w:r>
      <w:r w:rsidRPr="002D37E9">
        <w:rPr>
          <w:rFonts w:ascii="Arial" w:hAnsi="Arial" w:cs="Arial"/>
          <w:sz w:val="24"/>
          <w:szCs w:val="24"/>
        </w:rPr>
        <w:t>La vía</w:t>
      </w:r>
      <w:r w:rsidR="00D44B19" w:rsidRPr="00D44B19">
        <w:rPr>
          <w:rFonts w:ascii="Arial" w:hAnsi="Arial" w:cs="Arial"/>
          <w:sz w:val="24"/>
          <w:szCs w:val="24"/>
        </w:rPr>
        <w:t xml:space="preserve"> subcutánea</w:t>
      </w:r>
      <w:r w:rsidRPr="002D37E9">
        <w:rPr>
          <w:rFonts w:ascii="Arial" w:hAnsi="Arial" w:cs="Arial"/>
          <w:sz w:val="24"/>
          <w:szCs w:val="24"/>
        </w:rPr>
        <w:t xml:space="preserve"> es muy vascularizada, por lo que </w:t>
      </w:r>
      <w:r w:rsidR="00D44B19">
        <w:rPr>
          <w:rFonts w:ascii="Arial" w:hAnsi="Arial" w:cs="Arial"/>
          <w:sz w:val="24"/>
          <w:szCs w:val="24"/>
        </w:rPr>
        <w:t xml:space="preserve">no </w:t>
      </w:r>
      <w:r w:rsidRPr="002D37E9">
        <w:rPr>
          <w:rFonts w:ascii="Arial" w:hAnsi="Arial" w:cs="Arial"/>
          <w:sz w:val="24"/>
          <w:szCs w:val="24"/>
        </w:rPr>
        <w:t xml:space="preserve">se debe aspirar al administrar medicamentos </w:t>
      </w:r>
    </w:p>
    <w:p w:rsidR="0052276B" w:rsidRPr="002D37E9" w:rsidRDefault="00B43615" w:rsidP="0052276B">
      <w:pPr>
        <w:spacing w:after="0" w:line="240" w:lineRule="auto"/>
        <w:jc w:val="both"/>
        <w:rPr>
          <w:rFonts w:ascii="Arial" w:hAnsi="Arial" w:cs="Arial"/>
          <w:sz w:val="24"/>
          <w:szCs w:val="24"/>
        </w:rPr>
      </w:pPr>
      <w:r>
        <w:rPr>
          <w:rFonts w:ascii="Arial" w:hAnsi="Arial" w:cs="Arial"/>
          <w:sz w:val="24"/>
          <w:szCs w:val="24"/>
        </w:rPr>
        <w:t>__</w:t>
      </w:r>
      <w:r w:rsidR="0052276B" w:rsidRPr="002D37E9">
        <w:rPr>
          <w:rFonts w:ascii="Arial" w:hAnsi="Arial" w:cs="Arial"/>
          <w:sz w:val="24"/>
          <w:szCs w:val="24"/>
        </w:rPr>
        <w:t>__La vía intramuscular permite administrar dosis relativamente grandes según el sitio de punción: 3 a 7 ml</w:t>
      </w:r>
    </w:p>
    <w:p w:rsidR="0052276B" w:rsidRPr="002D37E9" w:rsidRDefault="00B43615" w:rsidP="0052276B">
      <w:pPr>
        <w:spacing w:after="0" w:line="240" w:lineRule="auto"/>
        <w:jc w:val="both"/>
        <w:rPr>
          <w:rFonts w:ascii="Arial" w:hAnsi="Arial" w:cs="Arial"/>
          <w:sz w:val="24"/>
          <w:szCs w:val="24"/>
        </w:rPr>
      </w:pPr>
      <w:r>
        <w:rPr>
          <w:rFonts w:ascii="Arial" w:hAnsi="Arial" w:cs="Arial"/>
          <w:sz w:val="24"/>
          <w:szCs w:val="24"/>
        </w:rPr>
        <w:t>__</w:t>
      </w:r>
      <w:r w:rsidR="0052276B" w:rsidRPr="002D37E9">
        <w:rPr>
          <w:rFonts w:ascii="Arial" w:hAnsi="Arial" w:cs="Arial"/>
          <w:sz w:val="24"/>
          <w:szCs w:val="24"/>
        </w:rPr>
        <w:t xml:space="preserve">___En la vía </w:t>
      </w:r>
      <w:r w:rsidRPr="002D37E9">
        <w:rPr>
          <w:rFonts w:ascii="Arial" w:hAnsi="Arial" w:cs="Arial"/>
          <w:sz w:val="24"/>
          <w:szCs w:val="24"/>
        </w:rPr>
        <w:t>intramuscular</w:t>
      </w:r>
      <w:r w:rsidR="0052276B" w:rsidRPr="002D37E9">
        <w:rPr>
          <w:rFonts w:ascii="Arial" w:hAnsi="Arial" w:cs="Arial"/>
          <w:sz w:val="24"/>
          <w:szCs w:val="24"/>
        </w:rPr>
        <w:t xml:space="preserve"> se debe diluir los medicamentos en menos de 5ml de cloruro de sodio.</w:t>
      </w:r>
    </w:p>
    <w:p w:rsidR="0052276B" w:rsidRDefault="0052276B" w:rsidP="0052276B">
      <w:pPr>
        <w:pStyle w:val="Prrafodelista"/>
        <w:spacing w:line="240" w:lineRule="auto"/>
        <w:ind w:left="785"/>
        <w:rPr>
          <w:rFonts w:ascii="Arial" w:hAnsi="Arial" w:cs="Arial"/>
          <w:sz w:val="24"/>
          <w:szCs w:val="24"/>
        </w:rPr>
      </w:pPr>
    </w:p>
    <w:p w:rsidR="00B43615" w:rsidRDefault="00B43615" w:rsidP="00B43615">
      <w:pPr>
        <w:pStyle w:val="Prrafodelista"/>
        <w:numPr>
          <w:ilvl w:val="0"/>
          <w:numId w:val="1"/>
        </w:numPr>
        <w:spacing w:after="0" w:line="240" w:lineRule="auto"/>
        <w:jc w:val="both"/>
        <w:rPr>
          <w:rFonts w:ascii="Arial" w:hAnsi="Arial" w:cs="Arial"/>
          <w:sz w:val="24"/>
          <w:szCs w:val="24"/>
        </w:rPr>
      </w:pPr>
      <w:r w:rsidRPr="00B43615">
        <w:rPr>
          <w:rFonts w:ascii="Arial" w:hAnsi="Arial" w:cs="Arial"/>
          <w:sz w:val="24"/>
          <w:szCs w:val="24"/>
        </w:rPr>
        <w:t>En el servicio donde usted trabaja debe administrar 35 unidades de Insulina lenta U40, pero la jeringuilla que dispone es de U80. ¿Cuántas unidades cargaría en la jeringuilla que dispone para cumplir la indicación?</w:t>
      </w:r>
    </w:p>
    <w:p w:rsidR="0085356A" w:rsidRPr="0085356A" w:rsidRDefault="0085356A" w:rsidP="0085356A">
      <w:pPr>
        <w:spacing w:after="0" w:line="240" w:lineRule="auto"/>
        <w:jc w:val="both"/>
        <w:rPr>
          <w:rFonts w:ascii="Arial" w:hAnsi="Arial" w:cs="Arial"/>
          <w:sz w:val="24"/>
          <w:szCs w:val="24"/>
        </w:rPr>
      </w:pPr>
    </w:p>
    <w:p w:rsidR="00B43615" w:rsidRPr="00B43615" w:rsidRDefault="00B43615" w:rsidP="00B43615">
      <w:pPr>
        <w:spacing w:after="0" w:line="240" w:lineRule="auto"/>
        <w:jc w:val="both"/>
        <w:rPr>
          <w:rFonts w:ascii="Arial" w:hAnsi="Arial" w:cs="Arial"/>
          <w:sz w:val="24"/>
          <w:szCs w:val="24"/>
        </w:rPr>
      </w:pPr>
    </w:p>
    <w:p w:rsidR="00B43615" w:rsidRDefault="00B43615" w:rsidP="00B43615">
      <w:pPr>
        <w:pStyle w:val="Prrafodelista"/>
        <w:numPr>
          <w:ilvl w:val="0"/>
          <w:numId w:val="1"/>
        </w:numPr>
        <w:spacing w:after="0" w:line="240" w:lineRule="auto"/>
        <w:jc w:val="both"/>
        <w:rPr>
          <w:rFonts w:ascii="Arial" w:hAnsi="Arial" w:cs="Arial"/>
          <w:sz w:val="24"/>
          <w:szCs w:val="24"/>
        </w:rPr>
      </w:pPr>
      <w:r w:rsidRPr="00B43615">
        <w:rPr>
          <w:rFonts w:ascii="Arial" w:hAnsi="Arial" w:cs="Arial"/>
          <w:sz w:val="24"/>
          <w:szCs w:val="24"/>
        </w:rPr>
        <w:t xml:space="preserve">En el servicio donde </w:t>
      </w:r>
      <w:r w:rsidR="0085356A">
        <w:rPr>
          <w:rFonts w:ascii="Arial" w:hAnsi="Arial" w:cs="Arial"/>
          <w:sz w:val="24"/>
          <w:szCs w:val="24"/>
        </w:rPr>
        <w:t>usted trabaja debe administrar 4</w:t>
      </w:r>
      <w:r w:rsidRPr="00B43615">
        <w:rPr>
          <w:rFonts w:ascii="Arial" w:hAnsi="Arial" w:cs="Arial"/>
          <w:sz w:val="24"/>
          <w:szCs w:val="24"/>
        </w:rPr>
        <w:t xml:space="preserve"> décimas de </w:t>
      </w:r>
      <w:r w:rsidR="0085356A">
        <w:rPr>
          <w:rFonts w:ascii="Arial" w:hAnsi="Arial" w:cs="Arial"/>
          <w:sz w:val="24"/>
          <w:szCs w:val="24"/>
        </w:rPr>
        <w:t>Heparina sódica</w:t>
      </w:r>
      <w:r w:rsidRPr="00B43615">
        <w:rPr>
          <w:rFonts w:ascii="Arial" w:hAnsi="Arial" w:cs="Arial"/>
          <w:sz w:val="24"/>
          <w:szCs w:val="24"/>
        </w:rPr>
        <w:t xml:space="preserve">, pero la </w:t>
      </w:r>
      <w:r w:rsidR="0085356A">
        <w:rPr>
          <w:rFonts w:ascii="Arial" w:hAnsi="Arial" w:cs="Arial"/>
          <w:sz w:val="24"/>
          <w:szCs w:val="24"/>
        </w:rPr>
        <w:t>jeringuilla que dispone es de U8</w:t>
      </w:r>
      <w:r w:rsidRPr="00B43615">
        <w:rPr>
          <w:rFonts w:ascii="Arial" w:hAnsi="Arial" w:cs="Arial"/>
          <w:sz w:val="24"/>
          <w:szCs w:val="24"/>
        </w:rPr>
        <w:t xml:space="preserve">0. ¿Cuántas unidades de </w:t>
      </w:r>
      <w:r w:rsidR="0085356A">
        <w:rPr>
          <w:rFonts w:ascii="Arial" w:hAnsi="Arial" w:cs="Arial"/>
          <w:sz w:val="24"/>
          <w:szCs w:val="24"/>
        </w:rPr>
        <w:t>Heparina sódica</w:t>
      </w:r>
      <w:r w:rsidR="0085356A" w:rsidRPr="00B43615">
        <w:rPr>
          <w:rFonts w:ascii="Arial" w:hAnsi="Arial" w:cs="Arial"/>
          <w:sz w:val="24"/>
          <w:szCs w:val="24"/>
        </w:rPr>
        <w:t xml:space="preserve"> </w:t>
      </w:r>
      <w:r w:rsidRPr="00B43615">
        <w:rPr>
          <w:rFonts w:ascii="Arial" w:hAnsi="Arial" w:cs="Arial"/>
          <w:sz w:val="24"/>
          <w:szCs w:val="24"/>
        </w:rPr>
        <w:t>usted cargaría en la jeringuilla que dispone para cumplir la indicación?  Realice el cálculo según corresponda.</w:t>
      </w:r>
    </w:p>
    <w:p w:rsidR="0037086A" w:rsidRDefault="0037086A" w:rsidP="0037086A">
      <w:pPr>
        <w:spacing w:after="0" w:line="240" w:lineRule="auto"/>
        <w:jc w:val="both"/>
        <w:rPr>
          <w:rFonts w:ascii="Arial" w:hAnsi="Arial" w:cs="Arial"/>
          <w:sz w:val="24"/>
          <w:szCs w:val="24"/>
        </w:rPr>
      </w:pPr>
    </w:p>
    <w:p w:rsidR="0037086A" w:rsidRPr="0037086A" w:rsidRDefault="0037086A" w:rsidP="0037086A">
      <w:pPr>
        <w:spacing w:after="0" w:line="240" w:lineRule="auto"/>
        <w:jc w:val="both"/>
        <w:rPr>
          <w:rFonts w:ascii="Arial" w:hAnsi="Arial" w:cs="Arial"/>
          <w:sz w:val="24"/>
          <w:szCs w:val="24"/>
        </w:rPr>
      </w:pPr>
    </w:p>
    <w:p w:rsidR="0037086A" w:rsidRPr="0037086A" w:rsidRDefault="00DF44E8" w:rsidP="0037086A">
      <w:pPr>
        <w:pStyle w:val="Prrafodelista"/>
        <w:numPr>
          <w:ilvl w:val="0"/>
          <w:numId w:val="1"/>
        </w:numPr>
        <w:spacing w:after="0" w:line="240" w:lineRule="auto"/>
        <w:jc w:val="both"/>
        <w:rPr>
          <w:rFonts w:ascii="Arial" w:hAnsi="Arial" w:cs="Arial"/>
          <w:sz w:val="24"/>
          <w:szCs w:val="24"/>
          <w:lang w:val="es-ES_tradnl"/>
        </w:rPr>
      </w:pPr>
      <w:r w:rsidRPr="0037086A">
        <w:rPr>
          <w:rFonts w:ascii="Arial" w:hAnsi="Arial" w:cs="Arial"/>
          <w:sz w:val="24"/>
          <w:szCs w:val="24"/>
          <w:lang w:val="es-ES_tradnl"/>
        </w:rPr>
        <w:t>A un paciente con un cólico nefrítico se le indica hidratación mantenida con analgésicos, de solución</w:t>
      </w:r>
      <w:r w:rsidR="0037086A">
        <w:rPr>
          <w:rFonts w:ascii="Arial" w:hAnsi="Arial" w:cs="Arial"/>
          <w:sz w:val="24"/>
          <w:szCs w:val="24"/>
          <w:lang w:val="es-ES_tradnl"/>
        </w:rPr>
        <w:t xml:space="preserve"> salina 500 ml al 0,9% a durar 12</w:t>
      </w:r>
      <w:r w:rsidRPr="0037086A">
        <w:rPr>
          <w:rFonts w:ascii="Arial" w:hAnsi="Arial" w:cs="Arial"/>
          <w:sz w:val="24"/>
          <w:szCs w:val="24"/>
          <w:lang w:val="es-ES_tradnl"/>
        </w:rPr>
        <w:t xml:space="preserve"> horas.  De lo anterior responda:</w:t>
      </w:r>
    </w:p>
    <w:p w:rsidR="0037086A" w:rsidRDefault="0037086A" w:rsidP="0037086A">
      <w:pPr>
        <w:spacing w:after="0" w:line="240" w:lineRule="auto"/>
        <w:jc w:val="both"/>
        <w:rPr>
          <w:rFonts w:ascii="Arial" w:hAnsi="Arial" w:cs="Arial"/>
          <w:sz w:val="24"/>
          <w:szCs w:val="24"/>
          <w:lang w:val="es-ES_tradnl"/>
        </w:rPr>
      </w:pPr>
    </w:p>
    <w:p w:rsidR="0037086A" w:rsidRDefault="0037086A" w:rsidP="0037086A">
      <w:pPr>
        <w:spacing w:after="0" w:line="240" w:lineRule="auto"/>
        <w:jc w:val="both"/>
        <w:rPr>
          <w:rFonts w:ascii="Arial" w:hAnsi="Arial" w:cs="Arial"/>
          <w:sz w:val="24"/>
          <w:szCs w:val="24"/>
          <w:lang w:val="es-ES_tradnl"/>
        </w:rPr>
      </w:pPr>
    </w:p>
    <w:p w:rsidR="0037086A" w:rsidRPr="008D3058" w:rsidRDefault="0037086A" w:rsidP="008D3058">
      <w:pPr>
        <w:pStyle w:val="Prrafodelista"/>
        <w:numPr>
          <w:ilvl w:val="0"/>
          <w:numId w:val="5"/>
        </w:numPr>
        <w:spacing w:after="0" w:line="240" w:lineRule="auto"/>
        <w:jc w:val="both"/>
        <w:rPr>
          <w:rFonts w:ascii="Arial" w:hAnsi="Arial" w:cs="Arial"/>
          <w:sz w:val="24"/>
          <w:szCs w:val="24"/>
          <w:lang w:val="es-ES_tradnl"/>
        </w:rPr>
      </w:pPr>
      <w:r w:rsidRPr="008D3058">
        <w:rPr>
          <w:rFonts w:ascii="Arial" w:hAnsi="Arial" w:cs="Arial"/>
          <w:sz w:val="24"/>
          <w:szCs w:val="24"/>
          <w:lang w:val="es-ES_tradnl"/>
        </w:rPr>
        <w:t>Calcule las gotas por minutos para regular la hidratación.</w:t>
      </w:r>
    </w:p>
    <w:p w:rsidR="008D3058" w:rsidRDefault="008D3058" w:rsidP="008D3058">
      <w:pPr>
        <w:spacing w:after="0" w:line="240" w:lineRule="auto"/>
        <w:jc w:val="both"/>
        <w:rPr>
          <w:rFonts w:ascii="Arial" w:hAnsi="Arial" w:cs="Arial"/>
          <w:sz w:val="24"/>
          <w:szCs w:val="24"/>
          <w:lang w:val="es-ES_tradnl"/>
        </w:rPr>
      </w:pPr>
    </w:p>
    <w:p w:rsidR="008D3058" w:rsidRPr="008D3058" w:rsidRDefault="008D3058" w:rsidP="008D3058">
      <w:pPr>
        <w:spacing w:after="0" w:line="240" w:lineRule="auto"/>
        <w:jc w:val="both"/>
        <w:rPr>
          <w:rFonts w:ascii="Arial" w:hAnsi="Arial" w:cs="Arial"/>
          <w:sz w:val="24"/>
          <w:szCs w:val="24"/>
          <w:lang w:val="es-ES_tradnl"/>
        </w:rPr>
      </w:pPr>
    </w:p>
    <w:p w:rsidR="0037086A" w:rsidRPr="0037086A" w:rsidRDefault="00DF44E8" w:rsidP="00DF44E8">
      <w:pPr>
        <w:pStyle w:val="Prrafodelista"/>
        <w:numPr>
          <w:ilvl w:val="0"/>
          <w:numId w:val="1"/>
        </w:numPr>
        <w:spacing w:after="0" w:line="240" w:lineRule="auto"/>
        <w:jc w:val="both"/>
        <w:rPr>
          <w:rFonts w:ascii="Arial" w:hAnsi="Arial" w:cs="Arial"/>
          <w:sz w:val="24"/>
          <w:szCs w:val="24"/>
        </w:rPr>
      </w:pPr>
      <w:r w:rsidRPr="0037086A">
        <w:rPr>
          <w:rFonts w:ascii="Arial" w:eastAsia="Times New Roman" w:hAnsi="Arial" w:cs="Arial"/>
          <w:sz w:val="24"/>
          <w:szCs w:val="24"/>
        </w:rPr>
        <w:t>La enfermera asistencial debe a</w:t>
      </w:r>
      <w:r w:rsidR="008165A3">
        <w:rPr>
          <w:rFonts w:ascii="Arial" w:eastAsia="Times New Roman" w:hAnsi="Arial" w:cs="Arial"/>
          <w:sz w:val="24"/>
          <w:szCs w:val="24"/>
        </w:rPr>
        <w:t>dministrar 500 ml de Plasma a 40</w:t>
      </w:r>
      <w:r w:rsidRPr="0037086A">
        <w:rPr>
          <w:rFonts w:ascii="Arial" w:eastAsia="Times New Roman" w:hAnsi="Arial" w:cs="Arial"/>
          <w:sz w:val="24"/>
          <w:szCs w:val="24"/>
        </w:rPr>
        <w:t xml:space="preserve"> gotas por minutos.  Calcule el tiempo que durará la venoclisis</w:t>
      </w:r>
    </w:p>
    <w:p w:rsidR="0037086A" w:rsidRDefault="0037086A" w:rsidP="0037086A">
      <w:pPr>
        <w:spacing w:after="0" w:line="240" w:lineRule="auto"/>
        <w:jc w:val="both"/>
        <w:rPr>
          <w:rFonts w:ascii="Arial" w:hAnsi="Arial" w:cs="Arial"/>
          <w:sz w:val="24"/>
          <w:szCs w:val="24"/>
        </w:rPr>
      </w:pPr>
    </w:p>
    <w:p w:rsidR="0037086A" w:rsidRDefault="0037086A" w:rsidP="0037086A">
      <w:pPr>
        <w:spacing w:after="0" w:line="240" w:lineRule="auto"/>
        <w:jc w:val="both"/>
        <w:rPr>
          <w:rFonts w:ascii="Arial" w:hAnsi="Arial" w:cs="Arial"/>
          <w:sz w:val="24"/>
          <w:szCs w:val="24"/>
        </w:rPr>
      </w:pPr>
    </w:p>
    <w:p w:rsidR="0037086A" w:rsidRDefault="0037086A" w:rsidP="0037086A">
      <w:pPr>
        <w:spacing w:after="0" w:line="240" w:lineRule="auto"/>
        <w:jc w:val="both"/>
        <w:rPr>
          <w:rFonts w:ascii="Arial" w:hAnsi="Arial" w:cs="Arial"/>
          <w:sz w:val="24"/>
          <w:szCs w:val="24"/>
        </w:rPr>
      </w:pPr>
    </w:p>
    <w:p w:rsidR="0037086A" w:rsidRPr="0037086A" w:rsidRDefault="0037086A" w:rsidP="0037086A">
      <w:pPr>
        <w:spacing w:after="0" w:line="240" w:lineRule="auto"/>
        <w:jc w:val="both"/>
        <w:rPr>
          <w:rFonts w:ascii="Arial" w:hAnsi="Arial" w:cs="Arial"/>
          <w:sz w:val="24"/>
          <w:szCs w:val="24"/>
        </w:rPr>
      </w:pPr>
    </w:p>
    <w:p w:rsidR="0037086A" w:rsidRPr="0037086A" w:rsidRDefault="00DF44E8" w:rsidP="0037086A">
      <w:pPr>
        <w:pStyle w:val="Prrafodelista"/>
        <w:numPr>
          <w:ilvl w:val="0"/>
          <w:numId w:val="1"/>
        </w:numPr>
        <w:spacing w:after="0" w:line="240" w:lineRule="auto"/>
        <w:jc w:val="both"/>
        <w:rPr>
          <w:rFonts w:ascii="Arial" w:hAnsi="Arial" w:cs="Arial"/>
          <w:sz w:val="24"/>
          <w:szCs w:val="24"/>
        </w:rPr>
      </w:pPr>
      <w:r w:rsidRPr="0037086A">
        <w:rPr>
          <w:rFonts w:ascii="Arial" w:eastAsia="Times New Roman" w:hAnsi="Arial" w:cs="Arial"/>
          <w:sz w:val="24"/>
          <w:szCs w:val="24"/>
        </w:rPr>
        <w:t>Mencione cinco (5) precauciones que usted debe tener en cuenta en la administración de medicamentos por la vía endovenosa</w:t>
      </w:r>
      <w:r w:rsidR="0037086A">
        <w:rPr>
          <w:rFonts w:ascii="Arial" w:eastAsia="Times New Roman" w:hAnsi="Arial" w:cs="Arial"/>
          <w:sz w:val="24"/>
          <w:szCs w:val="24"/>
        </w:rPr>
        <w:t>.</w:t>
      </w:r>
    </w:p>
    <w:p w:rsidR="0037086A" w:rsidRDefault="0037086A" w:rsidP="0037086A">
      <w:pPr>
        <w:spacing w:after="0" w:line="240" w:lineRule="auto"/>
        <w:jc w:val="both"/>
        <w:rPr>
          <w:rFonts w:ascii="Arial" w:hAnsi="Arial" w:cs="Arial"/>
          <w:sz w:val="24"/>
          <w:szCs w:val="24"/>
        </w:rPr>
      </w:pPr>
    </w:p>
    <w:p w:rsidR="0037086A" w:rsidRDefault="0037086A" w:rsidP="0037086A">
      <w:pPr>
        <w:spacing w:after="0" w:line="240" w:lineRule="auto"/>
        <w:jc w:val="both"/>
        <w:rPr>
          <w:rFonts w:ascii="Arial" w:hAnsi="Arial" w:cs="Arial"/>
          <w:sz w:val="24"/>
          <w:szCs w:val="24"/>
        </w:rPr>
      </w:pPr>
    </w:p>
    <w:p w:rsidR="0037086A" w:rsidRDefault="0037086A" w:rsidP="0037086A">
      <w:pPr>
        <w:spacing w:after="0" w:line="240" w:lineRule="auto"/>
        <w:jc w:val="both"/>
        <w:rPr>
          <w:rFonts w:ascii="Arial" w:hAnsi="Arial" w:cs="Arial"/>
          <w:sz w:val="24"/>
          <w:szCs w:val="24"/>
        </w:rPr>
      </w:pPr>
    </w:p>
    <w:p w:rsidR="0037086A" w:rsidRPr="0037086A" w:rsidRDefault="0037086A" w:rsidP="0037086A">
      <w:pPr>
        <w:spacing w:after="0" w:line="240" w:lineRule="auto"/>
        <w:jc w:val="both"/>
        <w:rPr>
          <w:rFonts w:ascii="Arial" w:hAnsi="Arial" w:cs="Arial"/>
          <w:sz w:val="24"/>
          <w:szCs w:val="24"/>
        </w:rPr>
      </w:pPr>
    </w:p>
    <w:p w:rsidR="00DF44E8" w:rsidRPr="008165A3" w:rsidRDefault="00DF44E8" w:rsidP="0037086A">
      <w:pPr>
        <w:pStyle w:val="Prrafodelista"/>
        <w:numPr>
          <w:ilvl w:val="0"/>
          <w:numId w:val="1"/>
        </w:numPr>
        <w:spacing w:after="0" w:line="240" w:lineRule="auto"/>
        <w:jc w:val="both"/>
        <w:rPr>
          <w:rFonts w:ascii="Arial" w:hAnsi="Arial" w:cs="Arial"/>
          <w:sz w:val="24"/>
          <w:szCs w:val="24"/>
        </w:rPr>
      </w:pPr>
      <w:r w:rsidRPr="0037086A">
        <w:rPr>
          <w:rFonts w:ascii="Arial" w:eastAsia="Times New Roman" w:hAnsi="Arial" w:cs="Arial"/>
          <w:sz w:val="24"/>
          <w:szCs w:val="24"/>
        </w:rPr>
        <w:t>Paciente que llega al cuerpo de guardia, con diarrea, temperatura de 38 grados, y dolor de cabeza. La Enfermer</w:t>
      </w:r>
      <w:r w:rsidR="008165A3">
        <w:rPr>
          <w:rFonts w:ascii="Arial" w:eastAsia="Times New Roman" w:hAnsi="Arial" w:cs="Arial"/>
          <w:sz w:val="24"/>
          <w:szCs w:val="24"/>
        </w:rPr>
        <w:t>a le administra 600 mg de Dipiro</w:t>
      </w:r>
      <w:r w:rsidRPr="0037086A">
        <w:rPr>
          <w:rFonts w:ascii="Arial" w:eastAsia="Times New Roman" w:hAnsi="Arial" w:cs="Arial"/>
          <w:sz w:val="24"/>
          <w:szCs w:val="24"/>
        </w:rPr>
        <w:t>na por vía intramuscular. De lo anterior responda:</w:t>
      </w:r>
    </w:p>
    <w:p w:rsidR="008165A3" w:rsidRDefault="008165A3" w:rsidP="008165A3">
      <w:pPr>
        <w:spacing w:after="0" w:line="240" w:lineRule="auto"/>
        <w:jc w:val="both"/>
        <w:rPr>
          <w:rFonts w:ascii="Arial" w:hAnsi="Arial" w:cs="Arial"/>
          <w:sz w:val="24"/>
          <w:szCs w:val="24"/>
        </w:rPr>
      </w:pPr>
    </w:p>
    <w:p w:rsidR="008165A3" w:rsidRDefault="008165A3" w:rsidP="008165A3">
      <w:pPr>
        <w:spacing w:after="0" w:line="240" w:lineRule="auto"/>
        <w:jc w:val="both"/>
        <w:rPr>
          <w:rFonts w:ascii="Arial" w:hAnsi="Arial" w:cs="Arial"/>
          <w:sz w:val="24"/>
          <w:szCs w:val="24"/>
        </w:rPr>
      </w:pPr>
    </w:p>
    <w:p w:rsidR="008165A3" w:rsidRPr="008165A3" w:rsidRDefault="008165A3" w:rsidP="008165A3">
      <w:pPr>
        <w:spacing w:after="0" w:line="240" w:lineRule="auto"/>
        <w:jc w:val="both"/>
        <w:rPr>
          <w:rFonts w:ascii="Arial" w:hAnsi="Arial" w:cs="Arial"/>
          <w:sz w:val="24"/>
          <w:szCs w:val="24"/>
        </w:rPr>
      </w:pPr>
    </w:p>
    <w:p w:rsidR="008165A3" w:rsidRDefault="00DF44E8" w:rsidP="00DF44E8">
      <w:pPr>
        <w:tabs>
          <w:tab w:val="left" w:pos="284"/>
        </w:tabs>
        <w:spacing w:after="0" w:line="240" w:lineRule="auto"/>
        <w:jc w:val="both"/>
        <w:rPr>
          <w:rFonts w:ascii="Arial" w:eastAsia="Times New Roman" w:hAnsi="Arial" w:cs="Arial"/>
          <w:sz w:val="24"/>
          <w:szCs w:val="24"/>
        </w:rPr>
      </w:pPr>
      <w:r w:rsidRPr="00DF44E8">
        <w:rPr>
          <w:rFonts w:ascii="Arial" w:eastAsia="Times New Roman" w:hAnsi="Arial" w:cs="Arial"/>
          <w:sz w:val="24"/>
          <w:szCs w:val="24"/>
        </w:rPr>
        <w:t xml:space="preserve">a)- Mencione tres (3) </w:t>
      </w:r>
      <w:r w:rsidR="008165A3">
        <w:rPr>
          <w:rFonts w:ascii="Arial" w:eastAsia="Times New Roman" w:hAnsi="Arial" w:cs="Arial"/>
          <w:sz w:val="24"/>
          <w:szCs w:val="24"/>
        </w:rPr>
        <w:t>precauciones específicas de esta vía y 3 regiones donde se puede aplicar.</w:t>
      </w:r>
    </w:p>
    <w:p w:rsidR="008165A3" w:rsidRDefault="008165A3" w:rsidP="00DF44E8">
      <w:pPr>
        <w:tabs>
          <w:tab w:val="left" w:pos="284"/>
        </w:tabs>
        <w:spacing w:after="0" w:line="240" w:lineRule="auto"/>
        <w:jc w:val="both"/>
        <w:rPr>
          <w:rFonts w:ascii="Arial" w:eastAsia="Times New Roman" w:hAnsi="Arial" w:cs="Arial"/>
          <w:sz w:val="24"/>
          <w:szCs w:val="24"/>
        </w:rPr>
      </w:pPr>
    </w:p>
    <w:p w:rsidR="008165A3" w:rsidRDefault="008165A3" w:rsidP="00DF44E8">
      <w:pPr>
        <w:tabs>
          <w:tab w:val="left" w:pos="284"/>
        </w:tabs>
        <w:spacing w:after="0" w:line="240" w:lineRule="auto"/>
        <w:jc w:val="both"/>
        <w:rPr>
          <w:rFonts w:ascii="Arial" w:eastAsia="Times New Roman" w:hAnsi="Arial" w:cs="Arial"/>
          <w:sz w:val="24"/>
          <w:szCs w:val="24"/>
        </w:rPr>
      </w:pPr>
    </w:p>
    <w:p w:rsidR="008D3058" w:rsidRPr="008D3058" w:rsidRDefault="008165A3" w:rsidP="008D3058">
      <w:pPr>
        <w:rPr>
          <w:rFonts w:ascii="Arial" w:eastAsia="Calibri" w:hAnsi="Arial" w:cs="Arial"/>
          <w:color w:val="FF0000"/>
          <w:sz w:val="24"/>
          <w:szCs w:val="24"/>
        </w:rPr>
      </w:pPr>
      <w:r>
        <w:rPr>
          <w:rFonts w:ascii="Arial" w:eastAsia="Times New Roman" w:hAnsi="Arial" w:cs="Arial"/>
          <w:sz w:val="24"/>
          <w:szCs w:val="24"/>
        </w:rPr>
        <w:t xml:space="preserve"> </w:t>
      </w:r>
      <w:r w:rsidR="00DF44E8" w:rsidRPr="00DF44E8">
        <w:rPr>
          <w:rFonts w:ascii="Arial" w:eastAsia="Times New Roman" w:hAnsi="Arial" w:cs="Arial"/>
          <w:sz w:val="24"/>
          <w:szCs w:val="24"/>
        </w:rPr>
        <w:t xml:space="preserve"> </w:t>
      </w:r>
      <w:r w:rsidR="008D3058" w:rsidRPr="008D3058">
        <w:rPr>
          <w:rFonts w:ascii="Arial" w:eastAsia="Calibri" w:hAnsi="Arial" w:cs="Arial"/>
          <w:color w:val="FF0000"/>
          <w:sz w:val="24"/>
          <w:szCs w:val="24"/>
        </w:rPr>
        <w:t>Entrega de los trabajos</w:t>
      </w:r>
    </w:p>
    <w:p w:rsidR="008D3058" w:rsidRPr="008D3058" w:rsidRDefault="008D3058" w:rsidP="008D3058">
      <w:pPr>
        <w:spacing w:line="480" w:lineRule="auto"/>
        <w:rPr>
          <w:rFonts w:ascii="Arial" w:eastAsia="Calibri" w:hAnsi="Arial" w:cs="Arial"/>
          <w:color w:val="FF0000"/>
          <w:sz w:val="24"/>
          <w:szCs w:val="24"/>
        </w:rPr>
      </w:pPr>
      <w:r w:rsidRPr="008D3058">
        <w:rPr>
          <w:rFonts w:ascii="Arial" w:eastAsia="Calibri" w:hAnsi="Arial" w:cs="Arial"/>
          <w:color w:val="FF0000"/>
          <w:sz w:val="24"/>
          <w:szCs w:val="24"/>
        </w:rPr>
        <w:t>Msc Anayda Lafargue Petell  teléfono 58470273 por whatsApp o correo electrónico petell a infomed.sld.cu o por escrito en la facultad con la Metodóloga de  Enfermería Deinis en el puesto de mando, aclaraciones de dudas Martes 9am en la facultad.</w:t>
      </w:r>
    </w:p>
    <w:p w:rsidR="00DF44E8" w:rsidRPr="00DF44E8" w:rsidRDefault="00DF44E8" w:rsidP="00DF44E8">
      <w:pPr>
        <w:tabs>
          <w:tab w:val="left" w:pos="284"/>
        </w:tabs>
        <w:spacing w:after="0" w:line="240" w:lineRule="auto"/>
        <w:jc w:val="both"/>
        <w:rPr>
          <w:rFonts w:ascii="Arial" w:eastAsia="Times New Roman" w:hAnsi="Arial" w:cs="Arial"/>
          <w:sz w:val="24"/>
          <w:szCs w:val="24"/>
        </w:rPr>
      </w:pPr>
      <w:bookmarkStart w:id="0" w:name="_GoBack"/>
      <w:bookmarkEnd w:id="0"/>
    </w:p>
    <w:sectPr w:rsidR="00DF44E8" w:rsidRPr="00DF44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53086"/>
    <w:multiLevelType w:val="hybridMultilevel"/>
    <w:tmpl w:val="D532A082"/>
    <w:lvl w:ilvl="0" w:tplc="92AC39EE">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B8C0CC5"/>
    <w:multiLevelType w:val="hybridMultilevel"/>
    <w:tmpl w:val="6082F836"/>
    <w:lvl w:ilvl="0" w:tplc="CE20598A">
      <w:start w:val="1"/>
      <w:numFmt w:val="lowerLetter"/>
      <w:lvlText w:val="%1)"/>
      <w:lvlJc w:val="left"/>
      <w:pPr>
        <w:ind w:left="785" w:hanging="360"/>
      </w:pPr>
      <w:rPr>
        <w:rFonts w:hint="default"/>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2">
    <w:nsid w:val="264B3E00"/>
    <w:multiLevelType w:val="hybridMultilevel"/>
    <w:tmpl w:val="898C3C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92F470B"/>
    <w:multiLevelType w:val="hybridMultilevel"/>
    <w:tmpl w:val="49D4C77E"/>
    <w:lvl w:ilvl="0" w:tplc="0C0A000F">
      <w:start w:val="1"/>
      <w:numFmt w:val="decimal"/>
      <w:lvlText w:val="%1."/>
      <w:lvlJc w:val="left"/>
      <w:pPr>
        <w:ind w:left="1505" w:hanging="360"/>
      </w:pPr>
    </w:lvl>
    <w:lvl w:ilvl="1" w:tplc="0C0A0019" w:tentative="1">
      <w:start w:val="1"/>
      <w:numFmt w:val="lowerLetter"/>
      <w:lvlText w:val="%2."/>
      <w:lvlJc w:val="left"/>
      <w:pPr>
        <w:ind w:left="2225" w:hanging="360"/>
      </w:pPr>
    </w:lvl>
    <w:lvl w:ilvl="2" w:tplc="0C0A001B" w:tentative="1">
      <w:start w:val="1"/>
      <w:numFmt w:val="lowerRoman"/>
      <w:lvlText w:val="%3."/>
      <w:lvlJc w:val="right"/>
      <w:pPr>
        <w:ind w:left="2945" w:hanging="180"/>
      </w:pPr>
    </w:lvl>
    <w:lvl w:ilvl="3" w:tplc="0C0A000F" w:tentative="1">
      <w:start w:val="1"/>
      <w:numFmt w:val="decimal"/>
      <w:lvlText w:val="%4."/>
      <w:lvlJc w:val="left"/>
      <w:pPr>
        <w:ind w:left="3665" w:hanging="360"/>
      </w:pPr>
    </w:lvl>
    <w:lvl w:ilvl="4" w:tplc="0C0A0019" w:tentative="1">
      <w:start w:val="1"/>
      <w:numFmt w:val="lowerLetter"/>
      <w:lvlText w:val="%5."/>
      <w:lvlJc w:val="left"/>
      <w:pPr>
        <w:ind w:left="4385" w:hanging="360"/>
      </w:pPr>
    </w:lvl>
    <w:lvl w:ilvl="5" w:tplc="0C0A001B" w:tentative="1">
      <w:start w:val="1"/>
      <w:numFmt w:val="lowerRoman"/>
      <w:lvlText w:val="%6."/>
      <w:lvlJc w:val="right"/>
      <w:pPr>
        <w:ind w:left="5105" w:hanging="180"/>
      </w:pPr>
    </w:lvl>
    <w:lvl w:ilvl="6" w:tplc="0C0A000F" w:tentative="1">
      <w:start w:val="1"/>
      <w:numFmt w:val="decimal"/>
      <w:lvlText w:val="%7."/>
      <w:lvlJc w:val="left"/>
      <w:pPr>
        <w:ind w:left="5825" w:hanging="360"/>
      </w:pPr>
    </w:lvl>
    <w:lvl w:ilvl="7" w:tplc="0C0A0019" w:tentative="1">
      <w:start w:val="1"/>
      <w:numFmt w:val="lowerLetter"/>
      <w:lvlText w:val="%8."/>
      <w:lvlJc w:val="left"/>
      <w:pPr>
        <w:ind w:left="6545" w:hanging="360"/>
      </w:pPr>
    </w:lvl>
    <w:lvl w:ilvl="8" w:tplc="0C0A001B" w:tentative="1">
      <w:start w:val="1"/>
      <w:numFmt w:val="lowerRoman"/>
      <w:lvlText w:val="%9."/>
      <w:lvlJc w:val="right"/>
      <w:pPr>
        <w:ind w:left="7265" w:hanging="180"/>
      </w:pPr>
    </w:lvl>
  </w:abstractNum>
  <w:abstractNum w:abstractNumId="4">
    <w:nsid w:val="706D4690"/>
    <w:multiLevelType w:val="hybridMultilevel"/>
    <w:tmpl w:val="E30ABBA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BD0"/>
    <w:rsid w:val="0037086A"/>
    <w:rsid w:val="0052276B"/>
    <w:rsid w:val="00593BD0"/>
    <w:rsid w:val="00602642"/>
    <w:rsid w:val="008165A3"/>
    <w:rsid w:val="0085356A"/>
    <w:rsid w:val="008D3058"/>
    <w:rsid w:val="00B43615"/>
    <w:rsid w:val="00D44B19"/>
    <w:rsid w:val="00DF44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2E01C-66E6-4CEF-A8A4-FE2D940F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76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2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499</Words>
  <Characters>2748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dc:creator>
  <cp:keywords/>
  <dc:description/>
  <cp:lastModifiedBy>sean</cp:lastModifiedBy>
  <cp:revision>4</cp:revision>
  <dcterms:created xsi:type="dcterms:W3CDTF">2021-02-28T15:58:00Z</dcterms:created>
  <dcterms:modified xsi:type="dcterms:W3CDTF">2021-03-30T15:56:00Z</dcterms:modified>
</cp:coreProperties>
</file>