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75" w:rsidRPr="00A449E4" w:rsidRDefault="009E53C9" w:rsidP="00A449E4">
      <w:pPr>
        <w:spacing w:line="360" w:lineRule="auto"/>
        <w:jc w:val="center"/>
        <w:rPr>
          <w:rFonts w:ascii="Arial" w:hAnsi="Arial" w:cs="Arial"/>
          <w:sz w:val="24"/>
          <w:szCs w:val="24"/>
        </w:rPr>
      </w:pPr>
      <w:r w:rsidRPr="00A449E4">
        <w:rPr>
          <w:rFonts w:ascii="Arial" w:hAnsi="Arial" w:cs="Arial"/>
          <w:sz w:val="24"/>
          <w:szCs w:val="24"/>
        </w:rPr>
        <w:t xml:space="preserve">Unidad </w:t>
      </w:r>
      <w:r w:rsidR="004A52A9" w:rsidRPr="00A449E4">
        <w:rPr>
          <w:rFonts w:ascii="Arial" w:hAnsi="Arial" w:cs="Arial"/>
          <w:sz w:val="24"/>
          <w:szCs w:val="24"/>
        </w:rPr>
        <w:t>Didáctica</w:t>
      </w:r>
      <w:r w:rsidRPr="00A449E4">
        <w:rPr>
          <w:rFonts w:ascii="Arial" w:hAnsi="Arial" w:cs="Arial"/>
          <w:sz w:val="24"/>
          <w:szCs w:val="24"/>
        </w:rPr>
        <w:t xml:space="preserve"> 1. Generalidades</w:t>
      </w:r>
    </w:p>
    <w:p w:rsidR="009E53C9" w:rsidRPr="00A449E4" w:rsidRDefault="004A52A9" w:rsidP="00A449E4">
      <w:pPr>
        <w:spacing w:line="360" w:lineRule="auto"/>
        <w:jc w:val="center"/>
        <w:rPr>
          <w:rFonts w:ascii="Arial" w:hAnsi="Arial" w:cs="Arial"/>
          <w:b/>
          <w:sz w:val="24"/>
          <w:szCs w:val="24"/>
        </w:rPr>
      </w:pPr>
      <w:r w:rsidRPr="00A449E4">
        <w:rPr>
          <w:rFonts w:ascii="Arial" w:hAnsi="Arial" w:cs="Arial"/>
          <w:b/>
          <w:sz w:val="24"/>
          <w:szCs w:val="24"/>
        </w:rPr>
        <w:t>Guía</w:t>
      </w:r>
      <w:r w:rsidR="009E53C9" w:rsidRPr="00A449E4">
        <w:rPr>
          <w:rFonts w:ascii="Arial" w:hAnsi="Arial" w:cs="Arial"/>
          <w:b/>
          <w:sz w:val="24"/>
          <w:szCs w:val="24"/>
        </w:rPr>
        <w:t xml:space="preserve"> Orientadora</w:t>
      </w:r>
    </w:p>
    <w:p w:rsidR="009E53C9" w:rsidRDefault="00A449E4" w:rsidP="00A449E4">
      <w:pPr>
        <w:spacing w:line="360" w:lineRule="auto"/>
        <w:jc w:val="both"/>
        <w:rPr>
          <w:rFonts w:ascii="Arial" w:hAnsi="Arial" w:cs="Arial"/>
          <w:sz w:val="24"/>
          <w:szCs w:val="24"/>
        </w:rPr>
      </w:pPr>
      <w:r w:rsidRPr="00A449E4">
        <w:rPr>
          <w:rFonts w:ascii="Arial" w:hAnsi="Arial" w:cs="Arial"/>
          <w:sz w:val="24"/>
          <w:szCs w:val="24"/>
        </w:rPr>
        <w:t xml:space="preserve">El abdomen  agudo (AA) en la infancia es difícil de definir al ser un cuadro  </w:t>
      </w:r>
      <w:proofErr w:type="spellStart"/>
      <w:r w:rsidRPr="00A449E4">
        <w:rPr>
          <w:rFonts w:ascii="Arial" w:hAnsi="Arial" w:cs="Arial"/>
          <w:sz w:val="24"/>
          <w:szCs w:val="24"/>
        </w:rPr>
        <w:t>sindrómico</w:t>
      </w:r>
      <w:proofErr w:type="spellEnd"/>
      <w:r w:rsidRPr="00A449E4">
        <w:rPr>
          <w:rFonts w:ascii="Arial" w:hAnsi="Arial" w:cs="Arial"/>
          <w:sz w:val="24"/>
          <w:szCs w:val="24"/>
        </w:rPr>
        <w:t xml:space="preserve"> de origen múltiple y de clínica muy variada. Con carácter general podemos decir que el síntoma principal del AA es el  dolor abdominal agudo (DAA), siendo además éste uno de los motivos que con más frecuencia originan consultas en un Servicio de Urgencias Pediátricas. El DAA precisa de un diagnóstico precoz para decidir el tratamiento más adecuado, sobre todo si éste debiera ser quirúrgico. En esta unidad se abordan elementos conceptuales que le preparara para el estudio del abdomen agudo en el niño. </w:t>
      </w:r>
      <w:r w:rsidR="004A52A9" w:rsidRPr="00A449E4">
        <w:rPr>
          <w:rFonts w:ascii="Arial" w:hAnsi="Arial" w:cs="Arial"/>
          <w:sz w:val="24"/>
          <w:szCs w:val="24"/>
        </w:rPr>
        <w:t>Así</w:t>
      </w:r>
      <w:r w:rsidRPr="00A449E4">
        <w:rPr>
          <w:rFonts w:ascii="Arial" w:hAnsi="Arial" w:cs="Arial"/>
          <w:sz w:val="24"/>
          <w:szCs w:val="24"/>
        </w:rPr>
        <w:t xml:space="preserve"> mismo </w:t>
      </w:r>
      <w:r w:rsidR="004A52A9" w:rsidRPr="00A449E4">
        <w:rPr>
          <w:rFonts w:ascii="Arial" w:hAnsi="Arial" w:cs="Arial"/>
          <w:sz w:val="24"/>
          <w:szCs w:val="24"/>
        </w:rPr>
        <w:t>conocerá</w:t>
      </w:r>
      <w:r w:rsidRPr="00A449E4">
        <w:rPr>
          <w:rFonts w:ascii="Arial" w:hAnsi="Arial" w:cs="Arial"/>
          <w:sz w:val="24"/>
          <w:szCs w:val="24"/>
        </w:rPr>
        <w:t xml:space="preserve"> su clasificación </w:t>
      </w:r>
      <w:r w:rsidR="004A52A9">
        <w:rPr>
          <w:rFonts w:ascii="Arial" w:hAnsi="Arial" w:cs="Arial"/>
          <w:sz w:val="24"/>
          <w:szCs w:val="24"/>
        </w:rPr>
        <w:t>general que lo orientará</w:t>
      </w:r>
      <w:r w:rsidRPr="00A449E4">
        <w:rPr>
          <w:rFonts w:ascii="Arial" w:hAnsi="Arial" w:cs="Arial"/>
          <w:sz w:val="24"/>
          <w:szCs w:val="24"/>
        </w:rPr>
        <w:t xml:space="preserve"> hacia el estudio de las dos grandes vertientes. </w:t>
      </w:r>
    </w:p>
    <w:p w:rsidR="00932918" w:rsidRDefault="00932918" w:rsidP="00A449E4">
      <w:pPr>
        <w:spacing w:line="360" w:lineRule="auto"/>
        <w:jc w:val="both"/>
        <w:rPr>
          <w:rFonts w:ascii="Arial" w:hAnsi="Arial" w:cs="Arial"/>
          <w:b/>
          <w:sz w:val="24"/>
          <w:szCs w:val="24"/>
        </w:rPr>
      </w:pPr>
      <w:r w:rsidRPr="00932918">
        <w:rPr>
          <w:rFonts w:ascii="Arial" w:hAnsi="Arial" w:cs="Arial"/>
          <w:b/>
          <w:sz w:val="24"/>
          <w:szCs w:val="24"/>
        </w:rPr>
        <w:t>Objetivo</w:t>
      </w:r>
    </w:p>
    <w:p w:rsidR="007B0E92" w:rsidRPr="007B0E92" w:rsidRDefault="00EE5587" w:rsidP="00681006">
      <w:pPr>
        <w:pStyle w:val="Prrafodelista"/>
        <w:numPr>
          <w:ilvl w:val="0"/>
          <w:numId w:val="1"/>
        </w:numPr>
        <w:spacing w:line="360" w:lineRule="auto"/>
        <w:jc w:val="both"/>
        <w:rPr>
          <w:rFonts w:ascii="Arial" w:hAnsi="Arial" w:cs="Arial"/>
          <w:b/>
          <w:sz w:val="24"/>
          <w:szCs w:val="24"/>
        </w:rPr>
      </w:pPr>
      <w:r w:rsidRPr="007B0E92">
        <w:rPr>
          <w:rFonts w:ascii="Arial" w:hAnsi="Arial" w:cs="Arial"/>
          <w:sz w:val="24"/>
          <w:szCs w:val="24"/>
        </w:rPr>
        <w:t>Fundamentar los aspectos conceptuales del abdomen agudo en general, así como saber diferenciar el abdomen agudo médico o no quirúrgico del abdomen agudo quirúrgico.</w:t>
      </w:r>
      <w:r w:rsidR="007B0E92" w:rsidRPr="007B0E92">
        <w:rPr>
          <w:rFonts w:ascii="Arial" w:hAnsi="Arial" w:cs="Arial"/>
          <w:sz w:val="24"/>
          <w:szCs w:val="24"/>
        </w:rPr>
        <w:t xml:space="preserve"> </w:t>
      </w:r>
    </w:p>
    <w:p w:rsidR="00EE5587" w:rsidRPr="007B0E92" w:rsidRDefault="00EE5587" w:rsidP="007B0E92">
      <w:pPr>
        <w:spacing w:line="360" w:lineRule="auto"/>
        <w:jc w:val="both"/>
        <w:rPr>
          <w:rFonts w:ascii="Arial" w:hAnsi="Arial" w:cs="Arial"/>
          <w:b/>
          <w:sz w:val="24"/>
          <w:szCs w:val="24"/>
        </w:rPr>
      </w:pPr>
      <w:r w:rsidRPr="007B0E92">
        <w:rPr>
          <w:rFonts w:ascii="Arial" w:hAnsi="Arial" w:cs="Arial"/>
          <w:b/>
          <w:sz w:val="24"/>
          <w:szCs w:val="24"/>
        </w:rPr>
        <w:t>Contenidos</w:t>
      </w:r>
    </w:p>
    <w:p w:rsidR="007B0E92" w:rsidRDefault="007B0E92" w:rsidP="007B0E92">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Caracteres </w:t>
      </w:r>
      <w:proofErr w:type="spellStart"/>
      <w:r>
        <w:rPr>
          <w:rFonts w:ascii="Arial" w:hAnsi="Arial" w:cs="Arial"/>
          <w:sz w:val="24"/>
          <w:szCs w:val="24"/>
        </w:rPr>
        <w:t>semiográficos</w:t>
      </w:r>
      <w:proofErr w:type="spellEnd"/>
      <w:r>
        <w:rPr>
          <w:rFonts w:ascii="Arial" w:hAnsi="Arial" w:cs="Arial"/>
          <w:sz w:val="24"/>
          <w:szCs w:val="24"/>
        </w:rPr>
        <w:t xml:space="preserve"> del dolor abdominal.</w:t>
      </w:r>
    </w:p>
    <w:p w:rsidR="007B0E92" w:rsidRDefault="007B0E92" w:rsidP="007B0E92">
      <w:pPr>
        <w:pStyle w:val="Prrafodelista"/>
        <w:numPr>
          <w:ilvl w:val="0"/>
          <w:numId w:val="1"/>
        </w:numPr>
        <w:spacing w:line="360" w:lineRule="auto"/>
        <w:jc w:val="both"/>
        <w:rPr>
          <w:rFonts w:ascii="Arial" w:hAnsi="Arial" w:cs="Arial"/>
          <w:sz w:val="24"/>
          <w:szCs w:val="24"/>
        </w:rPr>
      </w:pPr>
      <w:r>
        <w:rPr>
          <w:rFonts w:ascii="Arial" w:hAnsi="Arial" w:cs="Arial"/>
          <w:sz w:val="24"/>
          <w:szCs w:val="24"/>
        </w:rPr>
        <w:t>Examen físico del abdomen.</w:t>
      </w:r>
    </w:p>
    <w:p w:rsidR="00EE5587" w:rsidRDefault="00EE5587" w:rsidP="00EE5587">
      <w:pPr>
        <w:pStyle w:val="Prrafodelista"/>
        <w:numPr>
          <w:ilvl w:val="0"/>
          <w:numId w:val="1"/>
        </w:numPr>
        <w:spacing w:line="360" w:lineRule="auto"/>
        <w:jc w:val="both"/>
        <w:rPr>
          <w:rFonts w:ascii="Arial" w:hAnsi="Arial" w:cs="Arial"/>
          <w:sz w:val="24"/>
          <w:szCs w:val="24"/>
        </w:rPr>
      </w:pPr>
      <w:r w:rsidRPr="00EE5587">
        <w:rPr>
          <w:rFonts w:ascii="Arial" w:hAnsi="Arial" w:cs="Arial"/>
          <w:sz w:val="24"/>
          <w:szCs w:val="24"/>
        </w:rPr>
        <w:t>Abdomen agudo. Concepto y clasificación general.</w:t>
      </w:r>
    </w:p>
    <w:p w:rsidR="007E323A" w:rsidRDefault="007E323A" w:rsidP="00EE5587">
      <w:pPr>
        <w:pStyle w:val="Prrafodelista"/>
        <w:numPr>
          <w:ilvl w:val="0"/>
          <w:numId w:val="1"/>
        </w:numPr>
        <w:spacing w:line="360" w:lineRule="auto"/>
        <w:jc w:val="both"/>
        <w:rPr>
          <w:rFonts w:ascii="Arial" w:hAnsi="Arial" w:cs="Arial"/>
          <w:sz w:val="24"/>
          <w:szCs w:val="24"/>
        </w:rPr>
      </w:pPr>
      <w:r>
        <w:rPr>
          <w:rFonts w:ascii="Arial" w:hAnsi="Arial" w:cs="Arial"/>
          <w:sz w:val="24"/>
          <w:szCs w:val="24"/>
        </w:rPr>
        <w:t>Abdomen agudo médico o no quirúrgico. Concepto.</w:t>
      </w:r>
    </w:p>
    <w:p w:rsidR="007E323A" w:rsidRDefault="007E323A" w:rsidP="00EE5587">
      <w:pPr>
        <w:pStyle w:val="Prrafodelista"/>
        <w:numPr>
          <w:ilvl w:val="0"/>
          <w:numId w:val="1"/>
        </w:numPr>
        <w:spacing w:line="360" w:lineRule="auto"/>
        <w:jc w:val="both"/>
        <w:rPr>
          <w:rFonts w:ascii="Arial" w:hAnsi="Arial" w:cs="Arial"/>
          <w:sz w:val="24"/>
          <w:szCs w:val="24"/>
        </w:rPr>
      </w:pPr>
      <w:r>
        <w:rPr>
          <w:rFonts w:ascii="Arial" w:hAnsi="Arial" w:cs="Arial"/>
          <w:sz w:val="24"/>
          <w:szCs w:val="24"/>
        </w:rPr>
        <w:t>Abdomen agudo quirúrgico. Concepto.</w:t>
      </w:r>
    </w:p>
    <w:p w:rsidR="007E323A" w:rsidRDefault="007E323A" w:rsidP="00EE5587">
      <w:pPr>
        <w:pStyle w:val="Prrafodelista"/>
        <w:numPr>
          <w:ilvl w:val="0"/>
          <w:numId w:val="1"/>
        </w:numPr>
        <w:spacing w:line="360" w:lineRule="auto"/>
        <w:jc w:val="both"/>
        <w:rPr>
          <w:rFonts w:ascii="Arial" w:hAnsi="Arial" w:cs="Arial"/>
          <w:sz w:val="24"/>
          <w:szCs w:val="24"/>
        </w:rPr>
      </w:pPr>
      <w:r>
        <w:rPr>
          <w:rFonts w:ascii="Arial" w:hAnsi="Arial" w:cs="Arial"/>
          <w:sz w:val="24"/>
          <w:szCs w:val="24"/>
        </w:rPr>
        <w:t>Conducta del médico ante un dolor abdominal agudo.</w:t>
      </w:r>
    </w:p>
    <w:p w:rsidR="007E323A" w:rsidRDefault="007E323A" w:rsidP="007E323A">
      <w:pPr>
        <w:spacing w:line="360" w:lineRule="auto"/>
        <w:jc w:val="both"/>
        <w:rPr>
          <w:rFonts w:ascii="Arial" w:hAnsi="Arial" w:cs="Arial"/>
          <w:b/>
          <w:sz w:val="24"/>
          <w:szCs w:val="24"/>
        </w:rPr>
      </w:pPr>
      <w:r w:rsidRPr="007E323A">
        <w:rPr>
          <w:rFonts w:ascii="Arial" w:hAnsi="Arial" w:cs="Arial"/>
          <w:b/>
          <w:sz w:val="24"/>
          <w:szCs w:val="24"/>
        </w:rPr>
        <w:t xml:space="preserve">Orientaciones para el estudio </w:t>
      </w:r>
    </w:p>
    <w:p w:rsidR="008151A4" w:rsidRDefault="008151A4" w:rsidP="008151A4">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Estudie la conferencia “Generalidades”. Nótese que comienza con un caso clínico problema de la práctica diaria y le siguen dos interrogantes. A esta situación </w:t>
      </w:r>
      <w:proofErr w:type="spellStart"/>
      <w:r>
        <w:rPr>
          <w:rFonts w:ascii="Arial" w:hAnsi="Arial" w:cs="Arial"/>
          <w:sz w:val="24"/>
          <w:szCs w:val="24"/>
        </w:rPr>
        <w:t>problémica</w:t>
      </w:r>
      <w:proofErr w:type="spellEnd"/>
      <w:r>
        <w:rPr>
          <w:rFonts w:ascii="Arial" w:hAnsi="Arial" w:cs="Arial"/>
          <w:sz w:val="24"/>
          <w:szCs w:val="24"/>
        </w:rPr>
        <w:t xml:space="preserve"> le estaremos dando seguimiento durante todo el curso y al finalizar ustedes deben haber sido capaces de darle respuesta a dichas preguntas.</w:t>
      </w:r>
    </w:p>
    <w:p w:rsidR="008151A4" w:rsidRDefault="008151A4" w:rsidP="008151A4">
      <w:pPr>
        <w:pStyle w:val="Prrafodelista"/>
        <w:numPr>
          <w:ilvl w:val="0"/>
          <w:numId w:val="2"/>
        </w:numPr>
        <w:spacing w:line="360" w:lineRule="auto"/>
        <w:jc w:val="both"/>
        <w:rPr>
          <w:rFonts w:ascii="Arial" w:hAnsi="Arial" w:cs="Arial"/>
          <w:sz w:val="24"/>
          <w:szCs w:val="24"/>
        </w:rPr>
      </w:pPr>
      <w:r>
        <w:rPr>
          <w:rFonts w:ascii="Arial" w:hAnsi="Arial" w:cs="Arial"/>
          <w:sz w:val="24"/>
          <w:szCs w:val="24"/>
        </w:rPr>
        <w:t>Lea el documento “Abdomen agudo en el niño”.</w:t>
      </w:r>
    </w:p>
    <w:p w:rsidR="008151A4" w:rsidRDefault="008151A4" w:rsidP="008151A4">
      <w:pPr>
        <w:pStyle w:val="Prrafodelista"/>
        <w:numPr>
          <w:ilvl w:val="0"/>
          <w:numId w:val="2"/>
        </w:numPr>
        <w:spacing w:line="360" w:lineRule="auto"/>
        <w:jc w:val="both"/>
        <w:rPr>
          <w:rFonts w:ascii="Arial" w:hAnsi="Arial" w:cs="Arial"/>
          <w:sz w:val="24"/>
          <w:szCs w:val="24"/>
        </w:rPr>
      </w:pPr>
      <w:r>
        <w:rPr>
          <w:rFonts w:ascii="Arial" w:hAnsi="Arial" w:cs="Arial"/>
          <w:sz w:val="24"/>
          <w:szCs w:val="24"/>
        </w:rPr>
        <w:lastRenderedPageBreak/>
        <w:t xml:space="preserve">Actividad práctica: Defina el concepto de Abdomen agudo. Refiérase a la conducta a seguir ante un niño con dolor abdominal en el cuerpo de guardia. Envíe la respuesta a través de </w:t>
      </w:r>
      <w:r w:rsidRPr="002F2A76">
        <w:rPr>
          <w:rFonts w:ascii="Arial" w:hAnsi="Arial" w:cs="Arial"/>
          <w:b/>
          <w:sz w:val="24"/>
          <w:szCs w:val="24"/>
        </w:rPr>
        <w:t>la tarea</w:t>
      </w:r>
      <w:r>
        <w:rPr>
          <w:rFonts w:ascii="Arial" w:hAnsi="Arial" w:cs="Arial"/>
          <w:sz w:val="24"/>
          <w:szCs w:val="24"/>
        </w:rPr>
        <w:t xml:space="preserve"> en un documento Word.</w:t>
      </w:r>
    </w:p>
    <w:p w:rsidR="004C3127" w:rsidRDefault="004C3127" w:rsidP="008151A4">
      <w:pPr>
        <w:pStyle w:val="Prrafodelista"/>
        <w:numPr>
          <w:ilvl w:val="0"/>
          <w:numId w:val="2"/>
        </w:numPr>
        <w:spacing w:line="360" w:lineRule="auto"/>
        <w:jc w:val="both"/>
        <w:rPr>
          <w:rFonts w:ascii="Arial" w:hAnsi="Arial" w:cs="Arial"/>
          <w:sz w:val="24"/>
          <w:szCs w:val="24"/>
        </w:rPr>
      </w:pPr>
      <w:r>
        <w:rPr>
          <w:rFonts w:ascii="Arial" w:hAnsi="Arial" w:cs="Arial"/>
          <w:sz w:val="24"/>
          <w:szCs w:val="24"/>
        </w:rPr>
        <w:t>Dispone de una carpeta con bibliografía para profundizar en las temáticas de la unidad.</w:t>
      </w:r>
    </w:p>
    <w:p w:rsidR="008151A4" w:rsidRDefault="008151A4" w:rsidP="008151A4">
      <w:pPr>
        <w:pStyle w:val="Prrafodelista"/>
        <w:spacing w:line="360" w:lineRule="auto"/>
        <w:jc w:val="both"/>
        <w:rPr>
          <w:rFonts w:ascii="Arial" w:hAnsi="Arial" w:cs="Arial"/>
          <w:sz w:val="24"/>
          <w:szCs w:val="24"/>
        </w:rPr>
      </w:pPr>
    </w:p>
    <w:p w:rsidR="008151A4" w:rsidRDefault="008151A4" w:rsidP="008151A4">
      <w:pPr>
        <w:spacing w:line="360" w:lineRule="auto"/>
        <w:jc w:val="both"/>
        <w:rPr>
          <w:rFonts w:ascii="Arial" w:hAnsi="Arial" w:cs="Arial"/>
          <w:b/>
          <w:sz w:val="24"/>
          <w:szCs w:val="24"/>
        </w:rPr>
      </w:pPr>
      <w:r>
        <w:rPr>
          <w:rFonts w:ascii="Arial" w:hAnsi="Arial" w:cs="Arial"/>
          <w:b/>
          <w:sz w:val="24"/>
          <w:szCs w:val="24"/>
        </w:rPr>
        <w:t>Recursos para el aprendizaje</w:t>
      </w:r>
    </w:p>
    <w:p w:rsidR="008151A4" w:rsidRDefault="008151A4" w:rsidP="008151A4">
      <w:pPr>
        <w:spacing w:line="360" w:lineRule="auto"/>
        <w:jc w:val="both"/>
        <w:rPr>
          <w:rFonts w:ascii="Arial" w:hAnsi="Arial" w:cs="Arial"/>
          <w:sz w:val="24"/>
          <w:szCs w:val="24"/>
        </w:rPr>
      </w:pPr>
      <w:r>
        <w:rPr>
          <w:rFonts w:ascii="Arial" w:hAnsi="Arial" w:cs="Arial"/>
          <w:sz w:val="24"/>
          <w:szCs w:val="24"/>
        </w:rPr>
        <w:t xml:space="preserve">Para aclarar sus inquietudes </w:t>
      </w:r>
      <w:proofErr w:type="spellStart"/>
      <w:r>
        <w:rPr>
          <w:rFonts w:ascii="Arial" w:hAnsi="Arial" w:cs="Arial"/>
          <w:sz w:val="24"/>
          <w:szCs w:val="24"/>
        </w:rPr>
        <w:t>ud.</w:t>
      </w:r>
      <w:proofErr w:type="spellEnd"/>
      <w:r>
        <w:rPr>
          <w:rFonts w:ascii="Arial" w:hAnsi="Arial" w:cs="Arial"/>
          <w:sz w:val="24"/>
          <w:szCs w:val="24"/>
        </w:rPr>
        <w:t xml:space="preserve"> dispone del </w:t>
      </w:r>
      <w:r>
        <w:rPr>
          <w:rFonts w:ascii="Arial" w:hAnsi="Arial" w:cs="Arial"/>
          <w:b/>
          <w:sz w:val="24"/>
          <w:szCs w:val="24"/>
        </w:rPr>
        <w:t>Foro para aclaración de dudas</w:t>
      </w:r>
      <w:r>
        <w:rPr>
          <w:rFonts w:ascii="Arial" w:hAnsi="Arial" w:cs="Arial"/>
          <w:sz w:val="24"/>
          <w:szCs w:val="24"/>
        </w:rPr>
        <w:t xml:space="preserve"> </w:t>
      </w:r>
      <w:r w:rsidR="007F428A">
        <w:rPr>
          <w:rFonts w:ascii="Arial" w:hAnsi="Arial" w:cs="Arial"/>
          <w:sz w:val="24"/>
          <w:szCs w:val="24"/>
        </w:rPr>
        <w:t xml:space="preserve">y del </w:t>
      </w:r>
      <w:r w:rsidR="007F428A" w:rsidRPr="00E46916">
        <w:rPr>
          <w:rFonts w:ascii="Arial" w:hAnsi="Arial" w:cs="Arial"/>
          <w:b/>
          <w:sz w:val="24"/>
          <w:szCs w:val="24"/>
        </w:rPr>
        <w:t>Chat de discusión</w:t>
      </w:r>
      <w:r w:rsidR="007F428A">
        <w:rPr>
          <w:rFonts w:ascii="Arial" w:hAnsi="Arial" w:cs="Arial"/>
          <w:b/>
          <w:sz w:val="24"/>
          <w:szCs w:val="24"/>
        </w:rPr>
        <w:t>,</w:t>
      </w:r>
      <w:r w:rsidR="007F428A">
        <w:rPr>
          <w:rFonts w:ascii="Arial" w:hAnsi="Arial" w:cs="Arial"/>
          <w:sz w:val="24"/>
          <w:szCs w:val="24"/>
        </w:rPr>
        <w:t xml:space="preserve"> </w:t>
      </w:r>
      <w:bookmarkStart w:id="0" w:name="_GoBack"/>
      <w:bookmarkEnd w:id="0"/>
      <w:r>
        <w:rPr>
          <w:rFonts w:ascii="Arial" w:hAnsi="Arial" w:cs="Arial"/>
          <w:sz w:val="24"/>
          <w:szCs w:val="24"/>
        </w:rPr>
        <w:t>relacionadas con aspectos tecnológicos, los contenidos o tareas del curso.</w:t>
      </w:r>
    </w:p>
    <w:p w:rsidR="008151A4" w:rsidRDefault="008151A4" w:rsidP="008151A4">
      <w:pPr>
        <w:spacing w:line="360" w:lineRule="auto"/>
        <w:jc w:val="both"/>
        <w:rPr>
          <w:rFonts w:ascii="Arial" w:hAnsi="Arial" w:cs="Arial"/>
          <w:sz w:val="24"/>
          <w:szCs w:val="24"/>
        </w:rPr>
      </w:pPr>
    </w:p>
    <w:p w:rsidR="008151A4" w:rsidRDefault="008151A4" w:rsidP="008151A4">
      <w:pPr>
        <w:spacing w:line="360" w:lineRule="auto"/>
        <w:jc w:val="both"/>
        <w:rPr>
          <w:rFonts w:ascii="Arial" w:hAnsi="Arial" w:cs="Arial"/>
          <w:b/>
          <w:sz w:val="24"/>
          <w:szCs w:val="24"/>
        </w:rPr>
      </w:pPr>
      <w:r>
        <w:rPr>
          <w:rFonts w:ascii="Arial" w:hAnsi="Arial" w:cs="Arial"/>
          <w:b/>
          <w:sz w:val="24"/>
          <w:szCs w:val="24"/>
        </w:rPr>
        <w:t xml:space="preserve">¡Esperamos que estudie y aprenda en esta unidad! </w:t>
      </w:r>
    </w:p>
    <w:p w:rsidR="00A35E6B" w:rsidRPr="007E323A" w:rsidRDefault="00A35E6B" w:rsidP="007E323A">
      <w:pPr>
        <w:spacing w:line="360" w:lineRule="auto"/>
        <w:jc w:val="both"/>
        <w:rPr>
          <w:rFonts w:ascii="Arial" w:hAnsi="Arial" w:cs="Arial"/>
          <w:b/>
          <w:sz w:val="24"/>
          <w:szCs w:val="24"/>
        </w:rPr>
      </w:pPr>
    </w:p>
    <w:sectPr w:rsidR="00A35E6B" w:rsidRPr="007E32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76EB"/>
    <w:multiLevelType w:val="hybridMultilevel"/>
    <w:tmpl w:val="EBCA2E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7CD30138"/>
    <w:multiLevelType w:val="hybridMultilevel"/>
    <w:tmpl w:val="CE24C0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DE"/>
    <w:rsid w:val="00077775"/>
    <w:rsid w:val="002F2A76"/>
    <w:rsid w:val="004A52A9"/>
    <w:rsid w:val="004C3127"/>
    <w:rsid w:val="0058698C"/>
    <w:rsid w:val="007B0E92"/>
    <w:rsid w:val="007E323A"/>
    <w:rsid w:val="007F428A"/>
    <w:rsid w:val="008151A4"/>
    <w:rsid w:val="00932918"/>
    <w:rsid w:val="009E53C9"/>
    <w:rsid w:val="00A35E6B"/>
    <w:rsid w:val="00A449E4"/>
    <w:rsid w:val="00DE6C55"/>
    <w:rsid w:val="00EE5587"/>
    <w:rsid w:val="00F109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044E2-D0DA-4615-AD54-184DA09A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5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12</cp:revision>
  <dcterms:created xsi:type="dcterms:W3CDTF">2018-05-29T00:18:00Z</dcterms:created>
  <dcterms:modified xsi:type="dcterms:W3CDTF">2018-06-04T03:32:00Z</dcterms:modified>
</cp:coreProperties>
</file>