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5E" w:rsidRPr="00F22BB7" w:rsidRDefault="00C71C5E" w:rsidP="00872D6B">
      <w:pPr>
        <w:spacing w:before="240" w:after="60" w:line="240" w:lineRule="auto"/>
        <w:jc w:val="center"/>
        <w:outlineLvl w:val="0"/>
        <w:rPr>
          <w:rFonts w:ascii="Arial" w:eastAsia="Times New Roman" w:hAnsi="Arial" w:cs="Arial"/>
          <w:b/>
          <w:bCs/>
          <w:kern w:val="28"/>
          <w:sz w:val="24"/>
          <w:szCs w:val="24"/>
          <w:lang w:val="es-ES_tradnl" w:eastAsia="es-ES"/>
        </w:rPr>
      </w:pPr>
      <w:r w:rsidRPr="00F22BB7">
        <w:rPr>
          <w:rFonts w:ascii="Arial" w:eastAsia="Times New Roman" w:hAnsi="Arial" w:cs="Arial"/>
          <w:b/>
          <w:bCs/>
          <w:kern w:val="28"/>
          <w:sz w:val="24"/>
          <w:szCs w:val="24"/>
          <w:lang w:val="es-ES_tradnl" w:eastAsia="es-ES"/>
        </w:rPr>
        <w:t>UNIVERSIDAD DE CIENCIAS MÉDICAS DE LA HABANA.</w:t>
      </w:r>
    </w:p>
    <w:p w:rsidR="00C71C5E" w:rsidRPr="00F22BB7" w:rsidRDefault="00C71C5E" w:rsidP="00872D6B">
      <w:pPr>
        <w:spacing w:after="0" w:line="240" w:lineRule="auto"/>
        <w:jc w:val="center"/>
        <w:rPr>
          <w:rFonts w:ascii="Arial" w:eastAsia="Times New Roman" w:hAnsi="Arial" w:cs="Arial"/>
          <w:b/>
          <w:sz w:val="24"/>
          <w:szCs w:val="24"/>
          <w:lang w:val="es-ES_tradnl"/>
        </w:rPr>
      </w:pPr>
    </w:p>
    <w:p w:rsidR="00C71C5E" w:rsidRPr="00F22BB7" w:rsidRDefault="00C71C5E" w:rsidP="00872D6B">
      <w:pPr>
        <w:spacing w:after="0" w:line="240" w:lineRule="auto"/>
        <w:jc w:val="center"/>
        <w:rPr>
          <w:rFonts w:ascii="Arial" w:eastAsia="Times New Roman" w:hAnsi="Arial" w:cs="Arial"/>
          <w:b/>
          <w:sz w:val="24"/>
          <w:szCs w:val="24"/>
          <w:lang w:val="es-ES_tradnl"/>
        </w:rPr>
      </w:pPr>
      <w:r w:rsidRPr="00F22BB7">
        <w:rPr>
          <w:rFonts w:ascii="Arial" w:eastAsia="Times New Roman" w:hAnsi="Arial" w:cs="Arial"/>
          <w:b/>
          <w:sz w:val="24"/>
          <w:szCs w:val="24"/>
          <w:lang w:val="es-ES_tradnl"/>
        </w:rPr>
        <w:t>FACULTAD DE ESTOMATOLOGÍA</w:t>
      </w:r>
    </w:p>
    <w:p w:rsidR="00C71C5E" w:rsidRPr="00F22BB7" w:rsidRDefault="00C71C5E" w:rsidP="00872D6B">
      <w:pPr>
        <w:spacing w:after="0" w:line="240" w:lineRule="auto"/>
        <w:jc w:val="center"/>
        <w:rPr>
          <w:rFonts w:ascii="Arial" w:eastAsia="Times New Roman" w:hAnsi="Arial" w:cs="Arial"/>
          <w:b/>
          <w:sz w:val="24"/>
          <w:szCs w:val="24"/>
          <w:lang w:val="es-ES_tradnl"/>
        </w:rPr>
      </w:pPr>
    </w:p>
    <w:p w:rsidR="00C71C5E" w:rsidRPr="00F22BB7" w:rsidRDefault="00C71C5E" w:rsidP="00872D6B">
      <w:pPr>
        <w:spacing w:after="0" w:line="240" w:lineRule="auto"/>
        <w:jc w:val="center"/>
        <w:rPr>
          <w:rFonts w:ascii="Arial" w:eastAsia="Times New Roman" w:hAnsi="Arial" w:cs="Arial"/>
          <w:b/>
          <w:sz w:val="24"/>
          <w:szCs w:val="24"/>
          <w:lang w:val="es-ES_tradnl"/>
        </w:rPr>
      </w:pPr>
      <w:r w:rsidRPr="00F22BB7">
        <w:rPr>
          <w:rFonts w:ascii="Arial" w:eastAsia="Times New Roman" w:hAnsi="Arial" w:cs="Arial"/>
          <w:b/>
          <w:sz w:val="24"/>
          <w:szCs w:val="24"/>
          <w:lang w:val="es-ES_tradnl"/>
        </w:rPr>
        <w:t>“RAÚL GONZÁLEZ SÁNCHEZ”</w:t>
      </w:r>
    </w:p>
    <w:p w:rsidR="00C71C5E" w:rsidRPr="00F22BB7" w:rsidRDefault="00C71C5E" w:rsidP="00872D6B">
      <w:pPr>
        <w:spacing w:after="0" w:line="240" w:lineRule="auto"/>
        <w:jc w:val="center"/>
        <w:rPr>
          <w:rFonts w:ascii="Arial" w:eastAsia="Times New Roman" w:hAnsi="Arial" w:cs="Arial"/>
          <w:sz w:val="24"/>
          <w:szCs w:val="24"/>
          <w:lang w:val="es-ES_tradnl"/>
        </w:rPr>
      </w:pPr>
    </w:p>
    <w:p w:rsidR="00C71C5E" w:rsidRPr="00F22BB7" w:rsidRDefault="00C71C5E" w:rsidP="00872D6B">
      <w:pPr>
        <w:spacing w:after="0" w:line="240" w:lineRule="auto"/>
        <w:jc w:val="center"/>
        <w:rPr>
          <w:rFonts w:ascii="Arial" w:eastAsia="Times New Roman" w:hAnsi="Arial" w:cs="Arial"/>
          <w:sz w:val="24"/>
          <w:szCs w:val="24"/>
          <w:lang w:val="es-ES_tradnl"/>
        </w:rPr>
      </w:pPr>
    </w:p>
    <w:p w:rsidR="00C71C5E" w:rsidRPr="00F22BB7" w:rsidRDefault="00C71C5E" w:rsidP="00872D6B">
      <w:pPr>
        <w:spacing w:after="0" w:line="240" w:lineRule="auto"/>
        <w:jc w:val="center"/>
        <w:rPr>
          <w:rFonts w:ascii="Arial" w:eastAsia="Times New Roman" w:hAnsi="Arial" w:cs="Arial"/>
          <w:sz w:val="24"/>
          <w:szCs w:val="24"/>
          <w:lang w:val="es-ES_tradnl"/>
        </w:rPr>
      </w:pPr>
    </w:p>
    <w:p w:rsidR="00C71C5E" w:rsidRPr="00F22BB7" w:rsidRDefault="00C71C5E" w:rsidP="00872D6B">
      <w:pPr>
        <w:keepNext/>
        <w:spacing w:before="240" w:after="60" w:line="240" w:lineRule="auto"/>
        <w:jc w:val="center"/>
        <w:outlineLvl w:val="0"/>
        <w:rPr>
          <w:rFonts w:ascii="Arial" w:eastAsia="Times New Roman" w:hAnsi="Arial" w:cs="Arial"/>
          <w:b/>
          <w:bCs/>
          <w:kern w:val="32"/>
          <w:sz w:val="24"/>
          <w:szCs w:val="24"/>
          <w:lang w:val="es-ES_tradnl" w:eastAsia="es-ES"/>
        </w:rPr>
      </w:pPr>
      <w:r w:rsidRPr="00F22BB7">
        <w:rPr>
          <w:rFonts w:ascii="Arial" w:eastAsia="Times New Roman" w:hAnsi="Arial" w:cs="Arial"/>
          <w:b/>
          <w:bCs/>
          <w:kern w:val="32"/>
          <w:sz w:val="24"/>
          <w:szCs w:val="24"/>
          <w:lang w:val="es-ES_tradnl" w:eastAsia="es-ES"/>
        </w:rPr>
        <w:t>CARRERA: ESTOMATOLOGÍA</w:t>
      </w:r>
    </w:p>
    <w:p w:rsidR="00C71C5E" w:rsidRPr="00F22BB7" w:rsidRDefault="00C71C5E" w:rsidP="00872D6B">
      <w:pPr>
        <w:spacing w:after="0" w:line="240" w:lineRule="auto"/>
        <w:jc w:val="both"/>
        <w:rPr>
          <w:rFonts w:ascii="Arial" w:eastAsia="Times New Roman" w:hAnsi="Arial" w:cs="Arial"/>
          <w:sz w:val="24"/>
          <w:szCs w:val="24"/>
          <w:lang w:val="es-ES_tradnl"/>
        </w:rPr>
      </w:pPr>
    </w:p>
    <w:p w:rsidR="00C71C5E" w:rsidRPr="00F22BB7" w:rsidRDefault="00C71C5E" w:rsidP="00872D6B">
      <w:pPr>
        <w:keepNext/>
        <w:autoSpaceDE w:val="0"/>
        <w:autoSpaceDN w:val="0"/>
        <w:adjustRightInd w:val="0"/>
        <w:spacing w:before="240" w:after="60" w:line="240" w:lineRule="auto"/>
        <w:jc w:val="center"/>
        <w:rPr>
          <w:rFonts w:ascii="Arial" w:eastAsia="Times New Roman" w:hAnsi="Arial" w:cs="Arial"/>
          <w:b/>
          <w:iCs/>
          <w:kern w:val="32"/>
          <w:sz w:val="24"/>
          <w:szCs w:val="24"/>
          <w:lang w:val="es-ES_tradnl"/>
        </w:rPr>
      </w:pPr>
      <w:r w:rsidRPr="00F22BB7">
        <w:rPr>
          <w:rFonts w:ascii="Arial" w:eastAsia="Times New Roman" w:hAnsi="Arial" w:cs="Arial"/>
          <w:b/>
          <w:iCs/>
          <w:kern w:val="32"/>
          <w:sz w:val="24"/>
          <w:szCs w:val="24"/>
          <w:lang w:val="es-ES_tradnl"/>
        </w:rPr>
        <w:t>PLAN DE ESTUDIO “D”</w:t>
      </w:r>
    </w:p>
    <w:p w:rsidR="00C71C5E" w:rsidRPr="00F22BB7" w:rsidRDefault="00C71C5E" w:rsidP="00872D6B">
      <w:pPr>
        <w:spacing w:after="0" w:line="240" w:lineRule="auto"/>
        <w:jc w:val="center"/>
        <w:rPr>
          <w:rFonts w:ascii="Arial" w:eastAsia="Times New Roman" w:hAnsi="Arial" w:cs="Arial"/>
          <w:sz w:val="24"/>
          <w:szCs w:val="24"/>
          <w:lang w:val="es-ES_tradnl"/>
        </w:rPr>
      </w:pPr>
    </w:p>
    <w:p w:rsidR="00C71C5E" w:rsidRPr="00F22BB7" w:rsidRDefault="00C71C5E" w:rsidP="00872D6B">
      <w:pPr>
        <w:keepNext/>
        <w:spacing w:before="240" w:after="60" w:line="240" w:lineRule="auto"/>
        <w:jc w:val="center"/>
        <w:outlineLvl w:val="0"/>
        <w:rPr>
          <w:rFonts w:ascii="Arial" w:eastAsia="Times New Roman" w:hAnsi="Arial" w:cs="Arial"/>
          <w:b/>
          <w:bCs/>
          <w:kern w:val="32"/>
          <w:sz w:val="24"/>
          <w:szCs w:val="24"/>
          <w:lang w:val="es-ES_tradnl" w:eastAsia="es-ES"/>
        </w:rPr>
      </w:pPr>
      <w:r>
        <w:rPr>
          <w:rFonts w:ascii="Arial" w:eastAsia="Times New Roman" w:hAnsi="Arial" w:cs="Arial"/>
          <w:b/>
          <w:bCs/>
          <w:kern w:val="32"/>
          <w:sz w:val="24"/>
          <w:szCs w:val="24"/>
          <w:lang w:val="es-ES_tradnl" w:eastAsia="es-ES"/>
        </w:rPr>
        <w:t>CURSO OPTATIVO</w:t>
      </w:r>
    </w:p>
    <w:p w:rsidR="00C71C5E" w:rsidRDefault="00C71C5E" w:rsidP="00872D6B">
      <w:pPr>
        <w:keepNext/>
        <w:spacing w:before="240" w:after="60" w:line="240" w:lineRule="auto"/>
        <w:outlineLvl w:val="0"/>
        <w:rPr>
          <w:rFonts w:ascii="Arial" w:eastAsia="Times New Roman" w:hAnsi="Arial" w:cs="Arial"/>
          <w:b/>
          <w:bCs/>
          <w:kern w:val="32"/>
          <w:sz w:val="24"/>
          <w:szCs w:val="24"/>
          <w:lang w:val="es-ES_tradnl" w:eastAsia="es-ES"/>
        </w:rPr>
      </w:pPr>
    </w:p>
    <w:p w:rsidR="00872D6B" w:rsidRPr="00F22BB7" w:rsidRDefault="00872D6B" w:rsidP="00872D6B">
      <w:pPr>
        <w:keepNext/>
        <w:spacing w:before="240" w:after="60" w:line="240" w:lineRule="auto"/>
        <w:outlineLvl w:val="0"/>
        <w:rPr>
          <w:rFonts w:ascii="Arial" w:eastAsia="Times New Roman" w:hAnsi="Arial" w:cs="Arial"/>
          <w:b/>
          <w:bCs/>
          <w:kern w:val="32"/>
          <w:sz w:val="24"/>
          <w:szCs w:val="24"/>
          <w:lang w:val="es-ES_tradnl" w:eastAsia="es-ES"/>
        </w:rPr>
      </w:pPr>
    </w:p>
    <w:p w:rsidR="00C71C5E" w:rsidRPr="00F22BB7" w:rsidRDefault="00C60513" w:rsidP="00872D6B">
      <w:pPr>
        <w:spacing w:after="0" w:line="240" w:lineRule="auto"/>
        <w:jc w:val="center"/>
        <w:rPr>
          <w:rFonts w:ascii="Arial" w:eastAsia="Times New Roman" w:hAnsi="Arial" w:cs="Arial"/>
          <w:sz w:val="24"/>
          <w:szCs w:val="24"/>
          <w:lang w:val="es-ES_tradnl"/>
        </w:rPr>
      </w:pPr>
      <w:r>
        <w:rPr>
          <w:rFonts w:ascii="Arial" w:eastAsia="Times New Roman" w:hAnsi="Arial" w:cs="Arial"/>
          <w:b/>
          <w:bCs/>
          <w:kern w:val="32"/>
          <w:sz w:val="36"/>
          <w:szCs w:val="36"/>
          <w:lang w:val="es-ES_tradnl" w:eastAsia="es-ES"/>
        </w:rPr>
        <w:t>Caries dental y sus complicaciones.</w:t>
      </w:r>
    </w:p>
    <w:p w:rsidR="00C71C5E" w:rsidRDefault="00C71C5E" w:rsidP="00872D6B">
      <w:pPr>
        <w:spacing w:after="0" w:line="240" w:lineRule="auto"/>
        <w:jc w:val="center"/>
        <w:rPr>
          <w:rFonts w:ascii="Arial" w:eastAsia="Times New Roman" w:hAnsi="Arial" w:cs="Arial"/>
          <w:sz w:val="24"/>
          <w:szCs w:val="24"/>
          <w:lang w:val="es-ES_tradnl"/>
        </w:rPr>
      </w:pPr>
    </w:p>
    <w:p w:rsidR="00872D6B" w:rsidRDefault="00872D6B" w:rsidP="00872D6B">
      <w:pPr>
        <w:spacing w:after="0" w:line="240" w:lineRule="auto"/>
        <w:jc w:val="center"/>
        <w:rPr>
          <w:rFonts w:ascii="Arial" w:eastAsia="Times New Roman" w:hAnsi="Arial" w:cs="Arial"/>
          <w:sz w:val="24"/>
          <w:szCs w:val="24"/>
          <w:lang w:val="es-ES_tradnl"/>
        </w:rPr>
      </w:pPr>
    </w:p>
    <w:p w:rsidR="00872D6B" w:rsidRDefault="00872D6B" w:rsidP="00872D6B">
      <w:pPr>
        <w:spacing w:after="0" w:line="240" w:lineRule="auto"/>
        <w:jc w:val="center"/>
        <w:rPr>
          <w:rFonts w:ascii="Arial" w:eastAsia="Times New Roman" w:hAnsi="Arial" w:cs="Arial"/>
          <w:sz w:val="24"/>
          <w:szCs w:val="24"/>
          <w:lang w:val="es-ES_tradnl"/>
        </w:rPr>
      </w:pPr>
    </w:p>
    <w:p w:rsidR="00872D6B" w:rsidRPr="00F22BB7" w:rsidRDefault="00872D6B" w:rsidP="00872D6B">
      <w:pPr>
        <w:spacing w:after="0" w:line="240" w:lineRule="auto"/>
        <w:jc w:val="center"/>
        <w:rPr>
          <w:rFonts w:ascii="Arial" w:eastAsia="Times New Roman" w:hAnsi="Arial" w:cs="Arial"/>
          <w:sz w:val="24"/>
          <w:szCs w:val="24"/>
          <w:lang w:val="es-ES_tradnl"/>
        </w:rPr>
      </w:pPr>
    </w:p>
    <w:p w:rsidR="00C71C5E" w:rsidRPr="00F22BB7" w:rsidRDefault="00C71C5E" w:rsidP="00872D6B">
      <w:pPr>
        <w:spacing w:after="0" w:line="240" w:lineRule="auto"/>
        <w:rPr>
          <w:rFonts w:ascii="Arial" w:eastAsia="Times New Roman" w:hAnsi="Arial" w:cs="Arial"/>
          <w:b/>
          <w:sz w:val="24"/>
          <w:szCs w:val="24"/>
          <w:lang w:val="es-ES_tradnl"/>
        </w:rPr>
      </w:pPr>
      <w:r w:rsidRPr="00F22BB7">
        <w:rPr>
          <w:rFonts w:ascii="Arial" w:eastAsia="Times New Roman" w:hAnsi="Arial" w:cs="Arial"/>
          <w:b/>
          <w:sz w:val="24"/>
          <w:szCs w:val="24"/>
          <w:lang w:val="es-ES_tradnl"/>
        </w:rPr>
        <w:t>Autores</w:t>
      </w:r>
      <w:r w:rsidR="00872D6B">
        <w:rPr>
          <w:rFonts w:ascii="Arial" w:eastAsia="Times New Roman" w:hAnsi="Arial" w:cs="Arial"/>
          <w:b/>
          <w:sz w:val="24"/>
          <w:szCs w:val="24"/>
          <w:lang w:val="es-ES_tradnl"/>
        </w:rPr>
        <w:t>:</w:t>
      </w:r>
    </w:p>
    <w:p w:rsidR="00C71C5E" w:rsidRPr="00F22BB7" w:rsidRDefault="00C71C5E" w:rsidP="00872D6B">
      <w:pPr>
        <w:spacing w:after="0" w:line="240" w:lineRule="auto"/>
        <w:rPr>
          <w:rFonts w:ascii="Arial" w:eastAsia="Times New Roman" w:hAnsi="Arial" w:cs="Arial"/>
          <w:sz w:val="24"/>
          <w:szCs w:val="24"/>
          <w:lang w:val="es-ES_tradnl"/>
        </w:rPr>
      </w:pPr>
    </w:p>
    <w:p w:rsidR="00C71C5E" w:rsidRPr="00F22BB7" w:rsidRDefault="00C71C5E" w:rsidP="00872D6B">
      <w:pPr>
        <w:spacing w:after="0" w:line="240" w:lineRule="auto"/>
        <w:rPr>
          <w:rFonts w:ascii="Arial" w:eastAsia="Times New Roman" w:hAnsi="Arial" w:cs="Arial"/>
          <w:sz w:val="24"/>
          <w:szCs w:val="24"/>
          <w:lang w:val="es-ES_tradnl"/>
        </w:rPr>
      </w:pPr>
      <w:proofErr w:type="spellStart"/>
      <w:r>
        <w:rPr>
          <w:rFonts w:ascii="Arial" w:eastAsia="Times New Roman" w:hAnsi="Arial" w:cs="Arial"/>
          <w:sz w:val="24"/>
          <w:szCs w:val="24"/>
          <w:lang w:val="es-ES_tradnl"/>
        </w:rPr>
        <w:t>Msc</w:t>
      </w:r>
      <w:proofErr w:type="spellEnd"/>
      <w:r>
        <w:rPr>
          <w:rFonts w:ascii="Arial" w:eastAsia="Times New Roman" w:hAnsi="Arial" w:cs="Arial"/>
          <w:sz w:val="24"/>
          <w:szCs w:val="24"/>
          <w:lang w:val="es-ES_tradnl"/>
        </w:rPr>
        <w:t>. Dra.</w:t>
      </w:r>
      <w:r w:rsidR="00C60513">
        <w:rPr>
          <w:rFonts w:ascii="Arial" w:eastAsia="Times New Roman" w:hAnsi="Arial" w:cs="Arial"/>
          <w:sz w:val="24"/>
          <w:szCs w:val="24"/>
          <w:lang w:val="es-ES_tradnl"/>
        </w:rPr>
        <w:t xml:space="preserve"> Leticia Espinosa González</w:t>
      </w:r>
      <w:r w:rsidRPr="00F22BB7">
        <w:rPr>
          <w:rFonts w:ascii="Arial" w:eastAsia="Times New Roman" w:hAnsi="Arial" w:cs="Arial"/>
          <w:sz w:val="24"/>
          <w:szCs w:val="24"/>
          <w:lang w:val="es-ES_tradnl"/>
        </w:rPr>
        <w:t>.</w:t>
      </w:r>
    </w:p>
    <w:p w:rsidR="00C71C5E" w:rsidRPr="00F22BB7" w:rsidRDefault="00C60513" w:rsidP="00872D6B">
      <w:pPr>
        <w:spacing w:after="0" w:line="240" w:lineRule="auto"/>
        <w:rPr>
          <w:rFonts w:ascii="Arial" w:eastAsia="Times New Roman" w:hAnsi="Arial" w:cs="Arial"/>
          <w:sz w:val="24"/>
          <w:szCs w:val="24"/>
          <w:lang w:val="es-ES_tradnl"/>
        </w:rPr>
      </w:pPr>
      <w:r>
        <w:rPr>
          <w:rFonts w:ascii="Arial" w:eastAsia="Times New Roman" w:hAnsi="Arial" w:cs="Arial"/>
          <w:sz w:val="24"/>
          <w:szCs w:val="24"/>
          <w:lang w:val="es-ES_tradnl"/>
        </w:rPr>
        <w:t>Profesora Auxiliar</w:t>
      </w:r>
    </w:p>
    <w:p w:rsidR="00C71C5E" w:rsidRPr="00F22BB7" w:rsidRDefault="00C60513" w:rsidP="00872D6B">
      <w:pPr>
        <w:spacing w:after="0" w:line="240" w:lineRule="auto"/>
        <w:rPr>
          <w:rFonts w:ascii="Arial" w:eastAsia="Times New Roman" w:hAnsi="Arial" w:cs="Arial"/>
          <w:sz w:val="24"/>
          <w:szCs w:val="24"/>
          <w:lang w:val="es-ES_tradnl"/>
        </w:rPr>
      </w:pPr>
      <w:r>
        <w:rPr>
          <w:rFonts w:ascii="Arial" w:eastAsia="Times New Roman" w:hAnsi="Arial" w:cs="Arial"/>
          <w:sz w:val="24"/>
          <w:szCs w:val="24"/>
          <w:lang w:val="es-ES_tradnl"/>
        </w:rPr>
        <w:t xml:space="preserve">Especialista de  2do </w:t>
      </w:r>
      <w:r w:rsidR="00C71C5E" w:rsidRPr="00F22BB7">
        <w:rPr>
          <w:rFonts w:ascii="Arial" w:eastAsia="Times New Roman" w:hAnsi="Arial" w:cs="Arial"/>
          <w:sz w:val="24"/>
          <w:szCs w:val="24"/>
          <w:lang w:val="es-ES_tradnl"/>
        </w:rPr>
        <w:t xml:space="preserve">Grado en </w:t>
      </w:r>
      <w:r>
        <w:rPr>
          <w:rFonts w:ascii="Arial" w:eastAsia="Times New Roman" w:hAnsi="Arial" w:cs="Arial"/>
          <w:sz w:val="24"/>
          <w:szCs w:val="24"/>
          <w:lang w:val="es-ES_tradnl"/>
        </w:rPr>
        <w:t>EGI</w:t>
      </w:r>
      <w:r w:rsidR="00C71C5E">
        <w:rPr>
          <w:rFonts w:ascii="Arial" w:eastAsia="Times New Roman" w:hAnsi="Arial" w:cs="Arial"/>
          <w:sz w:val="24"/>
          <w:szCs w:val="24"/>
          <w:lang w:val="es-ES_tradnl"/>
        </w:rPr>
        <w:t>.</w:t>
      </w:r>
    </w:p>
    <w:p w:rsidR="00C71C5E" w:rsidRPr="00F22BB7" w:rsidRDefault="00A52CB7" w:rsidP="00872D6B">
      <w:pPr>
        <w:spacing w:after="0" w:line="240" w:lineRule="auto"/>
        <w:rPr>
          <w:rFonts w:ascii="Arial" w:eastAsia="Times New Roman" w:hAnsi="Arial" w:cs="Arial"/>
          <w:sz w:val="24"/>
          <w:szCs w:val="24"/>
          <w:lang w:val="es-ES_tradnl"/>
        </w:rPr>
      </w:pPr>
      <w:r>
        <w:rPr>
          <w:rFonts w:ascii="Arial" w:eastAsia="Times New Roman" w:hAnsi="Arial" w:cs="Arial"/>
          <w:sz w:val="24"/>
          <w:szCs w:val="24"/>
          <w:lang w:val="es-ES_tradnl"/>
        </w:rPr>
        <w:t>Master en Urgencias Estomatológicas</w:t>
      </w:r>
    </w:p>
    <w:p w:rsidR="00C71C5E" w:rsidRPr="00F22BB7" w:rsidRDefault="00C71C5E" w:rsidP="00872D6B">
      <w:pPr>
        <w:spacing w:after="0" w:line="240" w:lineRule="auto"/>
        <w:rPr>
          <w:rFonts w:ascii="Arial" w:eastAsia="Times New Roman" w:hAnsi="Arial" w:cs="Arial"/>
          <w:sz w:val="24"/>
          <w:szCs w:val="24"/>
          <w:lang w:val="es-ES_tradnl"/>
        </w:rPr>
      </w:pPr>
    </w:p>
    <w:p w:rsidR="00C71C5E" w:rsidRPr="00F22BB7" w:rsidRDefault="00C71C5E" w:rsidP="00872D6B">
      <w:pPr>
        <w:spacing w:after="0" w:line="240" w:lineRule="auto"/>
        <w:rPr>
          <w:rFonts w:ascii="Arial" w:eastAsia="Times New Roman" w:hAnsi="Arial" w:cs="Arial"/>
          <w:sz w:val="24"/>
          <w:szCs w:val="24"/>
          <w:lang w:val="es-ES_tradnl"/>
        </w:rPr>
      </w:pPr>
    </w:p>
    <w:p w:rsidR="00C71C5E" w:rsidRPr="00F22BB7" w:rsidRDefault="00C71C5E" w:rsidP="00872D6B">
      <w:pPr>
        <w:spacing w:after="0" w:line="240" w:lineRule="auto"/>
        <w:jc w:val="center"/>
        <w:rPr>
          <w:rFonts w:ascii="Arial" w:eastAsia="Times New Roman" w:hAnsi="Arial" w:cs="Arial"/>
          <w:b/>
          <w:sz w:val="24"/>
          <w:szCs w:val="24"/>
          <w:lang w:val="es-ES_tradnl"/>
        </w:rPr>
      </w:pPr>
    </w:p>
    <w:p w:rsidR="00C71C5E" w:rsidRPr="00F22BB7" w:rsidRDefault="00C71C5E" w:rsidP="00872D6B">
      <w:pPr>
        <w:spacing w:after="0" w:line="240" w:lineRule="auto"/>
        <w:jc w:val="center"/>
        <w:rPr>
          <w:rFonts w:ascii="Arial" w:eastAsia="Times New Roman" w:hAnsi="Arial" w:cs="Arial"/>
          <w:b/>
          <w:sz w:val="24"/>
          <w:szCs w:val="24"/>
          <w:lang w:val="es-ES_tradnl"/>
        </w:rPr>
      </w:pPr>
    </w:p>
    <w:p w:rsidR="00C71C5E" w:rsidRDefault="00C60513" w:rsidP="00872D6B">
      <w:pPr>
        <w:spacing w:after="0" w:line="240" w:lineRule="auto"/>
        <w:jc w:val="center"/>
        <w:rPr>
          <w:rFonts w:ascii="Arial" w:eastAsia="Times New Roman" w:hAnsi="Arial" w:cs="Arial"/>
          <w:b/>
          <w:sz w:val="24"/>
          <w:szCs w:val="24"/>
          <w:lang w:val="es-ES_tradnl"/>
        </w:rPr>
      </w:pPr>
      <w:r>
        <w:rPr>
          <w:rFonts w:ascii="Arial" w:eastAsia="Times New Roman" w:hAnsi="Arial" w:cs="Arial"/>
          <w:b/>
          <w:sz w:val="24"/>
          <w:szCs w:val="24"/>
          <w:lang w:val="es-ES_tradnl"/>
        </w:rPr>
        <w:t>2017</w:t>
      </w:r>
    </w:p>
    <w:p w:rsidR="005E17C9" w:rsidRDefault="005E17C9" w:rsidP="00872D6B">
      <w:pPr>
        <w:spacing w:line="240" w:lineRule="auto"/>
      </w:pPr>
    </w:p>
    <w:p w:rsidR="00C60513" w:rsidRDefault="00C60513" w:rsidP="00872D6B">
      <w:pPr>
        <w:spacing w:line="240" w:lineRule="auto"/>
      </w:pPr>
    </w:p>
    <w:p w:rsidR="00C60513" w:rsidRDefault="00C60513" w:rsidP="00872D6B">
      <w:pPr>
        <w:spacing w:line="240" w:lineRule="auto"/>
      </w:pPr>
    </w:p>
    <w:p w:rsidR="00C60513" w:rsidRDefault="00C60513" w:rsidP="00872D6B">
      <w:pPr>
        <w:spacing w:line="240" w:lineRule="auto"/>
      </w:pPr>
    </w:p>
    <w:p w:rsidR="00C60513" w:rsidRDefault="00C60513" w:rsidP="00872D6B">
      <w:pPr>
        <w:spacing w:line="240" w:lineRule="auto"/>
      </w:pPr>
    </w:p>
    <w:p w:rsidR="00C71C5E" w:rsidRDefault="00C71C5E" w:rsidP="00872D6B">
      <w:pPr>
        <w:spacing w:line="240" w:lineRule="auto"/>
      </w:pPr>
    </w:p>
    <w:p w:rsidR="00C71C5E" w:rsidRDefault="00C71C5E" w:rsidP="00872D6B">
      <w:pPr>
        <w:spacing w:line="240" w:lineRule="auto"/>
      </w:pPr>
    </w:p>
    <w:p w:rsidR="00C71C5E" w:rsidRDefault="00C71C5E" w:rsidP="00872D6B">
      <w:pPr>
        <w:spacing w:line="240" w:lineRule="auto"/>
      </w:pPr>
    </w:p>
    <w:p w:rsidR="00C71C5E" w:rsidRPr="00BB6D1B" w:rsidRDefault="00C71C5E" w:rsidP="00872D6B">
      <w:pPr>
        <w:spacing w:after="0" w:line="240" w:lineRule="auto"/>
        <w:jc w:val="both"/>
        <w:rPr>
          <w:rFonts w:ascii="Arial" w:eastAsia="Times New Roman" w:hAnsi="Arial" w:cs="Arial"/>
          <w:b/>
          <w:sz w:val="24"/>
          <w:szCs w:val="24"/>
          <w:lang w:val="es-PR"/>
        </w:rPr>
      </w:pPr>
      <w:r w:rsidRPr="00BB6D1B">
        <w:rPr>
          <w:rFonts w:ascii="Arial" w:eastAsia="Times New Roman" w:hAnsi="Arial" w:cs="Arial"/>
          <w:b/>
          <w:sz w:val="24"/>
          <w:szCs w:val="24"/>
          <w:lang w:val="es-PR"/>
        </w:rPr>
        <w:lastRenderedPageBreak/>
        <w:t xml:space="preserve">PROGRAMA ANALÍTICO </w:t>
      </w:r>
    </w:p>
    <w:p w:rsidR="00C71C5E" w:rsidRPr="00C0305D" w:rsidRDefault="00C71C5E" w:rsidP="00872D6B">
      <w:pPr>
        <w:spacing w:after="0" w:line="240" w:lineRule="auto"/>
        <w:jc w:val="both"/>
        <w:rPr>
          <w:rFonts w:ascii="Arial" w:eastAsia="Times New Roman" w:hAnsi="Arial" w:cs="Arial"/>
          <w:sz w:val="24"/>
          <w:szCs w:val="24"/>
          <w:lang w:val="es-ES_tradnl"/>
        </w:rPr>
      </w:pPr>
    </w:p>
    <w:p w:rsidR="00C71C5E" w:rsidRPr="00C0305D" w:rsidRDefault="00C71C5E" w:rsidP="00872D6B">
      <w:pPr>
        <w:spacing w:after="0" w:line="240" w:lineRule="auto"/>
        <w:jc w:val="both"/>
        <w:rPr>
          <w:rFonts w:ascii="Arial" w:eastAsia="Times New Roman" w:hAnsi="Arial" w:cs="Arial"/>
          <w:bCs/>
          <w:sz w:val="24"/>
          <w:szCs w:val="24"/>
          <w:lang w:val="es-ES_tradnl"/>
        </w:rPr>
      </w:pPr>
      <w:r w:rsidRPr="00C0305D">
        <w:rPr>
          <w:rFonts w:ascii="Arial" w:eastAsia="Times New Roman" w:hAnsi="Arial" w:cs="Arial"/>
          <w:sz w:val="24"/>
          <w:szCs w:val="24"/>
          <w:lang w:val="es-ES_tradnl"/>
        </w:rPr>
        <w:t xml:space="preserve">Curso Optativo: </w:t>
      </w:r>
      <w:r w:rsidR="00C60513">
        <w:rPr>
          <w:rFonts w:ascii="Arial" w:eastAsia="Times New Roman" w:hAnsi="Arial" w:cs="Arial"/>
          <w:bCs/>
          <w:sz w:val="24"/>
          <w:szCs w:val="24"/>
          <w:lang w:val="es-ES_tradnl"/>
        </w:rPr>
        <w:t>Caries dental y sus complicaciones.</w:t>
      </w:r>
    </w:p>
    <w:p w:rsidR="00C71C5E" w:rsidRPr="00C0305D" w:rsidRDefault="00C71C5E" w:rsidP="00872D6B">
      <w:pPr>
        <w:spacing w:after="0" w:line="240" w:lineRule="auto"/>
        <w:ind w:left="283" w:hanging="283"/>
        <w:rPr>
          <w:rFonts w:ascii="Arial" w:eastAsia="Times New Roman" w:hAnsi="Arial" w:cs="Arial"/>
          <w:sz w:val="24"/>
          <w:szCs w:val="24"/>
          <w:vertAlign w:val="superscript"/>
          <w:lang w:val="es-ES_tradnl" w:eastAsia="es-ES"/>
        </w:rPr>
      </w:pPr>
      <w:r w:rsidRPr="00C0305D">
        <w:rPr>
          <w:rFonts w:ascii="Arial" w:eastAsia="Times New Roman" w:hAnsi="Arial" w:cs="Arial"/>
          <w:sz w:val="24"/>
          <w:szCs w:val="24"/>
          <w:lang w:val="es-ES_tradnl" w:eastAsia="es-ES"/>
        </w:rPr>
        <w:t xml:space="preserve">Semestre: </w:t>
      </w:r>
      <w:r>
        <w:rPr>
          <w:rFonts w:ascii="Arial" w:eastAsia="Times New Roman" w:hAnsi="Arial" w:cs="Arial"/>
          <w:sz w:val="24"/>
          <w:szCs w:val="24"/>
          <w:lang w:val="es-ES_tradnl" w:eastAsia="es-ES"/>
        </w:rPr>
        <w:t>8</w:t>
      </w:r>
      <w:r>
        <w:rPr>
          <w:rFonts w:ascii="Arial" w:eastAsia="Times New Roman" w:hAnsi="Arial" w:cs="Arial"/>
          <w:sz w:val="24"/>
          <w:szCs w:val="24"/>
          <w:vertAlign w:val="superscript"/>
          <w:lang w:val="es-ES_tradnl" w:eastAsia="es-ES"/>
        </w:rPr>
        <w:t>v</w:t>
      </w:r>
      <w:r w:rsidRPr="00C0305D">
        <w:rPr>
          <w:rFonts w:ascii="Arial" w:eastAsia="Times New Roman" w:hAnsi="Arial" w:cs="Arial"/>
          <w:sz w:val="24"/>
          <w:szCs w:val="24"/>
          <w:vertAlign w:val="superscript"/>
          <w:lang w:val="es-ES_tradnl" w:eastAsia="es-ES"/>
        </w:rPr>
        <w:t>o</w:t>
      </w:r>
    </w:p>
    <w:p w:rsidR="00C71C5E" w:rsidRPr="00C0305D" w:rsidRDefault="00C71C5E" w:rsidP="00872D6B">
      <w:pPr>
        <w:spacing w:after="0" w:line="240" w:lineRule="auto"/>
        <w:ind w:left="283" w:hanging="283"/>
        <w:rPr>
          <w:rFonts w:ascii="Arial" w:eastAsia="Times New Roman" w:hAnsi="Arial" w:cs="Arial"/>
          <w:sz w:val="24"/>
          <w:szCs w:val="24"/>
          <w:lang w:val="es-ES_tradnl" w:eastAsia="es-ES"/>
        </w:rPr>
      </w:pPr>
      <w:r w:rsidRPr="00C0305D">
        <w:rPr>
          <w:rFonts w:ascii="Arial" w:eastAsia="Times New Roman" w:hAnsi="Arial" w:cs="Arial"/>
          <w:sz w:val="24"/>
          <w:szCs w:val="24"/>
          <w:lang w:val="es-ES_tradnl" w:eastAsia="es-ES"/>
        </w:rPr>
        <w:t xml:space="preserve">Año académico: </w:t>
      </w:r>
      <w:r>
        <w:rPr>
          <w:rFonts w:ascii="Arial" w:eastAsia="Times New Roman" w:hAnsi="Arial" w:cs="Arial"/>
          <w:sz w:val="24"/>
          <w:szCs w:val="24"/>
          <w:lang w:val="es-ES_tradnl" w:eastAsia="es-ES"/>
        </w:rPr>
        <w:t>4</w:t>
      </w:r>
      <w:r w:rsidRPr="00C0305D">
        <w:rPr>
          <w:rFonts w:ascii="Arial" w:eastAsia="Times New Roman" w:hAnsi="Arial" w:cs="Arial"/>
          <w:sz w:val="24"/>
          <w:szCs w:val="24"/>
          <w:vertAlign w:val="superscript"/>
          <w:lang w:val="es-ES_tradnl" w:eastAsia="es-ES"/>
        </w:rPr>
        <w:t>to</w:t>
      </w:r>
    </w:p>
    <w:p w:rsidR="00C71C5E" w:rsidRPr="00C0305D" w:rsidRDefault="00C71C5E" w:rsidP="00872D6B">
      <w:pPr>
        <w:spacing w:after="0" w:line="240" w:lineRule="auto"/>
        <w:ind w:left="283" w:hanging="283"/>
        <w:rPr>
          <w:rFonts w:ascii="Arial" w:eastAsia="Times New Roman" w:hAnsi="Arial" w:cs="Arial"/>
          <w:sz w:val="24"/>
          <w:szCs w:val="24"/>
          <w:lang w:val="es-ES_tradnl" w:eastAsia="es-ES"/>
        </w:rPr>
      </w:pPr>
      <w:r w:rsidRPr="00C0305D">
        <w:rPr>
          <w:rFonts w:ascii="Arial" w:eastAsia="Times New Roman" w:hAnsi="Arial" w:cs="Arial"/>
          <w:sz w:val="24"/>
          <w:szCs w:val="24"/>
          <w:lang w:val="es-ES_tradnl" w:eastAsia="es-ES"/>
        </w:rPr>
        <w:t>Horas totales 72 horas.</w:t>
      </w:r>
    </w:p>
    <w:p w:rsidR="00C71C5E" w:rsidRPr="00C0305D" w:rsidRDefault="003067BC" w:rsidP="00872D6B">
      <w:pPr>
        <w:spacing w:after="0" w:line="240" w:lineRule="auto"/>
        <w:ind w:left="283" w:hanging="283"/>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Cobertura: 3</w:t>
      </w:r>
      <w:r w:rsidR="00977E84">
        <w:rPr>
          <w:rFonts w:ascii="Arial" w:eastAsia="Times New Roman" w:hAnsi="Arial" w:cs="Arial"/>
          <w:sz w:val="24"/>
          <w:szCs w:val="24"/>
          <w:lang w:val="es-ES_tradnl" w:eastAsia="es-ES"/>
        </w:rPr>
        <w:t>0</w:t>
      </w:r>
      <w:r>
        <w:rPr>
          <w:rFonts w:ascii="Arial" w:eastAsia="Times New Roman" w:hAnsi="Arial" w:cs="Arial"/>
          <w:sz w:val="24"/>
          <w:szCs w:val="24"/>
          <w:lang w:val="es-ES_tradnl" w:eastAsia="es-ES"/>
        </w:rPr>
        <w:t xml:space="preserve"> estudiantes</w:t>
      </w:r>
    </w:p>
    <w:p w:rsidR="00C71C5E" w:rsidRPr="00C0305D" w:rsidRDefault="00C71C5E" w:rsidP="00872D6B">
      <w:pPr>
        <w:spacing w:after="0" w:line="240" w:lineRule="auto"/>
        <w:jc w:val="both"/>
        <w:rPr>
          <w:rFonts w:ascii="Arial" w:eastAsia="Times New Roman" w:hAnsi="Arial" w:cs="Arial"/>
          <w:sz w:val="24"/>
          <w:szCs w:val="24"/>
          <w:lang w:val="es-PR"/>
        </w:rPr>
      </w:pPr>
    </w:p>
    <w:p w:rsidR="00C71C5E" w:rsidRPr="00C0305D" w:rsidRDefault="00C71C5E" w:rsidP="00872D6B">
      <w:pPr>
        <w:spacing w:after="0" w:line="240" w:lineRule="auto"/>
        <w:jc w:val="both"/>
        <w:rPr>
          <w:rFonts w:ascii="Arial" w:eastAsia="Times New Roman" w:hAnsi="Arial" w:cs="Arial"/>
          <w:sz w:val="24"/>
          <w:szCs w:val="24"/>
          <w:lang w:val="es-PR"/>
        </w:rPr>
      </w:pPr>
    </w:p>
    <w:p w:rsidR="00C71C5E" w:rsidRDefault="00C71C5E" w:rsidP="00872D6B">
      <w:pPr>
        <w:spacing w:after="0" w:line="240" w:lineRule="auto"/>
        <w:ind w:left="-851" w:right="-994"/>
        <w:jc w:val="center"/>
        <w:rPr>
          <w:rFonts w:ascii="Arial" w:eastAsia="Times New Roman" w:hAnsi="Arial" w:cs="Arial"/>
          <w:sz w:val="20"/>
          <w:szCs w:val="20"/>
          <w:lang w:val="es-PR"/>
        </w:rPr>
      </w:pPr>
      <w:r w:rsidRPr="00A534BF">
        <w:rPr>
          <w:rFonts w:ascii="Arial" w:eastAsia="Times New Roman" w:hAnsi="Arial" w:cs="Arial"/>
          <w:sz w:val="20"/>
          <w:szCs w:val="20"/>
          <w:lang w:val="es-PR"/>
        </w:rPr>
        <w:t>DISTRIBUCIÓN SEMANAL DEL FONDO DE TIEMPO DE LA ASIGNATURA SEGÚN LAS FORMAS DE ENSEÑANZA</w:t>
      </w:r>
    </w:p>
    <w:p w:rsidR="00FB289A" w:rsidRPr="00A534BF" w:rsidRDefault="00FB289A" w:rsidP="00872D6B">
      <w:pPr>
        <w:spacing w:after="0" w:line="240" w:lineRule="auto"/>
        <w:ind w:left="-851" w:right="-994"/>
        <w:jc w:val="center"/>
        <w:rPr>
          <w:rFonts w:ascii="Arial" w:eastAsia="Times New Roman" w:hAnsi="Arial" w:cs="Arial"/>
          <w:sz w:val="20"/>
          <w:szCs w:val="20"/>
          <w:lang w:val="es-PR"/>
        </w:rPr>
      </w:pPr>
    </w:p>
    <w:tbl>
      <w:tblPr>
        <w:tblpPr w:leftFromText="141" w:rightFromText="141" w:vertAnchor="text" w:horzAnchor="margin" w:tblpXSpec="center" w:tblpY="14"/>
        <w:tblW w:w="1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567"/>
        <w:gridCol w:w="567"/>
        <w:gridCol w:w="567"/>
        <w:gridCol w:w="567"/>
        <w:gridCol w:w="567"/>
        <w:gridCol w:w="567"/>
        <w:gridCol w:w="567"/>
        <w:gridCol w:w="1095"/>
      </w:tblGrid>
      <w:tr w:rsidR="00977E84" w:rsidRPr="00C0305D" w:rsidTr="00DA31C3">
        <w:trPr>
          <w:trHeight w:val="416"/>
        </w:trPr>
        <w:tc>
          <w:tcPr>
            <w:tcW w:w="5353" w:type="dxa"/>
            <w:vMerge w:val="restart"/>
          </w:tcPr>
          <w:p w:rsidR="00977E84" w:rsidRPr="00C0305D" w:rsidRDefault="00977E84" w:rsidP="00872D6B">
            <w:pPr>
              <w:spacing w:after="0" w:line="240" w:lineRule="auto"/>
              <w:jc w:val="center"/>
              <w:rPr>
                <w:rFonts w:ascii="Arial" w:eastAsia="Times New Roman" w:hAnsi="Arial" w:cs="Arial"/>
                <w:sz w:val="24"/>
                <w:szCs w:val="24"/>
                <w:lang w:val="es-ES_tradnl"/>
              </w:rPr>
            </w:pPr>
          </w:p>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TEMAS</w:t>
            </w:r>
          </w:p>
        </w:tc>
        <w:tc>
          <w:tcPr>
            <w:tcW w:w="5064" w:type="dxa"/>
            <w:gridSpan w:val="8"/>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Formas de Organización de la Enseñanza</w:t>
            </w:r>
          </w:p>
        </w:tc>
      </w:tr>
      <w:tr w:rsidR="00977E84" w:rsidRPr="00C0305D" w:rsidTr="00DA31C3">
        <w:trPr>
          <w:trHeight w:val="400"/>
        </w:trPr>
        <w:tc>
          <w:tcPr>
            <w:tcW w:w="5353" w:type="dxa"/>
            <w:vMerge/>
          </w:tcPr>
          <w:p w:rsidR="00977E84" w:rsidRPr="00C0305D" w:rsidRDefault="00977E84" w:rsidP="00872D6B">
            <w:pPr>
              <w:spacing w:after="0" w:line="240" w:lineRule="auto"/>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C</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CP</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CT</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S</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ET</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TI</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E</w:t>
            </w:r>
          </w:p>
        </w:tc>
        <w:tc>
          <w:tcPr>
            <w:tcW w:w="1095"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Total</w:t>
            </w:r>
          </w:p>
        </w:tc>
      </w:tr>
      <w:tr w:rsidR="00977E84" w:rsidRPr="00C0305D" w:rsidTr="00DA31C3">
        <w:trPr>
          <w:trHeight w:val="400"/>
        </w:trPr>
        <w:tc>
          <w:tcPr>
            <w:tcW w:w="5353" w:type="dxa"/>
          </w:tcPr>
          <w:p w:rsidR="00977E84" w:rsidRPr="00C0305D" w:rsidRDefault="00977E84" w:rsidP="00C60513">
            <w:pPr>
              <w:spacing w:after="0" w:line="240" w:lineRule="auto"/>
              <w:ind w:left="851" w:hanging="851"/>
              <w:rPr>
                <w:rFonts w:ascii="Arial" w:eastAsia="Times New Roman" w:hAnsi="Arial" w:cs="Arial"/>
                <w:sz w:val="24"/>
                <w:szCs w:val="24"/>
                <w:lang w:val="es-ES_tradnl"/>
              </w:rPr>
            </w:pPr>
            <w:r w:rsidRPr="00C0305D">
              <w:rPr>
                <w:rFonts w:ascii="Arial" w:eastAsia="Times New Roman" w:hAnsi="Arial" w:cs="Arial"/>
                <w:sz w:val="24"/>
                <w:szCs w:val="24"/>
                <w:lang w:val="es-ES_tradnl"/>
              </w:rPr>
              <w:t xml:space="preserve">Tema 1. </w:t>
            </w:r>
            <w:r w:rsidR="007A2A4B">
              <w:rPr>
                <w:rFonts w:ascii="Arial" w:eastAsia="Times New Roman" w:hAnsi="Arial" w:cs="Arial"/>
                <w:sz w:val="24"/>
                <w:szCs w:val="24"/>
                <w:lang w:val="es-ES_tradnl"/>
              </w:rPr>
              <w:t xml:space="preserve">Generalidades de  </w:t>
            </w:r>
            <w:r w:rsidR="00C60513">
              <w:rPr>
                <w:rFonts w:ascii="Arial" w:eastAsia="Times New Roman" w:hAnsi="Arial" w:cs="Arial"/>
                <w:sz w:val="24"/>
                <w:szCs w:val="24"/>
                <w:lang w:val="es-ES_tradnl"/>
              </w:rPr>
              <w:t>la caries dental</w:t>
            </w:r>
            <w:r w:rsidR="00A52CB7">
              <w:rPr>
                <w:rFonts w:ascii="Arial" w:eastAsia="Times New Roman" w:hAnsi="Arial" w:cs="Arial"/>
                <w:sz w:val="24"/>
                <w:szCs w:val="24"/>
                <w:lang w:val="es-ES_tradnl"/>
              </w:rPr>
              <w:t>. Epidemiología. Patogenia.</w:t>
            </w:r>
          </w:p>
        </w:tc>
        <w:tc>
          <w:tcPr>
            <w:tcW w:w="567"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w:t>
            </w:r>
          </w:p>
        </w:tc>
        <w:tc>
          <w:tcPr>
            <w:tcW w:w="567"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2</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rPr>
                <w:rFonts w:ascii="Arial" w:eastAsia="Times New Roman" w:hAnsi="Arial" w:cs="Arial"/>
                <w:sz w:val="24"/>
                <w:szCs w:val="24"/>
                <w:lang w:val="es-ES_tradnl"/>
              </w:rPr>
            </w:pPr>
            <w:r w:rsidRPr="00C0305D">
              <w:rPr>
                <w:rFonts w:ascii="Arial" w:eastAsia="Times New Roman" w:hAnsi="Arial" w:cs="Arial"/>
                <w:sz w:val="24"/>
                <w:szCs w:val="24"/>
                <w:lang w:val="es-ES_tradnl"/>
              </w:rPr>
              <w:t>10</w:t>
            </w:r>
          </w:p>
        </w:tc>
        <w:tc>
          <w:tcPr>
            <w:tcW w:w="567"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2</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1095"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1</w:t>
            </w:r>
            <w:r w:rsidR="00E7156C">
              <w:rPr>
                <w:rFonts w:ascii="Arial" w:eastAsia="Times New Roman" w:hAnsi="Arial" w:cs="Arial"/>
                <w:sz w:val="24"/>
                <w:szCs w:val="24"/>
                <w:lang w:val="es-ES_tradnl"/>
              </w:rPr>
              <w:t>5</w:t>
            </w:r>
          </w:p>
        </w:tc>
      </w:tr>
      <w:tr w:rsidR="00977E84" w:rsidRPr="00C0305D" w:rsidTr="00DA31C3">
        <w:trPr>
          <w:trHeight w:val="400"/>
        </w:trPr>
        <w:tc>
          <w:tcPr>
            <w:tcW w:w="5353" w:type="dxa"/>
          </w:tcPr>
          <w:p w:rsidR="00977E84" w:rsidRPr="00C0305D" w:rsidRDefault="00977E84" w:rsidP="00A52CB7">
            <w:pPr>
              <w:spacing w:after="0" w:line="240" w:lineRule="auto"/>
              <w:ind w:left="709" w:hanging="709"/>
              <w:rPr>
                <w:rFonts w:ascii="Arial" w:eastAsia="Times New Roman" w:hAnsi="Arial" w:cs="Arial"/>
                <w:sz w:val="24"/>
                <w:szCs w:val="24"/>
                <w:lang w:val="es-PR"/>
              </w:rPr>
            </w:pPr>
            <w:r w:rsidRPr="00C0305D">
              <w:rPr>
                <w:rFonts w:ascii="Arial" w:eastAsia="Times New Roman" w:hAnsi="Arial" w:cs="Arial"/>
                <w:sz w:val="24"/>
                <w:szCs w:val="24"/>
                <w:lang w:val="es-PR"/>
              </w:rPr>
              <w:t xml:space="preserve">Tema 2. </w:t>
            </w:r>
            <w:r w:rsidR="00C60513">
              <w:rPr>
                <w:rFonts w:ascii="Arial" w:eastAsia="Times New Roman" w:hAnsi="Arial" w:cs="Arial"/>
                <w:sz w:val="24"/>
                <w:szCs w:val="24"/>
                <w:lang w:val="es-PR"/>
              </w:rPr>
              <w:t xml:space="preserve">Clasificación de la caries dental. </w:t>
            </w:r>
            <w:r w:rsidR="00A52CB7">
              <w:rPr>
                <w:rFonts w:ascii="Arial" w:eastAsia="Times New Roman" w:hAnsi="Arial" w:cs="Arial"/>
                <w:sz w:val="24"/>
                <w:szCs w:val="24"/>
                <w:lang w:val="es-PR"/>
              </w:rPr>
              <w:t>Diagnóstico clínico. Factores de riesgo.</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2</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1</w:t>
            </w:r>
            <w:r w:rsidR="00E7156C">
              <w:rPr>
                <w:rFonts w:ascii="Arial" w:eastAsia="Times New Roman" w:hAnsi="Arial" w:cs="Arial"/>
                <w:sz w:val="24"/>
                <w:szCs w:val="24"/>
                <w:lang w:val="es-ES_tradnl"/>
              </w:rPr>
              <w:t>2</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1095"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1</w:t>
            </w:r>
            <w:r w:rsidR="00E7156C">
              <w:rPr>
                <w:rFonts w:ascii="Arial" w:eastAsia="Times New Roman" w:hAnsi="Arial" w:cs="Arial"/>
                <w:sz w:val="24"/>
                <w:szCs w:val="24"/>
                <w:lang w:val="es-ES_tradnl"/>
              </w:rPr>
              <w:t>4</w:t>
            </w:r>
          </w:p>
        </w:tc>
      </w:tr>
      <w:tr w:rsidR="00977E84" w:rsidRPr="00C0305D" w:rsidTr="00DA31C3">
        <w:trPr>
          <w:trHeight w:val="602"/>
        </w:trPr>
        <w:tc>
          <w:tcPr>
            <w:tcW w:w="5353" w:type="dxa"/>
          </w:tcPr>
          <w:p w:rsidR="00977E84" w:rsidRPr="00C0305D" w:rsidRDefault="00977E84" w:rsidP="00A52CB7">
            <w:pPr>
              <w:widowControl w:val="0"/>
              <w:suppressAutoHyphens/>
              <w:snapToGrid w:val="0"/>
              <w:spacing w:after="0" w:line="240" w:lineRule="auto"/>
              <w:ind w:left="851" w:hanging="851"/>
              <w:rPr>
                <w:rFonts w:ascii="Arial" w:eastAsia="Times New Roman" w:hAnsi="Arial" w:cs="Arial"/>
                <w:sz w:val="24"/>
                <w:szCs w:val="24"/>
                <w:lang w:val="es-ES_tradnl"/>
              </w:rPr>
            </w:pPr>
            <w:r w:rsidRPr="00C0305D">
              <w:rPr>
                <w:rFonts w:ascii="Arial" w:eastAsia="Times New Roman" w:hAnsi="Arial" w:cs="Arial"/>
                <w:sz w:val="24"/>
                <w:szCs w:val="24"/>
                <w:lang w:val="es-ES_tradnl"/>
              </w:rPr>
              <w:t>Tema 3.</w:t>
            </w:r>
            <w:r w:rsidR="00A52CB7">
              <w:rPr>
                <w:rFonts w:ascii="Arial" w:eastAsia="Times New Roman" w:hAnsi="Arial" w:cs="Arial"/>
                <w:sz w:val="24"/>
                <w:szCs w:val="24"/>
                <w:lang w:val="es-PR"/>
              </w:rPr>
              <w:t>Tratamiento: Promoción y prevención de la enfermedad. Tratamientos curativos</w:t>
            </w:r>
          </w:p>
        </w:tc>
        <w:tc>
          <w:tcPr>
            <w:tcW w:w="567" w:type="dxa"/>
          </w:tcPr>
          <w:p w:rsidR="00977E84" w:rsidRPr="00C0305D" w:rsidRDefault="00977E84" w:rsidP="00872D6B">
            <w:pPr>
              <w:spacing w:after="0" w:line="240" w:lineRule="auto"/>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rPr>
                <w:rFonts w:ascii="Arial" w:eastAsia="Times New Roman" w:hAnsi="Arial" w:cs="Arial"/>
                <w:sz w:val="24"/>
                <w:szCs w:val="24"/>
                <w:lang w:val="es-ES_tradnl"/>
              </w:rPr>
            </w:pPr>
            <w:r w:rsidRPr="00C0305D">
              <w:rPr>
                <w:rFonts w:ascii="Arial" w:eastAsia="Times New Roman" w:hAnsi="Arial" w:cs="Arial"/>
                <w:sz w:val="24"/>
                <w:szCs w:val="24"/>
                <w:lang w:val="es-ES_tradnl"/>
              </w:rPr>
              <w:t xml:space="preserve">  2</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10</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1095"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w:t>
            </w:r>
            <w:r w:rsidR="00977E84" w:rsidRPr="00C0305D">
              <w:rPr>
                <w:rFonts w:ascii="Arial" w:eastAsia="Times New Roman" w:hAnsi="Arial" w:cs="Arial"/>
                <w:sz w:val="24"/>
                <w:szCs w:val="24"/>
                <w:lang w:val="es-ES_tradnl"/>
              </w:rPr>
              <w:t>2</w:t>
            </w:r>
          </w:p>
        </w:tc>
      </w:tr>
      <w:tr w:rsidR="00977E84" w:rsidRPr="00C0305D" w:rsidTr="00DA31C3">
        <w:trPr>
          <w:trHeight w:val="400"/>
        </w:trPr>
        <w:tc>
          <w:tcPr>
            <w:tcW w:w="5353" w:type="dxa"/>
          </w:tcPr>
          <w:p w:rsidR="00977E84" w:rsidRPr="00C0305D" w:rsidRDefault="00977E84" w:rsidP="00A52CB7">
            <w:pPr>
              <w:spacing w:after="0" w:line="240" w:lineRule="auto"/>
              <w:ind w:left="851" w:hanging="851"/>
              <w:rPr>
                <w:rFonts w:ascii="Arial" w:eastAsia="Times New Roman" w:hAnsi="Arial" w:cs="Arial"/>
                <w:sz w:val="24"/>
                <w:szCs w:val="24"/>
                <w:lang w:val="es-PR"/>
              </w:rPr>
            </w:pPr>
            <w:r w:rsidRPr="00C0305D">
              <w:rPr>
                <w:rFonts w:ascii="Arial" w:eastAsia="Times New Roman" w:hAnsi="Arial" w:cs="Arial"/>
                <w:sz w:val="24"/>
                <w:szCs w:val="24"/>
                <w:lang w:val="es-PR"/>
              </w:rPr>
              <w:t xml:space="preserve">Tema 4. </w:t>
            </w:r>
            <w:r w:rsidR="00A52CB7">
              <w:rPr>
                <w:rFonts w:ascii="Arial" w:eastAsia="Times New Roman" w:hAnsi="Arial" w:cs="Arial"/>
                <w:sz w:val="24"/>
                <w:szCs w:val="24"/>
                <w:lang w:val="es-ES_tradnl"/>
              </w:rPr>
              <w:t xml:space="preserve"> Enfermedades </w:t>
            </w:r>
            <w:proofErr w:type="gramStart"/>
            <w:r w:rsidR="00A52CB7">
              <w:rPr>
                <w:rFonts w:ascii="Arial" w:eastAsia="Times New Roman" w:hAnsi="Arial" w:cs="Arial"/>
                <w:sz w:val="24"/>
                <w:szCs w:val="24"/>
                <w:lang w:val="es-ES_tradnl"/>
              </w:rPr>
              <w:t>pulpares .</w:t>
            </w:r>
            <w:proofErr w:type="gramEnd"/>
            <w:r w:rsidR="00C60513" w:rsidRPr="00C60513">
              <w:rPr>
                <w:rFonts w:ascii="Arial" w:eastAsia="Times New Roman" w:hAnsi="Arial" w:cs="Arial"/>
                <w:sz w:val="24"/>
                <w:szCs w:val="24"/>
                <w:lang w:val="es-ES_tradnl"/>
              </w:rPr>
              <w:t xml:space="preserve"> Clasificación. Diagnóstico y tratamiento</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E64612"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2</w:t>
            </w:r>
          </w:p>
        </w:tc>
        <w:tc>
          <w:tcPr>
            <w:tcW w:w="567" w:type="dxa"/>
          </w:tcPr>
          <w:p w:rsidR="00977E84" w:rsidRPr="00C0305D" w:rsidRDefault="00977E84" w:rsidP="00872D6B">
            <w:pPr>
              <w:spacing w:after="0" w:line="240" w:lineRule="auto"/>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rPr>
                <w:rFonts w:ascii="Arial" w:eastAsia="Times New Roman" w:hAnsi="Arial" w:cs="Arial"/>
                <w:sz w:val="24"/>
                <w:szCs w:val="24"/>
                <w:lang w:val="es-ES_tradnl"/>
              </w:rPr>
            </w:pPr>
          </w:p>
        </w:tc>
        <w:tc>
          <w:tcPr>
            <w:tcW w:w="567" w:type="dxa"/>
          </w:tcPr>
          <w:p w:rsidR="00977E84" w:rsidRPr="00C0305D" w:rsidRDefault="00E7156C" w:rsidP="00872D6B">
            <w:pPr>
              <w:spacing w:after="0" w:line="240" w:lineRule="auto"/>
              <w:rPr>
                <w:rFonts w:ascii="Arial" w:eastAsia="Times New Roman" w:hAnsi="Arial" w:cs="Arial"/>
                <w:sz w:val="24"/>
                <w:szCs w:val="24"/>
                <w:lang w:val="es-ES_tradnl"/>
              </w:rPr>
            </w:pPr>
            <w:r>
              <w:rPr>
                <w:rFonts w:ascii="Arial" w:eastAsia="Times New Roman" w:hAnsi="Arial" w:cs="Arial"/>
                <w:sz w:val="24"/>
                <w:szCs w:val="24"/>
                <w:lang w:val="es-ES_tradnl"/>
              </w:rPr>
              <w:t>1</w:t>
            </w:r>
            <w:r w:rsidR="00BB6D1B">
              <w:rPr>
                <w:rFonts w:ascii="Arial" w:eastAsia="Times New Roman" w:hAnsi="Arial" w:cs="Arial"/>
                <w:sz w:val="24"/>
                <w:szCs w:val="24"/>
                <w:lang w:val="es-ES_tradnl"/>
              </w:rPr>
              <w:t>0</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1095"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w:t>
            </w:r>
            <w:r w:rsidR="00BB6D1B">
              <w:rPr>
                <w:rFonts w:ascii="Arial" w:eastAsia="Times New Roman" w:hAnsi="Arial" w:cs="Arial"/>
                <w:sz w:val="24"/>
                <w:szCs w:val="24"/>
                <w:lang w:val="es-ES_tradnl"/>
              </w:rPr>
              <w:t>2</w:t>
            </w:r>
          </w:p>
        </w:tc>
      </w:tr>
      <w:tr w:rsidR="00977E84" w:rsidRPr="00C0305D" w:rsidTr="00DA31C3">
        <w:trPr>
          <w:trHeight w:val="400"/>
        </w:trPr>
        <w:tc>
          <w:tcPr>
            <w:tcW w:w="5353" w:type="dxa"/>
          </w:tcPr>
          <w:p w:rsidR="00977E84" w:rsidRPr="00C0305D" w:rsidRDefault="007A2A4B" w:rsidP="00A52CB7">
            <w:pPr>
              <w:spacing w:after="0" w:line="240" w:lineRule="auto"/>
              <w:ind w:left="851" w:hanging="851"/>
              <w:rPr>
                <w:rFonts w:ascii="Arial" w:eastAsia="Times New Roman" w:hAnsi="Arial" w:cs="Arial"/>
                <w:sz w:val="24"/>
                <w:szCs w:val="24"/>
                <w:lang w:val="es-PR"/>
              </w:rPr>
            </w:pPr>
            <w:r>
              <w:rPr>
                <w:rFonts w:ascii="Arial" w:eastAsia="Times New Roman" w:hAnsi="Arial" w:cs="Arial"/>
                <w:sz w:val="24"/>
                <w:szCs w:val="24"/>
                <w:lang w:val="es-PR"/>
              </w:rPr>
              <w:t xml:space="preserve">Tema 5. </w:t>
            </w:r>
            <w:r w:rsidR="00A52CB7">
              <w:rPr>
                <w:rFonts w:ascii="Arial" w:eastAsia="Times New Roman" w:hAnsi="Arial" w:cs="Arial"/>
                <w:sz w:val="24"/>
                <w:szCs w:val="24"/>
                <w:lang w:val="es-ES_tradnl"/>
              </w:rPr>
              <w:t xml:space="preserve">Enfermedades </w:t>
            </w:r>
            <w:proofErr w:type="gramStart"/>
            <w:r w:rsidR="00A52CB7" w:rsidRPr="00A52CB7">
              <w:rPr>
                <w:rFonts w:ascii="Arial" w:eastAsia="Times New Roman" w:hAnsi="Arial" w:cs="Arial"/>
                <w:sz w:val="24"/>
                <w:szCs w:val="24"/>
                <w:lang w:val="es-ES_tradnl"/>
              </w:rPr>
              <w:t>periapicales .</w:t>
            </w:r>
            <w:proofErr w:type="gramEnd"/>
            <w:r w:rsidR="00A52CB7" w:rsidRPr="00A52CB7">
              <w:rPr>
                <w:rFonts w:ascii="Arial" w:eastAsia="Times New Roman" w:hAnsi="Arial" w:cs="Arial"/>
                <w:sz w:val="24"/>
                <w:szCs w:val="24"/>
                <w:lang w:val="es-ES_tradnl"/>
              </w:rPr>
              <w:t xml:space="preserve"> Clasificación. Diagnóstico y tratamiento</w:t>
            </w:r>
            <w:r w:rsidR="00093974">
              <w:rPr>
                <w:rFonts w:ascii="Arial" w:eastAsia="Times New Roman" w:hAnsi="Arial" w:cs="Arial"/>
                <w:sz w:val="24"/>
                <w:szCs w:val="24"/>
                <w:lang w:val="es-ES_tradnl"/>
              </w:rPr>
              <w:t>.</w:t>
            </w:r>
            <w:r w:rsidR="00C60513">
              <w:rPr>
                <w:rFonts w:ascii="Arial" w:eastAsia="Times New Roman" w:hAnsi="Arial" w:cs="Arial"/>
                <w:sz w:val="24"/>
                <w:szCs w:val="24"/>
                <w:lang w:val="es-PR"/>
              </w:rPr>
              <w:t xml:space="preserve">Técnicas novedosas del </w:t>
            </w:r>
            <w:r w:rsidR="00A52CB7">
              <w:rPr>
                <w:rFonts w:ascii="Arial" w:eastAsia="Times New Roman" w:hAnsi="Arial" w:cs="Arial"/>
                <w:sz w:val="24"/>
                <w:szCs w:val="24"/>
                <w:lang w:val="es-PR"/>
              </w:rPr>
              <w:t>tratamiento de la caries dental.</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2</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10</w:t>
            </w:r>
          </w:p>
        </w:tc>
        <w:tc>
          <w:tcPr>
            <w:tcW w:w="567" w:type="dxa"/>
          </w:tcPr>
          <w:p w:rsidR="00977E84" w:rsidRPr="00C0305D" w:rsidRDefault="00BB6D1B"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3</w:t>
            </w: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1095"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w:t>
            </w:r>
            <w:r w:rsidR="00BB6D1B">
              <w:rPr>
                <w:rFonts w:ascii="Arial" w:eastAsia="Times New Roman" w:hAnsi="Arial" w:cs="Arial"/>
                <w:sz w:val="24"/>
                <w:szCs w:val="24"/>
                <w:lang w:val="es-ES_tradnl"/>
              </w:rPr>
              <w:t>5</w:t>
            </w:r>
          </w:p>
        </w:tc>
      </w:tr>
      <w:tr w:rsidR="00977E84" w:rsidRPr="00C0305D" w:rsidTr="00DA31C3">
        <w:trPr>
          <w:trHeight w:val="400"/>
        </w:trPr>
        <w:tc>
          <w:tcPr>
            <w:tcW w:w="5353"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p>
        </w:tc>
        <w:tc>
          <w:tcPr>
            <w:tcW w:w="567" w:type="dxa"/>
          </w:tcPr>
          <w:p w:rsidR="00977E84" w:rsidRPr="00C0305D" w:rsidRDefault="00977E84" w:rsidP="00872D6B">
            <w:pPr>
              <w:spacing w:after="0" w:line="240" w:lineRule="auto"/>
              <w:jc w:val="center"/>
              <w:rPr>
                <w:rFonts w:ascii="Arial" w:eastAsia="Times New Roman" w:hAnsi="Arial" w:cs="Arial"/>
                <w:sz w:val="24"/>
                <w:szCs w:val="24"/>
                <w:lang w:val="es-ES_tradnl"/>
              </w:rPr>
            </w:pPr>
            <w:r w:rsidRPr="00C0305D">
              <w:rPr>
                <w:rFonts w:ascii="Arial" w:eastAsia="Times New Roman" w:hAnsi="Arial" w:cs="Arial"/>
                <w:sz w:val="24"/>
                <w:szCs w:val="24"/>
                <w:lang w:val="es-ES_tradnl"/>
              </w:rPr>
              <w:t>4</w:t>
            </w:r>
          </w:p>
        </w:tc>
        <w:tc>
          <w:tcPr>
            <w:tcW w:w="1095" w:type="dxa"/>
          </w:tcPr>
          <w:p w:rsidR="00977E84"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 xml:space="preserve">4 </w:t>
            </w:r>
          </w:p>
        </w:tc>
      </w:tr>
      <w:tr w:rsidR="00E7156C" w:rsidRPr="00C0305D" w:rsidTr="00DA31C3">
        <w:trPr>
          <w:trHeight w:val="400"/>
        </w:trPr>
        <w:tc>
          <w:tcPr>
            <w:tcW w:w="5353" w:type="dxa"/>
          </w:tcPr>
          <w:p w:rsidR="00E7156C"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Total</w:t>
            </w:r>
          </w:p>
        </w:tc>
        <w:tc>
          <w:tcPr>
            <w:tcW w:w="567" w:type="dxa"/>
          </w:tcPr>
          <w:p w:rsidR="00E7156C"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w:t>
            </w:r>
          </w:p>
        </w:tc>
        <w:tc>
          <w:tcPr>
            <w:tcW w:w="567" w:type="dxa"/>
          </w:tcPr>
          <w:p w:rsidR="00E7156C"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10</w:t>
            </w:r>
          </w:p>
        </w:tc>
        <w:tc>
          <w:tcPr>
            <w:tcW w:w="567" w:type="dxa"/>
          </w:tcPr>
          <w:p w:rsidR="00E7156C" w:rsidRPr="00C0305D" w:rsidRDefault="00E7156C" w:rsidP="00872D6B">
            <w:pPr>
              <w:spacing w:after="0" w:line="240" w:lineRule="auto"/>
              <w:jc w:val="center"/>
              <w:rPr>
                <w:rFonts w:ascii="Arial" w:eastAsia="Times New Roman" w:hAnsi="Arial" w:cs="Arial"/>
                <w:sz w:val="24"/>
                <w:szCs w:val="24"/>
                <w:lang w:val="es-ES_tradnl"/>
              </w:rPr>
            </w:pPr>
          </w:p>
        </w:tc>
        <w:tc>
          <w:tcPr>
            <w:tcW w:w="567" w:type="dxa"/>
          </w:tcPr>
          <w:p w:rsidR="00E7156C" w:rsidRPr="00C0305D" w:rsidRDefault="00E7156C" w:rsidP="00872D6B">
            <w:pPr>
              <w:spacing w:after="0" w:line="240" w:lineRule="auto"/>
              <w:jc w:val="center"/>
              <w:rPr>
                <w:rFonts w:ascii="Arial" w:eastAsia="Times New Roman" w:hAnsi="Arial" w:cs="Arial"/>
                <w:sz w:val="24"/>
                <w:szCs w:val="24"/>
                <w:lang w:val="es-ES_tradnl"/>
              </w:rPr>
            </w:pPr>
          </w:p>
        </w:tc>
        <w:tc>
          <w:tcPr>
            <w:tcW w:w="567" w:type="dxa"/>
          </w:tcPr>
          <w:p w:rsidR="00E7156C"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5</w:t>
            </w:r>
            <w:r w:rsidR="00BB6D1B">
              <w:rPr>
                <w:rFonts w:ascii="Arial" w:eastAsia="Times New Roman" w:hAnsi="Arial" w:cs="Arial"/>
                <w:sz w:val="24"/>
                <w:szCs w:val="24"/>
                <w:lang w:val="es-ES_tradnl"/>
              </w:rPr>
              <w:t>2</w:t>
            </w:r>
          </w:p>
        </w:tc>
        <w:tc>
          <w:tcPr>
            <w:tcW w:w="567" w:type="dxa"/>
          </w:tcPr>
          <w:p w:rsidR="00E7156C" w:rsidRPr="00C0305D" w:rsidRDefault="00BB6D1B"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5</w:t>
            </w:r>
          </w:p>
        </w:tc>
        <w:tc>
          <w:tcPr>
            <w:tcW w:w="567" w:type="dxa"/>
          </w:tcPr>
          <w:p w:rsidR="00E7156C"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4</w:t>
            </w:r>
          </w:p>
        </w:tc>
        <w:tc>
          <w:tcPr>
            <w:tcW w:w="1095" w:type="dxa"/>
          </w:tcPr>
          <w:p w:rsidR="00E7156C" w:rsidRPr="00C0305D" w:rsidRDefault="00E7156C" w:rsidP="00872D6B">
            <w:pPr>
              <w:spacing w:after="0" w:line="240" w:lineRule="auto"/>
              <w:jc w:val="center"/>
              <w:rPr>
                <w:rFonts w:ascii="Arial" w:eastAsia="Times New Roman" w:hAnsi="Arial" w:cs="Arial"/>
                <w:sz w:val="24"/>
                <w:szCs w:val="24"/>
                <w:lang w:val="es-ES_tradnl"/>
              </w:rPr>
            </w:pPr>
            <w:r>
              <w:rPr>
                <w:rFonts w:ascii="Arial" w:eastAsia="Times New Roman" w:hAnsi="Arial" w:cs="Arial"/>
                <w:sz w:val="24"/>
                <w:szCs w:val="24"/>
                <w:lang w:val="es-ES_tradnl"/>
              </w:rPr>
              <w:t>72</w:t>
            </w:r>
          </w:p>
        </w:tc>
      </w:tr>
    </w:tbl>
    <w:p w:rsidR="00977E84" w:rsidRPr="00C0305D" w:rsidRDefault="00977E84" w:rsidP="00872D6B">
      <w:pPr>
        <w:spacing w:after="0" w:line="240" w:lineRule="auto"/>
        <w:jc w:val="center"/>
        <w:rPr>
          <w:rFonts w:ascii="Arial" w:eastAsia="Times New Roman" w:hAnsi="Arial" w:cs="Arial"/>
          <w:sz w:val="24"/>
          <w:szCs w:val="24"/>
          <w:lang w:val="es-ES_tradnl"/>
        </w:rPr>
      </w:pPr>
    </w:p>
    <w:p w:rsidR="00C71C5E" w:rsidRDefault="00C71C5E" w:rsidP="00872D6B">
      <w:pPr>
        <w:spacing w:line="240" w:lineRule="auto"/>
        <w:rPr>
          <w:lang w:val="es-PR"/>
        </w:rPr>
      </w:pPr>
    </w:p>
    <w:p w:rsidR="00FB289A" w:rsidRDefault="00FB289A" w:rsidP="00872D6B">
      <w:pPr>
        <w:spacing w:line="240" w:lineRule="auto"/>
        <w:rPr>
          <w:lang w:val="es-PR"/>
        </w:rPr>
      </w:pPr>
    </w:p>
    <w:p w:rsidR="00FB289A" w:rsidRPr="00DD5B7B" w:rsidRDefault="00FB289A" w:rsidP="00872D6B">
      <w:pPr>
        <w:numPr>
          <w:ilvl w:val="0"/>
          <w:numId w:val="1"/>
        </w:numPr>
        <w:spacing w:after="0" w:line="240" w:lineRule="auto"/>
        <w:ind w:left="426" w:hanging="568"/>
        <w:rPr>
          <w:rFonts w:ascii="Arial" w:eastAsia="Times New Roman" w:hAnsi="Arial" w:cs="Arial"/>
          <w:b/>
          <w:sz w:val="24"/>
          <w:szCs w:val="24"/>
          <w:lang w:val="es-ES_tradnl" w:eastAsia="es-ES"/>
        </w:rPr>
      </w:pPr>
      <w:r w:rsidRPr="00DD5B7B">
        <w:rPr>
          <w:rFonts w:ascii="Arial" w:eastAsia="Times New Roman" w:hAnsi="Arial" w:cs="Arial"/>
          <w:b/>
          <w:sz w:val="24"/>
          <w:szCs w:val="24"/>
          <w:lang w:val="es-ES_tradnl" w:eastAsia="es-ES"/>
        </w:rPr>
        <w:t>Fundamentación del  curso optativo</w:t>
      </w:r>
    </w:p>
    <w:p w:rsidR="00FB289A" w:rsidRPr="00C0305D" w:rsidRDefault="00FB289A" w:rsidP="00872D6B">
      <w:pPr>
        <w:spacing w:after="0" w:line="240" w:lineRule="auto"/>
        <w:rPr>
          <w:rFonts w:ascii="Arial" w:eastAsia="Times New Roman" w:hAnsi="Arial" w:cs="Arial"/>
          <w:sz w:val="24"/>
          <w:szCs w:val="24"/>
          <w:lang w:val="es-ES_tradnl" w:eastAsia="es-ES"/>
        </w:rPr>
      </w:pPr>
    </w:p>
    <w:p w:rsidR="00CD36D7" w:rsidRPr="00B9548F" w:rsidRDefault="00FB289A" w:rsidP="00B9548F">
      <w:pPr>
        <w:spacing w:after="0" w:line="240" w:lineRule="auto"/>
        <w:ind w:left="-426" w:right="-852"/>
        <w:jc w:val="both"/>
        <w:rPr>
          <w:rFonts w:ascii="Arial" w:hAnsi="Arial" w:cs="Arial"/>
          <w:sz w:val="24"/>
          <w:szCs w:val="24"/>
          <w:lang w:val="es-MX"/>
        </w:rPr>
      </w:pPr>
      <w:r w:rsidRPr="00B9548F">
        <w:rPr>
          <w:rFonts w:ascii="Arial" w:eastAsia="Times New Roman" w:hAnsi="Arial" w:cs="Arial"/>
          <w:sz w:val="24"/>
          <w:szCs w:val="24"/>
          <w:lang w:val="es-ES_tradnl" w:eastAsia="es-ES"/>
        </w:rPr>
        <w:t>El desarrollo de un curso optativo con fuerte carga de educación en el trabajo permi</w:t>
      </w:r>
      <w:r w:rsidR="00C60513">
        <w:rPr>
          <w:rFonts w:ascii="Arial" w:eastAsia="Times New Roman" w:hAnsi="Arial" w:cs="Arial"/>
          <w:sz w:val="24"/>
          <w:szCs w:val="24"/>
          <w:lang w:val="es-ES_tradnl" w:eastAsia="es-ES"/>
        </w:rPr>
        <w:t xml:space="preserve">tirá desarrollar habilidades en el diagnóstico y tratamientode la caries dental y sus complicaciones </w:t>
      </w:r>
      <w:r w:rsidR="00872D6B" w:rsidRPr="00B9548F">
        <w:rPr>
          <w:rFonts w:ascii="Arial" w:eastAsia="Times New Roman" w:hAnsi="Arial" w:cs="Arial"/>
          <w:sz w:val="24"/>
          <w:szCs w:val="24"/>
          <w:lang w:val="es-ES_tradnl" w:eastAsia="es-ES"/>
        </w:rPr>
        <w:t>en la atención primaria.</w:t>
      </w:r>
      <w:r w:rsidR="00B9548F">
        <w:rPr>
          <w:rFonts w:ascii="Arial" w:hAnsi="Arial" w:cs="Arial"/>
          <w:sz w:val="24"/>
          <w:szCs w:val="24"/>
          <w:lang w:val="es-ES_tradnl"/>
        </w:rPr>
        <w:t>A</w:t>
      </w:r>
      <w:r w:rsidR="00CD36D7" w:rsidRPr="00B9548F">
        <w:rPr>
          <w:rFonts w:ascii="Arial" w:hAnsi="Arial" w:cs="Arial"/>
          <w:sz w:val="24"/>
          <w:szCs w:val="24"/>
          <w:lang w:val="es-ES_tradnl"/>
        </w:rPr>
        <w:t>borda todo lo refere</w:t>
      </w:r>
      <w:r w:rsidR="00872D6B" w:rsidRPr="00B9548F">
        <w:rPr>
          <w:rFonts w:ascii="Arial" w:hAnsi="Arial" w:cs="Arial"/>
          <w:sz w:val="24"/>
          <w:szCs w:val="24"/>
          <w:lang w:val="es-ES_tradnl"/>
        </w:rPr>
        <w:t xml:space="preserve">nte a la promoción, prevención </w:t>
      </w:r>
      <w:r w:rsidR="00CD36D7" w:rsidRPr="00B9548F">
        <w:rPr>
          <w:rFonts w:ascii="Arial" w:hAnsi="Arial" w:cs="Arial"/>
          <w:sz w:val="24"/>
          <w:szCs w:val="24"/>
          <w:lang w:val="es-ES_tradnl"/>
        </w:rPr>
        <w:t>y tratamiento</w:t>
      </w:r>
      <w:r w:rsidR="00C60513">
        <w:rPr>
          <w:rFonts w:ascii="Arial" w:hAnsi="Arial" w:cs="Arial"/>
          <w:sz w:val="24"/>
          <w:szCs w:val="24"/>
          <w:lang w:val="es-ES_tradnl"/>
        </w:rPr>
        <w:t xml:space="preserve"> de la caries dental </w:t>
      </w:r>
      <w:r w:rsidR="00CD36D7" w:rsidRPr="00B9548F">
        <w:rPr>
          <w:rFonts w:ascii="Arial" w:hAnsi="Arial" w:cs="Arial"/>
          <w:sz w:val="24"/>
          <w:szCs w:val="24"/>
          <w:lang w:val="es-ES_tradnl"/>
        </w:rPr>
        <w:t xml:space="preserve">al menor de 19 años y población adulta que lo requiera, muy necesarias para la labor profesional del estomatólogo general, al permitirle conocer las diferentes </w:t>
      </w:r>
      <w:r w:rsidR="00C60513">
        <w:rPr>
          <w:rFonts w:ascii="Arial" w:hAnsi="Arial" w:cs="Arial"/>
          <w:sz w:val="24"/>
          <w:szCs w:val="24"/>
          <w:lang w:val="es-ES_tradnl"/>
        </w:rPr>
        <w:t xml:space="preserve">modalidades de presentarse </w:t>
      </w:r>
      <w:r w:rsidR="00CD36D7" w:rsidRPr="00B9548F">
        <w:rPr>
          <w:rFonts w:ascii="Arial" w:hAnsi="Arial" w:cs="Arial"/>
          <w:sz w:val="24"/>
          <w:szCs w:val="24"/>
          <w:lang w:val="es-ES_tradnl"/>
        </w:rPr>
        <w:t>y las herramientas necesarias para identificar, diagnosticar, tratar y remitir al segundo nivel de atención cuando se requiera.</w:t>
      </w:r>
      <w:r w:rsidR="00872D6B" w:rsidRPr="00B9548F">
        <w:rPr>
          <w:rFonts w:ascii="Arial" w:hAnsi="Arial" w:cs="Arial"/>
          <w:sz w:val="24"/>
          <w:szCs w:val="24"/>
          <w:lang w:val="es-ES_tradnl"/>
        </w:rPr>
        <w:t xml:space="preserve"> P</w:t>
      </w:r>
      <w:r w:rsidR="00CD36D7" w:rsidRPr="00B9548F">
        <w:rPr>
          <w:rFonts w:ascii="Arial" w:hAnsi="Arial" w:cs="Arial"/>
          <w:bCs/>
          <w:iCs/>
          <w:sz w:val="24"/>
          <w:szCs w:val="24"/>
          <w:lang w:val="es-ES_tradnl"/>
        </w:rPr>
        <w:t xml:space="preserve">ermite el desarrollo </w:t>
      </w:r>
      <w:r w:rsidR="00CD36D7" w:rsidRPr="00B9548F">
        <w:rPr>
          <w:rFonts w:ascii="Arial" w:hAnsi="Arial" w:cs="Arial"/>
          <w:sz w:val="24"/>
          <w:szCs w:val="24"/>
        </w:rPr>
        <w:t xml:space="preserve">de técnicas pedagógicas participativas donde se vinculan los conocimientos adquiridos en la teoría con las actividades prácticas, permitiendo desarrollar las habilidades de los estudiantes e ir incrementando la independencia en el trabajo clínico; estimulándolos al estudio individual y </w:t>
      </w:r>
      <w:proofErr w:type="gramStart"/>
      <w:r w:rsidR="00CD36D7" w:rsidRPr="00B9548F">
        <w:rPr>
          <w:rFonts w:ascii="Arial" w:hAnsi="Arial" w:cs="Arial"/>
          <w:sz w:val="24"/>
          <w:szCs w:val="24"/>
        </w:rPr>
        <w:t>la</w:t>
      </w:r>
      <w:proofErr w:type="gramEnd"/>
      <w:r w:rsidR="00CD36D7" w:rsidRPr="00B9548F">
        <w:rPr>
          <w:rFonts w:ascii="Arial" w:hAnsi="Arial" w:cs="Arial"/>
          <w:sz w:val="24"/>
          <w:szCs w:val="24"/>
        </w:rPr>
        <w:t xml:space="preserve"> auto superación</w:t>
      </w:r>
      <w:r w:rsidR="00CD36D7" w:rsidRPr="00B9548F">
        <w:rPr>
          <w:rFonts w:ascii="Arial" w:hAnsi="Arial" w:cs="Arial"/>
          <w:b/>
          <w:sz w:val="24"/>
          <w:szCs w:val="24"/>
        </w:rPr>
        <w:t>.</w:t>
      </w:r>
      <w:r w:rsidR="00CD36D7" w:rsidRPr="00B9548F">
        <w:rPr>
          <w:rFonts w:ascii="Arial" w:hAnsi="Arial" w:cs="Arial"/>
          <w:sz w:val="24"/>
          <w:szCs w:val="24"/>
          <w:lang w:val="es-MX"/>
        </w:rPr>
        <w:t>Est</w:t>
      </w:r>
      <w:r w:rsidR="00B9548F">
        <w:rPr>
          <w:rFonts w:ascii="Arial" w:hAnsi="Arial" w:cs="Arial"/>
          <w:sz w:val="24"/>
          <w:szCs w:val="24"/>
          <w:lang w:val="es-MX"/>
        </w:rPr>
        <w:t>ecurso</w:t>
      </w:r>
      <w:r w:rsidR="00CD36D7" w:rsidRPr="00B9548F">
        <w:rPr>
          <w:rFonts w:ascii="Arial" w:hAnsi="Arial" w:cs="Arial"/>
          <w:sz w:val="24"/>
          <w:szCs w:val="24"/>
          <w:lang w:val="es-MX"/>
        </w:rPr>
        <w:t xml:space="preserve"> guarda una estrecha relación entre las actividades teóricas y las prácticas.</w:t>
      </w:r>
    </w:p>
    <w:p w:rsidR="00B9548F" w:rsidRDefault="00B9548F" w:rsidP="00872D6B">
      <w:pPr>
        <w:spacing w:after="0" w:line="240" w:lineRule="auto"/>
        <w:jc w:val="both"/>
        <w:rPr>
          <w:rFonts w:ascii="Arial" w:eastAsia="Times New Roman" w:hAnsi="Arial" w:cs="Arial"/>
          <w:sz w:val="24"/>
          <w:szCs w:val="24"/>
          <w:lang w:val="es-ES_tradnl" w:eastAsia="es-ES"/>
        </w:rPr>
      </w:pPr>
    </w:p>
    <w:p w:rsidR="00FB289A" w:rsidRPr="00DD5B7B" w:rsidRDefault="00FB289A" w:rsidP="00872D6B">
      <w:pPr>
        <w:spacing w:after="0" w:line="240" w:lineRule="auto"/>
        <w:ind w:left="283" w:hanging="283"/>
        <w:rPr>
          <w:rFonts w:ascii="Arial" w:eastAsia="Times New Roman" w:hAnsi="Arial" w:cs="Arial"/>
          <w:b/>
          <w:sz w:val="24"/>
          <w:szCs w:val="24"/>
          <w:lang w:val="es-ES_tradnl" w:eastAsia="es-ES"/>
        </w:rPr>
      </w:pPr>
      <w:r w:rsidRPr="00DD5B7B">
        <w:rPr>
          <w:rFonts w:ascii="Arial" w:eastAsia="Times New Roman" w:hAnsi="Arial" w:cs="Arial"/>
          <w:b/>
          <w:sz w:val="24"/>
          <w:szCs w:val="24"/>
          <w:lang w:val="es-ES_tradnl" w:eastAsia="es-ES"/>
        </w:rPr>
        <w:lastRenderedPageBreak/>
        <w:t xml:space="preserve">II. </w:t>
      </w:r>
      <w:r w:rsidRPr="00DD5B7B">
        <w:rPr>
          <w:rFonts w:ascii="Arial" w:eastAsia="Times New Roman" w:hAnsi="Arial" w:cs="Arial"/>
          <w:b/>
          <w:sz w:val="24"/>
          <w:szCs w:val="24"/>
          <w:lang w:val="es-ES_tradnl" w:eastAsia="es-ES"/>
        </w:rPr>
        <w:tab/>
        <w:t>Objetivos generales del curso optativo.</w:t>
      </w:r>
    </w:p>
    <w:p w:rsidR="00FB289A" w:rsidRPr="00C0305D" w:rsidRDefault="00FB289A" w:rsidP="00872D6B">
      <w:pPr>
        <w:spacing w:after="0" w:line="240" w:lineRule="auto"/>
        <w:ind w:left="283" w:hanging="283"/>
        <w:rPr>
          <w:rFonts w:ascii="Arial" w:eastAsia="Times New Roman" w:hAnsi="Arial" w:cs="Arial"/>
          <w:sz w:val="24"/>
          <w:szCs w:val="24"/>
          <w:lang w:val="es-ES_tradnl" w:eastAsia="es-ES"/>
        </w:rPr>
      </w:pPr>
    </w:p>
    <w:p w:rsidR="00FB289A" w:rsidRPr="00B9548F" w:rsidRDefault="00FB289A" w:rsidP="00872D6B">
      <w:pPr>
        <w:spacing w:after="0" w:line="240" w:lineRule="auto"/>
        <w:rPr>
          <w:rFonts w:ascii="Arial" w:eastAsia="Times New Roman" w:hAnsi="Arial" w:cs="Arial"/>
          <w:b/>
          <w:sz w:val="24"/>
          <w:szCs w:val="24"/>
          <w:lang w:val="es-ES_tradnl" w:eastAsia="es-ES"/>
        </w:rPr>
      </w:pPr>
      <w:r w:rsidRPr="00B9548F">
        <w:rPr>
          <w:rFonts w:ascii="Arial" w:eastAsia="Times New Roman" w:hAnsi="Arial" w:cs="Arial"/>
          <w:b/>
          <w:sz w:val="24"/>
          <w:szCs w:val="24"/>
          <w:lang w:val="es-ES_tradnl" w:eastAsia="es-ES"/>
        </w:rPr>
        <w:t>a) Objetivos generales educativos:</w:t>
      </w:r>
    </w:p>
    <w:p w:rsidR="00FB289A" w:rsidRPr="00C0305D" w:rsidRDefault="00FB289A" w:rsidP="00872D6B">
      <w:pPr>
        <w:spacing w:after="0" w:line="240" w:lineRule="auto"/>
        <w:rPr>
          <w:rFonts w:ascii="Arial" w:eastAsia="Times New Roman" w:hAnsi="Arial" w:cs="Arial"/>
          <w:sz w:val="24"/>
          <w:szCs w:val="24"/>
          <w:lang w:val="es-ES_tradnl" w:eastAsia="es-ES"/>
        </w:rPr>
      </w:pPr>
    </w:p>
    <w:p w:rsidR="00FB289A" w:rsidRPr="00B9548F" w:rsidRDefault="00FB289A" w:rsidP="00B9548F">
      <w:pPr>
        <w:widowControl w:val="0"/>
        <w:numPr>
          <w:ilvl w:val="0"/>
          <w:numId w:val="2"/>
        </w:numPr>
        <w:suppressAutoHyphens/>
        <w:snapToGrid w:val="0"/>
        <w:spacing w:after="0" w:line="240" w:lineRule="auto"/>
        <w:ind w:right="-852"/>
        <w:jc w:val="both"/>
        <w:rPr>
          <w:rFonts w:ascii="Arial" w:eastAsia="Times New Roman" w:hAnsi="Arial" w:cs="Arial"/>
          <w:spacing w:val="-2"/>
          <w:sz w:val="24"/>
          <w:szCs w:val="24"/>
          <w:lang w:val="es-MX"/>
        </w:rPr>
      </w:pPr>
      <w:r w:rsidRPr="00B9548F">
        <w:rPr>
          <w:rFonts w:ascii="Arial" w:eastAsia="Times New Roman" w:hAnsi="Arial" w:cs="Arial"/>
          <w:spacing w:val="-2"/>
          <w:sz w:val="24"/>
          <w:szCs w:val="24"/>
          <w:lang w:val="es-PR"/>
        </w:rPr>
        <w:t>Mostrar disposición y destreza en la ejecución de las normas técnicas  en función de lograr la organización de su trabajo y la satisfacción que representa restituir la salud bucal del individuo, la familia y la comunidad.</w:t>
      </w:r>
    </w:p>
    <w:p w:rsidR="00C34E0C" w:rsidRPr="00B9548F" w:rsidRDefault="00C34E0C" w:rsidP="00B9548F">
      <w:pPr>
        <w:numPr>
          <w:ilvl w:val="0"/>
          <w:numId w:val="2"/>
        </w:numPr>
        <w:spacing w:after="0" w:line="240" w:lineRule="auto"/>
        <w:ind w:right="-852"/>
        <w:jc w:val="both"/>
        <w:rPr>
          <w:rFonts w:ascii="Arial" w:hAnsi="Arial" w:cs="Arial"/>
          <w:sz w:val="24"/>
          <w:szCs w:val="24"/>
          <w:lang w:val="es-ES_tradnl"/>
        </w:rPr>
      </w:pPr>
      <w:r w:rsidRPr="00B9548F">
        <w:rPr>
          <w:rFonts w:ascii="Arial" w:hAnsi="Arial" w:cs="Arial"/>
          <w:sz w:val="24"/>
          <w:szCs w:val="24"/>
          <w:lang w:val="es-ES_tradnl"/>
        </w:rPr>
        <w:t xml:space="preserve">Aplicar un enfoque científico-sociológico y humanista de forma independiente y creadora  en la atención integral de los problemas de salud relacionados con las </w:t>
      </w:r>
      <w:r w:rsidR="00C60513">
        <w:rPr>
          <w:rFonts w:ascii="Arial" w:hAnsi="Arial" w:cs="Arial"/>
          <w:sz w:val="24"/>
          <w:szCs w:val="24"/>
          <w:lang w:val="es-ES_tradnl"/>
        </w:rPr>
        <w:t xml:space="preserve">caries dentales </w:t>
      </w:r>
      <w:r w:rsidRPr="00B9548F">
        <w:rPr>
          <w:rFonts w:ascii="Arial" w:hAnsi="Arial" w:cs="Arial"/>
          <w:sz w:val="24"/>
          <w:szCs w:val="24"/>
          <w:lang w:val="es-ES_tradnl"/>
        </w:rPr>
        <w:t>que afectan a la población menor de 19 años y población adulta que lo requiera.</w:t>
      </w:r>
    </w:p>
    <w:p w:rsidR="00C34E0C" w:rsidRPr="00B9548F" w:rsidRDefault="00C34E0C" w:rsidP="00B9548F">
      <w:pPr>
        <w:numPr>
          <w:ilvl w:val="0"/>
          <w:numId w:val="2"/>
        </w:numPr>
        <w:spacing w:after="0" w:line="240" w:lineRule="auto"/>
        <w:ind w:right="-852"/>
        <w:jc w:val="both"/>
        <w:rPr>
          <w:rFonts w:ascii="Arial" w:hAnsi="Arial" w:cs="Arial"/>
          <w:sz w:val="24"/>
          <w:szCs w:val="24"/>
          <w:lang w:val="es-ES_tradnl"/>
        </w:rPr>
      </w:pPr>
      <w:r w:rsidRPr="00B9548F">
        <w:rPr>
          <w:rFonts w:ascii="Arial" w:hAnsi="Arial" w:cs="Arial"/>
          <w:sz w:val="24"/>
          <w:szCs w:val="24"/>
          <w:lang w:val="es-ES_tradnl"/>
        </w:rPr>
        <w:t>Demostrar una conducta profesional acorde con los principios de la ética médica, contribuyendo  a preservar la salud de la población</w:t>
      </w:r>
      <w:r w:rsidR="00B9548F" w:rsidRPr="00B9548F">
        <w:rPr>
          <w:rFonts w:ascii="Arial" w:hAnsi="Arial" w:cs="Arial"/>
          <w:sz w:val="24"/>
          <w:szCs w:val="24"/>
          <w:lang w:val="es-ES_tradnl"/>
        </w:rPr>
        <w:t>.</w:t>
      </w:r>
    </w:p>
    <w:p w:rsidR="00FB289A" w:rsidRPr="00B9548F" w:rsidRDefault="00FB289A" w:rsidP="00B9548F">
      <w:pPr>
        <w:spacing w:after="0" w:line="240" w:lineRule="auto"/>
        <w:ind w:right="-852"/>
        <w:jc w:val="both"/>
        <w:rPr>
          <w:rFonts w:ascii="Arial" w:eastAsia="Times New Roman" w:hAnsi="Arial" w:cs="Arial"/>
          <w:sz w:val="24"/>
          <w:szCs w:val="24"/>
          <w:lang w:val="es-ES_tradnl" w:eastAsia="es-ES"/>
        </w:rPr>
      </w:pPr>
    </w:p>
    <w:p w:rsidR="00FB289A" w:rsidRDefault="00FB289A" w:rsidP="00872D6B">
      <w:pPr>
        <w:spacing w:after="0" w:line="240" w:lineRule="auto"/>
        <w:rPr>
          <w:rFonts w:ascii="Arial" w:eastAsia="Times New Roman" w:hAnsi="Arial" w:cs="Arial"/>
          <w:b/>
          <w:sz w:val="24"/>
          <w:szCs w:val="24"/>
          <w:lang w:val="es-ES_tradnl" w:eastAsia="es-ES"/>
        </w:rPr>
      </w:pPr>
      <w:r w:rsidRPr="005865D7">
        <w:rPr>
          <w:rFonts w:ascii="Arial" w:eastAsia="Times New Roman" w:hAnsi="Arial" w:cs="Arial"/>
          <w:b/>
          <w:sz w:val="24"/>
          <w:szCs w:val="24"/>
          <w:lang w:val="es-ES_tradnl" w:eastAsia="es-ES"/>
        </w:rPr>
        <w:t>b) Objetivos generales instructivos:</w:t>
      </w:r>
    </w:p>
    <w:p w:rsidR="00B9548F" w:rsidRPr="005865D7" w:rsidRDefault="00B9548F" w:rsidP="00872D6B">
      <w:pPr>
        <w:spacing w:after="0" w:line="240" w:lineRule="auto"/>
        <w:rPr>
          <w:rFonts w:ascii="Arial" w:eastAsia="Times New Roman" w:hAnsi="Arial" w:cs="Arial"/>
          <w:b/>
          <w:sz w:val="24"/>
          <w:szCs w:val="24"/>
          <w:lang w:val="es-ES_tradnl" w:eastAsia="es-ES"/>
        </w:rPr>
      </w:pPr>
    </w:p>
    <w:p w:rsidR="00C34E0C" w:rsidRDefault="00A0169C" w:rsidP="00B9548F">
      <w:pPr>
        <w:numPr>
          <w:ilvl w:val="0"/>
          <w:numId w:val="37"/>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Identificar las manifestaciones clínicas y radiográficas de la caries dental</w:t>
      </w:r>
    </w:p>
    <w:p w:rsidR="00A0169C" w:rsidRPr="00B9548F" w:rsidRDefault="004C3ADF" w:rsidP="00B9548F">
      <w:pPr>
        <w:numPr>
          <w:ilvl w:val="0"/>
          <w:numId w:val="37"/>
        </w:numPr>
        <w:spacing w:after="0" w:line="240" w:lineRule="auto"/>
        <w:ind w:right="-852"/>
        <w:jc w:val="both"/>
        <w:rPr>
          <w:rFonts w:ascii="Arial" w:hAnsi="Arial" w:cs="Arial"/>
          <w:sz w:val="24"/>
          <w:szCs w:val="24"/>
          <w:lang w:val="es-ES_tradnl"/>
        </w:rPr>
      </w:pPr>
      <w:r w:rsidRPr="00B9548F">
        <w:rPr>
          <w:rFonts w:ascii="Arial" w:hAnsi="Arial" w:cs="Arial"/>
          <w:sz w:val="24"/>
          <w:szCs w:val="24"/>
          <w:lang w:val="es-ES_tradnl"/>
        </w:rPr>
        <w:t>T</w:t>
      </w:r>
      <w:r w:rsidR="00A0169C" w:rsidRPr="00B9548F">
        <w:rPr>
          <w:rFonts w:ascii="Arial" w:hAnsi="Arial" w:cs="Arial"/>
          <w:sz w:val="24"/>
          <w:szCs w:val="24"/>
          <w:lang w:val="es-ES_tradnl"/>
        </w:rPr>
        <w:t>rata</w:t>
      </w:r>
      <w:r w:rsidR="00A0169C">
        <w:rPr>
          <w:rFonts w:ascii="Arial" w:hAnsi="Arial" w:cs="Arial"/>
          <w:sz w:val="24"/>
          <w:szCs w:val="24"/>
          <w:lang w:val="es-ES_tradnl"/>
        </w:rPr>
        <w:t>r</w:t>
      </w:r>
      <w:r>
        <w:rPr>
          <w:rFonts w:ascii="Arial" w:hAnsi="Arial" w:cs="Arial"/>
          <w:sz w:val="24"/>
          <w:szCs w:val="24"/>
          <w:lang w:val="es-ES_tradnl"/>
        </w:rPr>
        <w:t xml:space="preserve"> </w:t>
      </w:r>
      <w:r w:rsidR="00A0169C">
        <w:rPr>
          <w:rFonts w:ascii="Arial" w:hAnsi="Arial" w:cs="Arial"/>
          <w:sz w:val="24"/>
          <w:szCs w:val="24"/>
          <w:lang w:val="es-ES_tradnl"/>
        </w:rPr>
        <w:t>la caries dental,</w:t>
      </w:r>
      <w:r w:rsidR="00A0169C" w:rsidRPr="00B9548F">
        <w:rPr>
          <w:rFonts w:ascii="Arial" w:hAnsi="Arial" w:cs="Arial"/>
          <w:sz w:val="24"/>
          <w:szCs w:val="24"/>
          <w:lang w:val="es-ES_tradnl"/>
        </w:rPr>
        <w:t xml:space="preserve"> teniendo en cuenta los principios biomecánicos.  </w:t>
      </w:r>
    </w:p>
    <w:p w:rsidR="00FB289A" w:rsidRPr="00C0305D" w:rsidRDefault="00DE40B3" w:rsidP="00D01F0D">
      <w:pPr>
        <w:numPr>
          <w:ilvl w:val="0"/>
          <w:numId w:val="37"/>
        </w:numPr>
        <w:spacing w:after="0" w:line="240" w:lineRule="auto"/>
        <w:ind w:right="-852"/>
        <w:jc w:val="both"/>
        <w:rPr>
          <w:rFonts w:ascii="Arial" w:eastAsia="Times New Roman" w:hAnsi="Arial" w:cs="Arial"/>
          <w:sz w:val="24"/>
          <w:szCs w:val="24"/>
          <w:lang w:val="es-ES_tradnl" w:eastAsia="es-ES"/>
        </w:rPr>
      </w:pPr>
      <w:r>
        <w:rPr>
          <w:rFonts w:ascii="Arial" w:hAnsi="Arial" w:cs="Arial"/>
          <w:sz w:val="24"/>
          <w:szCs w:val="24"/>
          <w:lang w:val="es-ES_tradnl"/>
        </w:rPr>
        <w:t>Identificar y tratar las complicaciones derivadas de la caries dental.</w:t>
      </w:r>
    </w:p>
    <w:p w:rsidR="003D2507" w:rsidRDefault="003D2507" w:rsidP="00B9548F">
      <w:pPr>
        <w:spacing w:after="0" w:line="240" w:lineRule="auto"/>
        <w:ind w:left="283" w:hanging="283"/>
        <w:rPr>
          <w:rFonts w:ascii="Arial" w:eastAsia="Times New Roman" w:hAnsi="Arial" w:cs="Arial"/>
          <w:b/>
          <w:sz w:val="24"/>
          <w:szCs w:val="24"/>
          <w:lang w:val="es-ES_tradnl" w:eastAsia="es-ES"/>
        </w:rPr>
      </w:pPr>
    </w:p>
    <w:p w:rsidR="00FB289A" w:rsidRPr="00B9548F" w:rsidRDefault="00B9548F" w:rsidP="00B9548F">
      <w:pPr>
        <w:spacing w:after="0" w:line="240" w:lineRule="auto"/>
        <w:ind w:left="283" w:hanging="283"/>
        <w:rPr>
          <w:rFonts w:ascii="Arial" w:eastAsia="Times New Roman" w:hAnsi="Arial" w:cs="Arial"/>
          <w:b/>
          <w:sz w:val="24"/>
          <w:szCs w:val="24"/>
          <w:lang w:val="es-ES_tradnl" w:eastAsia="es-ES"/>
        </w:rPr>
      </w:pPr>
      <w:r w:rsidRPr="00B9548F">
        <w:rPr>
          <w:rFonts w:ascii="Arial" w:eastAsia="Times New Roman" w:hAnsi="Arial" w:cs="Arial"/>
          <w:b/>
          <w:sz w:val="24"/>
          <w:szCs w:val="24"/>
          <w:lang w:val="es-ES_tradnl" w:eastAsia="es-ES"/>
        </w:rPr>
        <w:t>III.</w:t>
      </w:r>
      <w:r w:rsidR="00FB289A" w:rsidRPr="00B9548F">
        <w:rPr>
          <w:rFonts w:ascii="Arial" w:eastAsia="Times New Roman" w:hAnsi="Arial" w:cs="Arial"/>
          <w:b/>
          <w:sz w:val="24"/>
          <w:szCs w:val="24"/>
          <w:lang w:val="es-ES_tradnl" w:eastAsia="es-ES"/>
        </w:rPr>
        <w:t>Contenidos básicos del curso.</w:t>
      </w:r>
    </w:p>
    <w:p w:rsidR="00FB289A" w:rsidRPr="00C0305D" w:rsidRDefault="00FB289A" w:rsidP="00872D6B">
      <w:pPr>
        <w:spacing w:after="0" w:line="240" w:lineRule="auto"/>
        <w:ind w:left="283" w:hanging="283"/>
        <w:rPr>
          <w:rFonts w:ascii="Arial" w:eastAsia="Times New Roman" w:hAnsi="Arial" w:cs="Arial"/>
          <w:sz w:val="24"/>
          <w:szCs w:val="24"/>
          <w:lang w:val="es-ES_tradnl" w:eastAsia="es-ES"/>
        </w:rPr>
      </w:pPr>
    </w:p>
    <w:p w:rsidR="00FB289A" w:rsidRPr="00B305BC" w:rsidRDefault="00FB289A" w:rsidP="00872D6B">
      <w:pPr>
        <w:numPr>
          <w:ilvl w:val="0"/>
          <w:numId w:val="5"/>
        </w:numPr>
        <w:spacing w:after="0" w:line="240" w:lineRule="auto"/>
        <w:ind w:right="-852"/>
        <w:rPr>
          <w:rFonts w:ascii="Arial" w:eastAsia="Times New Roman" w:hAnsi="Arial" w:cs="Arial"/>
          <w:sz w:val="24"/>
          <w:szCs w:val="24"/>
          <w:lang w:val="es-ES_tradnl" w:eastAsia="es-ES"/>
        </w:rPr>
      </w:pPr>
      <w:r w:rsidRPr="00B305BC">
        <w:rPr>
          <w:rFonts w:ascii="Arial" w:eastAsia="Times New Roman" w:hAnsi="Arial" w:cs="Arial"/>
          <w:sz w:val="24"/>
          <w:szCs w:val="24"/>
          <w:lang w:val="es-ES_tradnl" w:eastAsia="es-ES"/>
        </w:rPr>
        <w:t>Sistema de conocimientos esenciales a adquirir.</w:t>
      </w:r>
    </w:p>
    <w:p w:rsidR="00FB289A" w:rsidRPr="00DE40B3" w:rsidRDefault="00DE40B3" w:rsidP="00DE40B3">
      <w:pPr>
        <w:spacing w:after="0" w:line="240" w:lineRule="auto"/>
        <w:ind w:left="1003" w:right="-852"/>
        <w:jc w:val="both"/>
        <w:rPr>
          <w:rFonts w:ascii="Arial" w:eastAsia="Times New Roman" w:hAnsi="Arial" w:cs="Arial"/>
          <w:sz w:val="24"/>
          <w:szCs w:val="24"/>
          <w:lang w:val="es-PR" w:eastAsia="es-ES"/>
        </w:rPr>
      </w:pPr>
      <w:r w:rsidRPr="00DE40B3">
        <w:rPr>
          <w:rFonts w:ascii="Arial" w:eastAsia="Times New Roman" w:hAnsi="Arial" w:cs="Arial"/>
          <w:sz w:val="24"/>
          <w:szCs w:val="24"/>
          <w:lang w:val="es-PR" w:eastAsia="es-ES"/>
        </w:rPr>
        <w:t xml:space="preserve"> Generalidades de  la caries dental</w:t>
      </w:r>
      <w:r>
        <w:rPr>
          <w:rFonts w:ascii="Arial" w:eastAsia="Times New Roman" w:hAnsi="Arial" w:cs="Arial"/>
          <w:sz w:val="24"/>
          <w:szCs w:val="24"/>
          <w:lang w:val="es-PR" w:eastAsia="es-ES"/>
        </w:rPr>
        <w:t>.</w:t>
      </w:r>
      <w:r w:rsidR="00C076F0" w:rsidRPr="00C076F0">
        <w:rPr>
          <w:rFonts w:ascii="Arial" w:eastAsia="Times New Roman" w:hAnsi="Arial" w:cs="Arial"/>
          <w:sz w:val="24"/>
          <w:szCs w:val="24"/>
          <w:lang w:val="es-ES_tradnl" w:eastAsia="es-ES"/>
        </w:rPr>
        <w:t>Epidemiología. Patogenia.</w:t>
      </w:r>
      <w:r w:rsidRPr="00DE40B3">
        <w:rPr>
          <w:rFonts w:ascii="Arial" w:eastAsia="Times New Roman" w:hAnsi="Arial" w:cs="Arial"/>
          <w:sz w:val="24"/>
          <w:szCs w:val="24"/>
          <w:lang w:val="es-PR" w:eastAsia="es-ES"/>
        </w:rPr>
        <w:t>Clasificación de la caries dental.</w:t>
      </w:r>
      <w:r w:rsidR="00C076F0" w:rsidRPr="00C076F0">
        <w:rPr>
          <w:rFonts w:ascii="Arial" w:eastAsia="Times New Roman" w:hAnsi="Arial" w:cs="Arial"/>
          <w:sz w:val="24"/>
          <w:szCs w:val="24"/>
          <w:lang w:val="es-PR" w:eastAsia="es-ES"/>
        </w:rPr>
        <w:t>Diagnóstico clínico. Factores de riesgo.</w:t>
      </w:r>
      <w:r w:rsidRPr="00DE40B3">
        <w:rPr>
          <w:rFonts w:ascii="Arial" w:eastAsia="Times New Roman" w:hAnsi="Arial" w:cs="Arial"/>
          <w:sz w:val="24"/>
          <w:szCs w:val="24"/>
          <w:lang w:val="es-PR" w:eastAsia="es-ES"/>
        </w:rPr>
        <w:t xml:space="preserve"> Tratamiento</w:t>
      </w:r>
      <w:r w:rsidR="00C076F0">
        <w:rPr>
          <w:rFonts w:ascii="Arial" w:eastAsia="Times New Roman" w:hAnsi="Arial" w:cs="Arial"/>
          <w:sz w:val="24"/>
          <w:szCs w:val="24"/>
          <w:lang w:val="es-PR" w:eastAsia="es-ES"/>
        </w:rPr>
        <w:t>:</w:t>
      </w:r>
      <w:r w:rsidR="00C076F0" w:rsidRPr="00C076F0">
        <w:rPr>
          <w:rFonts w:ascii="Arial" w:eastAsia="Times New Roman" w:hAnsi="Arial" w:cs="Arial"/>
          <w:sz w:val="24"/>
          <w:szCs w:val="24"/>
          <w:lang w:val="es-PR" w:eastAsia="es-ES"/>
        </w:rPr>
        <w:t>Promoción y prevención de la enfermedad. Tratamientos curativos</w:t>
      </w:r>
      <w:r>
        <w:rPr>
          <w:rFonts w:ascii="Arial" w:eastAsia="Times New Roman" w:hAnsi="Arial" w:cs="Arial"/>
          <w:sz w:val="24"/>
          <w:szCs w:val="24"/>
          <w:lang w:val="es-PR" w:eastAsia="es-ES"/>
        </w:rPr>
        <w:t xml:space="preserve">. </w:t>
      </w:r>
      <w:r w:rsidRPr="00DE40B3">
        <w:rPr>
          <w:rFonts w:ascii="Arial" w:eastAsia="Times New Roman" w:hAnsi="Arial" w:cs="Arial"/>
          <w:sz w:val="24"/>
          <w:szCs w:val="24"/>
          <w:lang w:val="es-PR" w:eastAsia="es-ES"/>
        </w:rPr>
        <w:t xml:space="preserve"> Enfermedades pulpares. Clasificación. Diagnóstico y tratamiento</w:t>
      </w:r>
      <w:r>
        <w:rPr>
          <w:rFonts w:ascii="Arial" w:eastAsia="Times New Roman" w:hAnsi="Arial" w:cs="Arial"/>
          <w:sz w:val="24"/>
          <w:szCs w:val="24"/>
          <w:lang w:val="es-PR" w:eastAsia="es-ES"/>
        </w:rPr>
        <w:t xml:space="preserve">. </w:t>
      </w:r>
      <w:r w:rsidRPr="00DE40B3">
        <w:rPr>
          <w:rFonts w:ascii="Arial" w:eastAsia="Times New Roman" w:hAnsi="Arial" w:cs="Arial"/>
          <w:sz w:val="24"/>
          <w:szCs w:val="24"/>
          <w:lang w:val="es-PR" w:eastAsia="es-ES"/>
        </w:rPr>
        <w:t>Enfermedades periapicales. Clasificación. Diagnóstico y tratamiento</w:t>
      </w:r>
      <w:r>
        <w:rPr>
          <w:rFonts w:ascii="Arial" w:eastAsia="Times New Roman" w:hAnsi="Arial" w:cs="Arial"/>
          <w:sz w:val="24"/>
          <w:szCs w:val="24"/>
          <w:lang w:val="es-PR" w:eastAsia="es-ES"/>
        </w:rPr>
        <w:t xml:space="preserve">. </w:t>
      </w:r>
      <w:r w:rsidRPr="00DE40B3">
        <w:rPr>
          <w:rFonts w:ascii="Arial" w:eastAsia="Times New Roman" w:hAnsi="Arial" w:cs="Arial"/>
          <w:sz w:val="24"/>
          <w:szCs w:val="24"/>
          <w:lang w:val="es-PR" w:eastAsia="es-ES"/>
        </w:rPr>
        <w:t>Técnicas novedosas del tratamiento de la caries dental y sus complicaciones.</w:t>
      </w:r>
    </w:p>
    <w:p w:rsidR="003D2507" w:rsidRDefault="003D2507" w:rsidP="003D2507">
      <w:pPr>
        <w:pStyle w:val="Lista2"/>
        <w:ind w:left="786" w:right="-852" w:firstLine="0"/>
        <w:rPr>
          <w:rFonts w:ascii="Arial" w:hAnsi="Arial" w:cs="Arial"/>
          <w:lang w:val="es-ES_tradnl"/>
        </w:rPr>
      </w:pPr>
    </w:p>
    <w:p w:rsidR="00FB289A" w:rsidRPr="00B305BC" w:rsidRDefault="00FB289A" w:rsidP="00872D6B">
      <w:pPr>
        <w:pStyle w:val="Lista2"/>
        <w:numPr>
          <w:ilvl w:val="0"/>
          <w:numId w:val="5"/>
        </w:numPr>
        <w:ind w:right="-852"/>
        <w:rPr>
          <w:rFonts w:ascii="Arial" w:hAnsi="Arial" w:cs="Arial"/>
          <w:lang w:val="es-ES_tradnl"/>
        </w:rPr>
      </w:pPr>
      <w:r w:rsidRPr="00B305BC">
        <w:rPr>
          <w:rFonts w:ascii="Arial" w:hAnsi="Arial" w:cs="Arial"/>
          <w:lang w:val="es-ES_tradnl"/>
        </w:rPr>
        <w:t>Sistema de habilidades básicas a adquirir.</w:t>
      </w:r>
    </w:p>
    <w:p w:rsidR="00FB289A" w:rsidRPr="00B305BC" w:rsidRDefault="00FB289A" w:rsidP="00872D6B">
      <w:pPr>
        <w:pStyle w:val="Lista2"/>
        <w:ind w:left="426" w:right="-852" w:firstLine="0"/>
        <w:rPr>
          <w:rFonts w:ascii="Arial" w:hAnsi="Arial" w:cs="Arial"/>
          <w:lang w:val="es-ES_tradnl"/>
        </w:rPr>
      </w:pPr>
    </w:p>
    <w:p w:rsidR="00DE40B3" w:rsidRDefault="00DE40B3" w:rsidP="00872D6B">
      <w:pPr>
        <w:pStyle w:val="Prrafodelista"/>
        <w:numPr>
          <w:ilvl w:val="0"/>
          <w:numId w:val="4"/>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Dominar el concepto de caries dental.</w:t>
      </w:r>
    </w:p>
    <w:p w:rsidR="00C076F0" w:rsidRDefault="00C076F0" w:rsidP="00872D6B">
      <w:pPr>
        <w:pStyle w:val="Prrafodelista"/>
        <w:numPr>
          <w:ilvl w:val="0"/>
          <w:numId w:val="4"/>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Conocer la epidemiología y la patogenia de la caries dental.</w:t>
      </w:r>
    </w:p>
    <w:p w:rsidR="00C076F0" w:rsidRDefault="00304981" w:rsidP="00C076F0">
      <w:pPr>
        <w:pStyle w:val="Prrafodelista"/>
        <w:numPr>
          <w:ilvl w:val="0"/>
          <w:numId w:val="4"/>
        </w:numPr>
        <w:spacing w:after="0" w:line="240" w:lineRule="auto"/>
        <w:ind w:right="-852"/>
        <w:jc w:val="both"/>
        <w:rPr>
          <w:rFonts w:ascii="Arial" w:hAnsi="Arial" w:cs="Arial"/>
          <w:sz w:val="24"/>
          <w:szCs w:val="24"/>
          <w:lang w:val="es-ES_tradnl"/>
        </w:rPr>
      </w:pPr>
      <w:r w:rsidRPr="00DE40B3">
        <w:rPr>
          <w:rFonts w:ascii="Arial" w:hAnsi="Arial" w:cs="Arial"/>
          <w:sz w:val="24"/>
          <w:szCs w:val="24"/>
          <w:lang w:val="es-ES_tradnl"/>
        </w:rPr>
        <w:t xml:space="preserve">Describir la clasificación de </w:t>
      </w:r>
      <w:r w:rsidR="00DE40B3">
        <w:rPr>
          <w:rFonts w:ascii="Arial" w:hAnsi="Arial" w:cs="Arial"/>
          <w:sz w:val="24"/>
          <w:szCs w:val="24"/>
          <w:lang w:val="es-ES_tradnl"/>
        </w:rPr>
        <w:t xml:space="preserve">la caries </w:t>
      </w:r>
      <w:r w:rsidR="00C076F0">
        <w:rPr>
          <w:rFonts w:ascii="Arial" w:hAnsi="Arial" w:cs="Arial"/>
          <w:sz w:val="24"/>
          <w:szCs w:val="24"/>
          <w:lang w:val="es-ES_tradnl"/>
        </w:rPr>
        <w:t>dental.</w:t>
      </w:r>
    </w:p>
    <w:p w:rsidR="00C076F0" w:rsidRDefault="00C076F0" w:rsidP="00C076F0">
      <w:pPr>
        <w:pStyle w:val="Prrafodelista"/>
        <w:numPr>
          <w:ilvl w:val="0"/>
          <w:numId w:val="4"/>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 xml:space="preserve">Dominar </w:t>
      </w:r>
      <w:r>
        <w:rPr>
          <w:rFonts w:ascii="Arial" w:hAnsi="Arial" w:cs="Arial"/>
          <w:sz w:val="24"/>
          <w:szCs w:val="24"/>
          <w:lang w:val="es-PR"/>
        </w:rPr>
        <w:t>diagnóstico clínico y los</w:t>
      </w:r>
      <w:r w:rsidRPr="00C076F0">
        <w:rPr>
          <w:rFonts w:ascii="Arial" w:hAnsi="Arial" w:cs="Arial"/>
          <w:sz w:val="24"/>
          <w:szCs w:val="24"/>
          <w:lang w:val="es-PR"/>
        </w:rPr>
        <w:t xml:space="preserve"> Factores de riesgo.</w:t>
      </w:r>
    </w:p>
    <w:p w:rsidR="00DE40B3" w:rsidRDefault="00C076F0" w:rsidP="00872D6B">
      <w:pPr>
        <w:pStyle w:val="Prrafodelista"/>
        <w:numPr>
          <w:ilvl w:val="0"/>
          <w:numId w:val="4"/>
        </w:numPr>
        <w:spacing w:after="0" w:line="240" w:lineRule="auto"/>
        <w:ind w:right="-852"/>
        <w:jc w:val="both"/>
        <w:rPr>
          <w:rFonts w:ascii="Arial" w:hAnsi="Arial" w:cs="Arial"/>
          <w:sz w:val="24"/>
          <w:szCs w:val="24"/>
          <w:lang w:val="es-ES_tradnl"/>
        </w:rPr>
      </w:pPr>
      <w:r w:rsidRPr="00C076F0">
        <w:rPr>
          <w:rFonts w:ascii="Arial" w:hAnsi="Arial" w:cs="Arial"/>
          <w:sz w:val="24"/>
          <w:szCs w:val="24"/>
          <w:lang w:val="es-ES_tradnl"/>
        </w:rPr>
        <w:t>Dominar</w:t>
      </w:r>
      <w:r>
        <w:rPr>
          <w:rFonts w:ascii="Arial" w:hAnsi="Arial" w:cs="Arial"/>
          <w:sz w:val="24"/>
          <w:szCs w:val="24"/>
          <w:lang w:val="es-ES_tradnl"/>
        </w:rPr>
        <w:t xml:space="preserve">   los </w:t>
      </w:r>
      <w:r w:rsidRPr="00C076F0">
        <w:rPr>
          <w:rFonts w:ascii="Arial" w:hAnsi="Arial" w:cs="Arial"/>
          <w:sz w:val="24"/>
          <w:szCs w:val="24"/>
          <w:lang w:val="es-PR"/>
        </w:rPr>
        <w:t>tratamient</w:t>
      </w:r>
      <w:r>
        <w:rPr>
          <w:rFonts w:ascii="Arial" w:hAnsi="Arial" w:cs="Arial"/>
          <w:sz w:val="24"/>
          <w:szCs w:val="24"/>
          <w:lang w:val="es-PR"/>
        </w:rPr>
        <w:t>os de la caries dental</w:t>
      </w:r>
      <w:r w:rsidRPr="00C076F0">
        <w:rPr>
          <w:rFonts w:ascii="Arial" w:hAnsi="Arial" w:cs="Arial"/>
          <w:sz w:val="24"/>
          <w:szCs w:val="24"/>
          <w:lang w:val="es-PR"/>
        </w:rPr>
        <w:t xml:space="preserve">: Promoción y prevención de la enfermedad. Tratamientos curativos.  </w:t>
      </w:r>
    </w:p>
    <w:p w:rsidR="00740453" w:rsidRPr="00C076F0" w:rsidRDefault="00304981" w:rsidP="00872D6B">
      <w:pPr>
        <w:pStyle w:val="Prrafodelista"/>
        <w:numPr>
          <w:ilvl w:val="0"/>
          <w:numId w:val="4"/>
        </w:numPr>
        <w:spacing w:after="0" w:line="240" w:lineRule="auto"/>
        <w:ind w:right="-852"/>
        <w:jc w:val="both"/>
        <w:rPr>
          <w:rFonts w:ascii="Arial" w:hAnsi="Arial" w:cs="Arial"/>
          <w:sz w:val="24"/>
          <w:szCs w:val="24"/>
          <w:lang w:val="es-ES_tradnl"/>
        </w:rPr>
      </w:pPr>
      <w:r w:rsidRPr="00DE40B3">
        <w:rPr>
          <w:rFonts w:ascii="Arial" w:hAnsi="Arial" w:cs="Arial"/>
          <w:sz w:val="24"/>
          <w:szCs w:val="24"/>
          <w:lang w:val="es-ES_tradnl"/>
        </w:rPr>
        <w:t xml:space="preserve">Identificar </w:t>
      </w:r>
      <w:r w:rsidR="00C076F0" w:rsidRPr="00C076F0">
        <w:rPr>
          <w:rFonts w:ascii="Arial" w:hAnsi="Arial" w:cs="Arial"/>
          <w:sz w:val="24"/>
          <w:szCs w:val="24"/>
          <w:lang w:val="es-PR"/>
        </w:rPr>
        <w:t>Enfermedades pulpares. Clasificación. Diagnóstico y tratamiento.</w:t>
      </w:r>
    </w:p>
    <w:p w:rsidR="00C076F0" w:rsidRPr="00C076F0" w:rsidRDefault="00C076F0" w:rsidP="003D2507">
      <w:pPr>
        <w:pStyle w:val="Prrafodelista"/>
        <w:numPr>
          <w:ilvl w:val="0"/>
          <w:numId w:val="4"/>
        </w:numPr>
        <w:spacing w:after="0"/>
        <w:ind w:left="1361" w:hanging="357"/>
        <w:rPr>
          <w:rFonts w:ascii="Arial" w:hAnsi="Arial" w:cs="Arial"/>
          <w:sz w:val="24"/>
          <w:szCs w:val="24"/>
          <w:lang w:val="es-ES_tradnl"/>
        </w:rPr>
      </w:pPr>
      <w:r w:rsidRPr="00C076F0">
        <w:rPr>
          <w:rFonts w:ascii="Arial" w:hAnsi="Arial" w:cs="Arial"/>
          <w:sz w:val="24"/>
          <w:szCs w:val="24"/>
          <w:lang w:val="es-ES_tradnl"/>
        </w:rPr>
        <w:t xml:space="preserve">Identificar </w:t>
      </w:r>
      <w:r>
        <w:rPr>
          <w:rFonts w:ascii="Arial" w:hAnsi="Arial" w:cs="Arial"/>
          <w:sz w:val="24"/>
          <w:szCs w:val="24"/>
          <w:lang w:val="es-PR"/>
        </w:rPr>
        <w:t>Enfermedades periapicales</w:t>
      </w:r>
      <w:r w:rsidRPr="00C076F0">
        <w:rPr>
          <w:rFonts w:ascii="Arial" w:hAnsi="Arial" w:cs="Arial"/>
          <w:sz w:val="24"/>
          <w:szCs w:val="24"/>
          <w:lang w:val="es-PR"/>
        </w:rPr>
        <w:t>. Clasificación. Diagnóstico y tratamiento.</w:t>
      </w:r>
    </w:p>
    <w:p w:rsidR="00C076F0" w:rsidRPr="00DE40B3" w:rsidRDefault="00C076F0" w:rsidP="003D2507">
      <w:pPr>
        <w:pStyle w:val="Prrafodelista"/>
        <w:numPr>
          <w:ilvl w:val="0"/>
          <w:numId w:val="4"/>
        </w:numPr>
        <w:spacing w:after="0" w:line="240" w:lineRule="auto"/>
        <w:ind w:left="1361" w:right="-852" w:hanging="357"/>
        <w:jc w:val="both"/>
        <w:rPr>
          <w:rFonts w:ascii="Arial" w:hAnsi="Arial" w:cs="Arial"/>
          <w:sz w:val="24"/>
          <w:szCs w:val="24"/>
          <w:lang w:val="es-ES_tradnl"/>
        </w:rPr>
      </w:pPr>
      <w:r>
        <w:rPr>
          <w:rFonts w:ascii="Arial" w:hAnsi="Arial" w:cs="Arial"/>
          <w:sz w:val="24"/>
          <w:szCs w:val="24"/>
          <w:lang w:val="es-ES_tradnl"/>
        </w:rPr>
        <w:t>Conocer otras t</w:t>
      </w:r>
      <w:r w:rsidRPr="00C076F0">
        <w:rPr>
          <w:rFonts w:ascii="Arial" w:hAnsi="Arial" w:cs="Arial"/>
          <w:sz w:val="24"/>
          <w:szCs w:val="24"/>
          <w:lang w:val="es-ES_tradnl"/>
        </w:rPr>
        <w:t>écnicas novedosas del tratamiento de la caries dental y sus complicaciones.</w:t>
      </w:r>
    </w:p>
    <w:p w:rsidR="00FB289A" w:rsidRDefault="00FB289A" w:rsidP="00872D6B">
      <w:pPr>
        <w:pStyle w:val="Lista2"/>
        <w:ind w:left="0" w:firstLine="0"/>
        <w:jc w:val="both"/>
        <w:rPr>
          <w:rFonts w:ascii="Arial" w:hAnsi="Arial" w:cs="Arial"/>
          <w:lang w:val="es-ES_tradnl"/>
        </w:rPr>
      </w:pPr>
    </w:p>
    <w:p w:rsidR="00B9548F" w:rsidRDefault="00B9548F" w:rsidP="00872D6B">
      <w:pPr>
        <w:pStyle w:val="Lista2"/>
        <w:ind w:left="0" w:firstLine="0"/>
        <w:jc w:val="both"/>
        <w:rPr>
          <w:rFonts w:ascii="Arial" w:hAnsi="Arial" w:cs="Arial"/>
          <w:lang w:val="es-ES_tradnl"/>
        </w:rPr>
      </w:pPr>
    </w:p>
    <w:p w:rsidR="003067BC" w:rsidRDefault="003067BC" w:rsidP="00872D6B">
      <w:pPr>
        <w:spacing w:after="0" w:line="240" w:lineRule="auto"/>
        <w:ind w:left="566" w:hanging="708"/>
        <w:jc w:val="both"/>
        <w:rPr>
          <w:rFonts w:ascii="Arial" w:eastAsia="Times New Roman" w:hAnsi="Arial" w:cs="Arial"/>
          <w:b/>
          <w:sz w:val="24"/>
          <w:szCs w:val="24"/>
          <w:lang w:val="es-ES_tradnl" w:eastAsia="es-ES"/>
        </w:rPr>
      </w:pPr>
    </w:p>
    <w:p w:rsidR="003067BC" w:rsidRDefault="003067BC" w:rsidP="00872D6B">
      <w:pPr>
        <w:spacing w:after="0" w:line="240" w:lineRule="auto"/>
        <w:ind w:left="566" w:hanging="708"/>
        <w:jc w:val="both"/>
        <w:rPr>
          <w:rFonts w:ascii="Arial" w:eastAsia="Times New Roman" w:hAnsi="Arial" w:cs="Arial"/>
          <w:b/>
          <w:sz w:val="24"/>
          <w:szCs w:val="24"/>
          <w:lang w:val="es-ES_tradnl" w:eastAsia="es-ES"/>
        </w:rPr>
      </w:pPr>
    </w:p>
    <w:p w:rsidR="003067BC" w:rsidRDefault="003067BC" w:rsidP="00872D6B">
      <w:pPr>
        <w:spacing w:after="0" w:line="240" w:lineRule="auto"/>
        <w:ind w:left="566" w:hanging="708"/>
        <w:jc w:val="both"/>
        <w:rPr>
          <w:rFonts w:ascii="Arial" w:eastAsia="Times New Roman" w:hAnsi="Arial" w:cs="Arial"/>
          <w:b/>
          <w:sz w:val="24"/>
          <w:szCs w:val="24"/>
          <w:lang w:val="es-ES_tradnl" w:eastAsia="es-ES"/>
        </w:rPr>
      </w:pPr>
    </w:p>
    <w:p w:rsidR="003067BC" w:rsidRDefault="003067BC" w:rsidP="00872D6B">
      <w:pPr>
        <w:spacing w:after="0" w:line="240" w:lineRule="auto"/>
        <w:ind w:left="566" w:hanging="708"/>
        <w:jc w:val="both"/>
        <w:rPr>
          <w:rFonts w:ascii="Arial" w:eastAsia="Times New Roman" w:hAnsi="Arial" w:cs="Arial"/>
          <w:b/>
          <w:sz w:val="24"/>
          <w:szCs w:val="24"/>
          <w:lang w:val="es-ES_tradnl" w:eastAsia="es-ES"/>
        </w:rPr>
      </w:pPr>
    </w:p>
    <w:p w:rsidR="003067BC" w:rsidRDefault="003067BC" w:rsidP="00872D6B">
      <w:pPr>
        <w:spacing w:after="0" w:line="240" w:lineRule="auto"/>
        <w:ind w:left="566" w:hanging="708"/>
        <w:jc w:val="both"/>
        <w:rPr>
          <w:rFonts w:ascii="Arial" w:eastAsia="Times New Roman" w:hAnsi="Arial" w:cs="Arial"/>
          <w:b/>
          <w:sz w:val="24"/>
          <w:szCs w:val="24"/>
          <w:lang w:val="es-ES_tradnl" w:eastAsia="es-ES"/>
        </w:rPr>
      </w:pPr>
    </w:p>
    <w:p w:rsidR="00FB289A" w:rsidRPr="005865D7" w:rsidRDefault="00FB289A" w:rsidP="00872D6B">
      <w:pPr>
        <w:spacing w:after="0" w:line="240" w:lineRule="auto"/>
        <w:ind w:left="566" w:hanging="708"/>
        <w:jc w:val="both"/>
        <w:rPr>
          <w:rFonts w:ascii="Arial" w:eastAsia="Times New Roman" w:hAnsi="Arial" w:cs="Arial"/>
          <w:b/>
          <w:sz w:val="24"/>
          <w:szCs w:val="24"/>
          <w:lang w:val="es-ES_tradnl" w:eastAsia="es-ES"/>
        </w:rPr>
      </w:pPr>
      <w:r w:rsidRPr="005865D7">
        <w:rPr>
          <w:rFonts w:ascii="Arial" w:eastAsia="Times New Roman" w:hAnsi="Arial" w:cs="Arial"/>
          <w:b/>
          <w:sz w:val="24"/>
          <w:szCs w:val="24"/>
          <w:lang w:val="es-ES_tradnl" w:eastAsia="es-ES"/>
        </w:rPr>
        <w:lastRenderedPageBreak/>
        <w:t>Contenidos básicos por temas.</w:t>
      </w:r>
    </w:p>
    <w:p w:rsidR="00FB289A" w:rsidRPr="00C0305D" w:rsidRDefault="00FB289A" w:rsidP="00872D6B">
      <w:pPr>
        <w:spacing w:after="0" w:line="240" w:lineRule="auto"/>
        <w:ind w:left="566" w:hanging="283"/>
        <w:jc w:val="both"/>
        <w:rPr>
          <w:rFonts w:ascii="Arial" w:eastAsia="Times New Roman" w:hAnsi="Arial" w:cs="Arial"/>
          <w:sz w:val="24"/>
          <w:szCs w:val="24"/>
          <w:lang w:val="es-ES_tradnl" w:eastAsia="es-ES"/>
        </w:rPr>
      </w:pPr>
    </w:p>
    <w:p w:rsidR="00FB289A" w:rsidRPr="008F3B47" w:rsidRDefault="00FB289A" w:rsidP="00872D6B">
      <w:pPr>
        <w:spacing w:after="0" w:line="240" w:lineRule="auto"/>
        <w:ind w:left="566" w:hanging="566"/>
        <w:jc w:val="both"/>
        <w:rPr>
          <w:rFonts w:ascii="Arial" w:eastAsia="Times New Roman" w:hAnsi="Arial" w:cs="Arial"/>
          <w:i/>
          <w:sz w:val="24"/>
          <w:szCs w:val="24"/>
          <w:lang w:val="es-ES_tradnl" w:eastAsia="es-ES"/>
        </w:rPr>
      </w:pPr>
      <w:r w:rsidRPr="00362079">
        <w:rPr>
          <w:rFonts w:ascii="Arial" w:eastAsia="Times New Roman" w:hAnsi="Arial" w:cs="Arial"/>
          <w:b/>
          <w:i/>
          <w:sz w:val="24"/>
          <w:szCs w:val="24"/>
          <w:lang w:val="es-ES_tradnl" w:eastAsia="es-ES"/>
        </w:rPr>
        <w:t>Tema I</w:t>
      </w:r>
      <w:r w:rsidR="007D5149">
        <w:rPr>
          <w:rFonts w:ascii="Arial" w:eastAsia="Times New Roman" w:hAnsi="Arial" w:cs="Arial"/>
          <w:i/>
          <w:sz w:val="24"/>
          <w:szCs w:val="24"/>
          <w:lang w:val="es-ES_tradnl" w:eastAsia="es-ES"/>
        </w:rPr>
        <w:t>.</w:t>
      </w:r>
      <w:r w:rsidR="007D5149" w:rsidRPr="007D5149">
        <w:rPr>
          <w:rFonts w:ascii="Arial" w:eastAsia="Times New Roman" w:hAnsi="Arial" w:cs="Arial"/>
          <w:sz w:val="24"/>
          <w:szCs w:val="24"/>
          <w:lang w:val="es-PR"/>
        </w:rPr>
        <w:t>Generalidades de  la caries dental.</w:t>
      </w:r>
      <w:r w:rsidR="007D5149" w:rsidRPr="007D5149">
        <w:rPr>
          <w:rFonts w:ascii="Arial" w:eastAsia="Times New Roman" w:hAnsi="Arial" w:cs="Arial"/>
          <w:sz w:val="24"/>
          <w:szCs w:val="24"/>
          <w:lang w:val="es-ES_tradnl"/>
        </w:rPr>
        <w:t xml:space="preserve"> Epidemiología. Patogenia.</w:t>
      </w:r>
    </w:p>
    <w:p w:rsidR="004477A8" w:rsidRDefault="004477A8" w:rsidP="00872D6B">
      <w:pPr>
        <w:spacing w:after="0" w:line="240" w:lineRule="auto"/>
        <w:jc w:val="both"/>
        <w:rPr>
          <w:rFonts w:ascii="Arial" w:eastAsia="Times New Roman" w:hAnsi="Arial" w:cs="Arial"/>
          <w:sz w:val="24"/>
          <w:szCs w:val="24"/>
          <w:lang w:val="es-PR"/>
        </w:rPr>
      </w:pPr>
    </w:p>
    <w:p w:rsidR="00FB289A" w:rsidRPr="00C0305D" w:rsidRDefault="00FB289A" w:rsidP="00872D6B">
      <w:pPr>
        <w:spacing w:after="0" w:line="240" w:lineRule="auto"/>
        <w:ind w:right="-852"/>
        <w:jc w:val="both"/>
        <w:rPr>
          <w:rFonts w:ascii="Arial" w:eastAsia="Times New Roman" w:hAnsi="Arial" w:cs="Arial"/>
          <w:sz w:val="24"/>
          <w:szCs w:val="24"/>
          <w:lang w:val="es-PR"/>
        </w:rPr>
      </w:pPr>
      <w:r w:rsidRPr="00C0305D">
        <w:rPr>
          <w:rFonts w:ascii="Arial" w:eastAsia="Times New Roman" w:hAnsi="Arial" w:cs="Arial"/>
          <w:sz w:val="24"/>
          <w:szCs w:val="24"/>
          <w:lang w:val="es-PR"/>
        </w:rPr>
        <w:t>Objetivos:</w:t>
      </w:r>
    </w:p>
    <w:p w:rsidR="007D5149" w:rsidRDefault="007D5149" w:rsidP="00872D6B">
      <w:pPr>
        <w:numPr>
          <w:ilvl w:val="0"/>
          <w:numId w:val="6"/>
        </w:numPr>
        <w:spacing w:after="0" w:line="240" w:lineRule="auto"/>
        <w:ind w:right="-852"/>
        <w:jc w:val="both"/>
        <w:rPr>
          <w:rFonts w:ascii="Arial" w:eastAsia="Times New Roman" w:hAnsi="Arial" w:cs="Arial"/>
          <w:sz w:val="24"/>
          <w:szCs w:val="24"/>
          <w:lang w:val="es-PR"/>
        </w:rPr>
      </w:pPr>
      <w:r>
        <w:rPr>
          <w:rFonts w:ascii="Arial" w:eastAsia="Times New Roman" w:hAnsi="Arial" w:cs="Arial"/>
          <w:sz w:val="24"/>
          <w:szCs w:val="24"/>
          <w:lang w:val="es-PR"/>
        </w:rPr>
        <w:t>Conocer el concepto de caries dental.</w:t>
      </w:r>
    </w:p>
    <w:p w:rsidR="007D5149" w:rsidRDefault="00BB6D1B" w:rsidP="00872D6B">
      <w:pPr>
        <w:numPr>
          <w:ilvl w:val="0"/>
          <w:numId w:val="6"/>
        </w:numPr>
        <w:spacing w:after="0" w:line="240" w:lineRule="auto"/>
        <w:ind w:right="-852"/>
        <w:jc w:val="both"/>
        <w:rPr>
          <w:rFonts w:ascii="Arial" w:eastAsia="Times New Roman" w:hAnsi="Arial" w:cs="Arial"/>
          <w:sz w:val="24"/>
          <w:szCs w:val="24"/>
          <w:lang w:val="es-PR"/>
        </w:rPr>
      </w:pPr>
      <w:r w:rsidRPr="007D5149">
        <w:rPr>
          <w:rFonts w:ascii="Arial" w:eastAsia="Times New Roman" w:hAnsi="Arial" w:cs="Arial"/>
          <w:sz w:val="24"/>
          <w:szCs w:val="24"/>
          <w:lang w:val="es-PR"/>
        </w:rPr>
        <w:t xml:space="preserve">Identificar </w:t>
      </w:r>
      <w:r w:rsidR="007D5149">
        <w:rPr>
          <w:rFonts w:ascii="Arial" w:eastAsia="Times New Roman" w:hAnsi="Arial" w:cs="Arial"/>
          <w:sz w:val="24"/>
          <w:szCs w:val="24"/>
          <w:lang w:val="es-PR"/>
        </w:rPr>
        <w:t>la epidemiología de la caries dental</w:t>
      </w:r>
    </w:p>
    <w:p w:rsidR="007D5149" w:rsidRDefault="007D5149" w:rsidP="00872D6B">
      <w:pPr>
        <w:numPr>
          <w:ilvl w:val="0"/>
          <w:numId w:val="6"/>
        </w:numPr>
        <w:spacing w:after="0" w:line="240" w:lineRule="auto"/>
        <w:ind w:right="-852"/>
        <w:jc w:val="both"/>
        <w:rPr>
          <w:rFonts w:ascii="Arial" w:eastAsia="Times New Roman" w:hAnsi="Arial" w:cs="Arial"/>
          <w:sz w:val="24"/>
          <w:szCs w:val="24"/>
          <w:lang w:val="es-PR"/>
        </w:rPr>
      </w:pPr>
      <w:r>
        <w:rPr>
          <w:rFonts w:ascii="Arial" w:eastAsia="Times New Roman" w:hAnsi="Arial" w:cs="Arial"/>
          <w:sz w:val="24"/>
          <w:szCs w:val="24"/>
          <w:lang w:val="es-PR"/>
        </w:rPr>
        <w:t>Conocer la patogenia de la caries dental</w:t>
      </w:r>
    </w:p>
    <w:p w:rsidR="00FB289A" w:rsidRPr="007D5149" w:rsidRDefault="00FB289A" w:rsidP="007C70F5">
      <w:pPr>
        <w:spacing w:after="0" w:line="240" w:lineRule="auto"/>
        <w:ind w:left="720" w:right="-852"/>
        <w:jc w:val="both"/>
        <w:rPr>
          <w:rFonts w:ascii="Arial" w:eastAsia="Times New Roman" w:hAnsi="Arial" w:cs="Arial"/>
          <w:sz w:val="24"/>
          <w:szCs w:val="24"/>
          <w:lang w:val="es-PR"/>
        </w:rPr>
      </w:pPr>
    </w:p>
    <w:p w:rsidR="00FB289A" w:rsidRPr="00C0305D" w:rsidRDefault="00FB289A" w:rsidP="00872D6B">
      <w:pPr>
        <w:spacing w:after="0" w:line="240" w:lineRule="auto"/>
        <w:ind w:right="-852"/>
        <w:jc w:val="both"/>
        <w:rPr>
          <w:rFonts w:ascii="Arial" w:eastAsia="Times New Roman" w:hAnsi="Arial" w:cs="Arial"/>
          <w:sz w:val="24"/>
          <w:szCs w:val="24"/>
          <w:lang w:val="es-PR"/>
        </w:rPr>
      </w:pPr>
    </w:p>
    <w:p w:rsidR="00331EE2" w:rsidRPr="004477A8" w:rsidRDefault="00331EE2" w:rsidP="00872D6B">
      <w:pPr>
        <w:spacing w:line="240" w:lineRule="auto"/>
        <w:ind w:right="-852"/>
        <w:jc w:val="both"/>
        <w:rPr>
          <w:rFonts w:ascii="Arial" w:hAnsi="Arial" w:cs="Arial"/>
          <w:sz w:val="24"/>
          <w:szCs w:val="24"/>
          <w:lang w:val="es-ES_tradnl"/>
        </w:rPr>
      </w:pPr>
      <w:r w:rsidRPr="004477A8">
        <w:rPr>
          <w:rFonts w:ascii="Arial" w:hAnsi="Arial" w:cs="Arial"/>
          <w:sz w:val="24"/>
          <w:szCs w:val="24"/>
          <w:lang w:val="es-ES_tradnl"/>
        </w:rPr>
        <w:t xml:space="preserve">Sistema de Conocimientos:  </w:t>
      </w:r>
    </w:p>
    <w:p w:rsidR="007C70F5" w:rsidRDefault="007C70F5" w:rsidP="00872D6B">
      <w:pPr>
        <w:numPr>
          <w:ilvl w:val="0"/>
          <w:numId w:val="27"/>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Caries dental</w:t>
      </w:r>
      <w:r w:rsidR="00331EE2" w:rsidRPr="004477A8">
        <w:rPr>
          <w:rFonts w:ascii="Arial" w:hAnsi="Arial" w:cs="Arial"/>
          <w:sz w:val="24"/>
          <w:szCs w:val="24"/>
          <w:lang w:val="es-ES_tradnl"/>
        </w:rPr>
        <w:t>.</w:t>
      </w:r>
      <w:r w:rsidR="003D2507">
        <w:rPr>
          <w:rFonts w:ascii="Arial" w:hAnsi="Arial" w:cs="Arial"/>
          <w:sz w:val="24"/>
          <w:szCs w:val="24"/>
          <w:lang w:val="es-ES_tradnl"/>
        </w:rPr>
        <w:t xml:space="preserve"> Concepto.</w:t>
      </w:r>
    </w:p>
    <w:p w:rsidR="00331EE2" w:rsidRDefault="007C70F5" w:rsidP="00872D6B">
      <w:pPr>
        <w:numPr>
          <w:ilvl w:val="0"/>
          <w:numId w:val="27"/>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Epidemiología y patogenia.</w:t>
      </w:r>
    </w:p>
    <w:p w:rsidR="007C70F5" w:rsidRPr="004477A8" w:rsidRDefault="007C70F5" w:rsidP="007C70F5">
      <w:pPr>
        <w:spacing w:after="0" w:line="240" w:lineRule="auto"/>
        <w:ind w:left="720" w:right="-852"/>
        <w:jc w:val="both"/>
        <w:rPr>
          <w:rFonts w:ascii="Arial" w:hAnsi="Arial" w:cs="Arial"/>
          <w:sz w:val="24"/>
          <w:szCs w:val="24"/>
          <w:lang w:val="es-ES_tradnl"/>
        </w:rPr>
      </w:pPr>
    </w:p>
    <w:p w:rsidR="00331EE2" w:rsidRPr="004477A8" w:rsidRDefault="00331EE2" w:rsidP="00872D6B">
      <w:pPr>
        <w:spacing w:line="240" w:lineRule="auto"/>
        <w:ind w:right="-852"/>
        <w:jc w:val="both"/>
        <w:rPr>
          <w:rFonts w:ascii="Arial" w:hAnsi="Arial" w:cs="Arial"/>
          <w:sz w:val="24"/>
          <w:szCs w:val="24"/>
          <w:lang w:val="es-ES_tradnl"/>
        </w:rPr>
      </w:pPr>
      <w:r w:rsidRPr="004477A8">
        <w:rPr>
          <w:rFonts w:ascii="Arial" w:hAnsi="Arial" w:cs="Arial"/>
          <w:sz w:val="24"/>
          <w:szCs w:val="24"/>
          <w:lang w:val="es-ES_tradnl"/>
        </w:rPr>
        <w:t xml:space="preserve">Sistema de Habilidades:             </w:t>
      </w:r>
    </w:p>
    <w:p w:rsidR="00DC3830" w:rsidRPr="003D2507" w:rsidRDefault="00331EE2" w:rsidP="00CB3DFC">
      <w:pPr>
        <w:numPr>
          <w:ilvl w:val="0"/>
          <w:numId w:val="28"/>
        </w:numPr>
        <w:spacing w:after="0" w:line="240" w:lineRule="auto"/>
        <w:ind w:right="-852"/>
        <w:jc w:val="both"/>
        <w:rPr>
          <w:rFonts w:ascii="Arial" w:eastAsia="Times New Roman" w:hAnsi="Arial" w:cs="Arial"/>
          <w:sz w:val="24"/>
          <w:szCs w:val="24"/>
          <w:lang w:val="es-PR"/>
        </w:rPr>
      </w:pPr>
      <w:r w:rsidRPr="003D2507">
        <w:rPr>
          <w:rFonts w:ascii="Arial" w:hAnsi="Arial" w:cs="Arial"/>
          <w:sz w:val="24"/>
          <w:szCs w:val="24"/>
          <w:lang w:val="es-ES_tradnl"/>
        </w:rPr>
        <w:t xml:space="preserve">Describir </w:t>
      </w:r>
      <w:r w:rsidR="007C70F5" w:rsidRPr="003D2507">
        <w:rPr>
          <w:rFonts w:ascii="Arial" w:hAnsi="Arial" w:cs="Arial"/>
          <w:sz w:val="24"/>
          <w:szCs w:val="24"/>
          <w:lang w:val="es-ES_tradnl"/>
        </w:rPr>
        <w:t>el concepto de caries,</w:t>
      </w:r>
      <w:r w:rsidR="003D2507">
        <w:rPr>
          <w:rFonts w:ascii="Arial" w:hAnsi="Arial" w:cs="Arial"/>
          <w:sz w:val="24"/>
          <w:szCs w:val="24"/>
          <w:lang w:val="es-ES_tradnl"/>
        </w:rPr>
        <w:t xml:space="preserve"> epidemiología y su patogenia.</w:t>
      </w:r>
    </w:p>
    <w:p w:rsidR="003D2507" w:rsidRPr="00C0305D" w:rsidRDefault="003D2507" w:rsidP="003D2507">
      <w:pPr>
        <w:spacing w:after="0" w:line="240" w:lineRule="auto"/>
        <w:ind w:left="720" w:right="-852"/>
        <w:jc w:val="both"/>
        <w:rPr>
          <w:rFonts w:ascii="Arial" w:eastAsia="Times New Roman" w:hAnsi="Arial" w:cs="Arial"/>
          <w:sz w:val="24"/>
          <w:szCs w:val="24"/>
          <w:lang w:val="es-PR"/>
        </w:rPr>
      </w:pPr>
    </w:p>
    <w:p w:rsidR="00FB289A" w:rsidRPr="00C0305D" w:rsidRDefault="00FB289A" w:rsidP="00872D6B">
      <w:pPr>
        <w:spacing w:after="0" w:line="240" w:lineRule="auto"/>
        <w:jc w:val="both"/>
        <w:rPr>
          <w:rFonts w:ascii="Arial" w:eastAsia="Times New Roman" w:hAnsi="Arial" w:cs="Arial"/>
          <w:sz w:val="24"/>
          <w:szCs w:val="24"/>
          <w:lang w:val="es-PR"/>
        </w:rPr>
      </w:pPr>
      <w:r w:rsidRPr="00480EA6">
        <w:rPr>
          <w:rFonts w:ascii="Arial" w:eastAsia="Times New Roman" w:hAnsi="Arial" w:cs="Arial"/>
          <w:b/>
          <w:i/>
          <w:sz w:val="24"/>
          <w:szCs w:val="24"/>
          <w:lang w:val="es-PR"/>
        </w:rPr>
        <w:t xml:space="preserve">Tema </w:t>
      </w:r>
      <w:r w:rsidR="00362079" w:rsidRPr="00480EA6">
        <w:rPr>
          <w:rFonts w:ascii="Arial" w:eastAsia="Times New Roman" w:hAnsi="Arial" w:cs="Arial"/>
          <w:b/>
          <w:i/>
          <w:sz w:val="24"/>
          <w:szCs w:val="24"/>
          <w:lang w:val="es-PR"/>
        </w:rPr>
        <w:t>II</w:t>
      </w:r>
      <w:r w:rsidRPr="00C0305D">
        <w:rPr>
          <w:rFonts w:ascii="Arial" w:eastAsia="Times New Roman" w:hAnsi="Arial" w:cs="Arial"/>
          <w:sz w:val="24"/>
          <w:szCs w:val="24"/>
          <w:lang w:val="es-PR"/>
        </w:rPr>
        <w:t xml:space="preserve">. </w:t>
      </w:r>
      <w:r w:rsidR="006E66A8" w:rsidRPr="006E66A8">
        <w:rPr>
          <w:rFonts w:ascii="Arial" w:eastAsia="Times New Roman" w:hAnsi="Arial" w:cs="Arial"/>
          <w:sz w:val="24"/>
          <w:szCs w:val="24"/>
          <w:lang w:val="es-PR"/>
        </w:rPr>
        <w:t>Clasificación de la caries dental. Diagnóstico clínico. Factores de riesgo.</w:t>
      </w:r>
    </w:p>
    <w:p w:rsidR="00FB289A" w:rsidRPr="00C0305D" w:rsidRDefault="00FB289A" w:rsidP="00872D6B">
      <w:pPr>
        <w:spacing w:after="0" w:line="240" w:lineRule="auto"/>
        <w:jc w:val="both"/>
        <w:rPr>
          <w:rFonts w:ascii="Arial" w:eastAsia="Times New Roman" w:hAnsi="Arial" w:cs="Arial"/>
          <w:sz w:val="24"/>
          <w:szCs w:val="24"/>
          <w:lang w:val="es-PR"/>
        </w:rPr>
      </w:pPr>
    </w:p>
    <w:p w:rsidR="00FB289A" w:rsidRPr="00C0305D" w:rsidRDefault="00480EA6" w:rsidP="00872D6B">
      <w:pPr>
        <w:spacing w:after="0" w:line="240" w:lineRule="auto"/>
        <w:ind w:hanging="142"/>
        <w:jc w:val="both"/>
        <w:rPr>
          <w:rFonts w:ascii="Arial" w:eastAsia="Times New Roman" w:hAnsi="Arial" w:cs="Arial"/>
          <w:sz w:val="24"/>
          <w:szCs w:val="24"/>
          <w:lang w:val="es-ES_tradnl"/>
        </w:rPr>
      </w:pPr>
      <w:r>
        <w:rPr>
          <w:rFonts w:ascii="Arial" w:eastAsia="Times New Roman" w:hAnsi="Arial" w:cs="Arial"/>
          <w:sz w:val="24"/>
          <w:szCs w:val="24"/>
          <w:lang w:val="es-ES_tradnl"/>
        </w:rPr>
        <w:t>Objetivo:</w:t>
      </w:r>
    </w:p>
    <w:p w:rsidR="004477A8" w:rsidRDefault="006E66A8" w:rsidP="00872D6B">
      <w:pPr>
        <w:pStyle w:val="Prrafodelista"/>
        <w:numPr>
          <w:ilvl w:val="0"/>
          <w:numId w:val="9"/>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Realizar  diagnóstico clínico de la caries dental.</w:t>
      </w:r>
    </w:p>
    <w:p w:rsidR="006E66A8" w:rsidRDefault="006E66A8" w:rsidP="00872D6B">
      <w:pPr>
        <w:pStyle w:val="Prrafodelista"/>
        <w:numPr>
          <w:ilvl w:val="0"/>
          <w:numId w:val="9"/>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Saber clasificar el tipo de caries dental.</w:t>
      </w:r>
    </w:p>
    <w:p w:rsidR="006E66A8" w:rsidRPr="008F3B47" w:rsidRDefault="006E66A8" w:rsidP="00872D6B">
      <w:pPr>
        <w:pStyle w:val="Prrafodelista"/>
        <w:numPr>
          <w:ilvl w:val="0"/>
          <w:numId w:val="9"/>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Identificar los factores de riesgo de la caries dental.</w:t>
      </w:r>
    </w:p>
    <w:p w:rsidR="004477A8" w:rsidRDefault="004477A8" w:rsidP="00872D6B">
      <w:pPr>
        <w:spacing w:after="0" w:line="240" w:lineRule="auto"/>
        <w:ind w:hanging="142"/>
        <w:jc w:val="both"/>
        <w:rPr>
          <w:rFonts w:ascii="Arial" w:eastAsia="Times New Roman" w:hAnsi="Arial" w:cs="Arial"/>
          <w:sz w:val="24"/>
          <w:szCs w:val="24"/>
          <w:lang w:val="es-ES_tradnl"/>
        </w:rPr>
      </w:pPr>
    </w:p>
    <w:p w:rsidR="00FB289A" w:rsidRDefault="00FB289A" w:rsidP="00872D6B">
      <w:pPr>
        <w:spacing w:after="0" w:line="240" w:lineRule="auto"/>
        <w:ind w:hanging="142"/>
        <w:jc w:val="both"/>
        <w:rPr>
          <w:rFonts w:ascii="Arial" w:eastAsia="Times New Roman" w:hAnsi="Arial" w:cs="Arial"/>
          <w:sz w:val="24"/>
          <w:szCs w:val="24"/>
          <w:lang w:val="es-ES_tradnl"/>
        </w:rPr>
      </w:pPr>
      <w:r w:rsidRPr="00C0305D">
        <w:rPr>
          <w:rFonts w:ascii="Arial" w:eastAsia="Times New Roman" w:hAnsi="Arial" w:cs="Arial"/>
          <w:sz w:val="24"/>
          <w:szCs w:val="24"/>
          <w:lang w:val="es-ES_tradnl"/>
        </w:rPr>
        <w:t>Sistema de conocimientos:</w:t>
      </w:r>
    </w:p>
    <w:p w:rsidR="004477A8" w:rsidRDefault="006E66A8" w:rsidP="00872D6B">
      <w:pPr>
        <w:pStyle w:val="Prrafodelista"/>
        <w:numPr>
          <w:ilvl w:val="0"/>
          <w:numId w:val="9"/>
        </w:numPr>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 Caries dental. Diagnóstico. Clasificación y factores de riesgos.</w:t>
      </w:r>
    </w:p>
    <w:p w:rsidR="004477A8" w:rsidRDefault="004477A8" w:rsidP="00872D6B">
      <w:pPr>
        <w:spacing w:after="0" w:line="240" w:lineRule="auto"/>
        <w:jc w:val="both"/>
        <w:rPr>
          <w:rFonts w:ascii="Arial" w:eastAsia="Times New Roman" w:hAnsi="Arial" w:cs="Arial"/>
          <w:sz w:val="24"/>
          <w:szCs w:val="24"/>
          <w:lang w:val="es-ES_tradnl"/>
        </w:rPr>
      </w:pPr>
    </w:p>
    <w:p w:rsidR="00FB289A" w:rsidRPr="00C0305D" w:rsidRDefault="00FB289A" w:rsidP="00872D6B">
      <w:pPr>
        <w:spacing w:after="0" w:line="240" w:lineRule="auto"/>
        <w:ind w:left="-142"/>
        <w:jc w:val="both"/>
        <w:rPr>
          <w:rFonts w:ascii="Arial" w:eastAsia="Times New Roman" w:hAnsi="Arial" w:cs="Arial"/>
          <w:sz w:val="24"/>
          <w:szCs w:val="24"/>
          <w:lang w:val="es-PR"/>
        </w:rPr>
      </w:pPr>
      <w:r w:rsidRPr="00C0305D">
        <w:rPr>
          <w:rFonts w:ascii="Arial" w:eastAsia="Times New Roman" w:hAnsi="Arial" w:cs="Arial"/>
          <w:sz w:val="24"/>
          <w:szCs w:val="24"/>
          <w:lang w:val="es-PR"/>
        </w:rPr>
        <w:t>Sistema de habilidades:</w:t>
      </w:r>
    </w:p>
    <w:p w:rsidR="007572F1" w:rsidRDefault="006E66A8" w:rsidP="00872D6B">
      <w:pPr>
        <w:numPr>
          <w:ilvl w:val="0"/>
          <w:numId w:val="10"/>
        </w:numPr>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 xml:space="preserve">Diagnosticar </w:t>
      </w:r>
      <w:r w:rsidR="00480EA6">
        <w:rPr>
          <w:rFonts w:ascii="Arial" w:eastAsia="Times New Roman" w:hAnsi="Arial" w:cs="Arial"/>
          <w:sz w:val="24"/>
          <w:szCs w:val="24"/>
          <w:lang w:val="es-PR"/>
        </w:rPr>
        <w:t xml:space="preserve"> y c</w:t>
      </w:r>
      <w:r w:rsidR="00E277CE">
        <w:rPr>
          <w:rFonts w:ascii="Arial" w:eastAsia="Times New Roman" w:hAnsi="Arial" w:cs="Arial"/>
          <w:sz w:val="24"/>
          <w:szCs w:val="24"/>
          <w:lang w:val="es-PR"/>
        </w:rPr>
        <w:t>lasificar la caries dental.</w:t>
      </w:r>
    </w:p>
    <w:p w:rsidR="00E277CE" w:rsidRDefault="00E277CE" w:rsidP="00872D6B">
      <w:pPr>
        <w:numPr>
          <w:ilvl w:val="0"/>
          <w:numId w:val="10"/>
        </w:numPr>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Identificar los factores de riesgos.</w:t>
      </w:r>
    </w:p>
    <w:p w:rsidR="00FB289A" w:rsidRPr="00C0305D" w:rsidRDefault="00FB289A" w:rsidP="00872D6B">
      <w:pPr>
        <w:framePr w:hSpace="141" w:wrap="around" w:vAnchor="text" w:hAnchor="margin" w:x="-214" w:y="14"/>
        <w:spacing w:after="0" w:line="240" w:lineRule="auto"/>
        <w:rPr>
          <w:rFonts w:ascii="Arial" w:eastAsia="Times New Roman" w:hAnsi="Arial" w:cs="Arial"/>
          <w:sz w:val="24"/>
          <w:szCs w:val="24"/>
          <w:lang w:val="es-ES_tradnl"/>
        </w:rPr>
      </w:pPr>
    </w:p>
    <w:p w:rsidR="00FB289A" w:rsidRDefault="00FB289A" w:rsidP="00872D6B">
      <w:pPr>
        <w:spacing w:after="0" w:line="240" w:lineRule="auto"/>
        <w:jc w:val="both"/>
        <w:rPr>
          <w:rFonts w:ascii="Arial" w:eastAsia="Times New Roman" w:hAnsi="Arial" w:cs="Arial"/>
          <w:sz w:val="24"/>
          <w:szCs w:val="24"/>
          <w:lang w:val="es-PR"/>
        </w:rPr>
      </w:pPr>
    </w:p>
    <w:p w:rsidR="00480EA6" w:rsidRPr="00C0305D" w:rsidRDefault="00480EA6" w:rsidP="00872D6B">
      <w:pPr>
        <w:spacing w:after="0" w:line="240" w:lineRule="auto"/>
        <w:jc w:val="both"/>
        <w:rPr>
          <w:rFonts w:ascii="Arial" w:eastAsia="Times New Roman" w:hAnsi="Arial" w:cs="Arial"/>
          <w:sz w:val="24"/>
          <w:szCs w:val="24"/>
          <w:lang w:val="es-PR"/>
        </w:rPr>
      </w:pPr>
    </w:p>
    <w:p w:rsidR="00FB289A" w:rsidRPr="00C0305D" w:rsidRDefault="00FB289A" w:rsidP="00872D6B">
      <w:pPr>
        <w:spacing w:after="0" w:line="240" w:lineRule="auto"/>
        <w:ind w:left="-142"/>
        <w:jc w:val="both"/>
        <w:rPr>
          <w:rFonts w:ascii="Arial" w:eastAsia="Times New Roman" w:hAnsi="Arial" w:cs="Arial"/>
          <w:sz w:val="24"/>
          <w:szCs w:val="24"/>
          <w:lang w:val="es-ES_tradnl"/>
        </w:rPr>
      </w:pPr>
      <w:r w:rsidRPr="00DC3830">
        <w:rPr>
          <w:rFonts w:ascii="Arial" w:eastAsia="Times New Roman" w:hAnsi="Arial" w:cs="Arial"/>
          <w:b/>
          <w:i/>
          <w:sz w:val="24"/>
          <w:szCs w:val="24"/>
          <w:lang w:val="es-ES_tradnl"/>
        </w:rPr>
        <w:t xml:space="preserve">Tema </w:t>
      </w:r>
      <w:r w:rsidR="00DC3830">
        <w:rPr>
          <w:rFonts w:ascii="Arial" w:eastAsia="Times New Roman" w:hAnsi="Arial" w:cs="Arial"/>
          <w:b/>
          <w:i/>
          <w:sz w:val="24"/>
          <w:szCs w:val="24"/>
          <w:lang w:val="es-ES_tradnl"/>
        </w:rPr>
        <w:t>III</w:t>
      </w:r>
      <w:r w:rsidRPr="00DC3830">
        <w:rPr>
          <w:rFonts w:ascii="Arial" w:eastAsia="Times New Roman" w:hAnsi="Arial" w:cs="Arial"/>
          <w:b/>
          <w:i/>
          <w:sz w:val="24"/>
          <w:szCs w:val="24"/>
          <w:lang w:val="es-ES_tradnl"/>
        </w:rPr>
        <w:t>.</w:t>
      </w:r>
      <w:r w:rsidR="001928BC" w:rsidRPr="001928BC">
        <w:rPr>
          <w:rFonts w:ascii="Arial" w:eastAsia="Times New Roman" w:hAnsi="Arial" w:cs="Arial"/>
          <w:sz w:val="24"/>
          <w:szCs w:val="24"/>
          <w:lang w:val="es-PR"/>
        </w:rPr>
        <w:t>. Tratamiento: Promoción y prevención de la enfermedad. Tratamientos curativos</w:t>
      </w:r>
      <w:r w:rsidR="001928BC">
        <w:rPr>
          <w:rFonts w:ascii="Arial" w:eastAsia="Times New Roman" w:hAnsi="Arial" w:cs="Arial"/>
          <w:sz w:val="24"/>
          <w:szCs w:val="24"/>
          <w:lang w:val="es-PR"/>
        </w:rPr>
        <w:t>.</w:t>
      </w:r>
    </w:p>
    <w:p w:rsidR="00480EA6" w:rsidRDefault="00480EA6" w:rsidP="00872D6B">
      <w:pPr>
        <w:spacing w:after="0" w:line="240" w:lineRule="auto"/>
        <w:ind w:hanging="142"/>
        <w:jc w:val="both"/>
        <w:rPr>
          <w:rFonts w:ascii="Arial" w:eastAsia="Times New Roman" w:hAnsi="Arial" w:cs="Arial"/>
          <w:sz w:val="24"/>
          <w:szCs w:val="24"/>
          <w:lang w:val="es-ES_tradnl"/>
        </w:rPr>
      </w:pPr>
    </w:p>
    <w:p w:rsidR="00480EA6" w:rsidRPr="00C0305D" w:rsidRDefault="00480EA6" w:rsidP="00872D6B">
      <w:pPr>
        <w:spacing w:after="0" w:line="240" w:lineRule="auto"/>
        <w:ind w:hanging="142"/>
        <w:jc w:val="both"/>
        <w:rPr>
          <w:rFonts w:ascii="Arial" w:eastAsia="Times New Roman" w:hAnsi="Arial" w:cs="Arial"/>
          <w:sz w:val="24"/>
          <w:szCs w:val="24"/>
          <w:lang w:val="es-ES_tradnl"/>
        </w:rPr>
      </w:pPr>
      <w:r w:rsidRPr="00C0305D">
        <w:rPr>
          <w:rFonts w:ascii="Arial" w:eastAsia="Times New Roman" w:hAnsi="Arial" w:cs="Arial"/>
          <w:sz w:val="24"/>
          <w:szCs w:val="24"/>
          <w:lang w:val="es-ES_tradnl"/>
        </w:rPr>
        <w:t>Objetivos</w:t>
      </w:r>
      <w:r>
        <w:rPr>
          <w:rFonts w:ascii="Arial" w:eastAsia="Times New Roman" w:hAnsi="Arial" w:cs="Arial"/>
          <w:sz w:val="24"/>
          <w:szCs w:val="24"/>
          <w:lang w:val="es-ES_tradnl"/>
        </w:rPr>
        <w:t>:</w:t>
      </w:r>
    </w:p>
    <w:p w:rsidR="00480EA6" w:rsidRPr="008F3B47" w:rsidRDefault="00726984" w:rsidP="00872D6B">
      <w:pPr>
        <w:pStyle w:val="Prrafodelista"/>
        <w:numPr>
          <w:ilvl w:val="0"/>
          <w:numId w:val="9"/>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Indicar tratamiento de la caries: promoción, prevención y curativo.</w:t>
      </w:r>
    </w:p>
    <w:p w:rsidR="00480EA6" w:rsidRDefault="00480EA6" w:rsidP="00872D6B">
      <w:pPr>
        <w:spacing w:after="0" w:line="240" w:lineRule="auto"/>
        <w:ind w:hanging="142"/>
        <w:jc w:val="both"/>
        <w:rPr>
          <w:rFonts w:ascii="Arial" w:eastAsia="Times New Roman" w:hAnsi="Arial" w:cs="Arial"/>
          <w:sz w:val="24"/>
          <w:szCs w:val="24"/>
          <w:lang w:val="es-ES_tradnl"/>
        </w:rPr>
      </w:pPr>
    </w:p>
    <w:p w:rsidR="00480EA6" w:rsidRDefault="00480EA6" w:rsidP="00872D6B">
      <w:pPr>
        <w:spacing w:after="0" w:line="240" w:lineRule="auto"/>
        <w:ind w:hanging="142"/>
        <w:jc w:val="both"/>
        <w:rPr>
          <w:rFonts w:ascii="Arial" w:eastAsia="Times New Roman" w:hAnsi="Arial" w:cs="Arial"/>
          <w:sz w:val="24"/>
          <w:szCs w:val="24"/>
          <w:lang w:val="es-ES_tradnl"/>
        </w:rPr>
      </w:pPr>
      <w:r w:rsidRPr="00C0305D">
        <w:rPr>
          <w:rFonts w:ascii="Arial" w:eastAsia="Times New Roman" w:hAnsi="Arial" w:cs="Arial"/>
          <w:sz w:val="24"/>
          <w:szCs w:val="24"/>
          <w:lang w:val="es-ES_tradnl"/>
        </w:rPr>
        <w:t>Sistema de conocimientos:</w:t>
      </w:r>
    </w:p>
    <w:p w:rsidR="00480EA6" w:rsidRDefault="00726984" w:rsidP="00872D6B">
      <w:pPr>
        <w:pStyle w:val="Prrafodelista"/>
        <w:numPr>
          <w:ilvl w:val="0"/>
          <w:numId w:val="9"/>
        </w:numPr>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Tratamiento: promoción y prevención. </w:t>
      </w:r>
      <w:r w:rsidRPr="00726984">
        <w:rPr>
          <w:rFonts w:ascii="Arial" w:eastAsia="Times New Roman" w:hAnsi="Arial" w:cs="Arial"/>
          <w:sz w:val="24"/>
          <w:szCs w:val="24"/>
          <w:lang w:val="es-ES_tradnl"/>
        </w:rPr>
        <w:t xml:space="preserve"> Indicación</w:t>
      </w:r>
      <w:r>
        <w:rPr>
          <w:rFonts w:ascii="Arial" w:eastAsia="Times New Roman" w:hAnsi="Arial" w:cs="Arial"/>
          <w:sz w:val="24"/>
          <w:szCs w:val="24"/>
          <w:lang w:val="es-ES_tradnl"/>
        </w:rPr>
        <w:t>.</w:t>
      </w:r>
    </w:p>
    <w:p w:rsidR="00726984" w:rsidRDefault="00726984" w:rsidP="00726984">
      <w:pPr>
        <w:pStyle w:val="Prrafodelista"/>
        <w:numPr>
          <w:ilvl w:val="0"/>
          <w:numId w:val="9"/>
        </w:numPr>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Tratamiento: curativo. </w:t>
      </w:r>
      <w:r w:rsidR="00480EA6">
        <w:rPr>
          <w:rFonts w:ascii="Arial" w:eastAsia="Times New Roman" w:hAnsi="Arial" w:cs="Arial"/>
          <w:sz w:val="24"/>
          <w:szCs w:val="24"/>
          <w:lang w:val="es-ES_tradnl"/>
        </w:rPr>
        <w:t>Indicación</w:t>
      </w:r>
      <w:r>
        <w:rPr>
          <w:rFonts w:ascii="Arial" w:eastAsia="Times New Roman" w:hAnsi="Arial" w:cs="Arial"/>
          <w:sz w:val="24"/>
          <w:szCs w:val="24"/>
          <w:lang w:val="es-ES_tradnl"/>
        </w:rPr>
        <w:t>.</w:t>
      </w:r>
    </w:p>
    <w:p w:rsidR="00480EA6" w:rsidRDefault="00480EA6" w:rsidP="00726984">
      <w:pPr>
        <w:pStyle w:val="Prrafodelista"/>
        <w:spacing w:after="0" w:line="240" w:lineRule="auto"/>
        <w:ind w:left="720"/>
        <w:jc w:val="both"/>
        <w:rPr>
          <w:rFonts w:ascii="Arial" w:eastAsia="Times New Roman" w:hAnsi="Arial" w:cs="Arial"/>
          <w:sz w:val="24"/>
          <w:szCs w:val="24"/>
          <w:lang w:val="es-ES_tradnl"/>
        </w:rPr>
      </w:pPr>
    </w:p>
    <w:p w:rsidR="00480EA6" w:rsidRPr="00C0305D" w:rsidRDefault="00480EA6" w:rsidP="00872D6B">
      <w:pPr>
        <w:spacing w:after="0" w:line="240" w:lineRule="auto"/>
        <w:ind w:left="-142"/>
        <w:jc w:val="both"/>
        <w:rPr>
          <w:rFonts w:ascii="Arial" w:eastAsia="Times New Roman" w:hAnsi="Arial" w:cs="Arial"/>
          <w:sz w:val="24"/>
          <w:szCs w:val="24"/>
          <w:lang w:val="es-PR"/>
        </w:rPr>
      </w:pPr>
      <w:r w:rsidRPr="00C0305D">
        <w:rPr>
          <w:rFonts w:ascii="Arial" w:eastAsia="Times New Roman" w:hAnsi="Arial" w:cs="Arial"/>
          <w:sz w:val="24"/>
          <w:szCs w:val="24"/>
          <w:lang w:val="es-PR"/>
        </w:rPr>
        <w:t>Sistema de habilidades:</w:t>
      </w:r>
    </w:p>
    <w:p w:rsidR="00480EA6" w:rsidRDefault="00480EA6" w:rsidP="00872D6B">
      <w:pPr>
        <w:numPr>
          <w:ilvl w:val="0"/>
          <w:numId w:val="10"/>
        </w:numPr>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Identif</w:t>
      </w:r>
      <w:r w:rsidR="00726984">
        <w:rPr>
          <w:rFonts w:ascii="Arial" w:eastAsia="Times New Roman" w:hAnsi="Arial" w:cs="Arial"/>
          <w:sz w:val="24"/>
          <w:szCs w:val="24"/>
          <w:lang w:val="es-PR"/>
        </w:rPr>
        <w:t>icar  tratamientos de la caries promoción y prevención.</w:t>
      </w:r>
    </w:p>
    <w:p w:rsidR="00480EA6" w:rsidRDefault="00480EA6" w:rsidP="00872D6B">
      <w:pPr>
        <w:numPr>
          <w:ilvl w:val="0"/>
          <w:numId w:val="10"/>
        </w:numPr>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Identifi</w:t>
      </w:r>
      <w:r w:rsidR="00726984">
        <w:rPr>
          <w:rFonts w:ascii="Arial" w:eastAsia="Times New Roman" w:hAnsi="Arial" w:cs="Arial"/>
          <w:sz w:val="24"/>
          <w:szCs w:val="24"/>
          <w:lang w:val="es-PR"/>
        </w:rPr>
        <w:t xml:space="preserve">car </w:t>
      </w:r>
      <w:r w:rsidR="00726984" w:rsidRPr="00726984">
        <w:rPr>
          <w:rFonts w:ascii="Arial" w:eastAsia="Times New Roman" w:hAnsi="Arial" w:cs="Arial"/>
          <w:sz w:val="24"/>
          <w:szCs w:val="24"/>
          <w:lang w:val="es-PR"/>
        </w:rPr>
        <w:t>tra</w:t>
      </w:r>
      <w:r w:rsidR="00726984">
        <w:rPr>
          <w:rFonts w:ascii="Arial" w:eastAsia="Times New Roman" w:hAnsi="Arial" w:cs="Arial"/>
          <w:sz w:val="24"/>
          <w:szCs w:val="24"/>
          <w:lang w:val="es-PR"/>
        </w:rPr>
        <w:t>tamientos curativos de la caries.</w:t>
      </w:r>
    </w:p>
    <w:p w:rsidR="00726984" w:rsidRDefault="00726984" w:rsidP="00726984">
      <w:pPr>
        <w:spacing w:after="0" w:line="240" w:lineRule="auto"/>
        <w:ind w:left="720"/>
        <w:jc w:val="both"/>
        <w:rPr>
          <w:rFonts w:ascii="Arial" w:eastAsia="Times New Roman" w:hAnsi="Arial" w:cs="Arial"/>
          <w:sz w:val="24"/>
          <w:szCs w:val="24"/>
          <w:lang w:val="es-PR"/>
        </w:rPr>
      </w:pPr>
    </w:p>
    <w:p w:rsidR="00726984" w:rsidRDefault="00726984" w:rsidP="00726984">
      <w:pPr>
        <w:spacing w:after="0" w:line="240" w:lineRule="auto"/>
        <w:ind w:left="720"/>
        <w:jc w:val="both"/>
        <w:rPr>
          <w:rFonts w:ascii="Arial" w:eastAsia="Times New Roman" w:hAnsi="Arial" w:cs="Arial"/>
          <w:sz w:val="24"/>
          <w:szCs w:val="24"/>
          <w:lang w:val="es-PR"/>
        </w:rPr>
      </w:pPr>
    </w:p>
    <w:p w:rsidR="00FB289A" w:rsidRPr="00C0305D" w:rsidRDefault="00FB289A" w:rsidP="00872D6B">
      <w:pPr>
        <w:tabs>
          <w:tab w:val="left" w:pos="6732"/>
        </w:tabs>
        <w:spacing w:after="0" w:line="240" w:lineRule="auto"/>
        <w:ind w:left="-142" w:firstLine="142"/>
        <w:jc w:val="both"/>
        <w:rPr>
          <w:rFonts w:ascii="Arial" w:eastAsia="Times New Roman" w:hAnsi="Arial" w:cs="Arial"/>
          <w:sz w:val="24"/>
          <w:szCs w:val="24"/>
          <w:lang w:val="es-PR"/>
        </w:rPr>
      </w:pPr>
      <w:r w:rsidRPr="001E3BE3">
        <w:rPr>
          <w:rFonts w:ascii="Arial" w:eastAsia="Times New Roman" w:hAnsi="Arial" w:cs="Arial"/>
          <w:b/>
          <w:i/>
          <w:sz w:val="24"/>
          <w:szCs w:val="24"/>
          <w:lang w:val="es-PR"/>
        </w:rPr>
        <w:t xml:space="preserve">Tema </w:t>
      </w:r>
      <w:r w:rsidR="00DC3830" w:rsidRPr="001E3BE3">
        <w:rPr>
          <w:rFonts w:ascii="Arial" w:eastAsia="Times New Roman" w:hAnsi="Arial" w:cs="Arial"/>
          <w:b/>
          <w:i/>
          <w:sz w:val="24"/>
          <w:szCs w:val="24"/>
          <w:lang w:val="es-PR"/>
        </w:rPr>
        <w:t>IV</w:t>
      </w:r>
      <w:r w:rsidRPr="001E3BE3">
        <w:rPr>
          <w:rFonts w:ascii="Arial" w:eastAsia="Times New Roman" w:hAnsi="Arial" w:cs="Arial"/>
          <w:b/>
          <w:i/>
          <w:sz w:val="24"/>
          <w:szCs w:val="24"/>
          <w:lang w:val="es-PR"/>
        </w:rPr>
        <w:t>.</w:t>
      </w:r>
      <w:r w:rsidR="00952104">
        <w:rPr>
          <w:rFonts w:ascii="Arial" w:eastAsia="Times New Roman" w:hAnsi="Arial" w:cs="Arial"/>
          <w:sz w:val="24"/>
          <w:szCs w:val="24"/>
          <w:lang w:val="es-PR"/>
        </w:rPr>
        <w:t>Enfermedades pulpares</w:t>
      </w:r>
    </w:p>
    <w:p w:rsidR="00FB289A" w:rsidRPr="00C0305D" w:rsidRDefault="00FB289A" w:rsidP="00872D6B">
      <w:pPr>
        <w:tabs>
          <w:tab w:val="left" w:pos="6732"/>
        </w:tabs>
        <w:spacing w:after="0" w:line="240" w:lineRule="auto"/>
        <w:jc w:val="both"/>
        <w:rPr>
          <w:rFonts w:ascii="Arial" w:eastAsia="Times New Roman" w:hAnsi="Arial" w:cs="Arial"/>
          <w:sz w:val="24"/>
          <w:szCs w:val="24"/>
          <w:lang w:val="es-ES_tradnl"/>
        </w:rPr>
      </w:pPr>
    </w:p>
    <w:p w:rsidR="00FB289A" w:rsidRPr="00C0305D" w:rsidRDefault="00FB289A" w:rsidP="00872D6B">
      <w:pPr>
        <w:tabs>
          <w:tab w:val="left" w:pos="6732"/>
        </w:tabs>
        <w:spacing w:after="0" w:line="240" w:lineRule="auto"/>
        <w:jc w:val="both"/>
        <w:rPr>
          <w:rFonts w:ascii="Arial" w:eastAsia="Times New Roman" w:hAnsi="Arial" w:cs="Arial"/>
          <w:sz w:val="24"/>
          <w:szCs w:val="24"/>
          <w:lang w:val="es-ES_tradnl"/>
        </w:rPr>
      </w:pPr>
      <w:r w:rsidRPr="00C0305D">
        <w:rPr>
          <w:rFonts w:ascii="Arial" w:eastAsia="Times New Roman" w:hAnsi="Arial" w:cs="Arial"/>
          <w:sz w:val="24"/>
          <w:szCs w:val="24"/>
          <w:lang w:val="es-ES_tradnl"/>
        </w:rPr>
        <w:t>Objetivos</w:t>
      </w:r>
      <w:r w:rsidR="001E3BE3">
        <w:rPr>
          <w:rFonts w:ascii="Arial" w:eastAsia="Times New Roman" w:hAnsi="Arial" w:cs="Arial"/>
          <w:sz w:val="24"/>
          <w:szCs w:val="24"/>
          <w:lang w:val="es-ES_tradnl"/>
        </w:rPr>
        <w:t>:</w:t>
      </w:r>
    </w:p>
    <w:p w:rsidR="00FB289A" w:rsidRDefault="00952104" w:rsidP="00872D6B">
      <w:pPr>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Definir,clasificar y tratar las enfermedades pulpares.</w:t>
      </w: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p>
    <w:p w:rsidR="00FB289A" w:rsidRPr="00C0305D" w:rsidRDefault="00FB289A" w:rsidP="00872D6B">
      <w:pPr>
        <w:tabs>
          <w:tab w:val="left" w:pos="709"/>
        </w:tabs>
        <w:spacing w:after="0" w:line="240" w:lineRule="auto"/>
        <w:jc w:val="both"/>
        <w:rPr>
          <w:rFonts w:ascii="Arial" w:eastAsia="Times New Roman" w:hAnsi="Arial" w:cs="Arial"/>
          <w:sz w:val="24"/>
          <w:szCs w:val="24"/>
          <w:lang w:val="es-ES_tradnl"/>
        </w:rPr>
      </w:pPr>
      <w:r w:rsidRPr="00C0305D">
        <w:rPr>
          <w:rFonts w:ascii="Arial" w:eastAsia="Times New Roman" w:hAnsi="Arial" w:cs="Arial"/>
          <w:sz w:val="24"/>
          <w:szCs w:val="24"/>
          <w:lang w:val="es-ES_tradnl"/>
        </w:rPr>
        <w:t>Sistema de conocimientos:</w:t>
      </w:r>
    </w:p>
    <w:p w:rsidR="00DC528F" w:rsidRDefault="00952104" w:rsidP="00872D6B">
      <w:pPr>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Definición de las enfermedades pulpares.</w:t>
      </w:r>
    </w:p>
    <w:p w:rsidR="00952104" w:rsidRDefault="00952104" w:rsidP="00872D6B">
      <w:pPr>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Identificar las enfermedades pulpares como complicaciones de la caries dental.</w:t>
      </w:r>
    </w:p>
    <w:p w:rsidR="001E3BE3" w:rsidRPr="00C0305D" w:rsidRDefault="00952104" w:rsidP="00872D6B">
      <w:pPr>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Clasificación de las enfermedades pulpares.</w:t>
      </w:r>
    </w:p>
    <w:p w:rsidR="00FB289A" w:rsidRDefault="00952104" w:rsidP="00872D6B">
      <w:pPr>
        <w:pStyle w:val="Prrafodelista"/>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Tratamiento de cada una de las enfermedades pulpares</w:t>
      </w:r>
      <w:r w:rsidR="00DC528F">
        <w:rPr>
          <w:rFonts w:ascii="Arial" w:eastAsia="Times New Roman" w:hAnsi="Arial" w:cs="Arial"/>
          <w:sz w:val="24"/>
          <w:szCs w:val="24"/>
          <w:lang w:val="es-PR"/>
        </w:rPr>
        <w:t>.</w:t>
      </w:r>
    </w:p>
    <w:p w:rsidR="00DC528F" w:rsidRDefault="00DC528F" w:rsidP="00872D6B">
      <w:pPr>
        <w:tabs>
          <w:tab w:val="left" w:pos="709"/>
        </w:tabs>
        <w:spacing w:after="0" w:line="240" w:lineRule="auto"/>
        <w:jc w:val="both"/>
        <w:rPr>
          <w:rFonts w:ascii="Arial" w:eastAsia="Times New Roman" w:hAnsi="Arial" w:cs="Arial"/>
          <w:sz w:val="24"/>
          <w:szCs w:val="24"/>
          <w:lang w:val="es-PR"/>
        </w:rPr>
      </w:pP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sz w:val="24"/>
          <w:szCs w:val="24"/>
          <w:lang w:val="es-PR"/>
        </w:rPr>
        <w:t>Sistema de habilidades:</w:t>
      </w:r>
    </w:p>
    <w:p w:rsidR="00FB289A" w:rsidRPr="00C0305D" w:rsidRDefault="00952104" w:rsidP="00872D6B">
      <w:pPr>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Clasificar y tratar las enfermedades pulpares.</w:t>
      </w:r>
    </w:p>
    <w:p w:rsidR="00FB289A" w:rsidRDefault="00FB289A" w:rsidP="00872D6B">
      <w:pPr>
        <w:tabs>
          <w:tab w:val="left" w:pos="709"/>
        </w:tabs>
        <w:spacing w:after="0" w:line="240" w:lineRule="auto"/>
        <w:jc w:val="both"/>
        <w:rPr>
          <w:rFonts w:ascii="Arial" w:eastAsia="Times New Roman" w:hAnsi="Arial" w:cs="Arial"/>
          <w:sz w:val="24"/>
          <w:szCs w:val="24"/>
          <w:lang w:val="es-PR"/>
        </w:rPr>
      </w:pPr>
    </w:p>
    <w:p w:rsidR="00DC3830" w:rsidRDefault="00DC3830" w:rsidP="00872D6B">
      <w:pPr>
        <w:tabs>
          <w:tab w:val="left" w:pos="709"/>
        </w:tabs>
        <w:spacing w:after="0" w:line="240" w:lineRule="auto"/>
        <w:jc w:val="both"/>
        <w:rPr>
          <w:rFonts w:ascii="Arial" w:eastAsia="Times New Roman" w:hAnsi="Arial" w:cs="Arial"/>
          <w:sz w:val="24"/>
          <w:szCs w:val="24"/>
          <w:lang w:val="es-PR"/>
        </w:rPr>
      </w:pPr>
      <w:r w:rsidRPr="00D53613">
        <w:rPr>
          <w:rFonts w:ascii="Arial" w:eastAsia="Times New Roman" w:hAnsi="Arial" w:cs="Arial"/>
          <w:b/>
          <w:i/>
          <w:sz w:val="24"/>
          <w:szCs w:val="24"/>
          <w:lang w:val="es-PR"/>
        </w:rPr>
        <w:t>Tema V</w:t>
      </w:r>
      <w:r>
        <w:rPr>
          <w:rFonts w:ascii="Arial" w:eastAsia="Times New Roman" w:hAnsi="Arial" w:cs="Arial"/>
          <w:sz w:val="24"/>
          <w:szCs w:val="24"/>
          <w:lang w:val="es-PR"/>
        </w:rPr>
        <w:t xml:space="preserve">. </w:t>
      </w:r>
      <w:r w:rsidR="00952104">
        <w:rPr>
          <w:rFonts w:ascii="Arial" w:eastAsia="Times New Roman" w:hAnsi="Arial" w:cs="Arial"/>
          <w:sz w:val="24"/>
          <w:szCs w:val="24"/>
          <w:lang w:val="es-PR"/>
        </w:rPr>
        <w:t>Enfermedades periapicales.</w:t>
      </w:r>
    </w:p>
    <w:p w:rsidR="00816561" w:rsidRDefault="00816561" w:rsidP="00872D6B">
      <w:pPr>
        <w:tabs>
          <w:tab w:val="left" w:pos="6732"/>
        </w:tabs>
        <w:spacing w:after="0" w:line="240" w:lineRule="auto"/>
        <w:jc w:val="both"/>
        <w:rPr>
          <w:rFonts w:ascii="Arial" w:eastAsia="Times New Roman" w:hAnsi="Arial" w:cs="Arial"/>
          <w:sz w:val="24"/>
          <w:szCs w:val="24"/>
          <w:lang w:val="es-ES_tradnl"/>
        </w:rPr>
      </w:pPr>
    </w:p>
    <w:p w:rsidR="00816561" w:rsidRPr="00C0305D" w:rsidRDefault="00816561" w:rsidP="00872D6B">
      <w:pPr>
        <w:tabs>
          <w:tab w:val="left" w:pos="6732"/>
        </w:tabs>
        <w:spacing w:after="0" w:line="240" w:lineRule="auto"/>
        <w:jc w:val="both"/>
        <w:rPr>
          <w:rFonts w:ascii="Arial" w:eastAsia="Times New Roman" w:hAnsi="Arial" w:cs="Arial"/>
          <w:sz w:val="24"/>
          <w:szCs w:val="24"/>
          <w:lang w:val="es-ES_tradnl"/>
        </w:rPr>
      </w:pPr>
      <w:r w:rsidRPr="00C0305D">
        <w:rPr>
          <w:rFonts w:ascii="Arial" w:eastAsia="Times New Roman" w:hAnsi="Arial" w:cs="Arial"/>
          <w:sz w:val="24"/>
          <w:szCs w:val="24"/>
          <w:lang w:val="es-ES_tradnl"/>
        </w:rPr>
        <w:t>Objetivos</w:t>
      </w:r>
      <w:r>
        <w:rPr>
          <w:rFonts w:ascii="Arial" w:eastAsia="Times New Roman" w:hAnsi="Arial" w:cs="Arial"/>
          <w:sz w:val="24"/>
          <w:szCs w:val="24"/>
          <w:lang w:val="es-ES_tradnl"/>
        </w:rPr>
        <w:t>:</w:t>
      </w:r>
    </w:p>
    <w:p w:rsidR="00952104" w:rsidRDefault="00952104" w:rsidP="00952104">
      <w:pPr>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Definir,clasificar y tratar las enfermedades periapicales.</w:t>
      </w:r>
    </w:p>
    <w:p w:rsidR="00816561" w:rsidRDefault="00952104" w:rsidP="00872D6B">
      <w:pPr>
        <w:pStyle w:val="Prrafodelista"/>
        <w:numPr>
          <w:ilvl w:val="0"/>
          <w:numId w:val="9"/>
        </w:numPr>
        <w:spacing w:after="0" w:line="240" w:lineRule="auto"/>
        <w:ind w:right="-852"/>
        <w:jc w:val="both"/>
        <w:rPr>
          <w:rFonts w:ascii="Arial" w:hAnsi="Arial" w:cs="Arial"/>
          <w:sz w:val="24"/>
          <w:szCs w:val="24"/>
          <w:lang w:val="es-ES_tradnl"/>
        </w:rPr>
      </w:pPr>
      <w:r>
        <w:rPr>
          <w:rFonts w:ascii="Arial" w:hAnsi="Arial" w:cs="Arial"/>
          <w:sz w:val="24"/>
          <w:szCs w:val="24"/>
          <w:lang w:val="es-ES_tradnl"/>
        </w:rPr>
        <w:t>Otros tratamientos novedosos de la caries dental</w:t>
      </w:r>
      <w:proofErr w:type="gramStart"/>
      <w:r>
        <w:rPr>
          <w:rFonts w:ascii="Arial" w:hAnsi="Arial" w:cs="Arial"/>
          <w:sz w:val="24"/>
          <w:szCs w:val="24"/>
          <w:lang w:val="es-ES_tradnl"/>
        </w:rPr>
        <w:t>.</w:t>
      </w:r>
      <w:r w:rsidR="00816561">
        <w:rPr>
          <w:rFonts w:ascii="Arial" w:hAnsi="Arial" w:cs="Arial"/>
          <w:sz w:val="24"/>
          <w:szCs w:val="24"/>
          <w:lang w:val="es-ES_tradnl"/>
        </w:rPr>
        <w:t>.</w:t>
      </w:r>
      <w:proofErr w:type="gramEnd"/>
    </w:p>
    <w:p w:rsidR="00816561" w:rsidRPr="00816561" w:rsidRDefault="00816561" w:rsidP="00872D6B">
      <w:pPr>
        <w:tabs>
          <w:tab w:val="left" w:pos="709"/>
        </w:tabs>
        <w:spacing w:after="0" w:line="240" w:lineRule="auto"/>
        <w:jc w:val="both"/>
        <w:rPr>
          <w:rFonts w:ascii="Arial" w:eastAsia="Times New Roman" w:hAnsi="Arial" w:cs="Arial"/>
          <w:sz w:val="24"/>
          <w:szCs w:val="24"/>
          <w:lang w:val="es-ES_tradnl"/>
        </w:rPr>
      </w:pPr>
    </w:p>
    <w:p w:rsidR="00816561" w:rsidRPr="00C0305D" w:rsidRDefault="00816561" w:rsidP="00872D6B">
      <w:pPr>
        <w:tabs>
          <w:tab w:val="left" w:pos="709"/>
        </w:tabs>
        <w:spacing w:after="0" w:line="240" w:lineRule="auto"/>
        <w:jc w:val="both"/>
        <w:rPr>
          <w:rFonts w:ascii="Arial" w:eastAsia="Times New Roman" w:hAnsi="Arial" w:cs="Arial"/>
          <w:sz w:val="24"/>
          <w:szCs w:val="24"/>
          <w:lang w:val="es-ES_tradnl"/>
        </w:rPr>
      </w:pPr>
      <w:r w:rsidRPr="00C0305D">
        <w:rPr>
          <w:rFonts w:ascii="Arial" w:eastAsia="Times New Roman" w:hAnsi="Arial" w:cs="Arial"/>
          <w:sz w:val="24"/>
          <w:szCs w:val="24"/>
          <w:lang w:val="es-ES_tradnl"/>
        </w:rPr>
        <w:t>Sistema de conocimientos:</w:t>
      </w:r>
    </w:p>
    <w:p w:rsidR="00952104" w:rsidRPr="00952104" w:rsidRDefault="00952104" w:rsidP="00952104">
      <w:pPr>
        <w:numPr>
          <w:ilvl w:val="0"/>
          <w:numId w:val="10"/>
        </w:numPr>
        <w:tabs>
          <w:tab w:val="left" w:pos="709"/>
        </w:tabs>
        <w:spacing w:after="0" w:line="240" w:lineRule="auto"/>
        <w:jc w:val="both"/>
        <w:rPr>
          <w:rFonts w:ascii="Arial" w:eastAsia="Times New Roman" w:hAnsi="Arial" w:cs="Arial"/>
          <w:sz w:val="24"/>
          <w:szCs w:val="24"/>
          <w:lang w:val="es-PR"/>
        </w:rPr>
      </w:pPr>
      <w:r w:rsidRPr="00952104">
        <w:rPr>
          <w:rFonts w:ascii="Arial" w:eastAsia="Times New Roman" w:hAnsi="Arial" w:cs="Arial"/>
          <w:sz w:val="24"/>
          <w:szCs w:val="24"/>
          <w:lang w:val="es-PR"/>
        </w:rPr>
        <w:t>Definic</w:t>
      </w:r>
      <w:r>
        <w:rPr>
          <w:rFonts w:ascii="Arial" w:eastAsia="Times New Roman" w:hAnsi="Arial" w:cs="Arial"/>
          <w:sz w:val="24"/>
          <w:szCs w:val="24"/>
          <w:lang w:val="es-PR"/>
        </w:rPr>
        <w:t>ión de las enfermedades periapicales</w:t>
      </w:r>
      <w:r w:rsidRPr="00952104">
        <w:rPr>
          <w:rFonts w:ascii="Arial" w:eastAsia="Times New Roman" w:hAnsi="Arial" w:cs="Arial"/>
          <w:sz w:val="24"/>
          <w:szCs w:val="24"/>
          <w:lang w:val="es-PR"/>
        </w:rPr>
        <w:t>.</w:t>
      </w:r>
    </w:p>
    <w:p w:rsidR="00952104" w:rsidRPr="00952104" w:rsidRDefault="00952104" w:rsidP="00952104">
      <w:pPr>
        <w:numPr>
          <w:ilvl w:val="0"/>
          <w:numId w:val="10"/>
        </w:numPr>
        <w:tabs>
          <w:tab w:val="left" w:pos="709"/>
        </w:tabs>
        <w:spacing w:after="0" w:line="240" w:lineRule="auto"/>
        <w:jc w:val="both"/>
        <w:rPr>
          <w:rFonts w:ascii="Arial" w:eastAsia="Times New Roman" w:hAnsi="Arial" w:cs="Arial"/>
          <w:sz w:val="24"/>
          <w:szCs w:val="24"/>
          <w:lang w:val="es-PR"/>
        </w:rPr>
      </w:pPr>
      <w:r w:rsidRPr="00952104">
        <w:rPr>
          <w:rFonts w:ascii="Arial" w:eastAsia="Times New Roman" w:hAnsi="Arial" w:cs="Arial"/>
          <w:sz w:val="24"/>
          <w:szCs w:val="24"/>
          <w:lang w:val="es-PR"/>
        </w:rPr>
        <w:t>Identificar las enfermedades</w:t>
      </w:r>
      <w:r>
        <w:rPr>
          <w:rFonts w:ascii="Arial" w:eastAsia="Times New Roman" w:hAnsi="Arial" w:cs="Arial"/>
          <w:sz w:val="24"/>
          <w:szCs w:val="24"/>
          <w:lang w:val="es-PR"/>
        </w:rPr>
        <w:t xml:space="preserve"> periapicales</w:t>
      </w:r>
      <w:r w:rsidRPr="00952104">
        <w:rPr>
          <w:rFonts w:ascii="Arial" w:eastAsia="Times New Roman" w:hAnsi="Arial" w:cs="Arial"/>
          <w:sz w:val="24"/>
          <w:szCs w:val="24"/>
          <w:lang w:val="es-PR"/>
        </w:rPr>
        <w:t xml:space="preserve"> como complicaciones de la caries dental.</w:t>
      </w:r>
    </w:p>
    <w:p w:rsidR="00952104" w:rsidRPr="00952104" w:rsidRDefault="00952104" w:rsidP="00952104">
      <w:pPr>
        <w:numPr>
          <w:ilvl w:val="0"/>
          <w:numId w:val="10"/>
        </w:numPr>
        <w:tabs>
          <w:tab w:val="left" w:pos="709"/>
        </w:tabs>
        <w:spacing w:after="0" w:line="240" w:lineRule="auto"/>
        <w:jc w:val="both"/>
        <w:rPr>
          <w:rFonts w:ascii="Arial" w:eastAsia="Times New Roman" w:hAnsi="Arial" w:cs="Arial"/>
          <w:sz w:val="24"/>
          <w:szCs w:val="24"/>
          <w:lang w:val="es-PR"/>
        </w:rPr>
      </w:pPr>
      <w:r w:rsidRPr="00952104">
        <w:rPr>
          <w:rFonts w:ascii="Arial" w:eastAsia="Times New Roman" w:hAnsi="Arial" w:cs="Arial"/>
          <w:sz w:val="24"/>
          <w:szCs w:val="24"/>
          <w:lang w:val="es-PR"/>
        </w:rPr>
        <w:t>Clasificac</w:t>
      </w:r>
      <w:r>
        <w:rPr>
          <w:rFonts w:ascii="Arial" w:eastAsia="Times New Roman" w:hAnsi="Arial" w:cs="Arial"/>
          <w:sz w:val="24"/>
          <w:szCs w:val="24"/>
          <w:lang w:val="es-PR"/>
        </w:rPr>
        <w:t>ión de las enfermedades periapicales</w:t>
      </w:r>
      <w:r w:rsidRPr="00952104">
        <w:rPr>
          <w:rFonts w:ascii="Arial" w:eastAsia="Times New Roman" w:hAnsi="Arial" w:cs="Arial"/>
          <w:sz w:val="24"/>
          <w:szCs w:val="24"/>
          <w:lang w:val="es-PR"/>
        </w:rPr>
        <w:t>.</w:t>
      </w:r>
    </w:p>
    <w:p w:rsidR="00952104" w:rsidRDefault="00952104" w:rsidP="00952104">
      <w:pPr>
        <w:numPr>
          <w:ilvl w:val="0"/>
          <w:numId w:val="10"/>
        </w:numPr>
        <w:tabs>
          <w:tab w:val="left" w:pos="709"/>
        </w:tabs>
        <w:spacing w:after="0" w:line="240" w:lineRule="auto"/>
        <w:jc w:val="both"/>
        <w:rPr>
          <w:rFonts w:ascii="Arial" w:eastAsia="Times New Roman" w:hAnsi="Arial" w:cs="Arial"/>
          <w:sz w:val="24"/>
          <w:szCs w:val="24"/>
          <w:lang w:val="es-PR"/>
        </w:rPr>
      </w:pPr>
      <w:r w:rsidRPr="00952104">
        <w:rPr>
          <w:rFonts w:ascii="Arial" w:eastAsia="Times New Roman" w:hAnsi="Arial" w:cs="Arial"/>
          <w:sz w:val="24"/>
          <w:szCs w:val="24"/>
          <w:lang w:val="es-PR"/>
        </w:rPr>
        <w:t>Tratamiento de cada una de las enfermedades</w:t>
      </w:r>
      <w:r>
        <w:rPr>
          <w:rFonts w:ascii="Arial" w:eastAsia="Times New Roman" w:hAnsi="Arial" w:cs="Arial"/>
          <w:sz w:val="24"/>
          <w:szCs w:val="24"/>
          <w:lang w:val="es-PR"/>
        </w:rPr>
        <w:t xml:space="preserve"> periapicales</w:t>
      </w:r>
      <w:r w:rsidRPr="00952104">
        <w:rPr>
          <w:rFonts w:ascii="Arial" w:eastAsia="Times New Roman" w:hAnsi="Arial" w:cs="Arial"/>
          <w:sz w:val="24"/>
          <w:szCs w:val="24"/>
          <w:lang w:val="es-PR"/>
        </w:rPr>
        <w:t>.</w:t>
      </w:r>
    </w:p>
    <w:p w:rsidR="00361364" w:rsidRPr="00952104" w:rsidRDefault="00361364" w:rsidP="00952104">
      <w:pPr>
        <w:numPr>
          <w:ilvl w:val="0"/>
          <w:numId w:val="10"/>
        </w:numPr>
        <w:tabs>
          <w:tab w:val="left" w:pos="709"/>
        </w:tabs>
        <w:spacing w:after="0" w:line="240" w:lineRule="auto"/>
        <w:jc w:val="both"/>
        <w:rPr>
          <w:rFonts w:ascii="Arial" w:eastAsia="Times New Roman" w:hAnsi="Arial" w:cs="Arial"/>
          <w:sz w:val="24"/>
          <w:szCs w:val="24"/>
          <w:lang w:val="es-PR"/>
        </w:rPr>
      </w:pPr>
      <w:r>
        <w:rPr>
          <w:rFonts w:ascii="Arial" w:eastAsia="Times New Roman" w:hAnsi="Arial" w:cs="Arial"/>
          <w:sz w:val="24"/>
          <w:szCs w:val="24"/>
          <w:lang w:val="es-PR"/>
        </w:rPr>
        <w:t>Otros tratamientos novedosos de la caries dental.</w:t>
      </w:r>
    </w:p>
    <w:p w:rsidR="00952104" w:rsidRPr="00952104" w:rsidRDefault="00952104" w:rsidP="00952104">
      <w:pPr>
        <w:tabs>
          <w:tab w:val="left" w:pos="709"/>
        </w:tabs>
        <w:spacing w:after="0" w:line="240" w:lineRule="auto"/>
        <w:jc w:val="both"/>
        <w:rPr>
          <w:rFonts w:ascii="Arial" w:eastAsia="Times New Roman" w:hAnsi="Arial" w:cs="Arial"/>
          <w:sz w:val="24"/>
          <w:szCs w:val="24"/>
          <w:lang w:val="es-PR"/>
        </w:rPr>
      </w:pPr>
    </w:p>
    <w:p w:rsidR="002C0F4C" w:rsidRDefault="002C0F4C" w:rsidP="00872D6B">
      <w:pPr>
        <w:tabs>
          <w:tab w:val="left" w:pos="709"/>
        </w:tabs>
        <w:spacing w:after="0" w:line="240" w:lineRule="auto"/>
        <w:jc w:val="both"/>
        <w:rPr>
          <w:rFonts w:ascii="Arial" w:eastAsia="Times New Roman" w:hAnsi="Arial" w:cs="Arial"/>
          <w:sz w:val="24"/>
          <w:szCs w:val="24"/>
          <w:lang w:val="es-PR"/>
        </w:rPr>
      </w:pPr>
    </w:p>
    <w:p w:rsidR="00816561" w:rsidRPr="00C0305D" w:rsidRDefault="00816561" w:rsidP="00872D6B">
      <w:pPr>
        <w:tabs>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sz w:val="24"/>
          <w:szCs w:val="24"/>
          <w:lang w:val="es-PR"/>
        </w:rPr>
        <w:t>Sistema de habilidades:</w:t>
      </w:r>
    </w:p>
    <w:p w:rsidR="00DC3830" w:rsidRDefault="00361364" w:rsidP="00872D6B">
      <w:pPr>
        <w:numPr>
          <w:ilvl w:val="0"/>
          <w:numId w:val="10"/>
        </w:numPr>
        <w:tabs>
          <w:tab w:val="left" w:pos="709"/>
        </w:tabs>
        <w:spacing w:after="0" w:line="240" w:lineRule="auto"/>
        <w:jc w:val="both"/>
        <w:rPr>
          <w:rFonts w:ascii="Arial" w:eastAsia="Times New Roman" w:hAnsi="Arial" w:cs="Arial"/>
          <w:sz w:val="24"/>
          <w:szCs w:val="24"/>
          <w:lang w:val="es-PR"/>
        </w:rPr>
      </w:pPr>
      <w:r w:rsidRPr="00361364">
        <w:rPr>
          <w:rFonts w:ascii="Arial" w:eastAsia="Times New Roman" w:hAnsi="Arial" w:cs="Arial"/>
          <w:sz w:val="24"/>
          <w:szCs w:val="24"/>
          <w:lang w:val="es-PR"/>
        </w:rPr>
        <w:t>Clasificar y tratar las enfermedades</w:t>
      </w:r>
      <w:r>
        <w:rPr>
          <w:rFonts w:ascii="Arial" w:eastAsia="Times New Roman" w:hAnsi="Arial" w:cs="Arial"/>
          <w:sz w:val="24"/>
          <w:szCs w:val="24"/>
          <w:lang w:val="es-PR"/>
        </w:rPr>
        <w:t xml:space="preserve"> periapicales.</w:t>
      </w:r>
    </w:p>
    <w:p w:rsidR="002C0F4C" w:rsidRDefault="002C0F4C" w:rsidP="00872D6B">
      <w:pPr>
        <w:tabs>
          <w:tab w:val="left" w:pos="709"/>
        </w:tabs>
        <w:spacing w:after="0" w:line="240" w:lineRule="auto"/>
        <w:ind w:left="360"/>
        <w:jc w:val="both"/>
        <w:rPr>
          <w:rFonts w:ascii="Arial" w:eastAsia="Times New Roman" w:hAnsi="Arial" w:cs="Arial"/>
          <w:sz w:val="24"/>
          <w:szCs w:val="24"/>
          <w:lang w:val="es-PR"/>
        </w:rPr>
      </w:pPr>
    </w:p>
    <w:p w:rsidR="002C0F4C" w:rsidRPr="002C0F4C" w:rsidRDefault="002C0F4C" w:rsidP="00872D6B">
      <w:pPr>
        <w:tabs>
          <w:tab w:val="left" w:pos="709"/>
        </w:tabs>
        <w:spacing w:after="0" w:line="240" w:lineRule="auto"/>
        <w:ind w:left="360"/>
        <w:jc w:val="both"/>
        <w:rPr>
          <w:rFonts w:ascii="Arial" w:eastAsia="Times New Roman" w:hAnsi="Arial" w:cs="Arial"/>
          <w:sz w:val="24"/>
          <w:szCs w:val="24"/>
          <w:lang w:val="es-PR"/>
        </w:rPr>
      </w:pPr>
    </w:p>
    <w:p w:rsidR="00FB289A" w:rsidRPr="005865D7" w:rsidRDefault="00FB289A" w:rsidP="00872D6B">
      <w:pPr>
        <w:tabs>
          <w:tab w:val="left" w:pos="709"/>
        </w:tabs>
        <w:spacing w:after="0" w:line="240" w:lineRule="auto"/>
        <w:jc w:val="both"/>
        <w:rPr>
          <w:rFonts w:ascii="Arial" w:eastAsia="Times New Roman" w:hAnsi="Arial" w:cs="Arial"/>
          <w:b/>
          <w:sz w:val="24"/>
          <w:szCs w:val="24"/>
          <w:lang w:val="es-PR"/>
        </w:rPr>
      </w:pPr>
      <w:r w:rsidRPr="005865D7">
        <w:rPr>
          <w:rFonts w:ascii="Arial" w:eastAsia="Times New Roman" w:hAnsi="Arial" w:cs="Arial"/>
          <w:b/>
          <w:sz w:val="24"/>
          <w:szCs w:val="24"/>
          <w:lang w:val="es-PR"/>
        </w:rPr>
        <w:t xml:space="preserve">Sistema de valores del curso.  </w:t>
      </w:r>
    </w:p>
    <w:p w:rsidR="00F961B5" w:rsidRDefault="00F961B5" w:rsidP="00872D6B">
      <w:pPr>
        <w:spacing w:line="240" w:lineRule="auto"/>
        <w:ind w:right="-852"/>
        <w:jc w:val="both"/>
        <w:rPr>
          <w:rFonts w:ascii="Arial" w:hAnsi="Arial" w:cs="Arial"/>
          <w:sz w:val="24"/>
          <w:szCs w:val="24"/>
          <w:lang w:val="es-ES_tradnl"/>
        </w:rPr>
      </w:pPr>
    </w:p>
    <w:p w:rsidR="00482F2E" w:rsidRPr="00BA5EE7" w:rsidRDefault="00482F2E" w:rsidP="00872D6B">
      <w:pPr>
        <w:spacing w:line="240" w:lineRule="auto"/>
        <w:ind w:right="-852"/>
        <w:jc w:val="both"/>
        <w:rPr>
          <w:rFonts w:ascii="Arial" w:hAnsi="Arial" w:cs="Arial"/>
          <w:b/>
          <w:sz w:val="24"/>
          <w:szCs w:val="24"/>
        </w:rPr>
      </w:pPr>
      <w:r w:rsidRPr="00BA5EE7">
        <w:rPr>
          <w:rFonts w:ascii="Arial" w:hAnsi="Arial" w:cs="Arial"/>
          <w:sz w:val="24"/>
          <w:szCs w:val="24"/>
          <w:lang w:val="es-ES_tradnl"/>
        </w:rPr>
        <w:t>Inculcar valores en los estudiantes que le permitan: Ser responsables ante el estudio y la población, desarrollando las tareas asignadas</w:t>
      </w:r>
      <w:r w:rsidRPr="00BA5EE7">
        <w:rPr>
          <w:rFonts w:ascii="Arial" w:hAnsi="Arial" w:cs="Arial"/>
          <w:sz w:val="24"/>
          <w:szCs w:val="24"/>
        </w:rPr>
        <w:t xml:space="preserve"> con disciplina, conciencia, eficiencia y calidad</w:t>
      </w:r>
      <w:r w:rsidRPr="00BA5EE7">
        <w:rPr>
          <w:rFonts w:ascii="Arial" w:hAnsi="Arial" w:cs="Arial"/>
          <w:sz w:val="24"/>
          <w:szCs w:val="24"/>
          <w:lang w:val="es-ES_tradnl"/>
        </w:rPr>
        <w:t xml:space="preserve">; </w:t>
      </w:r>
      <w:r w:rsidR="00361364" w:rsidRPr="00BA5EE7">
        <w:rPr>
          <w:rFonts w:ascii="Arial" w:hAnsi="Arial" w:cs="Arial"/>
          <w:sz w:val="24"/>
          <w:szCs w:val="24"/>
        </w:rPr>
        <w:t>aplicar</w:t>
      </w:r>
      <w:r w:rsidRPr="00BA5EE7">
        <w:rPr>
          <w:rFonts w:ascii="Arial" w:hAnsi="Arial" w:cs="Arial"/>
          <w:sz w:val="24"/>
          <w:szCs w:val="24"/>
        </w:rPr>
        <w:t xml:space="preserve"> el enfoque integral de la atención estomatológica, con equilibrio en las  acciones de promoción, prevención, recuperación y rehabilitación</w:t>
      </w:r>
      <w:r w:rsidRPr="00BA5EE7">
        <w:rPr>
          <w:rFonts w:ascii="Arial" w:hAnsi="Arial" w:cs="Arial"/>
          <w:bCs/>
          <w:sz w:val="24"/>
          <w:szCs w:val="24"/>
        </w:rPr>
        <w:t xml:space="preserve"> con entrega desinteresada sin esperar nada a cambio; a</w:t>
      </w:r>
      <w:r w:rsidRPr="00BA5EE7">
        <w:rPr>
          <w:rFonts w:ascii="Arial" w:hAnsi="Arial" w:cs="Arial"/>
          <w:sz w:val="24"/>
          <w:szCs w:val="24"/>
        </w:rPr>
        <w:t xml:space="preserve">plicar, con rigor científico,  el método clínico-epidemiológico y social  sobre la base de  la ética y la bioética; estar dispuesto a realizar acciones internacionalistas; mantener una conducta consecuente con la ética de la Revolución Cubana </w:t>
      </w:r>
      <w:r w:rsidRPr="00F961B5">
        <w:rPr>
          <w:rFonts w:ascii="Arial" w:hAnsi="Arial" w:cs="Arial"/>
          <w:sz w:val="24"/>
          <w:szCs w:val="24"/>
        </w:rPr>
        <w:t>y ser</w:t>
      </w:r>
      <w:r w:rsidRPr="00BA5EE7">
        <w:rPr>
          <w:rFonts w:ascii="Arial" w:hAnsi="Arial" w:cs="Arial"/>
          <w:sz w:val="24"/>
          <w:szCs w:val="24"/>
        </w:rPr>
        <w:t xml:space="preserve"> un fiel defensor de la obra de la Revolución socialista  en cualquier lugar que se encuentre.</w:t>
      </w:r>
    </w:p>
    <w:p w:rsidR="00FB289A" w:rsidRDefault="00FB289A" w:rsidP="00872D6B">
      <w:pPr>
        <w:tabs>
          <w:tab w:val="left" w:pos="709"/>
        </w:tabs>
        <w:spacing w:after="0" w:line="240" w:lineRule="auto"/>
        <w:jc w:val="both"/>
        <w:rPr>
          <w:rFonts w:ascii="Arial" w:eastAsia="Times New Roman" w:hAnsi="Arial" w:cs="Arial"/>
          <w:sz w:val="24"/>
          <w:szCs w:val="24"/>
        </w:rPr>
      </w:pPr>
    </w:p>
    <w:p w:rsidR="00E64612" w:rsidRDefault="00E64612" w:rsidP="00872D6B">
      <w:pPr>
        <w:tabs>
          <w:tab w:val="left" w:pos="709"/>
        </w:tabs>
        <w:spacing w:after="0" w:line="240" w:lineRule="auto"/>
        <w:jc w:val="both"/>
        <w:rPr>
          <w:rFonts w:ascii="Arial" w:eastAsia="Times New Roman" w:hAnsi="Arial" w:cs="Arial"/>
          <w:sz w:val="24"/>
          <w:szCs w:val="24"/>
        </w:rPr>
      </w:pPr>
    </w:p>
    <w:p w:rsidR="00F961B5" w:rsidRDefault="00F961B5" w:rsidP="00872D6B">
      <w:pPr>
        <w:tabs>
          <w:tab w:val="left" w:pos="709"/>
        </w:tabs>
        <w:spacing w:after="0" w:line="240" w:lineRule="auto"/>
        <w:jc w:val="both"/>
        <w:rPr>
          <w:rFonts w:ascii="Arial" w:eastAsia="Times New Roman" w:hAnsi="Arial" w:cs="Arial"/>
          <w:sz w:val="24"/>
          <w:szCs w:val="24"/>
        </w:rPr>
      </w:pPr>
    </w:p>
    <w:p w:rsidR="00F961B5" w:rsidRPr="00482F2E" w:rsidRDefault="00F961B5" w:rsidP="00872D6B">
      <w:pPr>
        <w:tabs>
          <w:tab w:val="left" w:pos="709"/>
        </w:tabs>
        <w:spacing w:after="0" w:line="240" w:lineRule="auto"/>
        <w:jc w:val="both"/>
        <w:rPr>
          <w:rFonts w:ascii="Arial" w:eastAsia="Times New Roman" w:hAnsi="Arial" w:cs="Arial"/>
          <w:sz w:val="24"/>
          <w:szCs w:val="24"/>
        </w:rPr>
      </w:pP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p>
    <w:p w:rsidR="00FB289A" w:rsidRPr="00BA5EE7" w:rsidRDefault="00FB289A" w:rsidP="00872D6B">
      <w:pPr>
        <w:tabs>
          <w:tab w:val="left" w:pos="709"/>
        </w:tabs>
        <w:spacing w:after="0" w:line="240" w:lineRule="auto"/>
        <w:jc w:val="both"/>
        <w:rPr>
          <w:rFonts w:ascii="Arial" w:eastAsia="Times New Roman" w:hAnsi="Arial" w:cs="Arial"/>
          <w:b/>
          <w:sz w:val="24"/>
          <w:szCs w:val="24"/>
          <w:u w:val="single"/>
          <w:lang w:val="es-PR"/>
        </w:rPr>
      </w:pPr>
      <w:r w:rsidRPr="00BA5EE7">
        <w:rPr>
          <w:rFonts w:ascii="Arial" w:eastAsia="Times New Roman" w:hAnsi="Arial" w:cs="Arial"/>
          <w:b/>
          <w:sz w:val="24"/>
          <w:szCs w:val="24"/>
          <w:u w:val="single"/>
          <w:lang w:val="es-PR"/>
        </w:rPr>
        <w:t>IV. Contribución a las estrategias curriculares:</w:t>
      </w: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p>
    <w:p w:rsidR="007C6976" w:rsidRPr="007C6976" w:rsidRDefault="007C6976" w:rsidP="00872D6B">
      <w:pPr>
        <w:pStyle w:val="Textoindependiente"/>
        <w:numPr>
          <w:ilvl w:val="0"/>
          <w:numId w:val="34"/>
        </w:numPr>
        <w:ind w:right="-852"/>
        <w:jc w:val="both"/>
        <w:rPr>
          <w:rFonts w:ascii="Arial" w:hAnsi="Arial" w:cs="Arial"/>
          <w:i/>
          <w:lang w:val="es-ES"/>
        </w:rPr>
      </w:pPr>
      <w:r w:rsidRPr="007C6976">
        <w:rPr>
          <w:rFonts w:ascii="Arial" w:hAnsi="Arial" w:cs="Arial"/>
          <w:i/>
          <w:lang w:val="es-ES"/>
        </w:rPr>
        <w:t>Estrategia curricular para la labor educativa de los estudiantes y la ética médica.</w:t>
      </w:r>
    </w:p>
    <w:p w:rsidR="007C6976" w:rsidRPr="0036425F" w:rsidRDefault="007C6976" w:rsidP="00872D6B">
      <w:pPr>
        <w:pStyle w:val="Textoindependiente"/>
        <w:spacing w:after="0"/>
        <w:ind w:right="-852"/>
        <w:jc w:val="both"/>
        <w:rPr>
          <w:rFonts w:ascii="Arial" w:hAnsi="Arial" w:cs="Arial"/>
          <w:lang w:val="es-ES"/>
        </w:rPr>
      </w:pPr>
      <w:r w:rsidRPr="0036425F">
        <w:rPr>
          <w:rFonts w:ascii="Arial" w:hAnsi="Arial" w:cs="Arial"/>
          <w:lang w:val="es-ES"/>
        </w:rPr>
        <w:t xml:space="preserve">Desarrollar a través de los contenidos teóricos y prácticos  la formación de valores éticos y profesionales. </w:t>
      </w:r>
      <w:r w:rsidRPr="0036425F">
        <w:rPr>
          <w:rFonts w:ascii="Arial" w:hAnsi="Arial" w:cs="Arial"/>
          <w:bCs/>
          <w:iCs/>
          <w:lang w:val="es-CO"/>
        </w:rPr>
        <w:t>La medicina, y dentro de ella, la estomatología necesita una constante investigación ya que cada día aparecen nuevas problemáticas, equipos y soluciones, al que no puede estar al margen ningún profesional de la salud. Se le orientará revisiones bibliográficas de temas relacionados con la asignatura, con el ánimo de motivarlos hacia la investigación.</w:t>
      </w:r>
      <w:r w:rsidRPr="0036425F">
        <w:rPr>
          <w:rFonts w:ascii="Arial" w:hAnsi="Arial" w:cs="Arial"/>
          <w:lang w:val="es-ES"/>
        </w:rPr>
        <w:t xml:space="preserve">Además de exigir permanentemente el cumplimiento del Reglamento del Destacamento Carlos J. </w:t>
      </w:r>
      <w:proofErr w:type="spellStart"/>
      <w:r w:rsidRPr="0036425F">
        <w:rPr>
          <w:rFonts w:ascii="Arial" w:hAnsi="Arial" w:cs="Arial"/>
          <w:lang w:val="es-ES"/>
        </w:rPr>
        <w:t>Finlay</w:t>
      </w:r>
      <w:proofErr w:type="spellEnd"/>
      <w:r w:rsidRPr="0036425F">
        <w:rPr>
          <w:rFonts w:ascii="Arial" w:hAnsi="Arial" w:cs="Arial"/>
          <w:lang w:val="es-ES"/>
        </w:rPr>
        <w:t xml:space="preserve"> durante el trabajo docente asistencial y en las actividades estrictamente académicas. Estimular el interés científico por el trabajo profesional y las investigaciones, incentivando la participación en actividades estudiantiles como la Jornada Científica Estudiantil Anual, el desarrollo del Movimiento de Alumnos Ayudantes y el desarrollo del Movimiento Estudiantil Mario Muñoz. Desarrollar debates de temas de actualidad nacional e internacional en el campo político y cultural según los acontecimientos que transcurran en nuestro país.</w:t>
      </w:r>
    </w:p>
    <w:p w:rsidR="007C6976" w:rsidRPr="002E749C" w:rsidRDefault="007C6976" w:rsidP="00872D6B">
      <w:pPr>
        <w:autoSpaceDE w:val="0"/>
        <w:autoSpaceDN w:val="0"/>
        <w:adjustRightInd w:val="0"/>
        <w:spacing w:line="240" w:lineRule="auto"/>
        <w:ind w:right="-852"/>
        <w:jc w:val="both"/>
        <w:rPr>
          <w:rFonts w:ascii="Arial" w:hAnsi="Arial" w:cs="Arial"/>
          <w:b/>
          <w:lang w:eastAsia="es-ES"/>
        </w:rPr>
      </w:pPr>
    </w:p>
    <w:p w:rsidR="007C6976" w:rsidRPr="00874B31" w:rsidRDefault="007C6976" w:rsidP="00872D6B">
      <w:pPr>
        <w:numPr>
          <w:ilvl w:val="0"/>
          <w:numId w:val="34"/>
        </w:numPr>
        <w:spacing w:after="200" w:line="240" w:lineRule="auto"/>
        <w:ind w:right="-852"/>
        <w:contextualSpacing/>
        <w:jc w:val="both"/>
        <w:rPr>
          <w:rFonts w:ascii="Arial" w:hAnsi="Arial" w:cs="Arial"/>
          <w:i/>
          <w:sz w:val="24"/>
          <w:szCs w:val="24"/>
          <w:lang w:val="es-CO"/>
        </w:rPr>
      </w:pPr>
      <w:r w:rsidRPr="00874B31">
        <w:rPr>
          <w:rFonts w:ascii="Arial" w:hAnsi="Arial" w:cs="Arial"/>
          <w:i/>
          <w:sz w:val="24"/>
          <w:szCs w:val="24"/>
          <w:lang w:val="es-CO"/>
        </w:rPr>
        <w:t>Estrategia curricular para la comunicación con el idioma extranjero: Idioma Inglés.</w:t>
      </w:r>
    </w:p>
    <w:p w:rsidR="007C6976" w:rsidRDefault="00874B31" w:rsidP="00872D6B">
      <w:pPr>
        <w:tabs>
          <w:tab w:val="num" w:pos="720"/>
        </w:tabs>
        <w:autoSpaceDE w:val="0"/>
        <w:autoSpaceDN w:val="0"/>
        <w:adjustRightInd w:val="0"/>
        <w:spacing w:line="240" w:lineRule="auto"/>
        <w:ind w:right="-852"/>
        <w:jc w:val="both"/>
        <w:rPr>
          <w:rFonts w:ascii="Arial" w:hAnsi="Arial" w:cs="Arial"/>
          <w:sz w:val="24"/>
          <w:szCs w:val="24"/>
          <w:lang w:eastAsia="es-ES"/>
        </w:rPr>
      </w:pPr>
      <w:r>
        <w:rPr>
          <w:rFonts w:ascii="Arial" w:hAnsi="Arial" w:cs="Arial"/>
          <w:sz w:val="24"/>
          <w:szCs w:val="24"/>
          <w:lang w:eastAsia="es-ES"/>
        </w:rPr>
        <w:t>S</w:t>
      </w:r>
      <w:r w:rsidR="007C6976" w:rsidRPr="00874B31">
        <w:rPr>
          <w:rFonts w:ascii="Arial" w:hAnsi="Arial" w:cs="Arial"/>
          <w:sz w:val="24"/>
          <w:szCs w:val="24"/>
          <w:lang w:eastAsia="es-ES"/>
        </w:rPr>
        <w:t>iguiendo la corriente actual de preparación integral del estudiante universitario</w:t>
      </w:r>
      <w:r>
        <w:rPr>
          <w:rFonts w:ascii="Arial" w:hAnsi="Arial" w:cs="Arial"/>
          <w:sz w:val="24"/>
          <w:szCs w:val="24"/>
          <w:lang w:eastAsia="es-ES"/>
        </w:rPr>
        <w:t>, s</w:t>
      </w:r>
      <w:r w:rsidR="007C6976" w:rsidRPr="00874B31">
        <w:rPr>
          <w:rFonts w:ascii="Arial" w:hAnsi="Arial" w:cs="Arial"/>
          <w:sz w:val="24"/>
          <w:szCs w:val="24"/>
          <w:lang w:eastAsia="es-ES"/>
        </w:rPr>
        <w:t xml:space="preserve">e realizará una </w:t>
      </w:r>
      <w:r w:rsidR="00234BC3">
        <w:rPr>
          <w:rFonts w:ascii="Arial" w:hAnsi="Arial" w:cs="Arial"/>
          <w:sz w:val="24"/>
          <w:szCs w:val="24"/>
          <w:lang w:eastAsia="es-ES"/>
        </w:rPr>
        <w:t xml:space="preserve">presentación </w:t>
      </w:r>
      <w:r w:rsidR="006D14CD">
        <w:rPr>
          <w:rFonts w:ascii="Arial" w:hAnsi="Arial" w:cs="Arial"/>
          <w:sz w:val="24"/>
          <w:szCs w:val="24"/>
          <w:lang w:eastAsia="es-ES"/>
        </w:rPr>
        <w:t xml:space="preserve">de uno de los contenidos del curso, </w:t>
      </w:r>
      <w:r w:rsidR="007C6976" w:rsidRPr="00874B31">
        <w:rPr>
          <w:rFonts w:ascii="Arial" w:hAnsi="Arial" w:cs="Arial"/>
          <w:sz w:val="24"/>
          <w:szCs w:val="24"/>
          <w:lang w:eastAsia="es-ES"/>
        </w:rPr>
        <w:t xml:space="preserve">en idioma inglés, de manera tal que </w:t>
      </w:r>
      <w:r w:rsidR="006D14CD">
        <w:rPr>
          <w:rFonts w:ascii="Arial" w:hAnsi="Arial" w:cs="Arial"/>
          <w:sz w:val="24"/>
          <w:szCs w:val="24"/>
          <w:lang w:eastAsia="es-ES"/>
        </w:rPr>
        <w:t xml:space="preserve">el estudiante, </w:t>
      </w:r>
      <w:r w:rsidR="007C6976" w:rsidRPr="00874B31">
        <w:rPr>
          <w:rFonts w:ascii="Arial" w:hAnsi="Arial" w:cs="Arial"/>
          <w:sz w:val="24"/>
          <w:szCs w:val="24"/>
          <w:lang w:eastAsia="es-ES"/>
        </w:rPr>
        <w:t xml:space="preserve">pueda aplicar los conocimientos de este idioma. </w:t>
      </w:r>
    </w:p>
    <w:p w:rsidR="00C363CE" w:rsidRPr="00874B31" w:rsidRDefault="00C363CE" w:rsidP="00872D6B">
      <w:pPr>
        <w:tabs>
          <w:tab w:val="num" w:pos="720"/>
        </w:tabs>
        <w:autoSpaceDE w:val="0"/>
        <w:autoSpaceDN w:val="0"/>
        <w:adjustRightInd w:val="0"/>
        <w:spacing w:line="240" w:lineRule="auto"/>
        <w:ind w:right="-852"/>
        <w:jc w:val="both"/>
        <w:rPr>
          <w:rFonts w:ascii="Arial" w:hAnsi="Arial" w:cs="Arial"/>
          <w:sz w:val="24"/>
          <w:szCs w:val="24"/>
          <w:lang w:eastAsia="es-ES"/>
        </w:rPr>
      </w:pPr>
    </w:p>
    <w:p w:rsidR="007C6976" w:rsidRPr="00C363CE" w:rsidRDefault="007C6976" w:rsidP="00872D6B">
      <w:pPr>
        <w:numPr>
          <w:ilvl w:val="0"/>
          <w:numId w:val="34"/>
        </w:numPr>
        <w:tabs>
          <w:tab w:val="left" w:pos="426"/>
        </w:tabs>
        <w:spacing w:after="0" w:line="240" w:lineRule="auto"/>
        <w:ind w:right="-852"/>
        <w:jc w:val="both"/>
        <w:rPr>
          <w:rFonts w:ascii="Arial" w:hAnsi="Arial" w:cs="Arial"/>
          <w:bCs/>
          <w:i/>
          <w:iCs/>
          <w:sz w:val="24"/>
          <w:szCs w:val="24"/>
          <w:lang w:val="es-ES_tradnl"/>
        </w:rPr>
      </w:pPr>
      <w:r w:rsidRPr="00C363CE">
        <w:rPr>
          <w:rFonts w:ascii="Arial" w:hAnsi="Arial" w:cs="Arial"/>
          <w:bCs/>
          <w:i/>
          <w:iCs/>
          <w:sz w:val="24"/>
          <w:szCs w:val="24"/>
          <w:lang w:val="es-ES_tradnl"/>
        </w:rPr>
        <w:t>Estrategia curricular para el desarrollo de las habilidades en las funciones administrativas y formación económica y jurídica.</w:t>
      </w:r>
    </w:p>
    <w:p w:rsidR="007C6976" w:rsidRPr="00C363CE" w:rsidRDefault="007C6976" w:rsidP="00872D6B">
      <w:pPr>
        <w:tabs>
          <w:tab w:val="left" w:pos="426"/>
        </w:tabs>
        <w:spacing w:line="240" w:lineRule="auto"/>
        <w:ind w:right="-852"/>
        <w:jc w:val="both"/>
        <w:rPr>
          <w:rFonts w:ascii="Arial" w:hAnsi="Arial" w:cs="Arial"/>
          <w:b/>
          <w:bCs/>
          <w:iCs/>
          <w:sz w:val="24"/>
          <w:szCs w:val="24"/>
          <w:lang w:val="es-ES_tradnl"/>
        </w:rPr>
      </w:pPr>
    </w:p>
    <w:p w:rsidR="007C6976" w:rsidRPr="00C363CE" w:rsidRDefault="007C6976" w:rsidP="00872D6B">
      <w:pPr>
        <w:tabs>
          <w:tab w:val="left" w:pos="426"/>
        </w:tabs>
        <w:spacing w:line="240" w:lineRule="auto"/>
        <w:ind w:right="-852"/>
        <w:jc w:val="both"/>
        <w:rPr>
          <w:rFonts w:ascii="Arial" w:hAnsi="Arial" w:cs="Arial"/>
          <w:bCs/>
          <w:iCs/>
          <w:sz w:val="24"/>
          <w:szCs w:val="24"/>
          <w:lang w:val="es-ES_tradnl"/>
        </w:rPr>
      </w:pPr>
      <w:r w:rsidRPr="00C363CE">
        <w:rPr>
          <w:rFonts w:ascii="Arial" w:hAnsi="Arial" w:cs="Arial"/>
          <w:bCs/>
          <w:iCs/>
          <w:sz w:val="24"/>
          <w:szCs w:val="24"/>
          <w:lang w:val="es-ES_tradnl"/>
        </w:rPr>
        <w:t>Como objetivo de esta estrategia está el cumplimiento de los reglamentos internos y regulaciones jurídicas establecidas para el ejercicio de la profesión, en correspondencia con las responsabilidades que le atañen al estomatólogo en el marco de su actividad laboral en cada uno de los cursos por los que ha transitado durante su formación. Para dar cumplimiento a esto se consolidará  en cada actividad de educación en el trabajo el  valor económico que representa la atención estomatológica gratuita en nuestra sociedad y la importancia del ahorro de los recursos.</w:t>
      </w:r>
    </w:p>
    <w:p w:rsidR="007C6976" w:rsidRDefault="007C6976" w:rsidP="00872D6B">
      <w:pPr>
        <w:tabs>
          <w:tab w:val="left" w:pos="426"/>
        </w:tabs>
        <w:spacing w:line="240" w:lineRule="auto"/>
        <w:ind w:right="-852"/>
        <w:jc w:val="both"/>
        <w:rPr>
          <w:rFonts w:ascii="Arial" w:hAnsi="Arial" w:cs="Arial"/>
          <w:b/>
          <w:bCs/>
          <w:iCs/>
          <w:lang w:val="es-ES_tradnl"/>
        </w:rPr>
      </w:pPr>
    </w:p>
    <w:p w:rsidR="007C6976" w:rsidRPr="00C363CE" w:rsidRDefault="007C6976" w:rsidP="00872D6B">
      <w:pPr>
        <w:numPr>
          <w:ilvl w:val="0"/>
          <w:numId w:val="34"/>
        </w:numPr>
        <w:tabs>
          <w:tab w:val="left" w:pos="426"/>
        </w:tabs>
        <w:spacing w:after="0" w:line="240" w:lineRule="auto"/>
        <w:ind w:right="-852"/>
        <w:jc w:val="both"/>
        <w:rPr>
          <w:rFonts w:ascii="Arial" w:hAnsi="Arial" w:cs="Arial"/>
          <w:bCs/>
          <w:i/>
          <w:iCs/>
          <w:sz w:val="24"/>
          <w:szCs w:val="24"/>
          <w:lang w:val="es-ES_tradnl"/>
        </w:rPr>
      </w:pPr>
      <w:r w:rsidRPr="00C363CE">
        <w:rPr>
          <w:rFonts w:ascii="Arial" w:hAnsi="Arial" w:cs="Arial"/>
          <w:bCs/>
          <w:i/>
          <w:iCs/>
          <w:sz w:val="24"/>
          <w:szCs w:val="24"/>
          <w:lang w:val="es-ES_tradnl"/>
        </w:rPr>
        <w:t>Estrategia curricular de investigación e Informática en la carrera de Estomatología.</w:t>
      </w:r>
    </w:p>
    <w:p w:rsidR="007C6976" w:rsidRPr="00C363CE" w:rsidRDefault="007C6976" w:rsidP="00872D6B">
      <w:pPr>
        <w:spacing w:line="240" w:lineRule="auto"/>
        <w:ind w:right="-852"/>
        <w:jc w:val="both"/>
        <w:rPr>
          <w:rFonts w:ascii="Arial" w:hAnsi="Arial" w:cs="Arial"/>
          <w:bCs/>
          <w:i/>
          <w:iCs/>
          <w:sz w:val="24"/>
          <w:szCs w:val="24"/>
          <w:lang w:val="es-ES_tradnl"/>
        </w:rPr>
      </w:pPr>
    </w:p>
    <w:p w:rsidR="007C6976" w:rsidRPr="00C363CE" w:rsidRDefault="007C6976" w:rsidP="00872D6B">
      <w:pPr>
        <w:spacing w:line="240" w:lineRule="auto"/>
        <w:ind w:right="-852"/>
        <w:jc w:val="both"/>
        <w:rPr>
          <w:rFonts w:ascii="Arial" w:hAnsi="Arial" w:cs="Arial"/>
          <w:bCs/>
          <w:iCs/>
          <w:sz w:val="24"/>
          <w:szCs w:val="24"/>
          <w:lang w:val="es-ES_tradnl"/>
        </w:rPr>
      </w:pPr>
      <w:r w:rsidRPr="00C363CE">
        <w:rPr>
          <w:rFonts w:ascii="Arial" w:hAnsi="Arial" w:cs="Arial"/>
          <w:bCs/>
          <w:iCs/>
          <w:sz w:val="24"/>
          <w:szCs w:val="24"/>
          <w:lang w:val="es-ES_tradnl"/>
        </w:rPr>
        <w:t xml:space="preserve">Con el constante desarrollo de la informática, es imposible que el egresado no tenga una vasta preparación en el manejo de todas las técnicas que abarca este campo. Apoyados en el conocimiento previo que le da la asignatura de Informática , se les orienta a los estudiante revisiones bibliográficas , utilizando los sitios creados en Infomed para estas actividades, así como la revisión constante de la bibliografía de esta asignatura, </w:t>
      </w:r>
      <w:r w:rsidR="00361364">
        <w:rPr>
          <w:rFonts w:ascii="Arial" w:hAnsi="Arial" w:cs="Arial"/>
          <w:bCs/>
          <w:iCs/>
          <w:sz w:val="24"/>
          <w:szCs w:val="24"/>
          <w:lang w:val="es-ES_tradnl"/>
        </w:rPr>
        <w:t>en soporte</w:t>
      </w:r>
      <w:r w:rsidRPr="00C363CE">
        <w:rPr>
          <w:rFonts w:ascii="Arial" w:hAnsi="Arial" w:cs="Arial"/>
          <w:bCs/>
          <w:iCs/>
          <w:sz w:val="24"/>
          <w:szCs w:val="24"/>
          <w:lang w:val="es-ES_tradnl"/>
        </w:rPr>
        <w:t xml:space="preserve"> digital</w:t>
      </w:r>
      <w:r w:rsidR="00370638">
        <w:rPr>
          <w:rFonts w:ascii="Arial" w:hAnsi="Arial" w:cs="Arial"/>
          <w:bCs/>
          <w:iCs/>
          <w:sz w:val="24"/>
          <w:szCs w:val="24"/>
          <w:lang w:val="es-ES_tradnl"/>
        </w:rPr>
        <w:t>.</w:t>
      </w:r>
    </w:p>
    <w:p w:rsidR="007C6976" w:rsidRDefault="007C6976" w:rsidP="00872D6B">
      <w:pPr>
        <w:tabs>
          <w:tab w:val="left" w:pos="426"/>
        </w:tabs>
        <w:spacing w:line="240" w:lineRule="auto"/>
        <w:ind w:right="-852"/>
        <w:jc w:val="both"/>
        <w:rPr>
          <w:rFonts w:ascii="Arial" w:hAnsi="Arial" w:cs="Arial"/>
          <w:bCs/>
          <w:iCs/>
          <w:color w:val="000000"/>
          <w:lang w:val="es-ES_tradnl"/>
        </w:rPr>
      </w:pPr>
    </w:p>
    <w:p w:rsidR="00F961B5" w:rsidRDefault="00F961B5" w:rsidP="00872D6B">
      <w:pPr>
        <w:tabs>
          <w:tab w:val="left" w:pos="426"/>
        </w:tabs>
        <w:spacing w:line="240" w:lineRule="auto"/>
        <w:ind w:right="-852"/>
        <w:jc w:val="both"/>
        <w:rPr>
          <w:rFonts w:ascii="Arial" w:hAnsi="Arial" w:cs="Arial"/>
          <w:bCs/>
          <w:iCs/>
          <w:color w:val="000000"/>
          <w:lang w:val="es-ES_tradnl"/>
        </w:rPr>
      </w:pPr>
    </w:p>
    <w:p w:rsidR="00FB289A" w:rsidRPr="00241453" w:rsidRDefault="00FB289A" w:rsidP="00872D6B">
      <w:pPr>
        <w:tabs>
          <w:tab w:val="left" w:pos="709"/>
        </w:tabs>
        <w:spacing w:after="0" w:line="240" w:lineRule="auto"/>
        <w:jc w:val="both"/>
        <w:rPr>
          <w:rFonts w:ascii="Arial" w:eastAsia="Times New Roman" w:hAnsi="Arial" w:cs="Arial"/>
          <w:b/>
          <w:sz w:val="24"/>
          <w:szCs w:val="24"/>
          <w:u w:val="single"/>
          <w:lang w:val="es-ES_tradnl"/>
        </w:rPr>
      </w:pPr>
      <w:r w:rsidRPr="00241453">
        <w:rPr>
          <w:rFonts w:ascii="Arial" w:eastAsia="Times New Roman" w:hAnsi="Arial" w:cs="Arial"/>
          <w:b/>
          <w:sz w:val="24"/>
          <w:szCs w:val="24"/>
          <w:lang w:val="es-ES_tradnl"/>
        </w:rPr>
        <w:lastRenderedPageBreak/>
        <w:t>V. Indicaciones metodológicas generales para su organización.</w:t>
      </w: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p>
    <w:p w:rsidR="00FB289A" w:rsidRPr="00F83F7F" w:rsidRDefault="00FB289A" w:rsidP="00872D6B">
      <w:pPr>
        <w:tabs>
          <w:tab w:val="left" w:pos="709"/>
        </w:tabs>
        <w:spacing w:after="0" w:line="240" w:lineRule="auto"/>
        <w:jc w:val="both"/>
        <w:rPr>
          <w:rFonts w:ascii="Arial" w:eastAsia="Times New Roman" w:hAnsi="Arial" w:cs="Arial"/>
          <w:b/>
          <w:sz w:val="24"/>
          <w:szCs w:val="24"/>
          <w:lang w:val="es-PR"/>
        </w:rPr>
      </w:pPr>
      <w:r w:rsidRPr="00F83F7F">
        <w:rPr>
          <w:rFonts w:ascii="Arial" w:eastAsia="Times New Roman" w:hAnsi="Arial" w:cs="Arial"/>
          <w:b/>
          <w:sz w:val="24"/>
          <w:szCs w:val="24"/>
          <w:lang w:val="es-PR"/>
        </w:rPr>
        <w:t xml:space="preserve">Organización General </w:t>
      </w: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sz w:val="24"/>
          <w:szCs w:val="24"/>
          <w:lang w:val="es-PR"/>
        </w:rPr>
        <w:t>El</w:t>
      </w:r>
      <w:r w:rsidRPr="00C0305D">
        <w:rPr>
          <w:rFonts w:ascii="Arial" w:eastAsia="Times New Roman" w:hAnsi="Arial" w:cs="Arial"/>
          <w:sz w:val="24"/>
          <w:szCs w:val="24"/>
          <w:lang w:val="es-ES_tradnl"/>
        </w:rPr>
        <w:t xml:space="preserve"> curso se desarrollará durante 18 semanas con un total de 72 horas, donde los alumnos </w:t>
      </w:r>
      <w:r w:rsidR="00EC05C9">
        <w:rPr>
          <w:rFonts w:ascii="Arial" w:eastAsia="Times New Roman" w:hAnsi="Arial" w:cs="Arial"/>
          <w:sz w:val="24"/>
          <w:szCs w:val="24"/>
          <w:lang w:val="es-ES_tradnl"/>
        </w:rPr>
        <w:t>asistirán</w:t>
      </w:r>
      <w:r w:rsidRPr="00C0305D">
        <w:rPr>
          <w:rFonts w:ascii="Arial" w:eastAsia="Times New Roman" w:hAnsi="Arial" w:cs="Arial"/>
          <w:sz w:val="24"/>
          <w:szCs w:val="24"/>
          <w:lang w:val="es-ES_tradnl"/>
        </w:rPr>
        <w:t xml:space="preserve"> 1 día a la semana </w:t>
      </w:r>
      <w:r w:rsidR="00EC05C9">
        <w:rPr>
          <w:rFonts w:ascii="Arial" w:eastAsia="Times New Roman" w:hAnsi="Arial" w:cs="Arial"/>
          <w:sz w:val="24"/>
          <w:szCs w:val="24"/>
          <w:lang w:val="es-ES_tradnl"/>
        </w:rPr>
        <w:t>a la clínica de Ortodoncia de la Facultad de Estomatología,</w:t>
      </w:r>
      <w:r w:rsidRPr="00C0305D">
        <w:rPr>
          <w:rFonts w:ascii="Arial" w:eastAsia="Times New Roman" w:hAnsi="Arial" w:cs="Arial"/>
          <w:sz w:val="24"/>
          <w:szCs w:val="24"/>
          <w:lang w:val="es-ES_tradnl"/>
        </w:rPr>
        <w:t xml:space="preserve"> con una duración de 4 horas. </w:t>
      </w: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bCs/>
          <w:sz w:val="24"/>
          <w:szCs w:val="24"/>
          <w:lang w:val="es-PR"/>
        </w:rPr>
        <w:t>Se utilizarán como formas de organización de la enseñanza (FOE):</w:t>
      </w:r>
    </w:p>
    <w:p w:rsidR="00FB289A" w:rsidRPr="00C0305D" w:rsidRDefault="00FB289A" w:rsidP="00872D6B">
      <w:pPr>
        <w:numPr>
          <w:ilvl w:val="0"/>
          <w:numId w:val="13"/>
        </w:numPr>
        <w:tabs>
          <w:tab w:val="clear" w:pos="720"/>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bCs/>
          <w:sz w:val="24"/>
          <w:szCs w:val="24"/>
          <w:lang w:val="es-PR"/>
        </w:rPr>
        <w:t xml:space="preserve">Las actividades académicas: Clases prácticas  </w:t>
      </w:r>
    </w:p>
    <w:p w:rsidR="007C70F5" w:rsidRPr="007C70F5" w:rsidRDefault="00FB289A" w:rsidP="00872D6B">
      <w:pPr>
        <w:numPr>
          <w:ilvl w:val="0"/>
          <w:numId w:val="13"/>
        </w:numPr>
        <w:tabs>
          <w:tab w:val="clear" w:pos="720"/>
          <w:tab w:val="left" w:pos="709"/>
        </w:tabs>
        <w:spacing w:after="0" w:line="240" w:lineRule="auto"/>
        <w:jc w:val="both"/>
        <w:rPr>
          <w:rFonts w:ascii="Arial" w:eastAsia="Times New Roman" w:hAnsi="Arial" w:cs="Arial"/>
          <w:sz w:val="24"/>
          <w:szCs w:val="24"/>
          <w:lang w:val="es-PR"/>
        </w:rPr>
      </w:pPr>
      <w:r w:rsidRPr="007C70F5">
        <w:rPr>
          <w:rFonts w:ascii="Arial" w:eastAsia="Times New Roman" w:hAnsi="Arial" w:cs="Arial"/>
          <w:bCs/>
          <w:sz w:val="24"/>
          <w:szCs w:val="24"/>
          <w:lang w:val="es-PR"/>
        </w:rPr>
        <w:t xml:space="preserve">Las actividades de Educación en el Trabajo: </w:t>
      </w:r>
      <w:r w:rsidR="007C70F5">
        <w:rPr>
          <w:rFonts w:ascii="Arial" w:eastAsia="Times New Roman" w:hAnsi="Arial" w:cs="Arial"/>
          <w:bCs/>
          <w:sz w:val="24"/>
          <w:szCs w:val="24"/>
          <w:lang w:val="es-PR"/>
        </w:rPr>
        <w:t>se desarrollaran en las actividades de E.T de la asignatura AIF III de la cual se nutre y le sirve de refuerzo de conocimientos y habilidades.</w:t>
      </w:r>
    </w:p>
    <w:p w:rsidR="00FB289A" w:rsidRPr="007C70F5" w:rsidRDefault="00FB289A" w:rsidP="00872D6B">
      <w:pPr>
        <w:numPr>
          <w:ilvl w:val="0"/>
          <w:numId w:val="13"/>
        </w:numPr>
        <w:tabs>
          <w:tab w:val="clear" w:pos="720"/>
          <w:tab w:val="left" w:pos="709"/>
        </w:tabs>
        <w:spacing w:after="0" w:line="240" w:lineRule="auto"/>
        <w:jc w:val="both"/>
        <w:rPr>
          <w:rFonts w:ascii="Arial" w:eastAsia="Times New Roman" w:hAnsi="Arial" w:cs="Arial"/>
          <w:sz w:val="24"/>
          <w:szCs w:val="24"/>
          <w:lang w:val="es-PR"/>
        </w:rPr>
      </w:pPr>
      <w:r w:rsidRPr="007C70F5">
        <w:rPr>
          <w:rFonts w:ascii="Arial" w:eastAsia="Times New Roman" w:hAnsi="Arial" w:cs="Arial"/>
          <w:bCs/>
          <w:sz w:val="24"/>
          <w:szCs w:val="24"/>
          <w:lang w:val="es-PR"/>
        </w:rPr>
        <w:t xml:space="preserve">Todas estas FOE deberán estar reflejadas en los documentos de planificación de la asignatura (P1). </w:t>
      </w:r>
    </w:p>
    <w:p w:rsidR="00424AC4" w:rsidRDefault="00424AC4" w:rsidP="00872D6B">
      <w:pPr>
        <w:tabs>
          <w:tab w:val="left" w:pos="709"/>
        </w:tabs>
        <w:spacing w:after="0" w:line="240" w:lineRule="auto"/>
        <w:ind w:left="284"/>
        <w:jc w:val="both"/>
        <w:rPr>
          <w:rFonts w:ascii="Arial" w:eastAsia="Times New Roman" w:hAnsi="Arial" w:cs="Arial"/>
          <w:sz w:val="24"/>
          <w:szCs w:val="24"/>
          <w:lang w:val="es-PR"/>
        </w:rPr>
      </w:pPr>
    </w:p>
    <w:p w:rsidR="00FB289A" w:rsidRPr="00C0305D" w:rsidRDefault="00FB289A" w:rsidP="00872D6B">
      <w:pPr>
        <w:numPr>
          <w:ilvl w:val="1"/>
          <w:numId w:val="12"/>
        </w:numPr>
        <w:tabs>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sz w:val="24"/>
          <w:szCs w:val="24"/>
          <w:lang w:val="es-PR"/>
        </w:rPr>
        <w:t>Las Clases</w:t>
      </w:r>
      <w:r w:rsidRPr="00C0305D">
        <w:rPr>
          <w:rFonts w:ascii="Arial" w:eastAsia="Times New Roman" w:hAnsi="Arial" w:cs="Arial"/>
          <w:bCs/>
          <w:sz w:val="24"/>
          <w:szCs w:val="24"/>
          <w:lang w:val="es-PR"/>
        </w:rPr>
        <w:t>:</w:t>
      </w:r>
    </w:p>
    <w:p w:rsidR="00FB289A" w:rsidRPr="00C0305D" w:rsidRDefault="00FB289A" w:rsidP="00872D6B">
      <w:pPr>
        <w:numPr>
          <w:ilvl w:val="0"/>
          <w:numId w:val="12"/>
        </w:numPr>
        <w:tabs>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sz w:val="24"/>
          <w:szCs w:val="24"/>
          <w:lang w:val="es-PR"/>
        </w:rPr>
        <w:t>Las clases prácticas:</w:t>
      </w:r>
    </w:p>
    <w:p w:rsidR="00FB289A" w:rsidRPr="00C0305D" w:rsidRDefault="00FB289A" w:rsidP="00872D6B">
      <w:pPr>
        <w:tabs>
          <w:tab w:val="left" w:pos="709"/>
        </w:tabs>
        <w:spacing w:after="0" w:line="240" w:lineRule="auto"/>
        <w:jc w:val="both"/>
        <w:rPr>
          <w:rFonts w:ascii="Arial" w:eastAsia="Times New Roman" w:hAnsi="Arial" w:cs="Arial"/>
          <w:sz w:val="24"/>
          <w:szCs w:val="24"/>
          <w:lang w:val="es-PR"/>
        </w:rPr>
      </w:pPr>
      <w:r w:rsidRPr="00C0305D">
        <w:rPr>
          <w:rFonts w:ascii="Arial" w:eastAsia="Times New Roman" w:hAnsi="Arial" w:cs="Arial"/>
          <w:bCs/>
          <w:sz w:val="24"/>
          <w:szCs w:val="24"/>
          <w:lang w:val="es-PR"/>
        </w:rPr>
        <w:t xml:space="preserve">Son actividades docentes de carácter individual y grupal, con una hora de duración que se dividen en dos momentos, aproximadamente de unos 15 minutos al inicio, con discusión sobre el tema visualizado y la ejecución de actividades prácticas en un segundo tiempo. El primer tiempo incluye la </w:t>
      </w:r>
      <w:r w:rsidR="004E282A">
        <w:rPr>
          <w:rFonts w:ascii="Arial" w:eastAsia="Times New Roman" w:hAnsi="Arial" w:cs="Arial"/>
          <w:bCs/>
          <w:sz w:val="24"/>
          <w:szCs w:val="24"/>
          <w:lang w:val="es-PR"/>
        </w:rPr>
        <w:t xml:space="preserve">presentación de un </w:t>
      </w:r>
      <w:proofErr w:type="spellStart"/>
      <w:r w:rsidR="004E282A">
        <w:rPr>
          <w:rFonts w:ascii="Arial" w:eastAsia="Times New Roman" w:hAnsi="Arial" w:cs="Arial"/>
          <w:bCs/>
          <w:sz w:val="24"/>
          <w:szCs w:val="24"/>
          <w:lang w:val="es-PR"/>
        </w:rPr>
        <w:t>Powerpoint</w:t>
      </w:r>
      <w:proofErr w:type="spellEnd"/>
      <w:r w:rsidRPr="00C0305D">
        <w:rPr>
          <w:rFonts w:ascii="Arial" w:eastAsia="Times New Roman" w:hAnsi="Arial" w:cs="Arial"/>
          <w:bCs/>
          <w:sz w:val="24"/>
          <w:szCs w:val="24"/>
          <w:lang w:val="es-PR"/>
        </w:rPr>
        <w:t>. Luego en la segunda parte, el profesor propiciará el debate sobre el tema</w:t>
      </w:r>
      <w:r w:rsidR="004E282A">
        <w:rPr>
          <w:rFonts w:ascii="Arial" w:eastAsia="Times New Roman" w:hAnsi="Arial" w:cs="Arial"/>
          <w:bCs/>
          <w:sz w:val="24"/>
          <w:szCs w:val="24"/>
          <w:lang w:val="es-PR"/>
        </w:rPr>
        <w:t xml:space="preserve"> ypasarán a aplicar</w:t>
      </w:r>
      <w:r w:rsidRPr="00C0305D">
        <w:rPr>
          <w:rFonts w:ascii="Arial" w:eastAsia="Times New Roman" w:hAnsi="Arial" w:cs="Arial"/>
          <w:bCs/>
          <w:sz w:val="24"/>
          <w:szCs w:val="24"/>
          <w:lang w:val="es-PR"/>
        </w:rPr>
        <w:t xml:space="preserve"> los conocimientos adquiridos. En los últimos 15 minutos, el profesor realizará preguntas de comprobación no evaluables, que servirán para consolidar los conocimientos adquiridos. </w:t>
      </w:r>
    </w:p>
    <w:p w:rsidR="00FB289A" w:rsidRPr="00C0305D" w:rsidRDefault="00FB289A" w:rsidP="00872D6B">
      <w:pPr>
        <w:numPr>
          <w:ilvl w:val="1"/>
          <w:numId w:val="14"/>
        </w:numPr>
        <w:tabs>
          <w:tab w:val="left" w:pos="709"/>
        </w:tabs>
        <w:spacing w:after="0" w:line="240" w:lineRule="auto"/>
        <w:jc w:val="both"/>
        <w:rPr>
          <w:rFonts w:ascii="Arial" w:eastAsia="Times New Roman" w:hAnsi="Arial" w:cs="Arial"/>
          <w:sz w:val="24"/>
          <w:szCs w:val="24"/>
        </w:rPr>
      </w:pPr>
      <w:r w:rsidRPr="00C0305D">
        <w:rPr>
          <w:rFonts w:ascii="Arial" w:eastAsia="Times New Roman" w:hAnsi="Arial" w:cs="Arial"/>
          <w:sz w:val="24"/>
          <w:szCs w:val="24"/>
        </w:rPr>
        <w:t>Educación en el Trabajo</w:t>
      </w:r>
      <w:r w:rsidRPr="00C0305D">
        <w:rPr>
          <w:rFonts w:ascii="Arial" w:eastAsia="Times New Roman" w:hAnsi="Arial" w:cs="Arial"/>
          <w:bCs/>
          <w:sz w:val="24"/>
          <w:szCs w:val="24"/>
        </w:rPr>
        <w:t>: </w:t>
      </w:r>
      <w:r w:rsidRPr="00C0305D">
        <w:rPr>
          <w:rFonts w:ascii="Arial" w:eastAsia="Times New Roman" w:hAnsi="Arial" w:cs="Arial"/>
          <w:bCs/>
          <w:sz w:val="24"/>
          <w:szCs w:val="24"/>
        </w:rPr>
        <w:tab/>
      </w:r>
    </w:p>
    <w:p w:rsidR="007C70F5" w:rsidRPr="007C70F5" w:rsidRDefault="00FB289A" w:rsidP="007C70F5">
      <w:pPr>
        <w:numPr>
          <w:ilvl w:val="0"/>
          <w:numId w:val="13"/>
        </w:numPr>
        <w:tabs>
          <w:tab w:val="clear" w:pos="720"/>
          <w:tab w:val="left" w:pos="709"/>
        </w:tabs>
        <w:spacing w:after="0" w:line="240" w:lineRule="auto"/>
        <w:jc w:val="both"/>
        <w:rPr>
          <w:rFonts w:ascii="Arial" w:eastAsia="Times New Roman" w:hAnsi="Arial" w:cs="Arial"/>
          <w:bCs/>
          <w:sz w:val="24"/>
          <w:szCs w:val="24"/>
          <w:lang w:val="es-PR"/>
        </w:rPr>
      </w:pPr>
      <w:r w:rsidRPr="00C0305D">
        <w:rPr>
          <w:rFonts w:ascii="Arial" w:eastAsia="Times New Roman" w:hAnsi="Arial" w:cs="Arial"/>
          <w:bCs/>
          <w:sz w:val="24"/>
          <w:szCs w:val="24"/>
        </w:rPr>
        <w:t xml:space="preserve">Es la forma fundamental de la enseñanza y debe organizarse con la flexibilidad y dinámica requeridas para que cada estudiante tenga la oportunidad de desarrollar las habilidades necesarias. </w:t>
      </w:r>
      <w:r w:rsidR="007C70F5">
        <w:rPr>
          <w:rFonts w:ascii="Arial" w:eastAsia="Times New Roman" w:hAnsi="Arial" w:cs="Arial"/>
          <w:bCs/>
          <w:sz w:val="24"/>
          <w:szCs w:val="24"/>
          <w:lang w:val="es-PR"/>
        </w:rPr>
        <w:t>S</w:t>
      </w:r>
      <w:r w:rsidR="007C70F5" w:rsidRPr="007C70F5">
        <w:rPr>
          <w:rFonts w:ascii="Arial" w:eastAsia="Times New Roman" w:hAnsi="Arial" w:cs="Arial"/>
          <w:bCs/>
          <w:sz w:val="24"/>
          <w:szCs w:val="24"/>
          <w:lang w:val="es-PR"/>
        </w:rPr>
        <w:t>e desarrollaran en las actividades de E.T de la asignatura AIF III de la cual se nutre y le sirve de refuerzo de conocimientos y habilidades.</w:t>
      </w:r>
    </w:p>
    <w:p w:rsidR="00FB289A" w:rsidRPr="007C70F5" w:rsidRDefault="00FB289A" w:rsidP="00872D6B">
      <w:pPr>
        <w:tabs>
          <w:tab w:val="left" w:pos="709"/>
        </w:tabs>
        <w:spacing w:after="0" w:line="240" w:lineRule="auto"/>
        <w:jc w:val="both"/>
        <w:rPr>
          <w:rFonts w:ascii="Arial" w:eastAsia="Times New Roman" w:hAnsi="Arial" w:cs="Arial"/>
          <w:sz w:val="24"/>
          <w:szCs w:val="24"/>
          <w:lang w:val="es-PR"/>
        </w:rPr>
      </w:pPr>
    </w:p>
    <w:p w:rsidR="00FB289A" w:rsidRDefault="00FB289A" w:rsidP="00872D6B">
      <w:pPr>
        <w:tabs>
          <w:tab w:val="left" w:pos="709"/>
        </w:tabs>
        <w:spacing w:after="0" w:line="240" w:lineRule="auto"/>
        <w:jc w:val="both"/>
        <w:rPr>
          <w:rFonts w:ascii="Arial" w:eastAsia="Times New Roman" w:hAnsi="Arial" w:cs="Arial"/>
          <w:sz w:val="24"/>
          <w:szCs w:val="24"/>
          <w:lang w:val="es-ES_tradnl"/>
        </w:rPr>
      </w:pPr>
    </w:p>
    <w:p w:rsidR="001721BB" w:rsidRPr="00C0305D" w:rsidRDefault="001721BB" w:rsidP="00872D6B">
      <w:pPr>
        <w:tabs>
          <w:tab w:val="left" w:pos="709"/>
        </w:tabs>
        <w:spacing w:after="0" w:line="240" w:lineRule="auto"/>
        <w:jc w:val="both"/>
        <w:rPr>
          <w:rFonts w:ascii="Arial" w:eastAsia="Times New Roman" w:hAnsi="Arial" w:cs="Arial"/>
          <w:sz w:val="24"/>
          <w:szCs w:val="24"/>
          <w:lang w:val="es-ES_tradnl"/>
        </w:rPr>
      </w:pPr>
    </w:p>
    <w:p w:rsidR="00FB289A" w:rsidRPr="00955B1B" w:rsidRDefault="00FB289A" w:rsidP="00872D6B">
      <w:pPr>
        <w:tabs>
          <w:tab w:val="left" w:pos="709"/>
        </w:tabs>
        <w:spacing w:after="0" w:line="240" w:lineRule="auto"/>
        <w:jc w:val="both"/>
        <w:rPr>
          <w:rFonts w:ascii="Arial" w:eastAsia="Times New Roman" w:hAnsi="Arial" w:cs="Arial"/>
          <w:b/>
          <w:sz w:val="24"/>
          <w:szCs w:val="24"/>
          <w:u w:val="single"/>
          <w:lang w:val="es-ES_tradnl"/>
        </w:rPr>
      </w:pPr>
      <w:r w:rsidRPr="00955B1B">
        <w:rPr>
          <w:rFonts w:ascii="Arial" w:eastAsia="Times New Roman" w:hAnsi="Arial" w:cs="Arial"/>
          <w:b/>
          <w:sz w:val="24"/>
          <w:szCs w:val="24"/>
          <w:lang w:val="es-ES_tradnl"/>
        </w:rPr>
        <w:t xml:space="preserve">Indicaciones metodológicas </w:t>
      </w:r>
      <w:r w:rsidR="001721BB">
        <w:rPr>
          <w:rFonts w:ascii="Arial" w:eastAsia="Times New Roman" w:hAnsi="Arial" w:cs="Arial"/>
          <w:b/>
          <w:sz w:val="24"/>
          <w:szCs w:val="24"/>
          <w:lang w:val="es-ES_tradnl"/>
        </w:rPr>
        <w:t>por</w:t>
      </w:r>
      <w:r w:rsidRPr="00955B1B">
        <w:rPr>
          <w:rFonts w:ascii="Arial" w:eastAsia="Times New Roman" w:hAnsi="Arial" w:cs="Arial"/>
          <w:b/>
          <w:sz w:val="24"/>
          <w:szCs w:val="24"/>
          <w:lang w:val="es-ES_tradnl"/>
        </w:rPr>
        <w:t xml:space="preserve"> tema</w:t>
      </w:r>
      <w:r w:rsidR="001721BB">
        <w:rPr>
          <w:rFonts w:ascii="Arial" w:eastAsia="Times New Roman" w:hAnsi="Arial" w:cs="Arial"/>
          <w:b/>
          <w:sz w:val="24"/>
          <w:szCs w:val="24"/>
          <w:lang w:val="es-ES_tradnl"/>
        </w:rPr>
        <w:t>s</w:t>
      </w:r>
      <w:r w:rsidRPr="00955B1B">
        <w:rPr>
          <w:rFonts w:ascii="Arial" w:eastAsia="Times New Roman" w:hAnsi="Arial" w:cs="Arial"/>
          <w:b/>
          <w:sz w:val="24"/>
          <w:szCs w:val="24"/>
          <w:lang w:val="es-ES_tradnl"/>
        </w:rPr>
        <w:t>:</w:t>
      </w:r>
    </w:p>
    <w:p w:rsidR="001721BB" w:rsidRDefault="001721BB" w:rsidP="00872D6B">
      <w:pPr>
        <w:spacing w:line="240" w:lineRule="auto"/>
        <w:jc w:val="both"/>
        <w:rPr>
          <w:rFonts w:ascii="Arial" w:hAnsi="Arial" w:cs="Arial"/>
          <w:sz w:val="24"/>
          <w:szCs w:val="24"/>
          <w:u w:val="single"/>
          <w:lang w:val="es-ES_tradnl"/>
        </w:rPr>
      </w:pPr>
    </w:p>
    <w:p w:rsidR="003309F5" w:rsidRPr="00313CEE" w:rsidRDefault="003309F5" w:rsidP="00872D6B">
      <w:pPr>
        <w:spacing w:line="240" w:lineRule="auto"/>
        <w:jc w:val="both"/>
        <w:rPr>
          <w:rFonts w:ascii="Arial" w:hAnsi="Arial" w:cs="Arial"/>
          <w:sz w:val="24"/>
          <w:szCs w:val="24"/>
          <w:u w:val="single"/>
          <w:lang w:val="es-ES_tradnl"/>
        </w:rPr>
      </w:pPr>
      <w:r w:rsidRPr="00313CEE">
        <w:rPr>
          <w:rFonts w:ascii="Arial" w:hAnsi="Arial" w:cs="Arial"/>
          <w:sz w:val="24"/>
          <w:szCs w:val="24"/>
          <w:u w:val="single"/>
          <w:lang w:val="es-ES_tradnl"/>
        </w:rPr>
        <w:t>Indicaciones Metodológicas del Tema I:</w:t>
      </w:r>
    </w:p>
    <w:p w:rsidR="003309F5" w:rsidRPr="001721BB" w:rsidRDefault="003309F5" w:rsidP="00872D6B">
      <w:pPr>
        <w:spacing w:after="0" w:line="240" w:lineRule="auto"/>
        <w:ind w:right="-81"/>
        <w:jc w:val="both"/>
        <w:rPr>
          <w:rFonts w:ascii="Arial" w:hAnsi="Arial" w:cs="Arial"/>
          <w:lang w:val="es-ES_tradnl"/>
        </w:rPr>
      </w:pPr>
    </w:p>
    <w:tbl>
      <w:tblPr>
        <w:tblpPr w:leftFromText="141" w:rightFromText="141" w:vertAnchor="text" w:horzAnchor="margin" w:tblpY="72"/>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850"/>
        <w:gridCol w:w="5103"/>
      </w:tblGrid>
      <w:tr w:rsidR="003309F5" w:rsidRPr="005F4405" w:rsidTr="00E8438D">
        <w:trPr>
          <w:trHeight w:val="420"/>
        </w:trPr>
        <w:tc>
          <w:tcPr>
            <w:tcW w:w="2802" w:type="dxa"/>
            <w:vAlign w:val="center"/>
          </w:tcPr>
          <w:p w:rsidR="003309F5" w:rsidRPr="001721BB" w:rsidRDefault="003309F5" w:rsidP="00872D6B">
            <w:pPr>
              <w:spacing w:line="240" w:lineRule="auto"/>
              <w:ind w:right="-81"/>
              <w:jc w:val="center"/>
              <w:rPr>
                <w:rFonts w:ascii="Arial" w:hAnsi="Arial" w:cs="Arial"/>
              </w:rPr>
            </w:pPr>
            <w:r w:rsidRPr="001721BB">
              <w:rPr>
                <w:rFonts w:ascii="Arial" w:hAnsi="Arial" w:cs="Arial"/>
                <w:bCs/>
              </w:rPr>
              <w:t>Forma Organización de la</w:t>
            </w:r>
            <w:r w:rsidRPr="001721BB">
              <w:rPr>
                <w:rFonts w:ascii="Arial" w:hAnsi="Arial" w:cs="Arial"/>
              </w:rPr>
              <w:br/>
            </w:r>
            <w:r w:rsidRPr="001721BB">
              <w:rPr>
                <w:rFonts w:ascii="Arial" w:hAnsi="Arial" w:cs="Arial"/>
                <w:bCs/>
              </w:rPr>
              <w:t>Enseñanza</w:t>
            </w:r>
          </w:p>
        </w:tc>
        <w:tc>
          <w:tcPr>
            <w:tcW w:w="850" w:type="dxa"/>
            <w:vAlign w:val="center"/>
          </w:tcPr>
          <w:p w:rsidR="003309F5" w:rsidRPr="001721BB" w:rsidRDefault="003309F5" w:rsidP="00872D6B">
            <w:pPr>
              <w:spacing w:line="240" w:lineRule="auto"/>
              <w:ind w:right="-81"/>
              <w:jc w:val="center"/>
              <w:rPr>
                <w:rFonts w:ascii="Arial" w:hAnsi="Arial" w:cs="Arial"/>
              </w:rPr>
            </w:pPr>
            <w:r w:rsidRPr="001721BB">
              <w:rPr>
                <w:rFonts w:ascii="Arial" w:hAnsi="Arial" w:cs="Arial"/>
                <w:bCs/>
              </w:rPr>
              <w:t>Horas</w:t>
            </w:r>
          </w:p>
        </w:tc>
        <w:tc>
          <w:tcPr>
            <w:tcW w:w="5103" w:type="dxa"/>
            <w:vAlign w:val="center"/>
          </w:tcPr>
          <w:p w:rsidR="003309F5" w:rsidRPr="001721BB" w:rsidRDefault="003309F5" w:rsidP="00872D6B">
            <w:pPr>
              <w:spacing w:line="240" w:lineRule="auto"/>
              <w:ind w:right="-81"/>
              <w:jc w:val="center"/>
              <w:rPr>
                <w:rFonts w:ascii="Arial" w:hAnsi="Arial" w:cs="Arial"/>
              </w:rPr>
            </w:pPr>
            <w:r w:rsidRPr="001721BB">
              <w:rPr>
                <w:rFonts w:ascii="Arial" w:hAnsi="Arial" w:cs="Arial"/>
                <w:bCs/>
              </w:rPr>
              <w:t>Título</w:t>
            </w:r>
          </w:p>
        </w:tc>
      </w:tr>
      <w:tr w:rsidR="003309F5" w:rsidRPr="005F4405" w:rsidTr="00E8438D">
        <w:trPr>
          <w:trHeight w:val="762"/>
        </w:trPr>
        <w:tc>
          <w:tcPr>
            <w:tcW w:w="2802" w:type="dxa"/>
            <w:tcBorders>
              <w:bottom w:val="single" w:sz="4" w:space="0" w:color="auto"/>
            </w:tcBorders>
            <w:vAlign w:val="center"/>
          </w:tcPr>
          <w:p w:rsidR="003309F5" w:rsidRPr="001721BB" w:rsidRDefault="003309F5" w:rsidP="00872D6B">
            <w:pPr>
              <w:spacing w:line="240" w:lineRule="auto"/>
              <w:ind w:right="-81"/>
              <w:jc w:val="both"/>
              <w:rPr>
                <w:rFonts w:ascii="Arial" w:hAnsi="Arial" w:cs="Arial"/>
                <w:lang w:val="en-US"/>
              </w:rPr>
            </w:pPr>
            <w:proofErr w:type="spellStart"/>
            <w:r w:rsidRPr="001721BB">
              <w:rPr>
                <w:rFonts w:ascii="Arial" w:hAnsi="Arial" w:cs="Arial"/>
                <w:lang w:val="en-US"/>
              </w:rPr>
              <w:t>Conferencia</w:t>
            </w:r>
            <w:proofErr w:type="spellEnd"/>
          </w:p>
          <w:p w:rsidR="003309F5" w:rsidRPr="001721BB" w:rsidRDefault="003309F5" w:rsidP="00872D6B">
            <w:pPr>
              <w:spacing w:line="240" w:lineRule="auto"/>
              <w:ind w:right="-81"/>
              <w:jc w:val="both"/>
              <w:rPr>
                <w:rFonts w:ascii="Arial" w:hAnsi="Arial" w:cs="Arial"/>
              </w:rPr>
            </w:pPr>
          </w:p>
        </w:tc>
        <w:tc>
          <w:tcPr>
            <w:tcW w:w="850" w:type="dxa"/>
            <w:tcBorders>
              <w:bottom w:val="single" w:sz="4" w:space="0" w:color="auto"/>
            </w:tcBorders>
            <w:vAlign w:val="center"/>
          </w:tcPr>
          <w:p w:rsidR="003309F5" w:rsidRPr="001721BB" w:rsidRDefault="003309F5" w:rsidP="00872D6B">
            <w:pPr>
              <w:spacing w:line="240" w:lineRule="auto"/>
              <w:ind w:right="-81"/>
              <w:jc w:val="center"/>
              <w:rPr>
                <w:rFonts w:ascii="Arial" w:hAnsi="Arial" w:cs="Arial"/>
              </w:rPr>
            </w:pPr>
            <w:r w:rsidRPr="001721BB">
              <w:rPr>
                <w:rFonts w:ascii="Arial" w:hAnsi="Arial" w:cs="Arial"/>
              </w:rPr>
              <w:t>1</w:t>
            </w:r>
          </w:p>
        </w:tc>
        <w:tc>
          <w:tcPr>
            <w:tcW w:w="5103" w:type="dxa"/>
            <w:tcBorders>
              <w:bottom w:val="single" w:sz="4" w:space="0" w:color="auto"/>
            </w:tcBorders>
            <w:vAlign w:val="center"/>
          </w:tcPr>
          <w:p w:rsidR="003309F5" w:rsidRPr="001721BB" w:rsidRDefault="00E8438D" w:rsidP="00361364">
            <w:pPr>
              <w:spacing w:line="240" w:lineRule="auto"/>
              <w:ind w:right="-81"/>
              <w:jc w:val="both"/>
              <w:rPr>
                <w:rFonts w:ascii="Arial" w:hAnsi="Arial" w:cs="Arial"/>
              </w:rPr>
            </w:pPr>
            <w:r w:rsidRPr="001721BB">
              <w:rPr>
                <w:rFonts w:ascii="Arial" w:eastAsia="Times New Roman" w:hAnsi="Arial" w:cs="Arial"/>
                <w:lang w:val="es-ES_tradnl"/>
              </w:rPr>
              <w:t xml:space="preserve">Generalidades de  </w:t>
            </w:r>
            <w:r w:rsidR="00361364">
              <w:rPr>
                <w:rFonts w:ascii="Arial" w:eastAsia="Times New Roman" w:hAnsi="Arial" w:cs="Arial"/>
                <w:lang w:val="es-ES_tradnl"/>
              </w:rPr>
              <w:t>la caries dental</w:t>
            </w:r>
            <w:r w:rsidRPr="001721BB">
              <w:rPr>
                <w:rFonts w:ascii="Arial" w:eastAsia="Times New Roman" w:hAnsi="Arial" w:cs="Arial"/>
                <w:lang w:val="es-ES_tradnl"/>
              </w:rPr>
              <w:t>.</w:t>
            </w:r>
          </w:p>
        </w:tc>
      </w:tr>
      <w:tr w:rsidR="00516B97" w:rsidRPr="005F4405" w:rsidTr="00E8438D">
        <w:trPr>
          <w:trHeight w:val="762"/>
        </w:trPr>
        <w:tc>
          <w:tcPr>
            <w:tcW w:w="2802" w:type="dxa"/>
            <w:tcBorders>
              <w:bottom w:val="single" w:sz="4" w:space="0" w:color="auto"/>
            </w:tcBorders>
            <w:vAlign w:val="center"/>
          </w:tcPr>
          <w:p w:rsidR="00516B97" w:rsidRPr="001721BB" w:rsidRDefault="00516B97" w:rsidP="00872D6B">
            <w:pPr>
              <w:spacing w:line="240" w:lineRule="auto"/>
              <w:ind w:right="-81"/>
              <w:jc w:val="both"/>
              <w:rPr>
                <w:rFonts w:ascii="Arial" w:hAnsi="Arial" w:cs="Arial"/>
                <w:lang w:val="en-US"/>
              </w:rPr>
            </w:pPr>
            <w:proofErr w:type="spellStart"/>
            <w:r w:rsidRPr="001721BB">
              <w:rPr>
                <w:rFonts w:ascii="Arial" w:hAnsi="Arial" w:cs="Arial"/>
                <w:lang w:val="en-US"/>
              </w:rPr>
              <w:t>Clase</w:t>
            </w:r>
            <w:proofErr w:type="spellEnd"/>
            <w:r w:rsidR="00863A72">
              <w:rPr>
                <w:rFonts w:ascii="Arial" w:hAnsi="Arial" w:cs="Arial"/>
                <w:lang w:val="en-US"/>
              </w:rPr>
              <w:t xml:space="preserve"> </w:t>
            </w:r>
            <w:proofErr w:type="spellStart"/>
            <w:r w:rsidRPr="001721BB">
              <w:rPr>
                <w:rFonts w:ascii="Arial" w:hAnsi="Arial" w:cs="Arial"/>
                <w:lang w:val="en-US"/>
              </w:rPr>
              <w:t>Práctica</w:t>
            </w:r>
            <w:proofErr w:type="spellEnd"/>
          </w:p>
        </w:tc>
        <w:tc>
          <w:tcPr>
            <w:tcW w:w="850" w:type="dxa"/>
            <w:tcBorders>
              <w:bottom w:val="single" w:sz="4" w:space="0" w:color="auto"/>
            </w:tcBorders>
            <w:vAlign w:val="center"/>
          </w:tcPr>
          <w:p w:rsidR="00516B97" w:rsidRPr="001721BB" w:rsidRDefault="00516B97" w:rsidP="00872D6B">
            <w:pPr>
              <w:spacing w:line="240" w:lineRule="auto"/>
              <w:ind w:right="-81"/>
              <w:jc w:val="center"/>
              <w:rPr>
                <w:rFonts w:ascii="Arial" w:hAnsi="Arial" w:cs="Arial"/>
              </w:rPr>
            </w:pPr>
            <w:r w:rsidRPr="001721BB">
              <w:rPr>
                <w:rFonts w:ascii="Arial" w:hAnsi="Arial" w:cs="Arial"/>
              </w:rPr>
              <w:t>2</w:t>
            </w:r>
          </w:p>
        </w:tc>
        <w:tc>
          <w:tcPr>
            <w:tcW w:w="5103" w:type="dxa"/>
            <w:tcBorders>
              <w:bottom w:val="single" w:sz="4" w:space="0" w:color="auto"/>
            </w:tcBorders>
            <w:vAlign w:val="center"/>
          </w:tcPr>
          <w:p w:rsidR="00516B97" w:rsidRPr="001721BB" w:rsidRDefault="00361364" w:rsidP="00872D6B">
            <w:pPr>
              <w:spacing w:line="240" w:lineRule="auto"/>
              <w:ind w:right="-81"/>
              <w:jc w:val="both"/>
              <w:rPr>
                <w:rFonts w:ascii="Arial" w:eastAsia="Times New Roman" w:hAnsi="Arial" w:cs="Arial"/>
                <w:lang w:val="es-ES_tradnl"/>
              </w:rPr>
            </w:pPr>
            <w:r>
              <w:rPr>
                <w:rFonts w:ascii="Arial" w:eastAsia="Times New Roman" w:hAnsi="Arial" w:cs="Arial"/>
                <w:lang w:val="es-ES_tradnl"/>
              </w:rPr>
              <w:t>Definición de caries y epidemiología</w:t>
            </w:r>
            <w:r w:rsidR="00516B97" w:rsidRPr="001721BB">
              <w:rPr>
                <w:rFonts w:ascii="Arial" w:eastAsia="Times New Roman" w:hAnsi="Arial" w:cs="Arial"/>
                <w:lang w:val="es-ES_tradnl"/>
              </w:rPr>
              <w:t>.</w:t>
            </w:r>
          </w:p>
        </w:tc>
      </w:tr>
      <w:tr w:rsidR="00516B97" w:rsidRPr="005F4405" w:rsidTr="00E8438D">
        <w:trPr>
          <w:trHeight w:val="762"/>
        </w:trPr>
        <w:tc>
          <w:tcPr>
            <w:tcW w:w="2802" w:type="dxa"/>
            <w:tcBorders>
              <w:bottom w:val="single" w:sz="4" w:space="0" w:color="auto"/>
            </w:tcBorders>
            <w:vAlign w:val="center"/>
          </w:tcPr>
          <w:p w:rsidR="00516B97" w:rsidRPr="001721BB" w:rsidRDefault="00516B97" w:rsidP="00872D6B">
            <w:pPr>
              <w:spacing w:line="240" w:lineRule="auto"/>
              <w:ind w:right="-81"/>
              <w:jc w:val="both"/>
              <w:rPr>
                <w:rFonts w:ascii="Arial" w:hAnsi="Arial" w:cs="Arial"/>
                <w:lang w:val="en-US"/>
              </w:rPr>
            </w:pPr>
            <w:proofErr w:type="spellStart"/>
            <w:r w:rsidRPr="001721BB">
              <w:rPr>
                <w:rFonts w:ascii="Arial" w:hAnsi="Arial" w:cs="Arial"/>
                <w:lang w:val="en-US"/>
              </w:rPr>
              <w:t>Trabajo</w:t>
            </w:r>
            <w:proofErr w:type="spellEnd"/>
            <w:r w:rsidR="00D86870">
              <w:rPr>
                <w:rFonts w:ascii="Arial" w:hAnsi="Arial" w:cs="Arial"/>
                <w:lang w:val="en-US"/>
              </w:rPr>
              <w:t xml:space="preserve"> </w:t>
            </w:r>
            <w:proofErr w:type="spellStart"/>
            <w:r w:rsidRPr="001721BB">
              <w:rPr>
                <w:rFonts w:ascii="Arial" w:hAnsi="Arial" w:cs="Arial"/>
                <w:lang w:val="en-US"/>
              </w:rPr>
              <w:t>independiente</w:t>
            </w:r>
            <w:proofErr w:type="spellEnd"/>
          </w:p>
        </w:tc>
        <w:tc>
          <w:tcPr>
            <w:tcW w:w="850" w:type="dxa"/>
            <w:tcBorders>
              <w:bottom w:val="single" w:sz="4" w:space="0" w:color="auto"/>
            </w:tcBorders>
            <w:vAlign w:val="center"/>
          </w:tcPr>
          <w:p w:rsidR="00516B97" w:rsidRPr="001721BB" w:rsidRDefault="00516B97" w:rsidP="00872D6B">
            <w:pPr>
              <w:spacing w:line="240" w:lineRule="auto"/>
              <w:ind w:right="-81"/>
              <w:jc w:val="center"/>
              <w:rPr>
                <w:rFonts w:ascii="Arial" w:hAnsi="Arial" w:cs="Arial"/>
              </w:rPr>
            </w:pPr>
            <w:r w:rsidRPr="001721BB">
              <w:rPr>
                <w:rFonts w:ascii="Arial" w:hAnsi="Arial" w:cs="Arial"/>
              </w:rPr>
              <w:t>2</w:t>
            </w:r>
          </w:p>
        </w:tc>
        <w:tc>
          <w:tcPr>
            <w:tcW w:w="5103" w:type="dxa"/>
            <w:tcBorders>
              <w:bottom w:val="single" w:sz="4" w:space="0" w:color="auto"/>
            </w:tcBorders>
            <w:vAlign w:val="center"/>
          </w:tcPr>
          <w:p w:rsidR="00516B97" w:rsidRPr="001721BB" w:rsidRDefault="00361364" w:rsidP="00361364">
            <w:pPr>
              <w:spacing w:line="240" w:lineRule="auto"/>
              <w:ind w:right="-81"/>
              <w:jc w:val="both"/>
              <w:rPr>
                <w:rFonts w:ascii="Arial" w:eastAsia="Times New Roman" w:hAnsi="Arial" w:cs="Arial"/>
                <w:lang w:val="es-ES_tradnl"/>
              </w:rPr>
            </w:pPr>
            <w:r>
              <w:rPr>
                <w:rFonts w:ascii="Arial" w:eastAsia="Times New Roman" w:hAnsi="Arial" w:cs="Arial"/>
                <w:lang w:val="es-ES_tradnl"/>
              </w:rPr>
              <w:t>Patogenia de la caries dental.</w:t>
            </w:r>
          </w:p>
        </w:tc>
      </w:tr>
      <w:tr w:rsidR="003309F5" w:rsidRPr="005F4405" w:rsidTr="00E8438D">
        <w:trPr>
          <w:trHeight w:val="465"/>
        </w:trPr>
        <w:tc>
          <w:tcPr>
            <w:tcW w:w="2802" w:type="dxa"/>
            <w:tcBorders>
              <w:top w:val="single" w:sz="4" w:space="0" w:color="auto"/>
              <w:bottom w:val="single" w:sz="4" w:space="0" w:color="auto"/>
            </w:tcBorders>
            <w:vAlign w:val="center"/>
          </w:tcPr>
          <w:p w:rsidR="003309F5" w:rsidRPr="001721BB" w:rsidRDefault="003309F5" w:rsidP="00872D6B">
            <w:pPr>
              <w:spacing w:line="240" w:lineRule="auto"/>
              <w:ind w:right="-81"/>
              <w:jc w:val="both"/>
              <w:rPr>
                <w:rFonts w:ascii="Arial" w:hAnsi="Arial" w:cs="Arial"/>
              </w:rPr>
            </w:pPr>
            <w:r w:rsidRPr="001721BB">
              <w:rPr>
                <w:rFonts w:ascii="Arial" w:hAnsi="Arial" w:cs="Arial"/>
                <w:bCs/>
              </w:rPr>
              <w:lastRenderedPageBreak/>
              <w:t>Educación en el Trabajo</w:t>
            </w:r>
          </w:p>
        </w:tc>
        <w:tc>
          <w:tcPr>
            <w:tcW w:w="850" w:type="dxa"/>
            <w:tcBorders>
              <w:top w:val="single" w:sz="4" w:space="0" w:color="auto"/>
              <w:bottom w:val="single" w:sz="4" w:space="0" w:color="auto"/>
            </w:tcBorders>
            <w:vAlign w:val="center"/>
          </w:tcPr>
          <w:p w:rsidR="003309F5" w:rsidRPr="001721BB" w:rsidRDefault="00516B97" w:rsidP="00872D6B">
            <w:pPr>
              <w:spacing w:line="240" w:lineRule="auto"/>
              <w:ind w:right="-81"/>
              <w:jc w:val="center"/>
              <w:rPr>
                <w:rFonts w:ascii="Arial" w:hAnsi="Arial" w:cs="Arial"/>
              </w:rPr>
            </w:pPr>
            <w:r w:rsidRPr="001721BB">
              <w:rPr>
                <w:rFonts w:ascii="Arial" w:hAnsi="Arial" w:cs="Arial"/>
              </w:rPr>
              <w:t>10</w:t>
            </w:r>
          </w:p>
        </w:tc>
        <w:tc>
          <w:tcPr>
            <w:tcW w:w="5103" w:type="dxa"/>
            <w:tcBorders>
              <w:top w:val="single" w:sz="4" w:space="0" w:color="auto"/>
              <w:bottom w:val="single" w:sz="4" w:space="0" w:color="auto"/>
            </w:tcBorders>
            <w:vAlign w:val="center"/>
          </w:tcPr>
          <w:p w:rsidR="003309F5" w:rsidRPr="001721BB" w:rsidRDefault="00361364" w:rsidP="00361364">
            <w:pPr>
              <w:spacing w:line="240" w:lineRule="auto"/>
              <w:ind w:right="-81"/>
              <w:jc w:val="both"/>
              <w:rPr>
                <w:rFonts w:ascii="Arial" w:hAnsi="Arial" w:cs="Arial"/>
                <w:bCs/>
                <w:iCs/>
              </w:rPr>
            </w:pPr>
            <w:r w:rsidRPr="00361364">
              <w:rPr>
                <w:rFonts w:ascii="Arial" w:hAnsi="Arial" w:cs="Arial"/>
                <w:bCs/>
                <w:iCs/>
              </w:rPr>
              <w:t xml:space="preserve">Identificación </w:t>
            </w:r>
            <w:r>
              <w:rPr>
                <w:rFonts w:ascii="Arial" w:hAnsi="Arial" w:cs="Arial"/>
                <w:bCs/>
                <w:iCs/>
              </w:rPr>
              <w:t>de la caries dental.</w:t>
            </w:r>
          </w:p>
        </w:tc>
      </w:tr>
    </w:tbl>
    <w:p w:rsidR="003309F5" w:rsidRDefault="003309F5" w:rsidP="00872D6B">
      <w:pPr>
        <w:spacing w:line="240" w:lineRule="auto"/>
        <w:ind w:right="-81"/>
        <w:jc w:val="both"/>
        <w:rPr>
          <w:rFonts w:ascii="Arial" w:hAnsi="Arial" w:cs="Arial"/>
        </w:rPr>
      </w:pPr>
    </w:p>
    <w:p w:rsidR="003309F5" w:rsidRPr="001721BB" w:rsidRDefault="003309F5" w:rsidP="00872D6B">
      <w:pPr>
        <w:spacing w:line="240" w:lineRule="auto"/>
        <w:ind w:left="-284" w:right="-852"/>
        <w:jc w:val="both"/>
        <w:rPr>
          <w:rFonts w:ascii="Arial" w:hAnsi="Arial" w:cs="Arial"/>
          <w:sz w:val="24"/>
          <w:szCs w:val="24"/>
        </w:rPr>
      </w:pPr>
      <w:r w:rsidRPr="001721BB">
        <w:rPr>
          <w:rFonts w:ascii="Arial" w:hAnsi="Arial" w:cs="Arial"/>
          <w:sz w:val="24"/>
          <w:szCs w:val="24"/>
        </w:rPr>
        <w:lastRenderedPageBreak/>
        <w:t xml:space="preserve">Esta es la primera actividad de la asignatura por lo que </w:t>
      </w:r>
      <w:r w:rsidR="00F961B5">
        <w:rPr>
          <w:rFonts w:ascii="Arial" w:hAnsi="Arial" w:cs="Arial"/>
          <w:sz w:val="24"/>
          <w:szCs w:val="24"/>
        </w:rPr>
        <w:t>se</w:t>
      </w:r>
      <w:r w:rsidRPr="001721BB">
        <w:rPr>
          <w:rFonts w:ascii="Arial" w:hAnsi="Arial" w:cs="Arial"/>
          <w:sz w:val="24"/>
          <w:szCs w:val="24"/>
        </w:rPr>
        <w:t xml:space="preserve"> debe: </w:t>
      </w:r>
    </w:p>
    <w:p w:rsidR="003309F5" w:rsidRPr="001721BB" w:rsidRDefault="003309F5" w:rsidP="00872D6B">
      <w:pPr>
        <w:numPr>
          <w:ilvl w:val="0"/>
          <w:numId w:val="30"/>
        </w:numPr>
        <w:tabs>
          <w:tab w:val="clear" w:pos="720"/>
          <w:tab w:val="num" w:pos="0"/>
        </w:tabs>
        <w:spacing w:after="0" w:line="240" w:lineRule="auto"/>
        <w:ind w:left="-284" w:right="-852"/>
        <w:jc w:val="both"/>
        <w:rPr>
          <w:rFonts w:ascii="Arial" w:hAnsi="Arial" w:cs="Arial"/>
          <w:sz w:val="24"/>
          <w:szCs w:val="24"/>
        </w:rPr>
      </w:pPr>
      <w:r w:rsidRPr="001721BB">
        <w:rPr>
          <w:rFonts w:ascii="Arial" w:hAnsi="Arial" w:cs="Arial"/>
          <w:sz w:val="24"/>
          <w:szCs w:val="24"/>
        </w:rPr>
        <w:t xml:space="preserve">Hacer su presentación y si es posible la de todos los profesores que participarán en las distintas actividades de la asignatura. </w:t>
      </w:r>
    </w:p>
    <w:p w:rsidR="003309F5" w:rsidRPr="001721BB" w:rsidRDefault="003309F5" w:rsidP="00872D6B">
      <w:pPr>
        <w:numPr>
          <w:ilvl w:val="0"/>
          <w:numId w:val="30"/>
        </w:numPr>
        <w:tabs>
          <w:tab w:val="clear" w:pos="720"/>
          <w:tab w:val="num" w:pos="0"/>
        </w:tabs>
        <w:spacing w:after="0" w:line="240" w:lineRule="auto"/>
        <w:ind w:left="-284" w:right="-852"/>
        <w:jc w:val="both"/>
        <w:rPr>
          <w:rFonts w:ascii="Arial" w:hAnsi="Arial" w:cs="Arial"/>
          <w:sz w:val="24"/>
          <w:szCs w:val="24"/>
        </w:rPr>
      </w:pPr>
      <w:r w:rsidRPr="001721BB">
        <w:rPr>
          <w:rFonts w:ascii="Arial" w:hAnsi="Arial" w:cs="Arial"/>
          <w:sz w:val="24"/>
          <w:szCs w:val="24"/>
        </w:rPr>
        <w:t>Poner los créditos en la pizarra, es decir, Asignatura, fecha, Tema, sumario, objetivos y la bibliografía.</w:t>
      </w:r>
    </w:p>
    <w:p w:rsidR="003309F5" w:rsidRPr="001721BB" w:rsidRDefault="003309F5" w:rsidP="00872D6B">
      <w:pPr>
        <w:numPr>
          <w:ilvl w:val="0"/>
          <w:numId w:val="30"/>
        </w:numPr>
        <w:tabs>
          <w:tab w:val="clear" w:pos="720"/>
          <w:tab w:val="num" w:pos="0"/>
        </w:tabs>
        <w:spacing w:after="0" w:line="240" w:lineRule="auto"/>
        <w:ind w:left="-284" w:right="-852"/>
        <w:jc w:val="both"/>
        <w:rPr>
          <w:rFonts w:ascii="Arial" w:hAnsi="Arial" w:cs="Arial"/>
          <w:sz w:val="24"/>
          <w:szCs w:val="24"/>
        </w:rPr>
      </w:pPr>
      <w:r w:rsidRPr="001721BB">
        <w:rPr>
          <w:rFonts w:ascii="Arial" w:hAnsi="Arial" w:cs="Arial"/>
          <w:sz w:val="24"/>
          <w:szCs w:val="24"/>
        </w:rPr>
        <w:t>Comenzar puntualmente y pasar la lista.</w:t>
      </w:r>
    </w:p>
    <w:p w:rsidR="003309F5" w:rsidRPr="001721BB" w:rsidRDefault="003309F5" w:rsidP="00872D6B">
      <w:pPr>
        <w:numPr>
          <w:ilvl w:val="0"/>
          <w:numId w:val="30"/>
        </w:numPr>
        <w:tabs>
          <w:tab w:val="clear" w:pos="720"/>
          <w:tab w:val="num" w:pos="0"/>
        </w:tabs>
        <w:spacing w:after="0" w:line="240" w:lineRule="auto"/>
        <w:ind w:left="-284" w:right="-852"/>
        <w:jc w:val="both"/>
        <w:rPr>
          <w:rFonts w:ascii="Arial" w:hAnsi="Arial" w:cs="Arial"/>
          <w:b/>
          <w:sz w:val="24"/>
          <w:szCs w:val="24"/>
        </w:rPr>
      </w:pPr>
      <w:r w:rsidRPr="001721BB">
        <w:rPr>
          <w:rFonts w:ascii="Arial" w:hAnsi="Arial" w:cs="Arial"/>
          <w:sz w:val="24"/>
          <w:szCs w:val="24"/>
        </w:rPr>
        <w:t xml:space="preserve">Presentar la conferencia que se  complementará con las actividades de Educación en el trabajo </w:t>
      </w:r>
    </w:p>
    <w:p w:rsidR="00313CEE" w:rsidRPr="001721BB" w:rsidRDefault="00313CEE" w:rsidP="00872D6B">
      <w:pPr>
        <w:spacing w:line="240" w:lineRule="auto"/>
        <w:ind w:left="-284" w:right="-852"/>
        <w:jc w:val="both"/>
        <w:rPr>
          <w:rFonts w:ascii="Arial" w:hAnsi="Arial" w:cs="Arial"/>
          <w:sz w:val="24"/>
          <w:szCs w:val="24"/>
          <w:lang w:val="es-ES_tradnl"/>
        </w:rPr>
      </w:pPr>
    </w:p>
    <w:p w:rsidR="003309F5" w:rsidRPr="001721BB" w:rsidRDefault="003309F5" w:rsidP="00872D6B">
      <w:pPr>
        <w:spacing w:line="240" w:lineRule="auto"/>
        <w:ind w:left="-284" w:right="-852"/>
        <w:jc w:val="both"/>
        <w:rPr>
          <w:rFonts w:ascii="Arial" w:hAnsi="Arial" w:cs="Arial"/>
          <w:sz w:val="24"/>
          <w:szCs w:val="24"/>
          <w:lang w:val="es-ES_tradnl"/>
        </w:rPr>
      </w:pPr>
      <w:r w:rsidRPr="001721BB">
        <w:rPr>
          <w:rFonts w:ascii="Arial" w:hAnsi="Arial" w:cs="Arial"/>
          <w:sz w:val="24"/>
          <w:szCs w:val="24"/>
        </w:rPr>
        <w:t xml:space="preserve">Para el desarrollo de la Educación en el Trabajo  siempre debe tener en cuenta las siguientes orientaciones: </w:t>
      </w:r>
    </w:p>
    <w:p w:rsidR="003309F5" w:rsidRPr="001721BB" w:rsidRDefault="003309F5" w:rsidP="00872D6B">
      <w:pPr>
        <w:numPr>
          <w:ilvl w:val="0"/>
          <w:numId w:val="31"/>
        </w:numPr>
        <w:spacing w:after="0" w:line="240" w:lineRule="auto"/>
        <w:ind w:left="-284" w:right="-852"/>
        <w:jc w:val="both"/>
        <w:rPr>
          <w:rFonts w:ascii="Arial" w:hAnsi="Arial" w:cs="Arial"/>
          <w:sz w:val="24"/>
          <w:szCs w:val="24"/>
        </w:rPr>
      </w:pPr>
      <w:r w:rsidRPr="001721BB">
        <w:rPr>
          <w:rFonts w:ascii="Arial" w:hAnsi="Arial" w:cs="Arial"/>
          <w:bCs/>
          <w:sz w:val="24"/>
          <w:szCs w:val="24"/>
        </w:rPr>
        <w:t>Comprobar las condiciones</w:t>
      </w:r>
      <w:r w:rsidRPr="001721BB">
        <w:rPr>
          <w:rFonts w:ascii="Arial" w:hAnsi="Arial" w:cs="Arial"/>
          <w:sz w:val="24"/>
          <w:szCs w:val="24"/>
        </w:rPr>
        <w:t xml:space="preserve"> necesarias,  para que los estudiantes puedan realizar la actividad y adquirir las habilidades previstas en su programa de estudio. </w:t>
      </w:r>
    </w:p>
    <w:p w:rsidR="003309F5" w:rsidRPr="001721BB" w:rsidRDefault="003309F5" w:rsidP="00872D6B">
      <w:pPr>
        <w:numPr>
          <w:ilvl w:val="0"/>
          <w:numId w:val="31"/>
        </w:numPr>
        <w:spacing w:after="0" w:line="240" w:lineRule="auto"/>
        <w:ind w:left="-284" w:right="-852"/>
        <w:jc w:val="both"/>
        <w:rPr>
          <w:rFonts w:ascii="Arial" w:hAnsi="Arial" w:cs="Arial"/>
          <w:sz w:val="24"/>
          <w:szCs w:val="24"/>
        </w:rPr>
      </w:pPr>
      <w:r w:rsidRPr="001721BB">
        <w:rPr>
          <w:rFonts w:ascii="Arial" w:hAnsi="Arial" w:cs="Arial"/>
          <w:sz w:val="24"/>
          <w:szCs w:val="24"/>
        </w:rPr>
        <w:t xml:space="preserve">Los estudiantes deben </w:t>
      </w:r>
      <w:r w:rsidRPr="001721BB">
        <w:rPr>
          <w:rFonts w:ascii="Arial" w:hAnsi="Arial" w:cs="Arial"/>
          <w:bCs/>
          <w:sz w:val="24"/>
          <w:szCs w:val="24"/>
        </w:rPr>
        <w:t>asistir con puntualidad y vestidos de correcto uniforme,</w:t>
      </w:r>
      <w:r w:rsidRPr="001721BB">
        <w:rPr>
          <w:rFonts w:ascii="Arial" w:hAnsi="Arial" w:cs="Arial"/>
          <w:sz w:val="24"/>
          <w:szCs w:val="24"/>
        </w:rPr>
        <w:t xml:space="preserve"> sin prendas ni accesorios.</w:t>
      </w:r>
    </w:p>
    <w:p w:rsidR="003309F5" w:rsidRPr="001721BB" w:rsidRDefault="003309F5" w:rsidP="00872D6B">
      <w:pPr>
        <w:numPr>
          <w:ilvl w:val="0"/>
          <w:numId w:val="31"/>
        </w:numPr>
        <w:spacing w:after="0" w:line="240" w:lineRule="auto"/>
        <w:ind w:left="-284" w:right="-852"/>
        <w:jc w:val="both"/>
        <w:rPr>
          <w:rFonts w:ascii="Arial" w:hAnsi="Arial" w:cs="Arial"/>
          <w:sz w:val="24"/>
          <w:szCs w:val="24"/>
        </w:rPr>
      </w:pPr>
      <w:r w:rsidRPr="001721BB">
        <w:rPr>
          <w:rFonts w:ascii="Arial" w:hAnsi="Arial" w:cs="Arial"/>
          <w:sz w:val="24"/>
          <w:szCs w:val="24"/>
        </w:rPr>
        <w:t xml:space="preserve">Garantizar  que todos los </w:t>
      </w:r>
      <w:r w:rsidRPr="001721BB">
        <w:rPr>
          <w:rFonts w:ascii="Arial" w:hAnsi="Arial" w:cs="Arial"/>
          <w:bCs/>
          <w:sz w:val="24"/>
          <w:szCs w:val="24"/>
        </w:rPr>
        <w:t>alumnos  cumplan los objetivos de la actividad planificada.</w:t>
      </w:r>
    </w:p>
    <w:p w:rsidR="003309F5" w:rsidRPr="001721BB" w:rsidRDefault="003309F5" w:rsidP="00872D6B">
      <w:pPr>
        <w:numPr>
          <w:ilvl w:val="0"/>
          <w:numId w:val="31"/>
        </w:numPr>
        <w:spacing w:after="0" w:line="240" w:lineRule="auto"/>
        <w:ind w:left="-284" w:right="-852"/>
        <w:jc w:val="both"/>
        <w:rPr>
          <w:rFonts w:ascii="Arial" w:hAnsi="Arial" w:cs="Arial"/>
          <w:sz w:val="24"/>
          <w:szCs w:val="24"/>
        </w:rPr>
      </w:pPr>
      <w:r w:rsidRPr="001721BB">
        <w:rPr>
          <w:rFonts w:ascii="Arial" w:hAnsi="Arial" w:cs="Arial"/>
          <w:bCs/>
          <w:sz w:val="24"/>
          <w:szCs w:val="24"/>
        </w:rPr>
        <w:t>Controlarla actividad</w:t>
      </w:r>
      <w:r w:rsidRPr="001721BB">
        <w:rPr>
          <w:rFonts w:ascii="Arial" w:hAnsi="Arial" w:cs="Arial"/>
          <w:sz w:val="24"/>
          <w:szCs w:val="24"/>
        </w:rPr>
        <w:t xml:space="preserve"> corrigiendo errores y  asesorando a cada alumno individualmente.</w:t>
      </w:r>
    </w:p>
    <w:p w:rsidR="003309F5" w:rsidRPr="001721BB" w:rsidRDefault="003309F5" w:rsidP="00872D6B">
      <w:pPr>
        <w:spacing w:line="240" w:lineRule="auto"/>
        <w:ind w:left="-284" w:right="-852"/>
        <w:jc w:val="both"/>
        <w:rPr>
          <w:rFonts w:ascii="Arial" w:hAnsi="Arial" w:cs="Arial"/>
          <w:sz w:val="24"/>
          <w:szCs w:val="24"/>
        </w:rPr>
      </w:pPr>
      <w:r w:rsidRPr="001721BB">
        <w:rPr>
          <w:rFonts w:ascii="Arial" w:hAnsi="Arial" w:cs="Arial"/>
          <w:sz w:val="24"/>
          <w:szCs w:val="24"/>
        </w:rPr>
        <w:t xml:space="preserve">Finalizada la sesión de trabajo </w:t>
      </w:r>
      <w:r w:rsidR="00E532FA" w:rsidRPr="001721BB">
        <w:rPr>
          <w:rFonts w:ascii="Arial" w:hAnsi="Arial" w:cs="Arial"/>
          <w:sz w:val="24"/>
          <w:szCs w:val="24"/>
        </w:rPr>
        <w:t xml:space="preserve">se </w:t>
      </w:r>
      <w:r w:rsidRPr="001721BB">
        <w:rPr>
          <w:rFonts w:ascii="Arial" w:hAnsi="Arial" w:cs="Arial"/>
          <w:sz w:val="24"/>
          <w:szCs w:val="24"/>
        </w:rPr>
        <w:t xml:space="preserve">debe garantizar que </w:t>
      </w:r>
      <w:r w:rsidRPr="001721BB">
        <w:rPr>
          <w:rFonts w:ascii="Arial" w:hAnsi="Arial" w:cs="Arial"/>
          <w:bCs/>
          <w:sz w:val="24"/>
          <w:szCs w:val="24"/>
        </w:rPr>
        <w:t xml:space="preserve">los estudiantes dejen todo en orden, </w:t>
      </w:r>
      <w:r w:rsidR="00E532FA" w:rsidRPr="001721BB">
        <w:rPr>
          <w:rFonts w:ascii="Arial" w:hAnsi="Arial" w:cs="Arial"/>
          <w:bCs/>
          <w:sz w:val="24"/>
          <w:szCs w:val="24"/>
        </w:rPr>
        <w:t xml:space="preserve">se hará </w:t>
      </w:r>
      <w:r w:rsidRPr="001721BB">
        <w:rPr>
          <w:rFonts w:ascii="Arial" w:hAnsi="Arial" w:cs="Arial"/>
          <w:bCs/>
          <w:sz w:val="24"/>
          <w:szCs w:val="24"/>
        </w:rPr>
        <w:t xml:space="preserve">un resumen como conclusión de la actividad y evaluarás integralmente </w:t>
      </w:r>
      <w:r w:rsidRPr="001721BB">
        <w:rPr>
          <w:rFonts w:ascii="Arial" w:hAnsi="Arial" w:cs="Arial"/>
          <w:sz w:val="24"/>
          <w:szCs w:val="24"/>
        </w:rPr>
        <w:t>a cada estudiante otorgándole una calificación</w:t>
      </w:r>
    </w:p>
    <w:p w:rsidR="00F961B5" w:rsidRDefault="00F961B5" w:rsidP="00872D6B">
      <w:pPr>
        <w:spacing w:line="240" w:lineRule="auto"/>
        <w:jc w:val="both"/>
        <w:rPr>
          <w:rFonts w:ascii="Arial" w:hAnsi="Arial" w:cs="Arial"/>
          <w:u w:val="single"/>
          <w:lang w:val="es-ES_tradnl"/>
        </w:rPr>
      </w:pPr>
    </w:p>
    <w:p w:rsidR="003309F5" w:rsidRPr="00E532FA" w:rsidRDefault="003309F5" w:rsidP="00872D6B">
      <w:pPr>
        <w:spacing w:line="240" w:lineRule="auto"/>
        <w:jc w:val="both"/>
        <w:rPr>
          <w:rFonts w:ascii="Arial" w:hAnsi="Arial" w:cs="Arial"/>
          <w:sz w:val="24"/>
          <w:szCs w:val="24"/>
          <w:u w:val="single"/>
          <w:lang w:val="es-ES_tradnl"/>
        </w:rPr>
      </w:pPr>
      <w:r w:rsidRPr="00E532FA">
        <w:rPr>
          <w:rFonts w:ascii="Arial" w:hAnsi="Arial" w:cs="Arial"/>
          <w:sz w:val="24"/>
          <w:szCs w:val="24"/>
          <w:u w:val="single"/>
          <w:lang w:val="es-ES_tradnl"/>
        </w:rPr>
        <w:t>Indicaciones metodológicas del tema II:</w:t>
      </w:r>
    </w:p>
    <w:p w:rsidR="003309F5" w:rsidRDefault="003309F5" w:rsidP="00872D6B">
      <w:pPr>
        <w:spacing w:line="240" w:lineRule="auto"/>
        <w:jc w:val="both"/>
        <w:rPr>
          <w:rFonts w:ascii="Arial" w:hAnsi="Arial" w:cs="Arial"/>
          <w:lang w:val="es-ES_tradnl"/>
        </w:rPr>
      </w:pPr>
    </w:p>
    <w:tbl>
      <w:tblPr>
        <w:tblpPr w:leftFromText="141" w:rightFromText="141" w:vertAnchor="text" w:tblpX="-209" w:tblpY="-18"/>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4"/>
        <w:gridCol w:w="3969"/>
      </w:tblGrid>
      <w:tr w:rsidR="003309F5" w:rsidRPr="004675F8" w:rsidTr="00A56AD6">
        <w:trPr>
          <w:trHeight w:val="407"/>
        </w:trPr>
        <w:tc>
          <w:tcPr>
            <w:tcW w:w="3794" w:type="dxa"/>
            <w:vAlign w:val="center"/>
          </w:tcPr>
          <w:p w:rsidR="003309F5" w:rsidRPr="004675F8" w:rsidRDefault="003309F5" w:rsidP="00872D6B">
            <w:pPr>
              <w:spacing w:after="0" w:line="240" w:lineRule="auto"/>
              <w:jc w:val="center"/>
              <w:rPr>
                <w:rFonts w:ascii="Arial" w:hAnsi="Arial" w:cs="Arial"/>
              </w:rPr>
            </w:pPr>
            <w:r w:rsidRPr="004675F8">
              <w:rPr>
                <w:rFonts w:ascii="Arial" w:hAnsi="Arial" w:cs="Arial"/>
                <w:bCs/>
              </w:rPr>
              <w:t>Forma Organización de la</w:t>
            </w:r>
            <w:r w:rsidRPr="004675F8">
              <w:rPr>
                <w:rFonts w:ascii="Arial" w:hAnsi="Arial" w:cs="Arial"/>
              </w:rPr>
              <w:br/>
            </w:r>
            <w:r w:rsidRPr="004675F8">
              <w:rPr>
                <w:rFonts w:ascii="Arial" w:hAnsi="Arial" w:cs="Arial"/>
                <w:bCs/>
              </w:rPr>
              <w:t>Enseñanza</w:t>
            </w:r>
          </w:p>
        </w:tc>
        <w:tc>
          <w:tcPr>
            <w:tcW w:w="1134" w:type="dxa"/>
            <w:vAlign w:val="center"/>
          </w:tcPr>
          <w:p w:rsidR="003309F5" w:rsidRPr="004675F8" w:rsidRDefault="003309F5" w:rsidP="00872D6B">
            <w:pPr>
              <w:spacing w:after="0" w:line="240" w:lineRule="auto"/>
              <w:jc w:val="center"/>
              <w:rPr>
                <w:rFonts w:ascii="Arial" w:hAnsi="Arial" w:cs="Arial"/>
              </w:rPr>
            </w:pPr>
            <w:r w:rsidRPr="004675F8">
              <w:rPr>
                <w:rFonts w:ascii="Arial" w:hAnsi="Arial" w:cs="Arial"/>
                <w:bCs/>
              </w:rPr>
              <w:t>Horas</w:t>
            </w:r>
          </w:p>
        </w:tc>
        <w:tc>
          <w:tcPr>
            <w:tcW w:w="3969" w:type="dxa"/>
            <w:vAlign w:val="center"/>
          </w:tcPr>
          <w:p w:rsidR="003309F5" w:rsidRPr="004675F8" w:rsidRDefault="003309F5" w:rsidP="00872D6B">
            <w:pPr>
              <w:spacing w:after="0" w:line="240" w:lineRule="auto"/>
              <w:jc w:val="center"/>
              <w:rPr>
                <w:rFonts w:ascii="Arial" w:hAnsi="Arial" w:cs="Arial"/>
              </w:rPr>
            </w:pPr>
            <w:r w:rsidRPr="004675F8">
              <w:rPr>
                <w:rFonts w:ascii="Arial" w:hAnsi="Arial" w:cs="Arial"/>
                <w:bCs/>
              </w:rPr>
              <w:t>Título</w:t>
            </w:r>
          </w:p>
        </w:tc>
      </w:tr>
      <w:tr w:rsidR="003309F5" w:rsidRPr="004675F8" w:rsidTr="00A56AD6">
        <w:trPr>
          <w:trHeight w:val="424"/>
        </w:trPr>
        <w:tc>
          <w:tcPr>
            <w:tcW w:w="3794" w:type="dxa"/>
            <w:tcBorders>
              <w:top w:val="single" w:sz="4" w:space="0" w:color="auto"/>
              <w:bottom w:val="single" w:sz="4" w:space="0" w:color="auto"/>
            </w:tcBorders>
            <w:vAlign w:val="center"/>
          </w:tcPr>
          <w:p w:rsidR="003309F5" w:rsidRPr="004675F8" w:rsidRDefault="003309F5" w:rsidP="00872D6B">
            <w:pPr>
              <w:spacing w:after="0" w:line="240" w:lineRule="auto"/>
              <w:jc w:val="both"/>
              <w:rPr>
                <w:rFonts w:ascii="Arial" w:hAnsi="Arial" w:cs="Arial"/>
              </w:rPr>
            </w:pPr>
            <w:r w:rsidRPr="004675F8">
              <w:rPr>
                <w:rFonts w:ascii="Arial" w:hAnsi="Arial" w:cs="Arial"/>
              </w:rPr>
              <w:t>Clase Práctica</w:t>
            </w:r>
          </w:p>
          <w:p w:rsidR="003309F5" w:rsidRPr="004675F8" w:rsidRDefault="003309F5" w:rsidP="00872D6B">
            <w:pPr>
              <w:spacing w:after="0" w:line="240" w:lineRule="auto"/>
              <w:jc w:val="both"/>
              <w:rPr>
                <w:rFonts w:ascii="Arial" w:hAnsi="Arial" w:cs="Arial"/>
              </w:rPr>
            </w:pPr>
          </w:p>
        </w:tc>
        <w:tc>
          <w:tcPr>
            <w:tcW w:w="1134" w:type="dxa"/>
            <w:tcBorders>
              <w:top w:val="single" w:sz="4" w:space="0" w:color="auto"/>
              <w:bottom w:val="single" w:sz="4" w:space="0" w:color="auto"/>
            </w:tcBorders>
            <w:vAlign w:val="center"/>
          </w:tcPr>
          <w:p w:rsidR="003309F5" w:rsidRPr="004675F8" w:rsidRDefault="00A56AD6" w:rsidP="00872D6B">
            <w:pPr>
              <w:spacing w:after="0" w:line="240" w:lineRule="auto"/>
              <w:jc w:val="center"/>
              <w:rPr>
                <w:rFonts w:ascii="Arial" w:hAnsi="Arial" w:cs="Arial"/>
              </w:rPr>
            </w:pPr>
            <w:r>
              <w:rPr>
                <w:rFonts w:ascii="Arial" w:hAnsi="Arial" w:cs="Arial"/>
              </w:rPr>
              <w:t>2</w:t>
            </w:r>
          </w:p>
          <w:p w:rsidR="003309F5" w:rsidRPr="004675F8" w:rsidRDefault="003309F5" w:rsidP="00872D6B">
            <w:pPr>
              <w:spacing w:after="0" w:line="240" w:lineRule="auto"/>
              <w:jc w:val="center"/>
              <w:rPr>
                <w:rFonts w:ascii="Arial" w:hAnsi="Arial" w:cs="Arial"/>
              </w:rPr>
            </w:pPr>
          </w:p>
        </w:tc>
        <w:tc>
          <w:tcPr>
            <w:tcW w:w="3969" w:type="dxa"/>
            <w:tcBorders>
              <w:top w:val="single" w:sz="4" w:space="0" w:color="auto"/>
              <w:bottom w:val="single" w:sz="4" w:space="0" w:color="auto"/>
            </w:tcBorders>
            <w:vAlign w:val="center"/>
          </w:tcPr>
          <w:p w:rsidR="003309F5" w:rsidRPr="004675F8" w:rsidRDefault="00361364" w:rsidP="00872D6B">
            <w:pPr>
              <w:spacing w:after="0" w:line="240" w:lineRule="auto"/>
              <w:jc w:val="both"/>
              <w:rPr>
                <w:rFonts w:ascii="Arial" w:hAnsi="Arial" w:cs="Arial"/>
              </w:rPr>
            </w:pPr>
            <w:r>
              <w:rPr>
                <w:rFonts w:ascii="Arial" w:hAnsi="Arial" w:cs="Arial"/>
                <w:bCs/>
                <w:iCs/>
              </w:rPr>
              <w:t xml:space="preserve">Diagnóstico </w:t>
            </w:r>
            <w:r w:rsidR="003067BC">
              <w:rPr>
                <w:rFonts w:ascii="Arial" w:hAnsi="Arial" w:cs="Arial"/>
                <w:bCs/>
                <w:iCs/>
              </w:rPr>
              <w:t>clínico</w:t>
            </w:r>
            <w:r>
              <w:rPr>
                <w:rFonts w:ascii="Arial" w:hAnsi="Arial" w:cs="Arial"/>
                <w:bCs/>
                <w:iCs/>
              </w:rPr>
              <w:t>. Factores de riesgos</w:t>
            </w:r>
          </w:p>
        </w:tc>
      </w:tr>
      <w:tr w:rsidR="003309F5" w:rsidRPr="004675F8" w:rsidTr="00A56AD6">
        <w:trPr>
          <w:trHeight w:val="450"/>
        </w:trPr>
        <w:tc>
          <w:tcPr>
            <w:tcW w:w="3794" w:type="dxa"/>
            <w:tcBorders>
              <w:top w:val="single" w:sz="4" w:space="0" w:color="auto"/>
              <w:bottom w:val="single" w:sz="4" w:space="0" w:color="auto"/>
            </w:tcBorders>
            <w:vAlign w:val="center"/>
          </w:tcPr>
          <w:p w:rsidR="003309F5" w:rsidRPr="004675F8" w:rsidRDefault="003309F5" w:rsidP="00872D6B">
            <w:pPr>
              <w:spacing w:after="0" w:line="240" w:lineRule="auto"/>
              <w:jc w:val="both"/>
              <w:rPr>
                <w:rFonts w:ascii="Arial" w:hAnsi="Arial" w:cs="Arial"/>
              </w:rPr>
            </w:pPr>
            <w:r w:rsidRPr="004675F8">
              <w:rPr>
                <w:rFonts w:ascii="Arial" w:hAnsi="Arial" w:cs="Arial"/>
                <w:bCs/>
              </w:rPr>
              <w:t>Educación en el Trabajo</w:t>
            </w:r>
          </w:p>
        </w:tc>
        <w:tc>
          <w:tcPr>
            <w:tcW w:w="1134" w:type="dxa"/>
            <w:tcBorders>
              <w:top w:val="single" w:sz="4" w:space="0" w:color="auto"/>
              <w:bottom w:val="single" w:sz="4" w:space="0" w:color="auto"/>
            </w:tcBorders>
            <w:vAlign w:val="center"/>
          </w:tcPr>
          <w:p w:rsidR="003309F5" w:rsidRPr="004675F8" w:rsidRDefault="003309F5" w:rsidP="00872D6B">
            <w:pPr>
              <w:spacing w:after="0" w:line="240" w:lineRule="auto"/>
              <w:jc w:val="center"/>
              <w:rPr>
                <w:rFonts w:ascii="Arial" w:hAnsi="Arial" w:cs="Arial"/>
              </w:rPr>
            </w:pPr>
            <w:r>
              <w:rPr>
                <w:rFonts w:ascii="Arial" w:hAnsi="Arial" w:cs="Arial"/>
              </w:rPr>
              <w:t>1</w:t>
            </w:r>
            <w:r w:rsidR="00A56AD6">
              <w:rPr>
                <w:rFonts w:ascii="Arial" w:hAnsi="Arial" w:cs="Arial"/>
              </w:rPr>
              <w:t>2</w:t>
            </w:r>
          </w:p>
        </w:tc>
        <w:tc>
          <w:tcPr>
            <w:tcW w:w="3969" w:type="dxa"/>
            <w:tcBorders>
              <w:top w:val="single" w:sz="4" w:space="0" w:color="auto"/>
              <w:bottom w:val="single" w:sz="4" w:space="0" w:color="auto"/>
            </w:tcBorders>
            <w:vAlign w:val="center"/>
          </w:tcPr>
          <w:p w:rsidR="003309F5" w:rsidRPr="004675F8" w:rsidRDefault="00361364" w:rsidP="00872D6B">
            <w:pPr>
              <w:spacing w:after="0" w:line="240" w:lineRule="auto"/>
              <w:jc w:val="both"/>
              <w:rPr>
                <w:rFonts w:ascii="Arial" w:hAnsi="Arial" w:cs="Arial"/>
                <w:bCs/>
                <w:iCs/>
              </w:rPr>
            </w:pPr>
            <w:r w:rsidRPr="00361364">
              <w:rPr>
                <w:rFonts w:ascii="Arial" w:hAnsi="Arial" w:cs="Arial"/>
                <w:bCs/>
                <w:iCs/>
              </w:rPr>
              <w:t>Diagnóstico</w:t>
            </w:r>
            <w:r>
              <w:rPr>
                <w:rFonts w:ascii="Arial" w:hAnsi="Arial" w:cs="Arial"/>
                <w:bCs/>
                <w:iCs/>
              </w:rPr>
              <w:t xml:space="preserve"> de la caries dental. Determinación de los factores de riesgos.</w:t>
            </w:r>
          </w:p>
        </w:tc>
      </w:tr>
    </w:tbl>
    <w:p w:rsidR="003309F5" w:rsidRPr="00A56AD6" w:rsidRDefault="003309F5" w:rsidP="00872D6B">
      <w:pPr>
        <w:spacing w:line="240" w:lineRule="auto"/>
        <w:jc w:val="both"/>
        <w:rPr>
          <w:rFonts w:ascii="Arial" w:hAnsi="Arial" w:cs="Arial"/>
          <w:sz w:val="24"/>
          <w:szCs w:val="24"/>
          <w:u w:val="single"/>
          <w:lang w:val="es-ES_tradnl"/>
        </w:rPr>
      </w:pPr>
      <w:r w:rsidRPr="00A56AD6">
        <w:rPr>
          <w:rFonts w:ascii="Arial" w:hAnsi="Arial" w:cs="Arial"/>
          <w:sz w:val="24"/>
          <w:szCs w:val="24"/>
          <w:u w:val="single"/>
          <w:lang w:val="es-ES_tradnl"/>
        </w:rPr>
        <w:t xml:space="preserve">Indicaciones metodológicas de los temas III </w:t>
      </w:r>
    </w:p>
    <w:p w:rsidR="003309F5" w:rsidRDefault="003309F5" w:rsidP="00872D6B">
      <w:pPr>
        <w:spacing w:line="240" w:lineRule="auto"/>
        <w:ind w:left="900" w:right="-81"/>
        <w:jc w:val="both"/>
        <w:rPr>
          <w:rFonts w:ascii="Arial" w:hAnsi="Arial" w:cs="Arial"/>
        </w:rPr>
      </w:pPr>
    </w:p>
    <w:tbl>
      <w:tblPr>
        <w:tblpPr w:leftFromText="141" w:rightFromText="141" w:vertAnchor="text" w:tblpX="-209" w:tblpY="-18"/>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4"/>
        <w:gridCol w:w="3969"/>
      </w:tblGrid>
      <w:tr w:rsidR="00A56AD6" w:rsidRPr="004675F8" w:rsidTr="00277FA7">
        <w:trPr>
          <w:trHeight w:val="407"/>
        </w:trPr>
        <w:tc>
          <w:tcPr>
            <w:tcW w:w="3794" w:type="dxa"/>
            <w:vAlign w:val="center"/>
          </w:tcPr>
          <w:p w:rsidR="00A56AD6" w:rsidRPr="004675F8" w:rsidRDefault="00A56AD6" w:rsidP="00872D6B">
            <w:pPr>
              <w:spacing w:after="0" w:line="240" w:lineRule="auto"/>
              <w:jc w:val="center"/>
              <w:rPr>
                <w:rFonts w:ascii="Arial" w:hAnsi="Arial" w:cs="Arial"/>
              </w:rPr>
            </w:pPr>
            <w:r w:rsidRPr="004675F8">
              <w:rPr>
                <w:rFonts w:ascii="Arial" w:hAnsi="Arial" w:cs="Arial"/>
                <w:bCs/>
              </w:rPr>
              <w:t>Forma Organización de la</w:t>
            </w:r>
            <w:r w:rsidRPr="004675F8">
              <w:rPr>
                <w:rFonts w:ascii="Arial" w:hAnsi="Arial" w:cs="Arial"/>
              </w:rPr>
              <w:br/>
            </w:r>
            <w:r w:rsidRPr="004675F8">
              <w:rPr>
                <w:rFonts w:ascii="Arial" w:hAnsi="Arial" w:cs="Arial"/>
                <w:bCs/>
              </w:rPr>
              <w:t>Enseñanza</w:t>
            </w:r>
          </w:p>
        </w:tc>
        <w:tc>
          <w:tcPr>
            <w:tcW w:w="1134" w:type="dxa"/>
            <w:vAlign w:val="center"/>
          </w:tcPr>
          <w:p w:rsidR="00A56AD6" w:rsidRPr="004675F8" w:rsidRDefault="00A56AD6" w:rsidP="00872D6B">
            <w:pPr>
              <w:spacing w:after="0" w:line="240" w:lineRule="auto"/>
              <w:jc w:val="center"/>
              <w:rPr>
                <w:rFonts w:ascii="Arial" w:hAnsi="Arial" w:cs="Arial"/>
              </w:rPr>
            </w:pPr>
            <w:r w:rsidRPr="004675F8">
              <w:rPr>
                <w:rFonts w:ascii="Arial" w:hAnsi="Arial" w:cs="Arial"/>
                <w:bCs/>
              </w:rPr>
              <w:t>Horas</w:t>
            </w:r>
          </w:p>
        </w:tc>
        <w:tc>
          <w:tcPr>
            <w:tcW w:w="3969" w:type="dxa"/>
            <w:vAlign w:val="center"/>
          </w:tcPr>
          <w:p w:rsidR="00A56AD6" w:rsidRPr="004675F8" w:rsidRDefault="00A56AD6" w:rsidP="00872D6B">
            <w:pPr>
              <w:spacing w:after="0" w:line="240" w:lineRule="auto"/>
              <w:jc w:val="center"/>
              <w:rPr>
                <w:rFonts w:ascii="Arial" w:hAnsi="Arial" w:cs="Arial"/>
              </w:rPr>
            </w:pPr>
            <w:r w:rsidRPr="004675F8">
              <w:rPr>
                <w:rFonts w:ascii="Arial" w:hAnsi="Arial" w:cs="Arial"/>
                <w:bCs/>
              </w:rPr>
              <w:t>Título</w:t>
            </w:r>
          </w:p>
        </w:tc>
      </w:tr>
      <w:tr w:rsidR="00A56AD6" w:rsidRPr="004675F8" w:rsidTr="00277FA7">
        <w:trPr>
          <w:trHeight w:val="424"/>
        </w:trPr>
        <w:tc>
          <w:tcPr>
            <w:tcW w:w="3794" w:type="dxa"/>
            <w:tcBorders>
              <w:top w:val="single" w:sz="4" w:space="0" w:color="auto"/>
              <w:bottom w:val="single" w:sz="4" w:space="0" w:color="auto"/>
            </w:tcBorders>
            <w:vAlign w:val="center"/>
          </w:tcPr>
          <w:p w:rsidR="00A56AD6" w:rsidRPr="004675F8" w:rsidRDefault="00A56AD6" w:rsidP="00872D6B">
            <w:pPr>
              <w:spacing w:after="0" w:line="240" w:lineRule="auto"/>
              <w:jc w:val="both"/>
              <w:rPr>
                <w:rFonts w:ascii="Arial" w:hAnsi="Arial" w:cs="Arial"/>
              </w:rPr>
            </w:pPr>
            <w:r w:rsidRPr="004675F8">
              <w:rPr>
                <w:rFonts w:ascii="Arial" w:hAnsi="Arial" w:cs="Arial"/>
              </w:rPr>
              <w:t>Clase Práctica</w:t>
            </w:r>
          </w:p>
          <w:p w:rsidR="00A56AD6" w:rsidRPr="004675F8" w:rsidRDefault="00A56AD6" w:rsidP="00872D6B">
            <w:pPr>
              <w:spacing w:after="0" w:line="240" w:lineRule="auto"/>
              <w:jc w:val="both"/>
              <w:rPr>
                <w:rFonts w:ascii="Arial" w:hAnsi="Arial" w:cs="Arial"/>
              </w:rPr>
            </w:pPr>
          </w:p>
        </w:tc>
        <w:tc>
          <w:tcPr>
            <w:tcW w:w="1134" w:type="dxa"/>
            <w:tcBorders>
              <w:top w:val="single" w:sz="4" w:space="0" w:color="auto"/>
              <w:bottom w:val="single" w:sz="4" w:space="0" w:color="auto"/>
            </w:tcBorders>
            <w:vAlign w:val="center"/>
          </w:tcPr>
          <w:p w:rsidR="00A56AD6" w:rsidRPr="004675F8" w:rsidRDefault="00A56AD6" w:rsidP="00872D6B">
            <w:pPr>
              <w:spacing w:after="0" w:line="240" w:lineRule="auto"/>
              <w:jc w:val="center"/>
              <w:rPr>
                <w:rFonts w:ascii="Arial" w:hAnsi="Arial" w:cs="Arial"/>
              </w:rPr>
            </w:pPr>
            <w:r>
              <w:rPr>
                <w:rFonts w:ascii="Arial" w:hAnsi="Arial" w:cs="Arial"/>
              </w:rPr>
              <w:t>2</w:t>
            </w:r>
          </w:p>
          <w:p w:rsidR="00A56AD6" w:rsidRPr="004675F8" w:rsidRDefault="00A56AD6" w:rsidP="00872D6B">
            <w:pPr>
              <w:spacing w:after="0" w:line="240" w:lineRule="auto"/>
              <w:jc w:val="center"/>
              <w:rPr>
                <w:rFonts w:ascii="Arial" w:hAnsi="Arial" w:cs="Arial"/>
              </w:rPr>
            </w:pPr>
          </w:p>
        </w:tc>
        <w:tc>
          <w:tcPr>
            <w:tcW w:w="3969" w:type="dxa"/>
            <w:tcBorders>
              <w:top w:val="single" w:sz="4" w:space="0" w:color="auto"/>
              <w:bottom w:val="single" w:sz="4" w:space="0" w:color="auto"/>
            </w:tcBorders>
            <w:vAlign w:val="center"/>
          </w:tcPr>
          <w:p w:rsidR="00A56AD6" w:rsidRPr="004675F8" w:rsidRDefault="00361364" w:rsidP="00872D6B">
            <w:pPr>
              <w:spacing w:after="0" w:line="240" w:lineRule="auto"/>
              <w:jc w:val="both"/>
              <w:rPr>
                <w:rFonts w:ascii="Arial" w:hAnsi="Arial" w:cs="Arial"/>
              </w:rPr>
            </w:pPr>
            <w:r w:rsidRPr="00361364">
              <w:rPr>
                <w:rFonts w:ascii="Arial" w:hAnsi="Arial" w:cs="Arial"/>
                <w:bCs/>
                <w:iCs/>
              </w:rPr>
              <w:t>Tratamiento de la caries dental</w:t>
            </w:r>
          </w:p>
        </w:tc>
      </w:tr>
      <w:tr w:rsidR="00A56AD6" w:rsidRPr="004675F8" w:rsidTr="00277FA7">
        <w:trPr>
          <w:trHeight w:val="450"/>
        </w:trPr>
        <w:tc>
          <w:tcPr>
            <w:tcW w:w="3794" w:type="dxa"/>
            <w:tcBorders>
              <w:top w:val="single" w:sz="4" w:space="0" w:color="auto"/>
              <w:bottom w:val="single" w:sz="4" w:space="0" w:color="auto"/>
            </w:tcBorders>
            <w:vAlign w:val="center"/>
          </w:tcPr>
          <w:p w:rsidR="00A56AD6" w:rsidRPr="004675F8" w:rsidRDefault="00A56AD6" w:rsidP="00872D6B">
            <w:pPr>
              <w:spacing w:after="0" w:line="240" w:lineRule="auto"/>
              <w:jc w:val="both"/>
              <w:rPr>
                <w:rFonts w:ascii="Arial" w:hAnsi="Arial" w:cs="Arial"/>
              </w:rPr>
            </w:pPr>
            <w:r w:rsidRPr="004675F8">
              <w:rPr>
                <w:rFonts w:ascii="Arial" w:hAnsi="Arial" w:cs="Arial"/>
                <w:bCs/>
              </w:rPr>
              <w:t>Educación en el Trabajo</w:t>
            </w:r>
          </w:p>
        </w:tc>
        <w:tc>
          <w:tcPr>
            <w:tcW w:w="1134" w:type="dxa"/>
            <w:tcBorders>
              <w:top w:val="single" w:sz="4" w:space="0" w:color="auto"/>
              <w:bottom w:val="single" w:sz="4" w:space="0" w:color="auto"/>
            </w:tcBorders>
            <w:vAlign w:val="center"/>
          </w:tcPr>
          <w:p w:rsidR="00A56AD6" w:rsidRPr="004675F8" w:rsidRDefault="00A56AD6" w:rsidP="00872D6B">
            <w:pPr>
              <w:spacing w:after="0" w:line="240" w:lineRule="auto"/>
              <w:jc w:val="center"/>
              <w:rPr>
                <w:rFonts w:ascii="Arial" w:hAnsi="Arial" w:cs="Arial"/>
              </w:rPr>
            </w:pPr>
            <w:r>
              <w:rPr>
                <w:rFonts w:ascii="Arial" w:hAnsi="Arial" w:cs="Arial"/>
              </w:rPr>
              <w:t>1</w:t>
            </w:r>
            <w:r w:rsidR="00BB6D1B">
              <w:rPr>
                <w:rFonts w:ascii="Arial" w:hAnsi="Arial" w:cs="Arial"/>
              </w:rPr>
              <w:t>0</w:t>
            </w:r>
          </w:p>
        </w:tc>
        <w:tc>
          <w:tcPr>
            <w:tcW w:w="3969" w:type="dxa"/>
            <w:tcBorders>
              <w:top w:val="single" w:sz="4" w:space="0" w:color="auto"/>
              <w:bottom w:val="single" w:sz="4" w:space="0" w:color="auto"/>
            </w:tcBorders>
            <w:vAlign w:val="center"/>
          </w:tcPr>
          <w:p w:rsidR="00A56AD6" w:rsidRPr="004675F8" w:rsidRDefault="00361364" w:rsidP="00872D6B">
            <w:pPr>
              <w:spacing w:after="0" w:line="240" w:lineRule="auto"/>
              <w:jc w:val="both"/>
              <w:rPr>
                <w:rFonts w:ascii="Arial" w:hAnsi="Arial" w:cs="Arial"/>
                <w:bCs/>
                <w:iCs/>
              </w:rPr>
            </w:pPr>
            <w:r w:rsidRPr="00361364">
              <w:rPr>
                <w:rFonts w:ascii="Arial" w:hAnsi="Arial" w:cs="Arial"/>
                <w:bCs/>
                <w:iCs/>
              </w:rPr>
              <w:t>Realización de los diferentes  tratamiento de la caries dental</w:t>
            </w:r>
          </w:p>
        </w:tc>
      </w:tr>
    </w:tbl>
    <w:p w:rsidR="00F961B5" w:rsidRDefault="00F961B5" w:rsidP="00872D6B">
      <w:pPr>
        <w:spacing w:line="240" w:lineRule="auto"/>
        <w:jc w:val="both"/>
        <w:rPr>
          <w:rFonts w:ascii="Arial" w:hAnsi="Arial" w:cs="Arial"/>
          <w:sz w:val="24"/>
          <w:szCs w:val="24"/>
          <w:u w:val="single"/>
          <w:lang w:val="es-ES_tradnl"/>
        </w:rPr>
      </w:pPr>
    </w:p>
    <w:p w:rsidR="00F961B5" w:rsidRDefault="00F961B5" w:rsidP="00872D6B">
      <w:pPr>
        <w:spacing w:line="240" w:lineRule="auto"/>
        <w:jc w:val="both"/>
        <w:rPr>
          <w:rFonts w:ascii="Arial" w:hAnsi="Arial" w:cs="Arial"/>
          <w:sz w:val="24"/>
          <w:szCs w:val="24"/>
          <w:u w:val="single"/>
          <w:lang w:val="es-ES_tradnl"/>
        </w:rPr>
      </w:pPr>
    </w:p>
    <w:p w:rsidR="003067BC" w:rsidRDefault="003067BC" w:rsidP="00872D6B">
      <w:pPr>
        <w:spacing w:line="240" w:lineRule="auto"/>
        <w:jc w:val="both"/>
        <w:rPr>
          <w:rFonts w:ascii="Arial" w:hAnsi="Arial" w:cs="Arial"/>
          <w:sz w:val="24"/>
          <w:szCs w:val="24"/>
          <w:u w:val="single"/>
          <w:lang w:val="es-ES_tradnl"/>
        </w:rPr>
      </w:pPr>
    </w:p>
    <w:p w:rsidR="003067BC" w:rsidRDefault="003067BC" w:rsidP="00872D6B">
      <w:pPr>
        <w:spacing w:line="240" w:lineRule="auto"/>
        <w:jc w:val="both"/>
        <w:rPr>
          <w:rFonts w:ascii="Arial" w:hAnsi="Arial" w:cs="Arial"/>
          <w:sz w:val="24"/>
          <w:szCs w:val="24"/>
          <w:u w:val="single"/>
          <w:lang w:val="es-ES_tradnl"/>
        </w:rPr>
      </w:pPr>
    </w:p>
    <w:p w:rsidR="003309F5" w:rsidRPr="001721BB" w:rsidRDefault="003309F5" w:rsidP="00872D6B">
      <w:pPr>
        <w:spacing w:line="240" w:lineRule="auto"/>
        <w:jc w:val="both"/>
        <w:rPr>
          <w:rFonts w:ascii="Arial" w:hAnsi="Arial" w:cs="Arial"/>
          <w:sz w:val="24"/>
          <w:szCs w:val="24"/>
          <w:u w:val="single"/>
          <w:lang w:val="es-ES_tradnl"/>
        </w:rPr>
      </w:pPr>
      <w:bookmarkStart w:id="0" w:name="_GoBack"/>
      <w:bookmarkEnd w:id="0"/>
      <w:r w:rsidRPr="001721BB">
        <w:rPr>
          <w:rFonts w:ascii="Arial" w:hAnsi="Arial" w:cs="Arial"/>
          <w:sz w:val="24"/>
          <w:szCs w:val="24"/>
          <w:u w:val="single"/>
          <w:lang w:val="es-ES_tradnl"/>
        </w:rPr>
        <w:lastRenderedPageBreak/>
        <w:t xml:space="preserve">Indicaciones metodológicas de los temas </w:t>
      </w:r>
      <w:r w:rsidR="00A56AD6" w:rsidRPr="001721BB">
        <w:rPr>
          <w:rFonts w:ascii="Arial" w:hAnsi="Arial" w:cs="Arial"/>
          <w:sz w:val="24"/>
          <w:szCs w:val="24"/>
          <w:u w:val="single"/>
          <w:lang w:val="es-ES_tradnl"/>
        </w:rPr>
        <w:t>IV</w:t>
      </w:r>
    </w:p>
    <w:p w:rsidR="003309F5" w:rsidRDefault="003309F5" w:rsidP="00872D6B">
      <w:pPr>
        <w:spacing w:line="240" w:lineRule="auto"/>
        <w:jc w:val="both"/>
        <w:rPr>
          <w:rFonts w:ascii="Arial" w:hAnsi="Arial" w:cs="Arial"/>
          <w:b/>
          <w:u w:val="single"/>
        </w:rPr>
      </w:pPr>
    </w:p>
    <w:tbl>
      <w:tblPr>
        <w:tblpPr w:leftFromText="141" w:rightFromText="141" w:vertAnchor="text" w:tblpX="-209" w:tblpY="-18"/>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4"/>
        <w:gridCol w:w="3969"/>
      </w:tblGrid>
      <w:tr w:rsidR="00A56AD6" w:rsidRPr="004675F8" w:rsidTr="00277FA7">
        <w:trPr>
          <w:trHeight w:val="407"/>
        </w:trPr>
        <w:tc>
          <w:tcPr>
            <w:tcW w:w="3794" w:type="dxa"/>
            <w:vAlign w:val="center"/>
          </w:tcPr>
          <w:p w:rsidR="00A56AD6" w:rsidRPr="004675F8" w:rsidRDefault="00A56AD6" w:rsidP="00872D6B">
            <w:pPr>
              <w:spacing w:after="0" w:line="240" w:lineRule="auto"/>
              <w:jc w:val="center"/>
              <w:rPr>
                <w:rFonts w:ascii="Arial" w:hAnsi="Arial" w:cs="Arial"/>
              </w:rPr>
            </w:pPr>
            <w:r w:rsidRPr="004675F8">
              <w:rPr>
                <w:rFonts w:ascii="Arial" w:hAnsi="Arial" w:cs="Arial"/>
                <w:bCs/>
              </w:rPr>
              <w:t>Forma Organización de la</w:t>
            </w:r>
            <w:r w:rsidRPr="004675F8">
              <w:rPr>
                <w:rFonts w:ascii="Arial" w:hAnsi="Arial" w:cs="Arial"/>
              </w:rPr>
              <w:br/>
            </w:r>
            <w:r w:rsidRPr="004675F8">
              <w:rPr>
                <w:rFonts w:ascii="Arial" w:hAnsi="Arial" w:cs="Arial"/>
                <w:bCs/>
              </w:rPr>
              <w:t>Enseñanza</w:t>
            </w:r>
          </w:p>
        </w:tc>
        <w:tc>
          <w:tcPr>
            <w:tcW w:w="1134" w:type="dxa"/>
            <w:vAlign w:val="center"/>
          </w:tcPr>
          <w:p w:rsidR="00A56AD6" w:rsidRPr="004675F8" w:rsidRDefault="00A56AD6" w:rsidP="00872D6B">
            <w:pPr>
              <w:spacing w:after="0" w:line="240" w:lineRule="auto"/>
              <w:jc w:val="center"/>
              <w:rPr>
                <w:rFonts w:ascii="Arial" w:hAnsi="Arial" w:cs="Arial"/>
              </w:rPr>
            </w:pPr>
            <w:r w:rsidRPr="004675F8">
              <w:rPr>
                <w:rFonts w:ascii="Arial" w:hAnsi="Arial" w:cs="Arial"/>
                <w:bCs/>
              </w:rPr>
              <w:t>Horas</w:t>
            </w:r>
          </w:p>
        </w:tc>
        <w:tc>
          <w:tcPr>
            <w:tcW w:w="3969" w:type="dxa"/>
            <w:vAlign w:val="center"/>
          </w:tcPr>
          <w:p w:rsidR="00A56AD6" w:rsidRPr="004675F8" w:rsidRDefault="00A56AD6" w:rsidP="00872D6B">
            <w:pPr>
              <w:spacing w:after="0" w:line="240" w:lineRule="auto"/>
              <w:jc w:val="center"/>
              <w:rPr>
                <w:rFonts w:ascii="Arial" w:hAnsi="Arial" w:cs="Arial"/>
              </w:rPr>
            </w:pPr>
            <w:r w:rsidRPr="004675F8">
              <w:rPr>
                <w:rFonts w:ascii="Arial" w:hAnsi="Arial" w:cs="Arial"/>
                <w:bCs/>
              </w:rPr>
              <w:t>Título</w:t>
            </w:r>
          </w:p>
        </w:tc>
      </w:tr>
      <w:tr w:rsidR="00A56AD6" w:rsidRPr="004675F8" w:rsidTr="00277FA7">
        <w:trPr>
          <w:trHeight w:val="424"/>
        </w:trPr>
        <w:tc>
          <w:tcPr>
            <w:tcW w:w="3794" w:type="dxa"/>
            <w:tcBorders>
              <w:top w:val="single" w:sz="4" w:space="0" w:color="auto"/>
              <w:bottom w:val="single" w:sz="4" w:space="0" w:color="auto"/>
            </w:tcBorders>
            <w:vAlign w:val="center"/>
          </w:tcPr>
          <w:p w:rsidR="00A56AD6" w:rsidRPr="004675F8" w:rsidRDefault="00A56AD6" w:rsidP="00872D6B">
            <w:pPr>
              <w:spacing w:after="0" w:line="240" w:lineRule="auto"/>
              <w:jc w:val="both"/>
              <w:rPr>
                <w:rFonts w:ascii="Arial" w:hAnsi="Arial" w:cs="Arial"/>
              </w:rPr>
            </w:pPr>
            <w:r w:rsidRPr="004675F8">
              <w:rPr>
                <w:rFonts w:ascii="Arial" w:hAnsi="Arial" w:cs="Arial"/>
              </w:rPr>
              <w:t>Clase Práctica</w:t>
            </w:r>
          </w:p>
          <w:p w:rsidR="00A56AD6" w:rsidRPr="004675F8" w:rsidRDefault="00A56AD6" w:rsidP="00872D6B">
            <w:pPr>
              <w:spacing w:after="0" w:line="240" w:lineRule="auto"/>
              <w:jc w:val="both"/>
              <w:rPr>
                <w:rFonts w:ascii="Arial" w:hAnsi="Arial" w:cs="Arial"/>
              </w:rPr>
            </w:pPr>
          </w:p>
        </w:tc>
        <w:tc>
          <w:tcPr>
            <w:tcW w:w="1134" w:type="dxa"/>
            <w:tcBorders>
              <w:top w:val="single" w:sz="4" w:space="0" w:color="auto"/>
              <w:bottom w:val="single" w:sz="4" w:space="0" w:color="auto"/>
            </w:tcBorders>
            <w:vAlign w:val="center"/>
          </w:tcPr>
          <w:p w:rsidR="00A56AD6" w:rsidRPr="004675F8" w:rsidRDefault="00A56AD6" w:rsidP="00872D6B">
            <w:pPr>
              <w:spacing w:after="0" w:line="240" w:lineRule="auto"/>
              <w:jc w:val="center"/>
              <w:rPr>
                <w:rFonts w:ascii="Arial" w:hAnsi="Arial" w:cs="Arial"/>
              </w:rPr>
            </w:pPr>
            <w:r>
              <w:rPr>
                <w:rFonts w:ascii="Arial" w:hAnsi="Arial" w:cs="Arial"/>
              </w:rPr>
              <w:t>2</w:t>
            </w:r>
          </w:p>
          <w:p w:rsidR="00A56AD6" w:rsidRPr="004675F8" w:rsidRDefault="00A56AD6" w:rsidP="00872D6B">
            <w:pPr>
              <w:spacing w:after="0" w:line="240" w:lineRule="auto"/>
              <w:jc w:val="center"/>
              <w:rPr>
                <w:rFonts w:ascii="Arial" w:hAnsi="Arial" w:cs="Arial"/>
              </w:rPr>
            </w:pPr>
          </w:p>
        </w:tc>
        <w:tc>
          <w:tcPr>
            <w:tcW w:w="3969" w:type="dxa"/>
            <w:tcBorders>
              <w:top w:val="single" w:sz="4" w:space="0" w:color="auto"/>
              <w:bottom w:val="single" w:sz="4" w:space="0" w:color="auto"/>
            </w:tcBorders>
            <w:vAlign w:val="center"/>
          </w:tcPr>
          <w:p w:rsidR="00A56AD6" w:rsidRPr="004675F8" w:rsidRDefault="00EA0773" w:rsidP="00872D6B">
            <w:pPr>
              <w:spacing w:after="0" w:line="240" w:lineRule="auto"/>
              <w:jc w:val="both"/>
              <w:rPr>
                <w:rFonts w:ascii="Arial" w:hAnsi="Arial" w:cs="Arial"/>
              </w:rPr>
            </w:pPr>
            <w:r>
              <w:rPr>
                <w:rFonts w:ascii="Arial" w:hAnsi="Arial" w:cs="Arial"/>
              </w:rPr>
              <w:t>Enfermedades pulpares.</w:t>
            </w:r>
          </w:p>
        </w:tc>
      </w:tr>
      <w:tr w:rsidR="00A56AD6" w:rsidRPr="004675F8" w:rsidTr="00D007A2">
        <w:trPr>
          <w:trHeight w:val="652"/>
        </w:trPr>
        <w:tc>
          <w:tcPr>
            <w:tcW w:w="3794" w:type="dxa"/>
            <w:tcBorders>
              <w:top w:val="single" w:sz="4" w:space="0" w:color="auto"/>
              <w:bottom w:val="single" w:sz="4" w:space="0" w:color="auto"/>
            </w:tcBorders>
            <w:vAlign w:val="center"/>
          </w:tcPr>
          <w:p w:rsidR="00A56AD6" w:rsidRPr="004675F8" w:rsidRDefault="00A56AD6" w:rsidP="00872D6B">
            <w:pPr>
              <w:spacing w:after="0" w:line="240" w:lineRule="auto"/>
              <w:jc w:val="both"/>
              <w:rPr>
                <w:rFonts w:ascii="Arial" w:hAnsi="Arial" w:cs="Arial"/>
              </w:rPr>
            </w:pPr>
            <w:r w:rsidRPr="004675F8">
              <w:rPr>
                <w:rFonts w:ascii="Arial" w:hAnsi="Arial" w:cs="Arial"/>
                <w:bCs/>
              </w:rPr>
              <w:t>Educación en el Trabajo</w:t>
            </w:r>
          </w:p>
        </w:tc>
        <w:tc>
          <w:tcPr>
            <w:tcW w:w="1134" w:type="dxa"/>
            <w:tcBorders>
              <w:top w:val="single" w:sz="4" w:space="0" w:color="auto"/>
              <w:bottom w:val="single" w:sz="4" w:space="0" w:color="auto"/>
            </w:tcBorders>
            <w:vAlign w:val="center"/>
          </w:tcPr>
          <w:p w:rsidR="00A56AD6" w:rsidRPr="004675F8" w:rsidRDefault="00A56AD6" w:rsidP="00872D6B">
            <w:pPr>
              <w:spacing w:after="0" w:line="240" w:lineRule="auto"/>
              <w:jc w:val="center"/>
              <w:rPr>
                <w:rFonts w:ascii="Arial" w:hAnsi="Arial" w:cs="Arial"/>
              </w:rPr>
            </w:pPr>
            <w:r>
              <w:rPr>
                <w:rFonts w:ascii="Arial" w:hAnsi="Arial" w:cs="Arial"/>
              </w:rPr>
              <w:t>1</w:t>
            </w:r>
            <w:r w:rsidR="00BB6D1B">
              <w:rPr>
                <w:rFonts w:ascii="Arial" w:hAnsi="Arial" w:cs="Arial"/>
              </w:rPr>
              <w:t>0</w:t>
            </w:r>
          </w:p>
        </w:tc>
        <w:tc>
          <w:tcPr>
            <w:tcW w:w="3969" w:type="dxa"/>
            <w:tcBorders>
              <w:top w:val="single" w:sz="4" w:space="0" w:color="auto"/>
              <w:bottom w:val="single" w:sz="4" w:space="0" w:color="auto"/>
            </w:tcBorders>
            <w:vAlign w:val="center"/>
          </w:tcPr>
          <w:p w:rsidR="00A56AD6" w:rsidRPr="004675F8" w:rsidRDefault="00EA0773" w:rsidP="00872D6B">
            <w:pPr>
              <w:spacing w:after="0" w:line="240" w:lineRule="auto"/>
              <w:jc w:val="both"/>
              <w:rPr>
                <w:rFonts w:ascii="Arial" w:hAnsi="Arial" w:cs="Arial"/>
                <w:bCs/>
                <w:iCs/>
              </w:rPr>
            </w:pPr>
            <w:r>
              <w:rPr>
                <w:rFonts w:ascii="Arial" w:hAnsi="Arial" w:cs="Arial"/>
                <w:bCs/>
                <w:iCs/>
              </w:rPr>
              <w:t>Diagnóstico y tratamiento de las enfermedades pulpares.</w:t>
            </w:r>
          </w:p>
        </w:tc>
      </w:tr>
    </w:tbl>
    <w:p w:rsidR="00A56AD6" w:rsidRPr="00A56AD6" w:rsidRDefault="00A56AD6" w:rsidP="00872D6B">
      <w:pPr>
        <w:spacing w:line="240" w:lineRule="auto"/>
        <w:jc w:val="both"/>
        <w:rPr>
          <w:rFonts w:ascii="Arial" w:hAnsi="Arial" w:cs="Arial"/>
          <w:b/>
          <w:u w:val="single"/>
        </w:rPr>
      </w:pPr>
    </w:p>
    <w:p w:rsidR="008C0D0D" w:rsidRPr="001721BB" w:rsidRDefault="008C0D0D" w:rsidP="00872D6B">
      <w:pPr>
        <w:spacing w:line="240" w:lineRule="auto"/>
        <w:jc w:val="both"/>
        <w:rPr>
          <w:rFonts w:ascii="Arial" w:hAnsi="Arial" w:cs="Arial"/>
          <w:sz w:val="24"/>
          <w:szCs w:val="24"/>
          <w:u w:val="single"/>
          <w:lang w:val="es-ES_tradnl"/>
        </w:rPr>
      </w:pPr>
      <w:r w:rsidRPr="001721BB">
        <w:rPr>
          <w:rFonts w:ascii="Arial" w:hAnsi="Arial" w:cs="Arial"/>
          <w:sz w:val="24"/>
          <w:szCs w:val="24"/>
          <w:u w:val="single"/>
          <w:lang w:val="es-ES_tradnl"/>
        </w:rPr>
        <w:t>Indicaciones metodológicas de los temas V</w:t>
      </w:r>
    </w:p>
    <w:p w:rsidR="008C0D0D" w:rsidRDefault="008C0D0D" w:rsidP="00872D6B">
      <w:pPr>
        <w:spacing w:line="240" w:lineRule="auto"/>
        <w:jc w:val="both"/>
        <w:rPr>
          <w:rFonts w:ascii="Arial" w:hAnsi="Arial" w:cs="Arial"/>
          <w:b/>
          <w:u w:val="single"/>
        </w:rPr>
      </w:pPr>
    </w:p>
    <w:tbl>
      <w:tblPr>
        <w:tblpPr w:leftFromText="141" w:rightFromText="141" w:vertAnchor="text" w:tblpX="-209" w:tblpY="-18"/>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4"/>
        <w:gridCol w:w="3969"/>
      </w:tblGrid>
      <w:tr w:rsidR="008C0D0D" w:rsidRPr="004675F8" w:rsidTr="00277FA7">
        <w:trPr>
          <w:trHeight w:val="407"/>
        </w:trPr>
        <w:tc>
          <w:tcPr>
            <w:tcW w:w="3794" w:type="dxa"/>
            <w:vAlign w:val="center"/>
          </w:tcPr>
          <w:p w:rsidR="008C0D0D" w:rsidRPr="004675F8" w:rsidRDefault="008C0D0D" w:rsidP="00872D6B">
            <w:pPr>
              <w:spacing w:after="0" w:line="240" w:lineRule="auto"/>
              <w:jc w:val="center"/>
              <w:rPr>
                <w:rFonts w:ascii="Arial" w:hAnsi="Arial" w:cs="Arial"/>
              </w:rPr>
            </w:pPr>
            <w:r w:rsidRPr="004675F8">
              <w:rPr>
                <w:rFonts w:ascii="Arial" w:hAnsi="Arial" w:cs="Arial"/>
                <w:bCs/>
              </w:rPr>
              <w:t>Forma Organización de la</w:t>
            </w:r>
            <w:r w:rsidRPr="004675F8">
              <w:rPr>
                <w:rFonts w:ascii="Arial" w:hAnsi="Arial" w:cs="Arial"/>
              </w:rPr>
              <w:br/>
            </w:r>
            <w:r w:rsidRPr="004675F8">
              <w:rPr>
                <w:rFonts w:ascii="Arial" w:hAnsi="Arial" w:cs="Arial"/>
                <w:bCs/>
              </w:rPr>
              <w:t>Enseñanza</w:t>
            </w:r>
          </w:p>
        </w:tc>
        <w:tc>
          <w:tcPr>
            <w:tcW w:w="1134" w:type="dxa"/>
            <w:vAlign w:val="center"/>
          </w:tcPr>
          <w:p w:rsidR="008C0D0D" w:rsidRPr="004675F8" w:rsidRDefault="008C0D0D" w:rsidP="00872D6B">
            <w:pPr>
              <w:spacing w:after="0" w:line="240" w:lineRule="auto"/>
              <w:jc w:val="center"/>
              <w:rPr>
                <w:rFonts w:ascii="Arial" w:hAnsi="Arial" w:cs="Arial"/>
              </w:rPr>
            </w:pPr>
            <w:r w:rsidRPr="004675F8">
              <w:rPr>
                <w:rFonts w:ascii="Arial" w:hAnsi="Arial" w:cs="Arial"/>
                <w:bCs/>
              </w:rPr>
              <w:t>Horas</w:t>
            </w:r>
          </w:p>
        </w:tc>
        <w:tc>
          <w:tcPr>
            <w:tcW w:w="3969" w:type="dxa"/>
            <w:vAlign w:val="center"/>
          </w:tcPr>
          <w:p w:rsidR="008C0D0D" w:rsidRPr="004675F8" w:rsidRDefault="008C0D0D" w:rsidP="00872D6B">
            <w:pPr>
              <w:spacing w:after="0" w:line="240" w:lineRule="auto"/>
              <w:jc w:val="center"/>
              <w:rPr>
                <w:rFonts w:ascii="Arial" w:hAnsi="Arial" w:cs="Arial"/>
              </w:rPr>
            </w:pPr>
            <w:r w:rsidRPr="004675F8">
              <w:rPr>
                <w:rFonts w:ascii="Arial" w:hAnsi="Arial" w:cs="Arial"/>
                <w:bCs/>
              </w:rPr>
              <w:t>Título</w:t>
            </w:r>
          </w:p>
        </w:tc>
      </w:tr>
      <w:tr w:rsidR="008C0D0D" w:rsidRPr="004675F8" w:rsidTr="00277FA7">
        <w:trPr>
          <w:trHeight w:val="424"/>
        </w:trPr>
        <w:tc>
          <w:tcPr>
            <w:tcW w:w="3794" w:type="dxa"/>
            <w:tcBorders>
              <w:top w:val="single" w:sz="4" w:space="0" w:color="auto"/>
              <w:bottom w:val="single" w:sz="4" w:space="0" w:color="auto"/>
            </w:tcBorders>
            <w:vAlign w:val="center"/>
          </w:tcPr>
          <w:p w:rsidR="008C0D0D" w:rsidRPr="004675F8" w:rsidRDefault="008C0D0D" w:rsidP="00872D6B">
            <w:pPr>
              <w:spacing w:after="0" w:line="240" w:lineRule="auto"/>
              <w:jc w:val="both"/>
              <w:rPr>
                <w:rFonts w:ascii="Arial" w:hAnsi="Arial" w:cs="Arial"/>
              </w:rPr>
            </w:pPr>
            <w:r w:rsidRPr="004675F8">
              <w:rPr>
                <w:rFonts w:ascii="Arial" w:hAnsi="Arial" w:cs="Arial"/>
              </w:rPr>
              <w:t>Clase Práctica</w:t>
            </w:r>
          </w:p>
          <w:p w:rsidR="008C0D0D" w:rsidRPr="004675F8" w:rsidRDefault="008C0D0D" w:rsidP="00872D6B">
            <w:pPr>
              <w:spacing w:after="0" w:line="240" w:lineRule="auto"/>
              <w:jc w:val="both"/>
              <w:rPr>
                <w:rFonts w:ascii="Arial" w:hAnsi="Arial" w:cs="Arial"/>
              </w:rPr>
            </w:pPr>
          </w:p>
        </w:tc>
        <w:tc>
          <w:tcPr>
            <w:tcW w:w="1134" w:type="dxa"/>
            <w:tcBorders>
              <w:top w:val="single" w:sz="4" w:space="0" w:color="auto"/>
              <w:bottom w:val="single" w:sz="4" w:space="0" w:color="auto"/>
            </w:tcBorders>
            <w:vAlign w:val="center"/>
          </w:tcPr>
          <w:p w:rsidR="008C0D0D" w:rsidRPr="004675F8" w:rsidRDefault="00BB6D1B" w:rsidP="00872D6B">
            <w:pPr>
              <w:spacing w:after="0" w:line="240" w:lineRule="auto"/>
              <w:jc w:val="center"/>
              <w:rPr>
                <w:rFonts w:ascii="Arial" w:hAnsi="Arial" w:cs="Arial"/>
              </w:rPr>
            </w:pPr>
            <w:r>
              <w:rPr>
                <w:rFonts w:ascii="Arial" w:hAnsi="Arial" w:cs="Arial"/>
              </w:rPr>
              <w:t>2</w:t>
            </w:r>
          </w:p>
          <w:p w:rsidR="008C0D0D" w:rsidRPr="004675F8" w:rsidRDefault="008C0D0D" w:rsidP="00872D6B">
            <w:pPr>
              <w:spacing w:after="0" w:line="240" w:lineRule="auto"/>
              <w:jc w:val="center"/>
              <w:rPr>
                <w:rFonts w:ascii="Arial" w:hAnsi="Arial" w:cs="Arial"/>
              </w:rPr>
            </w:pPr>
          </w:p>
        </w:tc>
        <w:tc>
          <w:tcPr>
            <w:tcW w:w="3969" w:type="dxa"/>
            <w:tcBorders>
              <w:top w:val="single" w:sz="4" w:space="0" w:color="auto"/>
              <w:bottom w:val="single" w:sz="4" w:space="0" w:color="auto"/>
            </w:tcBorders>
            <w:vAlign w:val="center"/>
          </w:tcPr>
          <w:p w:rsidR="008C0D0D" w:rsidRPr="004675F8" w:rsidRDefault="00EA0773" w:rsidP="00872D6B">
            <w:pPr>
              <w:spacing w:after="0" w:line="240" w:lineRule="auto"/>
              <w:jc w:val="both"/>
              <w:rPr>
                <w:rFonts w:ascii="Arial" w:hAnsi="Arial" w:cs="Arial"/>
              </w:rPr>
            </w:pPr>
            <w:r>
              <w:rPr>
                <w:rFonts w:ascii="Arial" w:hAnsi="Arial" w:cs="Arial"/>
                <w:bCs/>
                <w:iCs/>
              </w:rPr>
              <w:t>Enfermedades periapicales.</w:t>
            </w:r>
          </w:p>
        </w:tc>
      </w:tr>
      <w:tr w:rsidR="008C0D0D" w:rsidRPr="004675F8" w:rsidTr="00277FA7">
        <w:trPr>
          <w:trHeight w:val="652"/>
        </w:trPr>
        <w:tc>
          <w:tcPr>
            <w:tcW w:w="3794" w:type="dxa"/>
            <w:tcBorders>
              <w:top w:val="single" w:sz="4" w:space="0" w:color="auto"/>
              <w:bottom w:val="single" w:sz="4" w:space="0" w:color="auto"/>
            </w:tcBorders>
            <w:vAlign w:val="center"/>
          </w:tcPr>
          <w:p w:rsidR="008C0D0D" w:rsidRPr="004675F8" w:rsidRDefault="008C0D0D" w:rsidP="00872D6B">
            <w:pPr>
              <w:spacing w:after="0" w:line="240" w:lineRule="auto"/>
              <w:jc w:val="both"/>
              <w:rPr>
                <w:rFonts w:ascii="Arial" w:hAnsi="Arial" w:cs="Arial"/>
              </w:rPr>
            </w:pPr>
            <w:r w:rsidRPr="004675F8">
              <w:rPr>
                <w:rFonts w:ascii="Arial" w:hAnsi="Arial" w:cs="Arial"/>
                <w:bCs/>
              </w:rPr>
              <w:t>Educación en el Trabajo</w:t>
            </w:r>
          </w:p>
        </w:tc>
        <w:tc>
          <w:tcPr>
            <w:tcW w:w="1134" w:type="dxa"/>
            <w:tcBorders>
              <w:top w:val="single" w:sz="4" w:space="0" w:color="auto"/>
              <w:bottom w:val="single" w:sz="4" w:space="0" w:color="auto"/>
            </w:tcBorders>
            <w:vAlign w:val="center"/>
          </w:tcPr>
          <w:p w:rsidR="008C0D0D" w:rsidRPr="004675F8" w:rsidRDefault="008C0D0D" w:rsidP="00872D6B">
            <w:pPr>
              <w:spacing w:after="0" w:line="240" w:lineRule="auto"/>
              <w:jc w:val="center"/>
              <w:rPr>
                <w:rFonts w:ascii="Arial" w:hAnsi="Arial" w:cs="Arial"/>
              </w:rPr>
            </w:pPr>
            <w:r>
              <w:rPr>
                <w:rFonts w:ascii="Arial" w:hAnsi="Arial" w:cs="Arial"/>
              </w:rPr>
              <w:t>1</w:t>
            </w:r>
            <w:r w:rsidR="00BB6D1B">
              <w:rPr>
                <w:rFonts w:ascii="Arial" w:hAnsi="Arial" w:cs="Arial"/>
              </w:rPr>
              <w:t>0</w:t>
            </w:r>
          </w:p>
        </w:tc>
        <w:tc>
          <w:tcPr>
            <w:tcW w:w="3969" w:type="dxa"/>
            <w:tcBorders>
              <w:top w:val="single" w:sz="4" w:space="0" w:color="auto"/>
              <w:bottom w:val="single" w:sz="4" w:space="0" w:color="auto"/>
            </w:tcBorders>
            <w:vAlign w:val="center"/>
          </w:tcPr>
          <w:p w:rsidR="008C0D0D" w:rsidRPr="004675F8" w:rsidRDefault="00EA0773" w:rsidP="00872D6B">
            <w:pPr>
              <w:spacing w:after="0" w:line="240" w:lineRule="auto"/>
              <w:jc w:val="both"/>
              <w:rPr>
                <w:rFonts w:ascii="Arial" w:hAnsi="Arial" w:cs="Arial"/>
                <w:bCs/>
                <w:iCs/>
              </w:rPr>
            </w:pPr>
            <w:r>
              <w:rPr>
                <w:rFonts w:ascii="Arial" w:hAnsi="Arial" w:cs="Arial"/>
                <w:bCs/>
                <w:iCs/>
              </w:rPr>
              <w:t>Diagnóstico y tratamiento de las enfermedades periapicales.</w:t>
            </w:r>
          </w:p>
        </w:tc>
      </w:tr>
      <w:tr w:rsidR="008C0D0D" w:rsidRPr="004675F8" w:rsidTr="00277FA7">
        <w:trPr>
          <w:trHeight w:val="652"/>
        </w:trPr>
        <w:tc>
          <w:tcPr>
            <w:tcW w:w="3794" w:type="dxa"/>
            <w:tcBorders>
              <w:top w:val="single" w:sz="4" w:space="0" w:color="auto"/>
              <w:bottom w:val="single" w:sz="4" w:space="0" w:color="auto"/>
            </w:tcBorders>
            <w:vAlign w:val="center"/>
          </w:tcPr>
          <w:p w:rsidR="008C0D0D" w:rsidRPr="004675F8" w:rsidRDefault="008C0D0D" w:rsidP="00872D6B">
            <w:pPr>
              <w:spacing w:after="0" w:line="240" w:lineRule="auto"/>
              <w:jc w:val="both"/>
              <w:rPr>
                <w:rFonts w:ascii="Arial" w:hAnsi="Arial" w:cs="Arial"/>
                <w:bCs/>
              </w:rPr>
            </w:pPr>
            <w:r>
              <w:rPr>
                <w:rFonts w:ascii="Arial" w:hAnsi="Arial" w:cs="Arial"/>
                <w:bCs/>
              </w:rPr>
              <w:t>Trabajo independiente</w:t>
            </w:r>
          </w:p>
        </w:tc>
        <w:tc>
          <w:tcPr>
            <w:tcW w:w="1134" w:type="dxa"/>
            <w:tcBorders>
              <w:top w:val="single" w:sz="4" w:space="0" w:color="auto"/>
              <w:bottom w:val="single" w:sz="4" w:space="0" w:color="auto"/>
            </w:tcBorders>
            <w:vAlign w:val="center"/>
          </w:tcPr>
          <w:p w:rsidR="008C0D0D" w:rsidRDefault="00BB6D1B" w:rsidP="00872D6B">
            <w:pPr>
              <w:spacing w:after="0" w:line="240" w:lineRule="auto"/>
              <w:jc w:val="center"/>
              <w:rPr>
                <w:rFonts w:ascii="Arial" w:hAnsi="Arial" w:cs="Arial"/>
              </w:rPr>
            </w:pPr>
            <w:r>
              <w:rPr>
                <w:rFonts w:ascii="Arial" w:hAnsi="Arial" w:cs="Arial"/>
              </w:rPr>
              <w:t>3</w:t>
            </w:r>
          </w:p>
        </w:tc>
        <w:tc>
          <w:tcPr>
            <w:tcW w:w="3969" w:type="dxa"/>
            <w:tcBorders>
              <w:top w:val="single" w:sz="4" w:space="0" w:color="auto"/>
              <w:bottom w:val="single" w:sz="4" w:space="0" w:color="auto"/>
            </w:tcBorders>
            <w:vAlign w:val="center"/>
          </w:tcPr>
          <w:p w:rsidR="008C0D0D" w:rsidRDefault="00EA0773" w:rsidP="00872D6B">
            <w:pPr>
              <w:spacing w:after="0" w:line="240" w:lineRule="auto"/>
              <w:jc w:val="both"/>
              <w:rPr>
                <w:rFonts w:ascii="Arial" w:hAnsi="Arial" w:cs="Arial"/>
                <w:bCs/>
                <w:iCs/>
              </w:rPr>
            </w:pPr>
            <w:r>
              <w:rPr>
                <w:rFonts w:ascii="Arial" w:hAnsi="Arial" w:cs="Arial"/>
                <w:bCs/>
                <w:iCs/>
              </w:rPr>
              <w:t>Otros tratamientos novedosos de la caries dental.</w:t>
            </w:r>
          </w:p>
        </w:tc>
      </w:tr>
    </w:tbl>
    <w:p w:rsidR="00FB289A" w:rsidRPr="00482F2E" w:rsidRDefault="00FB289A" w:rsidP="00872D6B">
      <w:pPr>
        <w:tabs>
          <w:tab w:val="left" w:pos="709"/>
        </w:tabs>
        <w:spacing w:after="0" w:line="240" w:lineRule="auto"/>
        <w:jc w:val="both"/>
        <w:rPr>
          <w:rFonts w:ascii="Arial" w:eastAsia="Times New Roman" w:hAnsi="Arial" w:cs="Arial"/>
          <w:sz w:val="24"/>
          <w:szCs w:val="24"/>
          <w:lang w:val="es-ES_tradnl"/>
        </w:rPr>
      </w:pPr>
    </w:p>
    <w:p w:rsidR="00FB289A" w:rsidRPr="003571EB" w:rsidRDefault="00FB289A" w:rsidP="00872D6B">
      <w:pPr>
        <w:tabs>
          <w:tab w:val="left" w:pos="709"/>
        </w:tabs>
        <w:spacing w:after="0" w:line="240" w:lineRule="auto"/>
        <w:jc w:val="both"/>
        <w:rPr>
          <w:rFonts w:ascii="Arial" w:eastAsia="Times New Roman" w:hAnsi="Arial" w:cs="Arial"/>
          <w:b/>
          <w:sz w:val="24"/>
          <w:szCs w:val="24"/>
          <w:lang w:val="es-ES_tradnl"/>
        </w:rPr>
      </w:pPr>
      <w:r w:rsidRPr="003571EB">
        <w:rPr>
          <w:rFonts w:ascii="Arial" w:eastAsia="Times New Roman" w:hAnsi="Arial" w:cs="Arial"/>
          <w:b/>
          <w:sz w:val="24"/>
          <w:szCs w:val="24"/>
          <w:lang w:val="es-ES_tradnl"/>
        </w:rPr>
        <w:t>VI. Sistema de evaluación.</w:t>
      </w:r>
    </w:p>
    <w:p w:rsidR="00FB289A" w:rsidRPr="00C0305D" w:rsidRDefault="00FB289A" w:rsidP="00872D6B">
      <w:pPr>
        <w:tabs>
          <w:tab w:val="left" w:pos="709"/>
        </w:tabs>
        <w:spacing w:after="0" w:line="240" w:lineRule="auto"/>
        <w:jc w:val="both"/>
        <w:rPr>
          <w:rFonts w:ascii="Arial" w:eastAsia="Times New Roman" w:hAnsi="Arial" w:cs="Arial"/>
          <w:sz w:val="24"/>
          <w:szCs w:val="24"/>
          <w:lang w:val="es-ES_tradnl"/>
        </w:rPr>
      </w:pPr>
    </w:p>
    <w:p w:rsidR="00FB289A" w:rsidRPr="00C0305D" w:rsidRDefault="00340C67" w:rsidP="00913CCE">
      <w:pPr>
        <w:tabs>
          <w:tab w:val="left" w:pos="709"/>
        </w:tabs>
        <w:spacing w:after="0" w:line="240" w:lineRule="auto"/>
        <w:ind w:right="-852"/>
        <w:jc w:val="both"/>
        <w:rPr>
          <w:rFonts w:ascii="Arial" w:eastAsia="Times New Roman" w:hAnsi="Arial" w:cs="Arial"/>
          <w:sz w:val="24"/>
          <w:szCs w:val="24"/>
          <w:lang w:val="es-PR"/>
        </w:rPr>
      </w:pPr>
      <w:r>
        <w:rPr>
          <w:rFonts w:ascii="Arial" w:eastAsia="Times New Roman" w:hAnsi="Arial" w:cs="Arial"/>
          <w:sz w:val="24"/>
          <w:szCs w:val="24"/>
          <w:lang w:val="es-PR"/>
        </w:rPr>
        <w:t xml:space="preserve">La  EVALUACIÓN FINAL se realizará a través de una revisión bibliográfica final donde los </w:t>
      </w:r>
      <w:r w:rsidR="00FB289A" w:rsidRPr="00C0305D">
        <w:rPr>
          <w:rFonts w:ascii="Arial" w:eastAsia="Times New Roman" w:hAnsi="Arial" w:cs="Arial"/>
          <w:sz w:val="24"/>
          <w:szCs w:val="24"/>
          <w:lang w:val="es-PR"/>
        </w:rPr>
        <w:t xml:space="preserve"> estudiantes demuestren el dominio de los objetivos generales correspondientes al programa del  curso.</w:t>
      </w:r>
    </w:p>
    <w:p w:rsidR="00FB289A" w:rsidRPr="00C0305D" w:rsidRDefault="00FB289A" w:rsidP="00913CCE">
      <w:pPr>
        <w:tabs>
          <w:tab w:val="left" w:pos="709"/>
        </w:tabs>
        <w:spacing w:after="0" w:line="240" w:lineRule="auto"/>
        <w:ind w:right="-852"/>
        <w:jc w:val="both"/>
        <w:rPr>
          <w:rFonts w:ascii="Arial" w:eastAsia="Times New Roman" w:hAnsi="Arial" w:cs="Arial"/>
          <w:sz w:val="24"/>
          <w:szCs w:val="24"/>
          <w:lang w:val="es-PR"/>
        </w:rPr>
      </w:pPr>
    </w:p>
    <w:p w:rsidR="00FB289A" w:rsidRPr="00C0305D" w:rsidRDefault="00FB289A" w:rsidP="00913CCE">
      <w:pPr>
        <w:tabs>
          <w:tab w:val="left" w:pos="709"/>
        </w:tabs>
        <w:spacing w:after="0" w:line="240" w:lineRule="auto"/>
        <w:ind w:right="-852"/>
        <w:jc w:val="both"/>
        <w:rPr>
          <w:rFonts w:ascii="Arial" w:eastAsia="Times New Roman" w:hAnsi="Arial" w:cs="Arial"/>
          <w:sz w:val="24"/>
          <w:szCs w:val="24"/>
          <w:lang w:val="es-PR"/>
        </w:rPr>
      </w:pPr>
      <w:r w:rsidRPr="00C0305D">
        <w:rPr>
          <w:rFonts w:ascii="Arial" w:eastAsia="Times New Roman" w:hAnsi="Arial" w:cs="Arial"/>
          <w:bCs/>
          <w:sz w:val="24"/>
          <w:szCs w:val="24"/>
          <w:lang w:val="es-PR"/>
        </w:rPr>
        <w:t>La nota final</w:t>
      </w:r>
      <w:r w:rsidRPr="00C0305D">
        <w:rPr>
          <w:rFonts w:ascii="Arial" w:eastAsia="Times New Roman" w:hAnsi="Arial" w:cs="Arial"/>
          <w:sz w:val="24"/>
          <w:szCs w:val="24"/>
          <w:lang w:val="es-PR"/>
        </w:rPr>
        <w:t xml:space="preserve"> del curso  tendrá en cuenta las evaluaciones frecuentes, la evaluación  final. </w:t>
      </w:r>
    </w:p>
    <w:p w:rsidR="00FB289A" w:rsidRPr="00C0305D" w:rsidRDefault="00FB289A" w:rsidP="00913CCE">
      <w:pPr>
        <w:tabs>
          <w:tab w:val="left" w:pos="709"/>
        </w:tabs>
        <w:spacing w:after="0" w:line="240" w:lineRule="auto"/>
        <w:ind w:right="-852"/>
        <w:jc w:val="both"/>
        <w:rPr>
          <w:rFonts w:ascii="Arial" w:eastAsia="Times New Roman" w:hAnsi="Arial" w:cs="Arial"/>
          <w:sz w:val="24"/>
          <w:szCs w:val="24"/>
          <w:lang w:val="es-PR"/>
        </w:rPr>
      </w:pPr>
      <w:r w:rsidRPr="00C0305D">
        <w:rPr>
          <w:rFonts w:ascii="Arial" w:eastAsia="Times New Roman" w:hAnsi="Arial" w:cs="Arial"/>
          <w:sz w:val="24"/>
          <w:szCs w:val="24"/>
          <w:lang w:val="es-PR"/>
        </w:rPr>
        <w:t>Se otorgará de forma cualitativa por la participación y la calidad de las actividades desarrolladas durante el curso  donde el peso fundamental recaerá en los resultados alcanzados durante  la Educación en el Trabajo y los  obtenidos en el examen al finalizar el curso</w:t>
      </w:r>
    </w:p>
    <w:p w:rsidR="00FB289A" w:rsidRPr="00C0305D" w:rsidRDefault="00FB289A" w:rsidP="00913CCE">
      <w:pPr>
        <w:tabs>
          <w:tab w:val="left" w:pos="709"/>
        </w:tabs>
        <w:spacing w:after="0" w:line="240" w:lineRule="auto"/>
        <w:ind w:right="-852"/>
        <w:jc w:val="both"/>
        <w:rPr>
          <w:rFonts w:ascii="Arial" w:eastAsia="Times New Roman" w:hAnsi="Arial" w:cs="Arial"/>
          <w:sz w:val="24"/>
          <w:szCs w:val="24"/>
          <w:lang w:val="es-PR"/>
        </w:rPr>
      </w:pPr>
    </w:p>
    <w:p w:rsidR="00913CCE" w:rsidRPr="00C0305D" w:rsidRDefault="00913CCE" w:rsidP="00872D6B">
      <w:pPr>
        <w:tabs>
          <w:tab w:val="left" w:pos="709"/>
        </w:tabs>
        <w:spacing w:after="0" w:line="240" w:lineRule="auto"/>
        <w:jc w:val="both"/>
        <w:rPr>
          <w:rFonts w:ascii="Arial" w:eastAsia="Times New Roman" w:hAnsi="Arial" w:cs="Arial"/>
          <w:sz w:val="24"/>
          <w:szCs w:val="24"/>
          <w:lang w:val="es-ES_tradnl"/>
        </w:rPr>
      </w:pPr>
    </w:p>
    <w:p w:rsidR="00FB289A" w:rsidRPr="0083109E" w:rsidRDefault="00FB289A" w:rsidP="00872D6B">
      <w:pPr>
        <w:tabs>
          <w:tab w:val="left" w:pos="709"/>
        </w:tabs>
        <w:spacing w:after="0" w:line="240" w:lineRule="auto"/>
        <w:jc w:val="both"/>
        <w:rPr>
          <w:rFonts w:ascii="Arial" w:eastAsia="Times New Roman" w:hAnsi="Arial" w:cs="Arial"/>
          <w:b/>
          <w:sz w:val="24"/>
          <w:szCs w:val="24"/>
          <w:lang w:val="es-ES_tradnl"/>
        </w:rPr>
      </w:pPr>
      <w:r w:rsidRPr="0083109E">
        <w:rPr>
          <w:rFonts w:ascii="Arial" w:eastAsia="Times New Roman" w:hAnsi="Arial" w:cs="Arial"/>
          <w:b/>
          <w:sz w:val="24"/>
          <w:szCs w:val="24"/>
          <w:lang w:val="es-ES_tradnl"/>
        </w:rPr>
        <w:t>VII. Bibliografía:</w:t>
      </w:r>
    </w:p>
    <w:p w:rsidR="00913CCE" w:rsidRDefault="00913CCE" w:rsidP="00872D6B">
      <w:pPr>
        <w:spacing w:line="240" w:lineRule="auto"/>
        <w:ind w:right="-852"/>
        <w:jc w:val="both"/>
        <w:rPr>
          <w:rFonts w:ascii="Arial" w:hAnsi="Arial" w:cs="Arial"/>
          <w:b/>
          <w:sz w:val="24"/>
          <w:szCs w:val="24"/>
          <w:lang w:val="es-MX"/>
        </w:rPr>
      </w:pPr>
    </w:p>
    <w:p w:rsidR="003309F5" w:rsidRPr="001721BB" w:rsidRDefault="003309F5" w:rsidP="00872D6B">
      <w:pPr>
        <w:spacing w:line="240" w:lineRule="auto"/>
        <w:ind w:right="-852"/>
        <w:jc w:val="both"/>
        <w:rPr>
          <w:rFonts w:ascii="Arial" w:hAnsi="Arial" w:cs="Arial"/>
          <w:b/>
          <w:sz w:val="24"/>
          <w:szCs w:val="24"/>
          <w:lang w:val="es-MX"/>
        </w:rPr>
      </w:pPr>
      <w:r w:rsidRPr="001721BB">
        <w:rPr>
          <w:rFonts w:ascii="Arial" w:hAnsi="Arial" w:cs="Arial"/>
          <w:b/>
          <w:sz w:val="24"/>
          <w:szCs w:val="24"/>
          <w:lang w:val="es-MX"/>
        </w:rPr>
        <w:t xml:space="preserve">Literatura Básica: </w:t>
      </w:r>
    </w:p>
    <w:p w:rsidR="003309F5" w:rsidRPr="001721BB" w:rsidRDefault="000014A0" w:rsidP="00872D6B">
      <w:pPr>
        <w:numPr>
          <w:ilvl w:val="0"/>
          <w:numId w:val="32"/>
        </w:numPr>
        <w:spacing w:after="0" w:line="240" w:lineRule="auto"/>
        <w:ind w:left="0" w:right="-852" w:firstLine="0"/>
        <w:jc w:val="both"/>
        <w:rPr>
          <w:rFonts w:ascii="Arial" w:hAnsi="Arial" w:cs="Arial"/>
          <w:b/>
          <w:sz w:val="24"/>
          <w:szCs w:val="24"/>
          <w:lang w:val="es-MX"/>
        </w:rPr>
      </w:pPr>
      <w:r>
        <w:rPr>
          <w:rFonts w:ascii="Arial" w:hAnsi="Arial" w:cs="Arial"/>
          <w:sz w:val="24"/>
          <w:szCs w:val="24"/>
        </w:rPr>
        <w:t>Colectivo de Autores. Estomatología General Integral. La Habana: Editorial Ciencias Médicas; 2013</w:t>
      </w:r>
      <w:r w:rsidRPr="001721BB">
        <w:rPr>
          <w:rFonts w:ascii="Arial" w:hAnsi="Arial" w:cs="Arial"/>
          <w:sz w:val="24"/>
          <w:szCs w:val="24"/>
        </w:rPr>
        <w:t>.</w:t>
      </w:r>
    </w:p>
    <w:p w:rsidR="003067BC" w:rsidRDefault="003067BC" w:rsidP="003067BC">
      <w:pPr>
        <w:numPr>
          <w:ilvl w:val="0"/>
          <w:numId w:val="32"/>
        </w:numPr>
        <w:spacing w:after="0" w:line="240" w:lineRule="auto"/>
        <w:ind w:left="0" w:right="-852" w:firstLine="0"/>
        <w:jc w:val="both"/>
        <w:rPr>
          <w:rFonts w:ascii="Arial" w:hAnsi="Arial" w:cs="Arial"/>
          <w:sz w:val="24"/>
          <w:szCs w:val="24"/>
        </w:rPr>
      </w:pPr>
      <w:r>
        <w:rPr>
          <w:rFonts w:ascii="Arial" w:hAnsi="Arial" w:cs="Arial"/>
          <w:sz w:val="24"/>
          <w:szCs w:val="24"/>
          <w:lang w:val="es-MX"/>
        </w:rPr>
        <w:t>Colectivo de autores</w:t>
      </w:r>
      <w:r w:rsidRPr="001721BB">
        <w:rPr>
          <w:rFonts w:ascii="Arial" w:hAnsi="Arial" w:cs="Arial"/>
          <w:sz w:val="24"/>
          <w:szCs w:val="24"/>
          <w:lang w:val="es-MX"/>
        </w:rPr>
        <w:t xml:space="preserve">. </w:t>
      </w:r>
      <w:r>
        <w:rPr>
          <w:rFonts w:ascii="Arial" w:hAnsi="Arial" w:cs="Arial"/>
          <w:sz w:val="24"/>
          <w:szCs w:val="24"/>
          <w:lang w:val="es-MX"/>
        </w:rPr>
        <w:t>Guías Prácticas de Estomatología. La Habana: Editorial ciencias Médicas; 2003.</w:t>
      </w:r>
    </w:p>
    <w:p w:rsidR="003309F5" w:rsidRPr="001721BB" w:rsidRDefault="003309F5" w:rsidP="00872D6B">
      <w:pPr>
        <w:spacing w:line="240" w:lineRule="auto"/>
        <w:ind w:right="-852"/>
        <w:jc w:val="both"/>
        <w:rPr>
          <w:rFonts w:ascii="Arial" w:hAnsi="Arial" w:cs="Arial"/>
          <w:sz w:val="24"/>
          <w:szCs w:val="24"/>
          <w:lang w:val="es-MX"/>
        </w:rPr>
      </w:pPr>
    </w:p>
    <w:p w:rsidR="003309F5" w:rsidRPr="001721BB" w:rsidRDefault="003309F5" w:rsidP="00872D6B">
      <w:pPr>
        <w:spacing w:line="240" w:lineRule="auto"/>
        <w:ind w:right="-852"/>
        <w:jc w:val="both"/>
        <w:rPr>
          <w:rFonts w:ascii="Arial" w:hAnsi="Arial" w:cs="Arial"/>
          <w:sz w:val="24"/>
          <w:szCs w:val="24"/>
          <w:lang w:val="es-MX"/>
        </w:rPr>
      </w:pPr>
      <w:r w:rsidRPr="001721BB">
        <w:rPr>
          <w:rFonts w:ascii="Arial" w:hAnsi="Arial" w:cs="Arial"/>
          <w:b/>
          <w:sz w:val="24"/>
          <w:szCs w:val="24"/>
          <w:lang w:val="es-MX"/>
        </w:rPr>
        <w:t>Literatura Complementaria</w:t>
      </w:r>
      <w:r w:rsidRPr="001721BB">
        <w:rPr>
          <w:rFonts w:ascii="Arial" w:hAnsi="Arial" w:cs="Arial"/>
          <w:sz w:val="24"/>
          <w:szCs w:val="24"/>
          <w:lang w:val="es-MX"/>
        </w:rPr>
        <w:t>:</w:t>
      </w:r>
    </w:p>
    <w:p w:rsidR="00017E76" w:rsidRPr="00EF0553" w:rsidRDefault="00017E76" w:rsidP="00017E76">
      <w:pPr>
        <w:numPr>
          <w:ilvl w:val="0"/>
          <w:numId w:val="39"/>
        </w:numPr>
        <w:spacing w:after="0" w:line="360" w:lineRule="auto"/>
        <w:jc w:val="both"/>
        <w:rPr>
          <w:rFonts w:ascii="Arial" w:eastAsia="Times New Roman" w:hAnsi="Arial" w:cs="Arial"/>
          <w:lang w:val="fr-FR" w:eastAsia="es-ES"/>
        </w:rPr>
      </w:pPr>
      <w:r w:rsidRPr="00EF0553">
        <w:rPr>
          <w:rFonts w:ascii="Arial" w:eastAsia="Times New Roman" w:hAnsi="Arial" w:cs="Arial"/>
          <w:lang w:val="fr-FR" w:eastAsia="es-ES"/>
        </w:rPr>
        <w:t>Sanchez-Figueras A. Oclussalpit and fissure caries diagnosis: a</w:t>
      </w:r>
      <w:r>
        <w:rPr>
          <w:rFonts w:ascii="Arial" w:eastAsia="Times New Roman" w:hAnsi="Arial" w:cs="Arial"/>
          <w:lang w:val="fr-FR" w:eastAsia="es-ES"/>
        </w:rPr>
        <w:t>problem no more.</w:t>
      </w:r>
      <w:r w:rsidRPr="00EF0553">
        <w:rPr>
          <w:rFonts w:ascii="Arial" w:eastAsia="Times New Roman" w:hAnsi="Arial" w:cs="Arial"/>
          <w:lang w:val="fr-FR" w:eastAsia="es-ES"/>
        </w:rPr>
        <w:t>Compendium 2009 ; 24(suppl) : 3-11.</w:t>
      </w:r>
    </w:p>
    <w:p w:rsidR="00017E76" w:rsidRPr="00EF0553" w:rsidRDefault="00017E76" w:rsidP="00017E76">
      <w:pPr>
        <w:numPr>
          <w:ilvl w:val="0"/>
          <w:numId w:val="39"/>
        </w:numPr>
        <w:spacing w:after="0" w:line="360" w:lineRule="auto"/>
        <w:jc w:val="both"/>
        <w:rPr>
          <w:rFonts w:ascii="Arial" w:eastAsia="Times New Roman" w:hAnsi="Arial" w:cs="Arial"/>
          <w:lang w:val="en-GB" w:eastAsia="es-ES"/>
        </w:rPr>
      </w:pPr>
      <w:proofErr w:type="spellStart"/>
      <w:r w:rsidRPr="00EF0553">
        <w:rPr>
          <w:rFonts w:ascii="Arial" w:eastAsia="Times New Roman" w:hAnsi="Arial" w:cs="Arial"/>
          <w:lang w:val="en-GB" w:eastAsia="es-ES"/>
        </w:rPr>
        <w:lastRenderedPageBreak/>
        <w:t>Stookey</w:t>
      </w:r>
      <w:proofErr w:type="spellEnd"/>
      <w:r w:rsidRPr="00EF0553">
        <w:rPr>
          <w:rFonts w:ascii="Arial" w:eastAsia="Times New Roman" w:hAnsi="Arial" w:cs="Arial"/>
          <w:lang w:val="en-GB" w:eastAsia="es-ES"/>
        </w:rPr>
        <w:t xml:space="preserve"> GK. Current status of caries preventio</w:t>
      </w:r>
      <w:r>
        <w:rPr>
          <w:rFonts w:ascii="Arial" w:eastAsia="Times New Roman" w:hAnsi="Arial" w:cs="Arial"/>
          <w:lang w:val="en-GB" w:eastAsia="es-ES"/>
        </w:rPr>
        <w:t xml:space="preserve">n. </w:t>
      </w:r>
      <w:proofErr w:type="spellStart"/>
      <w:r>
        <w:rPr>
          <w:rFonts w:ascii="Arial" w:eastAsia="Times New Roman" w:hAnsi="Arial" w:cs="Arial"/>
          <w:lang w:val="en-GB" w:eastAsia="es-ES"/>
        </w:rPr>
        <w:t>CompendContinEduc</w:t>
      </w:r>
      <w:proofErr w:type="spellEnd"/>
      <w:r>
        <w:rPr>
          <w:rFonts w:ascii="Arial" w:eastAsia="Times New Roman" w:hAnsi="Arial" w:cs="Arial"/>
          <w:lang w:val="en-GB" w:eastAsia="es-ES"/>
        </w:rPr>
        <w:t xml:space="preserve"> Dent 2010</w:t>
      </w:r>
      <w:r w:rsidRPr="00EF0553">
        <w:rPr>
          <w:rFonts w:ascii="Arial" w:eastAsia="Times New Roman" w:hAnsi="Arial" w:cs="Arial"/>
          <w:lang w:val="en-GB" w:eastAsia="es-ES"/>
        </w:rPr>
        <w:t>; 21(10A):862-7.</w:t>
      </w:r>
    </w:p>
    <w:p w:rsidR="00017E76" w:rsidRPr="00EF0553" w:rsidRDefault="00017E76" w:rsidP="00017E76">
      <w:pPr>
        <w:numPr>
          <w:ilvl w:val="0"/>
          <w:numId w:val="39"/>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Vallejos A, </w:t>
      </w:r>
      <w:proofErr w:type="spellStart"/>
      <w:r w:rsidRPr="002E7AE6">
        <w:rPr>
          <w:rFonts w:ascii="Arial" w:eastAsia="Times New Roman" w:hAnsi="Arial" w:cs="Arial"/>
          <w:lang w:eastAsia="es-ES"/>
        </w:rPr>
        <w:t>Quetglas</w:t>
      </w:r>
      <w:proofErr w:type="spellEnd"/>
      <w:r w:rsidRPr="002E7AE6">
        <w:rPr>
          <w:rFonts w:ascii="Arial" w:eastAsia="Times New Roman" w:hAnsi="Arial" w:cs="Arial"/>
          <w:lang w:eastAsia="es-ES"/>
        </w:rPr>
        <w:t xml:space="preserve"> M, </w:t>
      </w:r>
      <w:proofErr w:type="spellStart"/>
      <w:r w:rsidRPr="002E7AE6">
        <w:rPr>
          <w:rFonts w:ascii="Arial" w:eastAsia="Times New Roman" w:hAnsi="Arial" w:cs="Arial"/>
          <w:lang w:eastAsia="es-ES"/>
        </w:rPr>
        <w:t>Rosende</w:t>
      </w:r>
      <w:proofErr w:type="spellEnd"/>
      <w:r w:rsidRPr="002E7AE6">
        <w:rPr>
          <w:rFonts w:ascii="Arial" w:eastAsia="Times New Roman" w:hAnsi="Arial" w:cs="Arial"/>
          <w:lang w:eastAsia="es-ES"/>
        </w:rPr>
        <w:t xml:space="preserve"> V. Paisaje de una caries dental. </w:t>
      </w:r>
      <w:r w:rsidRPr="00EF0553">
        <w:rPr>
          <w:rFonts w:ascii="Arial" w:eastAsia="Times New Roman" w:hAnsi="Arial" w:cs="Arial"/>
          <w:lang w:eastAsia="es-ES"/>
        </w:rPr>
        <w:t>Cátedra de Patología- Fa</w:t>
      </w:r>
      <w:r>
        <w:rPr>
          <w:rFonts w:ascii="Arial" w:eastAsia="Times New Roman" w:hAnsi="Arial" w:cs="Arial"/>
          <w:lang w:eastAsia="es-ES"/>
        </w:rPr>
        <w:t>cultad de Odontología- UNNE 2010</w:t>
      </w:r>
      <w:r w:rsidRPr="00EF0553">
        <w:rPr>
          <w:rFonts w:ascii="Arial" w:eastAsia="Times New Roman" w:hAnsi="Arial" w:cs="Arial"/>
          <w:lang w:eastAsia="es-ES"/>
        </w:rPr>
        <w:t>.</w:t>
      </w:r>
    </w:p>
    <w:p w:rsidR="00017E76" w:rsidRPr="002E7AE6" w:rsidRDefault="00017E76" w:rsidP="00017E76">
      <w:pPr>
        <w:numPr>
          <w:ilvl w:val="0"/>
          <w:numId w:val="39"/>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Organización Panamericana de la Salud. La salud en las Américas. Publicación Científica y Técnica No 587, Vol. I y II. OPS; 2011</w:t>
      </w:r>
    </w:p>
    <w:p w:rsidR="00017E76" w:rsidRPr="00EF0553" w:rsidRDefault="00017E76" w:rsidP="00017E76">
      <w:pPr>
        <w:numPr>
          <w:ilvl w:val="0"/>
          <w:numId w:val="39"/>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Puente Benítez M. Instrumento de medición de los resultados del trabajo en  Estomatología General Integral. </w:t>
      </w:r>
      <w:proofErr w:type="spellStart"/>
      <w:r>
        <w:rPr>
          <w:rFonts w:ascii="Arial" w:eastAsia="Times New Roman" w:hAnsi="Arial" w:cs="Arial"/>
          <w:lang w:eastAsia="es-ES"/>
        </w:rPr>
        <w:t>Rev</w:t>
      </w:r>
      <w:proofErr w:type="spellEnd"/>
      <w:r>
        <w:rPr>
          <w:rFonts w:ascii="Arial" w:eastAsia="Times New Roman" w:hAnsi="Arial" w:cs="Arial"/>
          <w:lang w:eastAsia="es-ES"/>
        </w:rPr>
        <w:t xml:space="preserve"> Cubana </w:t>
      </w:r>
      <w:proofErr w:type="spellStart"/>
      <w:r>
        <w:rPr>
          <w:rFonts w:ascii="Arial" w:eastAsia="Times New Roman" w:hAnsi="Arial" w:cs="Arial"/>
          <w:lang w:eastAsia="es-ES"/>
        </w:rPr>
        <w:t>Estomatol</w:t>
      </w:r>
      <w:proofErr w:type="spellEnd"/>
      <w:r>
        <w:rPr>
          <w:rFonts w:ascii="Arial" w:eastAsia="Times New Roman" w:hAnsi="Arial" w:cs="Arial"/>
          <w:lang w:eastAsia="es-ES"/>
        </w:rPr>
        <w:t xml:space="preserve"> 2009</w:t>
      </w:r>
      <w:r w:rsidRPr="00EF0553">
        <w:rPr>
          <w:rFonts w:ascii="Arial" w:eastAsia="Times New Roman" w:hAnsi="Arial" w:cs="Arial"/>
          <w:lang w:eastAsia="es-ES"/>
        </w:rPr>
        <w:t>;35(3)</w:t>
      </w:r>
    </w:p>
    <w:p w:rsidR="00017E76" w:rsidRPr="00EF0553" w:rsidRDefault="00017E76" w:rsidP="00017E76">
      <w:pPr>
        <w:numPr>
          <w:ilvl w:val="0"/>
          <w:numId w:val="39"/>
        </w:numPr>
        <w:spacing w:after="0" w:line="360" w:lineRule="auto"/>
        <w:jc w:val="both"/>
        <w:rPr>
          <w:rFonts w:ascii="Arial" w:eastAsia="Times New Roman" w:hAnsi="Arial" w:cs="Arial"/>
          <w:lang w:val="pt-BR" w:eastAsia="es-ES"/>
        </w:rPr>
      </w:pPr>
      <w:r w:rsidRPr="00EF0553">
        <w:rPr>
          <w:rFonts w:ascii="Arial" w:eastAsia="Times New Roman" w:hAnsi="Arial" w:cs="Arial"/>
          <w:iCs/>
          <w:lang w:val="pt-BR" w:eastAsia="es-ES"/>
        </w:rPr>
        <w:t>Torres de Freitas SF</w:t>
      </w:r>
      <w:r w:rsidRPr="00EF0553">
        <w:rPr>
          <w:rFonts w:ascii="Arial" w:eastAsia="Times New Roman" w:hAnsi="Arial" w:cs="Arial"/>
          <w:lang w:val="pt-BR" w:eastAsia="es-ES"/>
        </w:rPr>
        <w:t xml:space="preserve">. </w:t>
      </w:r>
      <w:proofErr w:type="spellStart"/>
      <w:r w:rsidRPr="00EF0553">
        <w:rPr>
          <w:rFonts w:ascii="Arial" w:eastAsia="Times New Roman" w:hAnsi="Arial" w:cs="Arial"/>
          <w:iCs/>
          <w:lang w:val="pt-BR" w:eastAsia="es-ES"/>
        </w:rPr>
        <w:t>Unahistória</w:t>
      </w:r>
      <w:proofErr w:type="spellEnd"/>
      <w:r w:rsidRPr="00EF0553">
        <w:rPr>
          <w:rFonts w:ascii="Arial" w:eastAsia="Times New Roman" w:hAnsi="Arial" w:cs="Arial"/>
          <w:iCs/>
          <w:lang w:val="pt-BR" w:eastAsia="es-ES"/>
        </w:rPr>
        <w:t xml:space="preserve"> da cárie </w:t>
      </w:r>
      <w:proofErr w:type="spellStart"/>
      <w:r w:rsidRPr="00EF0553">
        <w:rPr>
          <w:rFonts w:ascii="Arial" w:eastAsia="Times New Roman" w:hAnsi="Arial" w:cs="Arial"/>
          <w:iCs/>
          <w:lang w:val="pt-BR" w:eastAsia="es-ES"/>
        </w:rPr>
        <w:t>dentaría</w:t>
      </w:r>
      <w:proofErr w:type="spellEnd"/>
      <w:r>
        <w:rPr>
          <w:rFonts w:ascii="Arial" w:eastAsia="Times New Roman" w:hAnsi="Arial" w:cs="Arial"/>
          <w:lang w:val="pt-BR" w:eastAsia="es-ES"/>
        </w:rPr>
        <w:t xml:space="preserve">. </w:t>
      </w:r>
      <w:proofErr w:type="spellStart"/>
      <w:r>
        <w:rPr>
          <w:rFonts w:ascii="Arial" w:eastAsia="Times New Roman" w:hAnsi="Arial" w:cs="Arial"/>
          <w:lang w:val="pt-BR" w:eastAsia="es-ES"/>
        </w:rPr>
        <w:t>Río</w:t>
      </w:r>
      <w:proofErr w:type="spellEnd"/>
      <w:r>
        <w:rPr>
          <w:rFonts w:ascii="Arial" w:eastAsia="Times New Roman" w:hAnsi="Arial" w:cs="Arial"/>
          <w:lang w:val="pt-BR" w:eastAsia="es-ES"/>
        </w:rPr>
        <w:t xml:space="preserve"> de Janeiro; 2009</w:t>
      </w:r>
      <w:r w:rsidRPr="00EF0553">
        <w:rPr>
          <w:rFonts w:ascii="Arial" w:eastAsia="Times New Roman" w:hAnsi="Arial" w:cs="Arial"/>
          <w:lang w:val="pt-BR" w:eastAsia="es-ES"/>
        </w:rPr>
        <w:t>.</w:t>
      </w:r>
    </w:p>
    <w:p w:rsidR="00017E76" w:rsidRPr="002E7AE6" w:rsidRDefault="00017E76" w:rsidP="00017E76">
      <w:pPr>
        <w:numPr>
          <w:ilvl w:val="0"/>
          <w:numId w:val="39"/>
        </w:numPr>
        <w:spacing w:after="0" w:line="360" w:lineRule="auto"/>
        <w:jc w:val="both"/>
        <w:rPr>
          <w:rFonts w:ascii="Arial" w:eastAsia="Times New Roman" w:hAnsi="Arial" w:cs="Arial"/>
          <w:lang w:eastAsia="es-ES"/>
        </w:rPr>
      </w:pPr>
      <w:proofErr w:type="spellStart"/>
      <w:r w:rsidRPr="00DC2934">
        <w:rPr>
          <w:rFonts w:ascii="Arial" w:eastAsia="Times New Roman" w:hAnsi="Arial" w:cs="Arial"/>
          <w:iCs/>
          <w:lang w:val="pt-BR" w:eastAsia="es-ES"/>
        </w:rPr>
        <w:t>Seguén</w:t>
      </w:r>
      <w:proofErr w:type="spellEnd"/>
      <w:r w:rsidRPr="00DC2934">
        <w:rPr>
          <w:rFonts w:ascii="Arial" w:eastAsia="Times New Roman" w:hAnsi="Arial" w:cs="Arial"/>
          <w:iCs/>
          <w:lang w:val="pt-BR" w:eastAsia="es-ES"/>
        </w:rPr>
        <w:t xml:space="preserve"> Hernández J</w:t>
      </w:r>
      <w:r w:rsidRPr="002E7AE6">
        <w:rPr>
          <w:rFonts w:ascii="Arial" w:eastAsia="Times New Roman" w:hAnsi="Arial" w:cs="Arial"/>
          <w:lang w:eastAsia="es-ES"/>
        </w:rPr>
        <w:t xml:space="preserve">; </w:t>
      </w:r>
      <w:proofErr w:type="spellStart"/>
      <w:r w:rsidRPr="002E7AE6">
        <w:rPr>
          <w:rFonts w:ascii="Arial" w:eastAsia="Times New Roman" w:hAnsi="Arial" w:cs="Arial"/>
          <w:lang w:eastAsia="es-ES"/>
        </w:rPr>
        <w:t>Arpízar</w:t>
      </w:r>
      <w:proofErr w:type="spellEnd"/>
      <w:r w:rsidRPr="002E7AE6">
        <w:rPr>
          <w:rFonts w:ascii="Arial" w:eastAsia="Times New Roman" w:hAnsi="Arial" w:cs="Arial"/>
          <w:lang w:eastAsia="es-ES"/>
        </w:rPr>
        <w:t xml:space="preserve"> Quintana R; </w:t>
      </w:r>
      <w:proofErr w:type="spellStart"/>
      <w:r w:rsidRPr="002E7AE6">
        <w:rPr>
          <w:rFonts w:ascii="Arial" w:eastAsia="Times New Roman" w:hAnsi="Arial" w:cs="Arial"/>
          <w:lang w:eastAsia="es-ES"/>
        </w:rPr>
        <w:t>ChávazGonzález</w:t>
      </w:r>
      <w:proofErr w:type="spellEnd"/>
      <w:r w:rsidRPr="002E7AE6">
        <w:rPr>
          <w:rFonts w:ascii="Arial" w:eastAsia="Times New Roman" w:hAnsi="Arial" w:cs="Arial"/>
          <w:lang w:eastAsia="es-ES"/>
        </w:rPr>
        <w:t xml:space="preserve">; </w:t>
      </w:r>
      <w:proofErr w:type="spellStart"/>
      <w:r w:rsidRPr="002E7AE6">
        <w:rPr>
          <w:rFonts w:ascii="Arial" w:eastAsia="Times New Roman" w:hAnsi="Arial" w:cs="Arial"/>
          <w:lang w:eastAsia="es-ES"/>
        </w:rPr>
        <w:t>LópezMorata</w:t>
      </w:r>
      <w:proofErr w:type="spellEnd"/>
      <w:r w:rsidRPr="002E7AE6">
        <w:rPr>
          <w:rFonts w:ascii="Arial" w:eastAsia="Times New Roman" w:hAnsi="Arial" w:cs="Arial"/>
          <w:lang w:eastAsia="es-ES"/>
        </w:rPr>
        <w:t xml:space="preserve"> B; </w:t>
      </w:r>
      <w:proofErr w:type="spellStart"/>
      <w:r w:rsidRPr="002E7AE6">
        <w:rPr>
          <w:rFonts w:ascii="Arial" w:eastAsia="Times New Roman" w:hAnsi="Arial" w:cs="Arial"/>
          <w:lang w:eastAsia="es-ES"/>
        </w:rPr>
        <w:t>Coureaux</w:t>
      </w:r>
      <w:proofErr w:type="spellEnd"/>
      <w:r w:rsidRPr="002E7AE6">
        <w:rPr>
          <w:rFonts w:ascii="Arial" w:eastAsia="Times New Roman" w:hAnsi="Arial" w:cs="Arial"/>
          <w:lang w:eastAsia="es-ES"/>
        </w:rPr>
        <w:t xml:space="preserve"> Rojas L. Epidemiología de la caries en </w:t>
      </w:r>
      <w:proofErr w:type="spellStart"/>
      <w:r w:rsidRPr="002E7AE6">
        <w:rPr>
          <w:rFonts w:ascii="Arial" w:eastAsia="Times New Roman" w:hAnsi="Arial" w:cs="Arial"/>
          <w:lang w:eastAsia="es-ES"/>
        </w:rPr>
        <w:t>adolescents</w:t>
      </w:r>
      <w:proofErr w:type="spellEnd"/>
      <w:r w:rsidRPr="002E7AE6">
        <w:rPr>
          <w:rFonts w:ascii="Arial" w:eastAsia="Times New Roman" w:hAnsi="Arial" w:cs="Arial"/>
          <w:lang w:eastAsia="es-ES"/>
        </w:rPr>
        <w:t xml:space="preserve"> de un </w:t>
      </w:r>
      <w:proofErr w:type="spellStart"/>
      <w:r w:rsidRPr="002E7AE6">
        <w:rPr>
          <w:rFonts w:ascii="Arial" w:eastAsia="Times New Roman" w:hAnsi="Arial" w:cs="Arial"/>
          <w:lang w:eastAsia="es-ES"/>
        </w:rPr>
        <w:t>consultoriovenezolano.Artículo</w:t>
      </w:r>
      <w:proofErr w:type="spellEnd"/>
      <w:r w:rsidRPr="002E7AE6">
        <w:rPr>
          <w:rFonts w:ascii="Arial" w:eastAsia="Times New Roman" w:hAnsi="Arial" w:cs="Arial"/>
          <w:lang w:eastAsia="es-ES"/>
        </w:rPr>
        <w:t xml:space="preserve"> </w:t>
      </w:r>
      <w:proofErr w:type="gramStart"/>
      <w:r w:rsidRPr="002E7AE6">
        <w:rPr>
          <w:rFonts w:ascii="Arial" w:eastAsia="Times New Roman" w:hAnsi="Arial" w:cs="Arial"/>
          <w:lang w:eastAsia="es-ES"/>
        </w:rPr>
        <w:t>original .</w:t>
      </w:r>
      <w:proofErr w:type="spellStart"/>
      <w:r w:rsidRPr="002E7AE6">
        <w:rPr>
          <w:rFonts w:ascii="Arial" w:eastAsia="Times New Roman" w:hAnsi="Arial" w:cs="Arial"/>
          <w:lang w:eastAsia="es-ES"/>
        </w:rPr>
        <w:t>Medisan</w:t>
      </w:r>
      <w:proofErr w:type="spellEnd"/>
      <w:proofErr w:type="gramEnd"/>
      <w:r w:rsidRPr="002E7AE6">
        <w:rPr>
          <w:rFonts w:ascii="Arial" w:eastAsia="Times New Roman" w:hAnsi="Arial" w:cs="Arial"/>
          <w:lang w:eastAsia="es-ES"/>
        </w:rPr>
        <w:t xml:space="preserve"> v.14 n. 1 Santiago de Cuba 1/febrero–9/marzo.2010.versión ISSN 1029-3019.</w:t>
      </w:r>
    </w:p>
    <w:p w:rsidR="00017E76" w:rsidRPr="00DC2934" w:rsidRDefault="00017E76" w:rsidP="00017E76">
      <w:pPr>
        <w:numPr>
          <w:ilvl w:val="0"/>
          <w:numId w:val="39"/>
        </w:numPr>
        <w:spacing w:after="0" w:line="360" w:lineRule="auto"/>
        <w:jc w:val="both"/>
        <w:rPr>
          <w:rFonts w:ascii="Arial" w:eastAsia="Times New Roman" w:hAnsi="Arial" w:cs="Arial"/>
          <w:lang w:eastAsia="es-ES"/>
        </w:rPr>
      </w:pPr>
      <w:proofErr w:type="spellStart"/>
      <w:r w:rsidRPr="00DC2934">
        <w:rPr>
          <w:rFonts w:ascii="Arial" w:eastAsia="Times New Roman" w:hAnsi="Arial" w:cs="Arial"/>
          <w:lang w:val="pt-BR" w:eastAsia="es-ES"/>
        </w:rPr>
        <w:t>Acevedo</w:t>
      </w:r>
      <w:proofErr w:type="spellEnd"/>
      <w:r w:rsidRPr="00DC2934">
        <w:rPr>
          <w:rFonts w:ascii="Arial" w:eastAsia="Times New Roman" w:hAnsi="Arial" w:cs="Arial"/>
          <w:lang w:val="pt-BR" w:eastAsia="es-ES"/>
        </w:rPr>
        <w:t xml:space="preserve"> A, Rivera L, </w:t>
      </w:r>
      <w:proofErr w:type="spellStart"/>
      <w:r w:rsidRPr="00DC2934">
        <w:rPr>
          <w:rFonts w:ascii="Arial" w:eastAsia="Times New Roman" w:hAnsi="Arial" w:cs="Arial"/>
          <w:lang w:val="pt-BR" w:eastAsia="es-ES"/>
        </w:rPr>
        <w:t>Núñez</w:t>
      </w:r>
      <w:proofErr w:type="spellEnd"/>
      <w:r w:rsidRPr="00DC2934">
        <w:rPr>
          <w:rFonts w:ascii="Arial" w:eastAsia="Times New Roman" w:hAnsi="Arial" w:cs="Arial"/>
          <w:lang w:val="pt-BR" w:eastAsia="es-ES"/>
        </w:rPr>
        <w:t xml:space="preserve"> A, </w:t>
      </w:r>
      <w:r>
        <w:rPr>
          <w:rFonts w:ascii="Arial" w:eastAsia="Times New Roman" w:hAnsi="Arial" w:cs="Arial"/>
          <w:lang w:val="pt-BR" w:eastAsia="es-ES"/>
        </w:rPr>
        <w:t xml:space="preserve">Rojas F, </w:t>
      </w:r>
      <w:proofErr w:type="spellStart"/>
      <w:r>
        <w:rPr>
          <w:rFonts w:ascii="Arial" w:eastAsia="Times New Roman" w:hAnsi="Arial" w:cs="Arial"/>
          <w:lang w:val="pt-BR" w:eastAsia="es-ES"/>
        </w:rPr>
        <w:t>Sintes</w:t>
      </w:r>
      <w:proofErr w:type="spellEnd"/>
      <w:r>
        <w:rPr>
          <w:rFonts w:ascii="Arial" w:eastAsia="Times New Roman" w:hAnsi="Arial" w:cs="Arial"/>
          <w:lang w:val="pt-BR" w:eastAsia="es-ES"/>
        </w:rPr>
        <w:t xml:space="preserve"> J, Volpe A. 2009</w:t>
      </w:r>
      <w:r w:rsidRPr="00DC2934">
        <w:rPr>
          <w:rFonts w:ascii="Arial" w:eastAsia="Times New Roman" w:hAnsi="Arial" w:cs="Arial"/>
          <w:lang w:val="pt-BR" w:eastAsia="es-ES"/>
        </w:rPr>
        <w:t xml:space="preserve">. </w:t>
      </w:r>
      <w:r w:rsidRPr="00DC2934">
        <w:rPr>
          <w:rFonts w:ascii="Arial" w:eastAsia="Times New Roman" w:hAnsi="Arial" w:cs="Arial"/>
          <w:lang w:val="en-GB" w:eastAsia="es-ES"/>
        </w:rPr>
        <w:t xml:space="preserve">Prevalence of Dental Caries in the </w:t>
      </w:r>
      <w:hyperlink r:id="rId5" w:history="1">
        <w:r w:rsidRPr="00DC2934">
          <w:rPr>
            <w:rFonts w:ascii="Arial" w:eastAsia="Times New Roman" w:hAnsi="Arial" w:cs="Arial"/>
            <w:u w:val="single"/>
            <w:lang w:val="en-GB" w:eastAsia="es-ES"/>
          </w:rPr>
          <w:t>Capital</w:t>
        </w:r>
      </w:hyperlink>
      <w:r w:rsidRPr="00DC2934">
        <w:rPr>
          <w:rFonts w:ascii="Arial" w:eastAsia="Times New Roman" w:hAnsi="Arial" w:cs="Arial"/>
          <w:lang w:val="en-GB" w:eastAsia="es-ES"/>
        </w:rPr>
        <w:t xml:space="preserve"> Region of Venezuela. </w:t>
      </w:r>
      <w:r w:rsidRPr="00DC2934">
        <w:rPr>
          <w:rFonts w:ascii="Arial" w:eastAsia="Times New Roman" w:hAnsi="Arial" w:cs="Arial"/>
          <w:lang w:eastAsia="es-ES"/>
        </w:rPr>
        <w:t xml:space="preserve">Rev. Ven. Inv. </w:t>
      </w:r>
      <w:proofErr w:type="spellStart"/>
      <w:r w:rsidRPr="00DC2934">
        <w:rPr>
          <w:rFonts w:ascii="Arial" w:eastAsia="Times New Roman" w:hAnsi="Arial" w:cs="Arial"/>
          <w:lang w:eastAsia="es-ES"/>
        </w:rPr>
        <w:t>Odont</w:t>
      </w:r>
      <w:proofErr w:type="spellEnd"/>
      <w:r w:rsidRPr="00DC2934">
        <w:rPr>
          <w:rFonts w:ascii="Arial" w:eastAsia="Times New Roman" w:hAnsi="Arial" w:cs="Arial"/>
          <w:lang w:eastAsia="es-ES"/>
        </w:rPr>
        <w:t>. 1:32-37.</w:t>
      </w:r>
    </w:p>
    <w:p w:rsidR="00017E76" w:rsidRPr="00EF0553" w:rsidRDefault="00017E76" w:rsidP="00017E76">
      <w:pPr>
        <w:numPr>
          <w:ilvl w:val="0"/>
          <w:numId w:val="39"/>
        </w:numPr>
        <w:spacing w:after="0" w:line="360" w:lineRule="auto"/>
        <w:jc w:val="both"/>
        <w:rPr>
          <w:rFonts w:ascii="Arial" w:eastAsia="Times New Roman" w:hAnsi="Arial" w:cs="Arial"/>
          <w:lang w:eastAsia="es-ES"/>
        </w:rPr>
      </w:pPr>
      <w:proofErr w:type="spellStart"/>
      <w:r w:rsidRPr="002E7AE6">
        <w:rPr>
          <w:rFonts w:ascii="Arial" w:eastAsia="Times New Roman" w:hAnsi="Arial" w:cs="Arial"/>
          <w:lang w:eastAsia="es-ES"/>
        </w:rPr>
        <w:t>Breilh</w:t>
      </w:r>
      <w:proofErr w:type="spellEnd"/>
      <w:r w:rsidRPr="002E7AE6">
        <w:rPr>
          <w:rFonts w:ascii="Arial" w:eastAsia="Times New Roman" w:hAnsi="Arial" w:cs="Arial"/>
          <w:lang w:eastAsia="es-ES"/>
        </w:rPr>
        <w:t xml:space="preserve"> J, Granda E. Investigación de la Salud en la Sociedad. </w:t>
      </w:r>
      <w:hyperlink r:id="rId6" w:history="1">
        <w:r w:rsidRPr="00017E76">
          <w:rPr>
            <w:rFonts w:ascii="Arial" w:eastAsia="Times New Roman" w:hAnsi="Arial" w:cs="Arial"/>
            <w:u w:val="single"/>
            <w:lang w:eastAsia="es-ES"/>
          </w:rPr>
          <w:t>Edición</w:t>
        </w:r>
      </w:hyperlink>
      <w:r w:rsidRPr="00017E76">
        <w:rPr>
          <w:rFonts w:ascii="Arial" w:eastAsia="Times New Roman" w:hAnsi="Arial" w:cs="Arial"/>
          <w:lang w:eastAsia="es-ES"/>
        </w:rPr>
        <w:t xml:space="preserve"> CEAS. </w:t>
      </w:r>
      <w:hyperlink r:id="rId7" w:history="1">
        <w:r w:rsidRPr="00017E76">
          <w:rPr>
            <w:rFonts w:ascii="Arial" w:eastAsia="Times New Roman" w:hAnsi="Arial" w:cs="Arial"/>
            <w:u w:val="single"/>
            <w:lang w:eastAsia="es-ES"/>
          </w:rPr>
          <w:t>Quito</w:t>
        </w:r>
      </w:hyperlink>
      <w:r w:rsidRPr="00017E76">
        <w:rPr>
          <w:rFonts w:ascii="Arial" w:eastAsia="Times New Roman" w:hAnsi="Arial" w:cs="Arial"/>
          <w:lang w:eastAsia="es-ES"/>
        </w:rPr>
        <w:t>.</w:t>
      </w:r>
      <w:r w:rsidRPr="002E7AE6">
        <w:rPr>
          <w:rFonts w:ascii="Arial" w:eastAsia="Times New Roman" w:hAnsi="Arial" w:cs="Arial"/>
          <w:lang w:eastAsia="es-ES"/>
        </w:rPr>
        <w:t>2008.</w:t>
      </w:r>
    </w:p>
    <w:p w:rsidR="00017E76" w:rsidRPr="00EF0553" w:rsidRDefault="00017E76" w:rsidP="00017E76">
      <w:pPr>
        <w:numPr>
          <w:ilvl w:val="0"/>
          <w:numId w:val="39"/>
        </w:numPr>
        <w:spacing w:after="0" w:line="360" w:lineRule="auto"/>
        <w:jc w:val="both"/>
        <w:rPr>
          <w:rFonts w:ascii="Arial" w:eastAsia="Times New Roman" w:hAnsi="Arial" w:cs="Arial"/>
          <w:lang w:eastAsia="es-ES"/>
        </w:rPr>
      </w:pPr>
      <w:r>
        <w:rPr>
          <w:rFonts w:ascii="Arial" w:eastAsia="Times New Roman" w:hAnsi="Arial" w:cs="Arial"/>
          <w:lang w:val="en-GB" w:eastAsia="es-ES"/>
        </w:rPr>
        <w:t xml:space="preserve">Burt </w:t>
      </w:r>
      <w:proofErr w:type="gramStart"/>
      <w:r>
        <w:rPr>
          <w:rFonts w:ascii="Arial" w:eastAsia="Times New Roman" w:hAnsi="Arial" w:cs="Arial"/>
          <w:lang w:val="en-GB" w:eastAsia="es-ES"/>
        </w:rPr>
        <w:t>B.</w:t>
      </w:r>
      <w:r w:rsidRPr="00EF0553">
        <w:rPr>
          <w:rFonts w:ascii="Arial" w:eastAsia="Times New Roman" w:hAnsi="Arial" w:cs="Arial"/>
          <w:lang w:val="en-GB" w:eastAsia="es-ES"/>
        </w:rPr>
        <w:t>.</w:t>
      </w:r>
      <w:proofErr w:type="gramEnd"/>
      <w:r w:rsidRPr="00EF0553">
        <w:rPr>
          <w:rFonts w:ascii="Arial" w:eastAsia="Times New Roman" w:hAnsi="Arial" w:cs="Arial"/>
          <w:lang w:val="en-GB" w:eastAsia="es-ES"/>
        </w:rPr>
        <w:t xml:space="preserve"> Trends in Caries Prevalence in North American Children. </w:t>
      </w:r>
      <w:proofErr w:type="spellStart"/>
      <w:r w:rsidRPr="00EF0553">
        <w:rPr>
          <w:rFonts w:ascii="Arial" w:eastAsia="Times New Roman" w:hAnsi="Arial" w:cs="Arial"/>
          <w:lang w:eastAsia="es-ES"/>
        </w:rPr>
        <w:t>Int</w:t>
      </w:r>
      <w:proofErr w:type="spellEnd"/>
      <w:r w:rsidRPr="00EF0553">
        <w:rPr>
          <w:rFonts w:ascii="Arial" w:eastAsia="Times New Roman" w:hAnsi="Arial" w:cs="Arial"/>
          <w:lang w:eastAsia="es-ES"/>
        </w:rPr>
        <w:t xml:space="preserve">. Dental J. </w:t>
      </w:r>
      <w:r>
        <w:rPr>
          <w:rFonts w:ascii="Arial" w:eastAsia="Times New Roman" w:hAnsi="Arial" w:cs="Arial"/>
          <w:lang w:val="en-GB" w:eastAsia="es-ES"/>
        </w:rPr>
        <w:t xml:space="preserve">2008; </w:t>
      </w:r>
      <w:r w:rsidRPr="00EF0553">
        <w:rPr>
          <w:rFonts w:ascii="Arial" w:eastAsia="Times New Roman" w:hAnsi="Arial" w:cs="Arial"/>
          <w:lang w:eastAsia="es-ES"/>
        </w:rPr>
        <w:t>44: 403-113.</w:t>
      </w:r>
    </w:p>
    <w:p w:rsidR="00017E76" w:rsidRPr="00EF0553" w:rsidRDefault="00017E76" w:rsidP="00017E76">
      <w:pPr>
        <w:numPr>
          <w:ilvl w:val="0"/>
          <w:numId w:val="39"/>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Calatrava L. Crecimiento científico contemporáneo, escenario epidemiológico actual de las enfermedades bucales y currículo odontológico. </w:t>
      </w:r>
      <w:r w:rsidRPr="00EF0553">
        <w:rPr>
          <w:rFonts w:ascii="Arial" w:eastAsia="Times New Roman" w:hAnsi="Arial" w:cs="Arial"/>
          <w:lang w:eastAsia="es-ES"/>
        </w:rPr>
        <w:t xml:space="preserve">Acta Odontológica Venezolana. </w:t>
      </w:r>
      <w:r w:rsidRPr="002E7AE6">
        <w:rPr>
          <w:rFonts w:ascii="Arial" w:eastAsia="Times New Roman" w:hAnsi="Arial" w:cs="Arial"/>
          <w:lang w:eastAsia="es-ES"/>
        </w:rPr>
        <w:t>2012</w:t>
      </w:r>
      <w:r>
        <w:rPr>
          <w:rFonts w:ascii="Arial" w:eastAsia="Times New Roman" w:hAnsi="Arial" w:cs="Arial"/>
          <w:lang w:eastAsia="es-ES"/>
        </w:rPr>
        <w:t>;</w:t>
      </w:r>
      <w:r w:rsidRPr="00EF0553">
        <w:rPr>
          <w:rFonts w:ascii="Arial" w:eastAsia="Times New Roman" w:hAnsi="Arial" w:cs="Arial"/>
          <w:lang w:eastAsia="es-ES"/>
        </w:rPr>
        <w:t>40: 100-108.</w:t>
      </w:r>
    </w:p>
    <w:p w:rsidR="00017E76" w:rsidRPr="00EF0553" w:rsidRDefault="00017E76" w:rsidP="00017E76">
      <w:pPr>
        <w:numPr>
          <w:ilvl w:val="0"/>
          <w:numId w:val="39"/>
        </w:numPr>
        <w:spacing w:after="0" w:line="360" w:lineRule="auto"/>
        <w:jc w:val="both"/>
        <w:rPr>
          <w:rFonts w:ascii="Arial" w:eastAsia="Times New Roman" w:hAnsi="Arial" w:cs="Arial"/>
          <w:lang w:eastAsia="es-ES"/>
        </w:rPr>
      </w:pPr>
      <w:r w:rsidRPr="002E7AE6">
        <w:rPr>
          <w:rFonts w:ascii="Arial" w:eastAsia="Times New Roman" w:hAnsi="Arial" w:cs="Arial"/>
          <w:lang w:eastAsia="es-ES"/>
        </w:rPr>
        <w:t xml:space="preserve">Dirección Nacional de Estomatología. Indicadores de Salud Bucal de 2011. </w:t>
      </w:r>
      <w:r w:rsidRPr="00EF0553">
        <w:rPr>
          <w:rFonts w:ascii="Arial" w:eastAsia="Times New Roman" w:hAnsi="Arial" w:cs="Arial"/>
          <w:lang w:eastAsia="es-ES"/>
        </w:rPr>
        <w:t>Ciudad de la Habana: MINSAP;1999.</w:t>
      </w:r>
    </w:p>
    <w:p w:rsidR="003309F5" w:rsidRPr="001721BB" w:rsidRDefault="003309F5" w:rsidP="00017E76">
      <w:pPr>
        <w:spacing w:after="0" w:line="240" w:lineRule="auto"/>
        <w:ind w:left="360" w:right="-852"/>
        <w:jc w:val="both"/>
        <w:rPr>
          <w:rFonts w:ascii="Arial" w:hAnsi="Arial" w:cs="Arial"/>
          <w:sz w:val="24"/>
          <w:szCs w:val="24"/>
          <w:lang w:val="es-MX"/>
        </w:rPr>
      </w:pPr>
    </w:p>
    <w:sectPr w:rsidR="003309F5" w:rsidRPr="001721BB" w:rsidSect="005E17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F5B11"/>
    <w:multiLevelType w:val="hybridMultilevel"/>
    <w:tmpl w:val="E826968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B86547A"/>
    <w:multiLevelType w:val="hybridMultilevel"/>
    <w:tmpl w:val="D1CC0F72"/>
    <w:lvl w:ilvl="0" w:tplc="040A000F">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2">
    <w:nsid w:val="0DDF539A"/>
    <w:multiLevelType w:val="multilevel"/>
    <w:tmpl w:val="017C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171FA"/>
    <w:multiLevelType w:val="hybridMultilevel"/>
    <w:tmpl w:val="9ADC6812"/>
    <w:lvl w:ilvl="0" w:tplc="040A0001">
      <w:start w:val="1"/>
      <w:numFmt w:val="bullet"/>
      <w:lvlText w:val=""/>
      <w:lvlJc w:val="left"/>
      <w:pPr>
        <w:tabs>
          <w:tab w:val="num" w:pos="720"/>
        </w:tabs>
        <w:ind w:left="720" w:hanging="360"/>
      </w:pPr>
      <w:rPr>
        <w:rFonts w:ascii="Symbol" w:hAnsi="Symbol" w:hint="default"/>
      </w:rPr>
    </w:lvl>
    <w:lvl w:ilvl="1" w:tplc="040A0009">
      <w:start w:val="1"/>
      <w:numFmt w:val="bullet"/>
      <w:lvlText w:val=""/>
      <w:lvlJc w:val="left"/>
      <w:pPr>
        <w:tabs>
          <w:tab w:val="num" w:pos="644"/>
        </w:tabs>
        <w:ind w:left="644" w:hanging="360"/>
      </w:pPr>
      <w:rPr>
        <w:rFonts w:ascii="Wingdings" w:hAnsi="Wingdings" w:hint="default"/>
      </w:r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nsid w:val="0F7062FB"/>
    <w:multiLevelType w:val="hybridMultilevel"/>
    <w:tmpl w:val="165E8FC6"/>
    <w:lvl w:ilvl="0" w:tplc="1270A2A2">
      <w:start w:val="1"/>
      <w:numFmt w:val="bullet"/>
      <w:lvlText w:val=""/>
      <w:lvlJc w:val="left"/>
      <w:pPr>
        <w:tabs>
          <w:tab w:val="num" w:pos="1304"/>
        </w:tabs>
        <w:ind w:left="1474"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3317E77"/>
    <w:multiLevelType w:val="hybridMultilevel"/>
    <w:tmpl w:val="D526A942"/>
    <w:lvl w:ilvl="0" w:tplc="0C0A000F">
      <w:start w:val="1"/>
      <w:numFmt w:val="decimal"/>
      <w:lvlText w:val="%1."/>
      <w:lvlJc w:val="left"/>
      <w:pPr>
        <w:ind w:left="643"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1BF24895"/>
    <w:multiLevelType w:val="singleLevel"/>
    <w:tmpl w:val="0C0A0001"/>
    <w:lvl w:ilvl="0">
      <w:start w:val="1"/>
      <w:numFmt w:val="bullet"/>
      <w:lvlText w:val=""/>
      <w:lvlJc w:val="left"/>
      <w:pPr>
        <w:ind w:left="720" w:hanging="360"/>
      </w:pPr>
      <w:rPr>
        <w:rFonts w:ascii="Symbol" w:hAnsi="Symbol" w:hint="default"/>
      </w:rPr>
    </w:lvl>
  </w:abstractNum>
  <w:abstractNum w:abstractNumId="7">
    <w:nsid w:val="1D85351C"/>
    <w:multiLevelType w:val="hybridMultilevel"/>
    <w:tmpl w:val="44FAA9B2"/>
    <w:lvl w:ilvl="0" w:tplc="040A000F">
      <w:start w:val="1"/>
      <w:numFmt w:val="decimal"/>
      <w:lvlText w:val="%1."/>
      <w:lvlJc w:val="left"/>
      <w:pPr>
        <w:tabs>
          <w:tab w:val="num" w:pos="1440"/>
        </w:tabs>
        <w:ind w:left="1440" w:hanging="360"/>
      </w:pPr>
    </w:lvl>
    <w:lvl w:ilvl="1" w:tplc="040A0019" w:tentative="1">
      <w:start w:val="1"/>
      <w:numFmt w:val="lowerLetter"/>
      <w:lvlText w:val="%2."/>
      <w:lvlJc w:val="left"/>
      <w:pPr>
        <w:tabs>
          <w:tab w:val="num" w:pos="2160"/>
        </w:tabs>
        <w:ind w:left="2160" w:hanging="360"/>
      </w:pPr>
    </w:lvl>
    <w:lvl w:ilvl="2" w:tplc="040A001B" w:tentative="1">
      <w:start w:val="1"/>
      <w:numFmt w:val="lowerRoman"/>
      <w:lvlText w:val="%3."/>
      <w:lvlJc w:val="right"/>
      <w:pPr>
        <w:tabs>
          <w:tab w:val="num" w:pos="2880"/>
        </w:tabs>
        <w:ind w:left="2880" w:hanging="180"/>
      </w:pPr>
    </w:lvl>
    <w:lvl w:ilvl="3" w:tplc="040A000F" w:tentative="1">
      <w:start w:val="1"/>
      <w:numFmt w:val="decimal"/>
      <w:lvlText w:val="%4."/>
      <w:lvlJc w:val="left"/>
      <w:pPr>
        <w:tabs>
          <w:tab w:val="num" w:pos="3600"/>
        </w:tabs>
        <w:ind w:left="3600" w:hanging="360"/>
      </w:pPr>
    </w:lvl>
    <w:lvl w:ilvl="4" w:tplc="040A0019" w:tentative="1">
      <w:start w:val="1"/>
      <w:numFmt w:val="lowerLetter"/>
      <w:lvlText w:val="%5."/>
      <w:lvlJc w:val="left"/>
      <w:pPr>
        <w:tabs>
          <w:tab w:val="num" w:pos="4320"/>
        </w:tabs>
        <w:ind w:left="4320" w:hanging="360"/>
      </w:pPr>
    </w:lvl>
    <w:lvl w:ilvl="5" w:tplc="040A001B" w:tentative="1">
      <w:start w:val="1"/>
      <w:numFmt w:val="lowerRoman"/>
      <w:lvlText w:val="%6."/>
      <w:lvlJc w:val="right"/>
      <w:pPr>
        <w:tabs>
          <w:tab w:val="num" w:pos="5040"/>
        </w:tabs>
        <w:ind w:left="5040" w:hanging="180"/>
      </w:pPr>
    </w:lvl>
    <w:lvl w:ilvl="6" w:tplc="040A000F" w:tentative="1">
      <w:start w:val="1"/>
      <w:numFmt w:val="decimal"/>
      <w:lvlText w:val="%7."/>
      <w:lvlJc w:val="left"/>
      <w:pPr>
        <w:tabs>
          <w:tab w:val="num" w:pos="5760"/>
        </w:tabs>
        <w:ind w:left="5760" w:hanging="360"/>
      </w:pPr>
    </w:lvl>
    <w:lvl w:ilvl="7" w:tplc="040A0019" w:tentative="1">
      <w:start w:val="1"/>
      <w:numFmt w:val="lowerLetter"/>
      <w:lvlText w:val="%8."/>
      <w:lvlJc w:val="left"/>
      <w:pPr>
        <w:tabs>
          <w:tab w:val="num" w:pos="6480"/>
        </w:tabs>
        <w:ind w:left="6480" w:hanging="360"/>
      </w:pPr>
    </w:lvl>
    <w:lvl w:ilvl="8" w:tplc="040A001B" w:tentative="1">
      <w:start w:val="1"/>
      <w:numFmt w:val="lowerRoman"/>
      <w:lvlText w:val="%9."/>
      <w:lvlJc w:val="right"/>
      <w:pPr>
        <w:tabs>
          <w:tab w:val="num" w:pos="7200"/>
        </w:tabs>
        <w:ind w:left="7200" w:hanging="180"/>
      </w:pPr>
    </w:lvl>
  </w:abstractNum>
  <w:abstractNum w:abstractNumId="8">
    <w:nsid w:val="20B910F9"/>
    <w:multiLevelType w:val="hybridMultilevel"/>
    <w:tmpl w:val="A5182EF2"/>
    <w:lvl w:ilvl="0" w:tplc="A64415FA">
      <w:start w:val="1"/>
      <w:numFmt w:val="lowerLetter"/>
      <w:lvlText w:val="%1)"/>
      <w:lvlJc w:val="left"/>
      <w:pPr>
        <w:tabs>
          <w:tab w:val="num" w:pos="786"/>
        </w:tabs>
        <w:ind w:left="786" w:hanging="360"/>
      </w:pPr>
      <w:rPr>
        <w:rFonts w:hint="default"/>
        <w:b/>
      </w:rPr>
    </w:lvl>
    <w:lvl w:ilvl="1" w:tplc="02EA3118">
      <w:start w:val="1"/>
      <w:numFmt w:val="bullet"/>
      <w:lvlText w:val=""/>
      <w:lvlJc w:val="left"/>
      <w:pPr>
        <w:tabs>
          <w:tab w:val="num" w:pos="1503"/>
        </w:tabs>
        <w:ind w:left="1486" w:hanging="340"/>
      </w:pPr>
      <w:rPr>
        <w:rFonts w:ascii="Symbol" w:hAnsi="Symbol" w:hint="default"/>
        <w:b/>
      </w:r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9">
    <w:nsid w:val="23A765C2"/>
    <w:multiLevelType w:val="hybridMultilevel"/>
    <w:tmpl w:val="2D8C9FB0"/>
    <w:lvl w:ilvl="0" w:tplc="0C0A0001">
      <w:start w:val="1"/>
      <w:numFmt w:val="bullet"/>
      <w:lvlText w:val=""/>
      <w:lvlJc w:val="left"/>
      <w:pPr>
        <w:ind w:left="1363"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3C61011"/>
    <w:multiLevelType w:val="hybridMultilevel"/>
    <w:tmpl w:val="3E884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7CC0839"/>
    <w:multiLevelType w:val="hybridMultilevel"/>
    <w:tmpl w:val="48B809D8"/>
    <w:lvl w:ilvl="0" w:tplc="0C0A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CBC6265"/>
    <w:multiLevelType w:val="hybridMultilevel"/>
    <w:tmpl w:val="D422D47E"/>
    <w:lvl w:ilvl="0" w:tplc="040A0001">
      <w:start w:val="1"/>
      <w:numFmt w:val="bullet"/>
      <w:lvlText w:val=""/>
      <w:lvlJc w:val="left"/>
      <w:pPr>
        <w:tabs>
          <w:tab w:val="num" w:pos="786"/>
        </w:tabs>
        <w:ind w:left="786" w:hanging="360"/>
      </w:pPr>
      <w:rPr>
        <w:rFonts w:ascii="Symbol" w:hAnsi="Symbol" w:hint="default"/>
      </w:rPr>
    </w:lvl>
    <w:lvl w:ilvl="1" w:tplc="040A0009">
      <w:start w:val="1"/>
      <w:numFmt w:val="bullet"/>
      <w:lvlText w:val=""/>
      <w:lvlJc w:val="left"/>
      <w:pPr>
        <w:tabs>
          <w:tab w:val="num" w:pos="644"/>
        </w:tabs>
        <w:ind w:left="644" w:hanging="360"/>
      </w:pPr>
      <w:rPr>
        <w:rFonts w:ascii="Wingdings" w:hAnsi="Wingdings" w:hint="default"/>
      </w:r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3">
    <w:nsid w:val="2EE424E2"/>
    <w:multiLevelType w:val="hybridMultilevel"/>
    <w:tmpl w:val="5172167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FFC182E"/>
    <w:multiLevelType w:val="hybridMultilevel"/>
    <w:tmpl w:val="AA261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1E60C98"/>
    <w:multiLevelType w:val="multilevel"/>
    <w:tmpl w:val="92B0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9B2177"/>
    <w:multiLevelType w:val="hybridMultilevel"/>
    <w:tmpl w:val="1144AE0C"/>
    <w:lvl w:ilvl="0" w:tplc="0C0A0001">
      <w:start w:val="1"/>
      <w:numFmt w:val="bullet"/>
      <w:lvlText w:val=""/>
      <w:lvlJc w:val="left"/>
      <w:pPr>
        <w:tabs>
          <w:tab w:val="num" w:pos="360"/>
        </w:tabs>
        <w:ind w:left="360" w:hanging="360"/>
      </w:pPr>
      <w:rPr>
        <w:rFonts w:ascii="Symbol" w:hAnsi="Symbol" w:hint="default"/>
        <w:color w:val="auto"/>
      </w:rPr>
    </w:lvl>
    <w:lvl w:ilvl="1" w:tplc="2D928510">
      <w:start w:val="1"/>
      <w:numFmt w:val="bullet"/>
      <w:lvlText w:val=""/>
      <w:lvlJc w:val="left"/>
      <w:pPr>
        <w:tabs>
          <w:tab w:val="num" w:pos="720"/>
        </w:tabs>
        <w:ind w:left="720" w:hanging="360"/>
      </w:pPr>
      <w:rPr>
        <w:rFonts w:ascii="Symbol" w:hAnsi="Symbol" w:hint="default"/>
        <w:color w:val="auto"/>
        <w:u w:color="0000FF"/>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7">
    <w:nsid w:val="407C19ED"/>
    <w:multiLevelType w:val="hybridMultilevel"/>
    <w:tmpl w:val="A29CE166"/>
    <w:lvl w:ilvl="0" w:tplc="0C0A000F">
      <w:start w:val="1"/>
      <w:numFmt w:val="decimal"/>
      <w:lvlText w:val="%1."/>
      <w:lvlJc w:val="left"/>
      <w:pPr>
        <w:tabs>
          <w:tab w:val="num" w:pos="540"/>
        </w:tabs>
        <w:ind w:left="540" w:hanging="360"/>
      </w:pPr>
      <w:rPr>
        <w:rFont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8">
    <w:nsid w:val="4163450D"/>
    <w:multiLevelType w:val="hybridMultilevel"/>
    <w:tmpl w:val="7F30E7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C505C2F"/>
    <w:multiLevelType w:val="hybridMultilevel"/>
    <w:tmpl w:val="A170D0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C884D49"/>
    <w:multiLevelType w:val="hybridMultilevel"/>
    <w:tmpl w:val="5192C71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C91FCE"/>
    <w:multiLevelType w:val="hybridMultilevel"/>
    <w:tmpl w:val="FBA47F64"/>
    <w:lvl w:ilvl="0" w:tplc="0C0A000F">
      <w:start w:val="1"/>
      <w:numFmt w:val="decimal"/>
      <w:lvlText w:val="%1."/>
      <w:lvlJc w:val="left"/>
      <w:pPr>
        <w:ind w:left="643"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nsid w:val="533723C3"/>
    <w:multiLevelType w:val="multilevel"/>
    <w:tmpl w:val="5658EF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67D3FE9"/>
    <w:multiLevelType w:val="hybridMultilevel"/>
    <w:tmpl w:val="B338F70E"/>
    <w:lvl w:ilvl="0" w:tplc="040A000F">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24">
    <w:nsid w:val="59155203"/>
    <w:multiLevelType w:val="hybridMultilevel"/>
    <w:tmpl w:val="0BD2C4DC"/>
    <w:lvl w:ilvl="0" w:tplc="040A000F">
      <w:start w:val="1"/>
      <w:numFmt w:val="decimal"/>
      <w:lvlText w:val="%1."/>
      <w:lvlJc w:val="left"/>
      <w:pPr>
        <w:tabs>
          <w:tab w:val="num" w:pos="1440"/>
        </w:tabs>
        <w:ind w:left="1440" w:hanging="360"/>
      </w:pPr>
    </w:lvl>
    <w:lvl w:ilvl="1" w:tplc="040A0019" w:tentative="1">
      <w:start w:val="1"/>
      <w:numFmt w:val="lowerLetter"/>
      <w:lvlText w:val="%2."/>
      <w:lvlJc w:val="left"/>
      <w:pPr>
        <w:tabs>
          <w:tab w:val="num" w:pos="2160"/>
        </w:tabs>
        <w:ind w:left="2160" w:hanging="360"/>
      </w:pPr>
    </w:lvl>
    <w:lvl w:ilvl="2" w:tplc="040A001B" w:tentative="1">
      <w:start w:val="1"/>
      <w:numFmt w:val="lowerRoman"/>
      <w:lvlText w:val="%3."/>
      <w:lvlJc w:val="right"/>
      <w:pPr>
        <w:tabs>
          <w:tab w:val="num" w:pos="2880"/>
        </w:tabs>
        <w:ind w:left="2880" w:hanging="180"/>
      </w:pPr>
    </w:lvl>
    <w:lvl w:ilvl="3" w:tplc="040A000F" w:tentative="1">
      <w:start w:val="1"/>
      <w:numFmt w:val="decimal"/>
      <w:lvlText w:val="%4."/>
      <w:lvlJc w:val="left"/>
      <w:pPr>
        <w:tabs>
          <w:tab w:val="num" w:pos="3600"/>
        </w:tabs>
        <w:ind w:left="3600" w:hanging="360"/>
      </w:pPr>
    </w:lvl>
    <w:lvl w:ilvl="4" w:tplc="040A0019" w:tentative="1">
      <w:start w:val="1"/>
      <w:numFmt w:val="lowerLetter"/>
      <w:lvlText w:val="%5."/>
      <w:lvlJc w:val="left"/>
      <w:pPr>
        <w:tabs>
          <w:tab w:val="num" w:pos="4320"/>
        </w:tabs>
        <w:ind w:left="4320" w:hanging="360"/>
      </w:pPr>
    </w:lvl>
    <w:lvl w:ilvl="5" w:tplc="040A001B" w:tentative="1">
      <w:start w:val="1"/>
      <w:numFmt w:val="lowerRoman"/>
      <w:lvlText w:val="%6."/>
      <w:lvlJc w:val="right"/>
      <w:pPr>
        <w:tabs>
          <w:tab w:val="num" w:pos="5040"/>
        </w:tabs>
        <w:ind w:left="5040" w:hanging="180"/>
      </w:pPr>
    </w:lvl>
    <w:lvl w:ilvl="6" w:tplc="040A000F" w:tentative="1">
      <w:start w:val="1"/>
      <w:numFmt w:val="decimal"/>
      <w:lvlText w:val="%7."/>
      <w:lvlJc w:val="left"/>
      <w:pPr>
        <w:tabs>
          <w:tab w:val="num" w:pos="5760"/>
        </w:tabs>
        <w:ind w:left="5760" w:hanging="360"/>
      </w:pPr>
    </w:lvl>
    <w:lvl w:ilvl="7" w:tplc="040A0019" w:tentative="1">
      <w:start w:val="1"/>
      <w:numFmt w:val="lowerLetter"/>
      <w:lvlText w:val="%8."/>
      <w:lvlJc w:val="left"/>
      <w:pPr>
        <w:tabs>
          <w:tab w:val="num" w:pos="6480"/>
        </w:tabs>
        <w:ind w:left="6480" w:hanging="360"/>
      </w:pPr>
    </w:lvl>
    <w:lvl w:ilvl="8" w:tplc="040A001B" w:tentative="1">
      <w:start w:val="1"/>
      <w:numFmt w:val="lowerRoman"/>
      <w:lvlText w:val="%9."/>
      <w:lvlJc w:val="right"/>
      <w:pPr>
        <w:tabs>
          <w:tab w:val="num" w:pos="7200"/>
        </w:tabs>
        <w:ind w:left="7200" w:hanging="180"/>
      </w:pPr>
    </w:lvl>
  </w:abstractNum>
  <w:abstractNum w:abstractNumId="25">
    <w:nsid w:val="5BA17540"/>
    <w:multiLevelType w:val="hybridMultilevel"/>
    <w:tmpl w:val="6D666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E506465"/>
    <w:multiLevelType w:val="hybridMultilevel"/>
    <w:tmpl w:val="93E68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2A52025"/>
    <w:multiLevelType w:val="hybridMultilevel"/>
    <w:tmpl w:val="499EABE6"/>
    <w:lvl w:ilvl="0" w:tplc="6504A2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43640EF"/>
    <w:multiLevelType w:val="hybridMultilevel"/>
    <w:tmpl w:val="768E9C7C"/>
    <w:lvl w:ilvl="0" w:tplc="040A000F">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29">
    <w:nsid w:val="6765626D"/>
    <w:multiLevelType w:val="hybridMultilevel"/>
    <w:tmpl w:val="437081CA"/>
    <w:lvl w:ilvl="0" w:tplc="040A0001">
      <w:start w:val="1"/>
      <w:numFmt w:val="bullet"/>
      <w:lvlText w:val=""/>
      <w:lvlJc w:val="left"/>
      <w:pPr>
        <w:tabs>
          <w:tab w:val="num" w:pos="720"/>
        </w:tabs>
        <w:ind w:left="720" w:hanging="360"/>
      </w:pPr>
      <w:rPr>
        <w:rFonts w:ascii="Symbol" w:hAnsi="Symbol" w:hint="default"/>
      </w:rPr>
    </w:lvl>
    <w:lvl w:ilvl="1" w:tplc="040A000B">
      <w:start w:val="1"/>
      <w:numFmt w:val="bullet"/>
      <w:lvlText w:val=""/>
      <w:lvlJc w:val="left"/>
      <w:pPr>
        <w:tabs>
          <w:tab w:val="num" w:pos="1440"/>
        </w:tabs>
        <w:ind w:left="1440" w:hanging="360"/>
      </w:pPr>
      <w:rPr>
        <w:rFonts w:ascii="Wingdings" w:hAnsi="Wingding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nsid w:val="68AE2798"/>
    <w:multiLevelType w:val="hybridMultilevel"/>
    <w:tmpl w:val="57CA7788"/>
    <w:lvl w:ilvl="0" w:tplc="FFFFFFFF">
      <w:start w:val="11"/>
      <w:numFmt w:val="bullet"/>
      <w:lvlText w:val=""/>
      <w:lvlJc w:val="left"/>
      <w:pPr>
        <w:tabs>
          <w:tab w:val="num" w:pos="540"/>
        </w:tabs>
        <w:ind w:left="54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1">
    <w:nsid w:val="6AA17AEB"/>
    <w:multiLevelType w:val="hybridMultilevel"/>
    <w:tmpl w:val="9DE263CA"/>
    <w:lvl w:ilvl="0" w:tplc="D0446116">
      <w:start w:val="1"/>
      <w:numFmt w:val="decimal"/>
      <w:lvlText w:val="%1."/>
      <w:lvlJc w:val="left"/>
      <w:pPr>
        <w:tabs>
          <w:tab w:val="num" w:pos="540"/>
        </w:tabs>
        <w:ind w:left="540" w:hanging="360"/>
      </w:pPr>
      <w:rPr>
        <w:rFonts w:ascii="Arial" w:hAnsi="Arial" w:cs="Arial" w:hint="default"/>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AC01DF2"/>
    <w:multiLevelType w:val="hybridMultilevel"/>
    <w:tmpl w:val="085CEB98"/>
    <w:lvl w:ilvl="0" w:tplc="0C0A000F">
      <w:start w:val="1"/>
      <w:numFmt w:val="decimal"/>
      <w:lvlText w:val="%1."/>
      <w:lvlJc w:val="left"/>
      <w:pPr>
        <w:tabs>
          <w:tab w:val="num" w:pos="360"/>
        </w:tabs>
        <w:ind w:left="360" w:hanging="360"/>
      </w:pPr>
      <w:rPr>
        <w:rFonts w:hint="default"/>
        <w:color w:val="auto"/>
      </w:rPr>
    </w:lvl>
    <w:lvl w:ilvl="1" w:tplc="2D928510">
      <w:start w:val="1"/>
      <w:numFmt w:val="bullet"/>
      <w:lvlText w:val=""/>
      <w:lvlJc w:val="left"/>
      <w:pPr>
        <w:tabs>
          <w:tab w:val="num" w:pos="720"/>
        </w:tabs>
        <w:ind w:left="720" w:hanging="360"/>
      </w:pPr>
      <w:rPr>
        <w:rFonts w:ascii="Symbol" w:hAnsi="Symbol" w:hint="default"/>
        <w:color w:val="auto"/>
        <w:u w:color="0000FF"/>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3">
    <w:nsid w:val="6BE03418"/>
    <w:multiLevelType w:val="hybridMultilevel"/>
    <w:tmpl w:val="7C7034A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765E5335"/>
    <w:multiLevelType w:val="hybridMultilevel"/>
    <w:tmpl w:val="070825FE"/>
    <w:lvl w:ilvl="0" w:tplc="0C0A000F">
      <w:start w:val="1"/>
      <w:numFmt w:val="decimal"/>
      <w:lvlText w:val="%1."/>
      <w:lvlJc w:val="left"/>
      <w:pPr>
        <w:tabs>
          <w:tab w:val="num" w:pos="360"/>
        </w:tabs>
        <w:ind w:left="360" w:hanging="360"/>
      </w:pPr>
      <w:rPr>
        <w:rFonts w:hint="default"/>
        <w:color w:val="auto"/>
      </w:rPr>
    </w:lvl>
    <w:lvl w:ilvl="1" w:tplc="2D928510">
      <w:start w:val="1"/>
      <w:numFmt w:val="bullet"/>
      <w:lvlText w:val=""/>
      <w:lvlJc w:val="left"/>
      <w:pPr>
        <w:tabs>
          <w:tab w:val="num" w:pos="720"/>
        </w:tabs>
        <w:ind w:left="720" w:hanging="360"/>
      </w:pPr>
      <w:rPr>
        <w:rFonts w:ascii="Symbol" w:hAnsi="Symbol" w:hint="default"/>
        <w:color w:val="auto"/>
        <w:u w:color="0000FF"/>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5">
    <w:nsid w:val="781209CE"/>
    <w:multiLevelType w:val="hybridMultilevel"/>
    <w:tmpl w:val="A24CD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83A15FC"/>
    <w:multiLevelType w:val="hybridMultilevel"/>
    <w:tmpl w:val="682A6EEA"/>
    <w:lvl w:ilvl="0" w:tplc="040A000F">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num w:numId="1">
    <w:abstractNumId w:val="2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4"/>
  </w:num>
  <w:num w:numId="22">
    <w:abstractNumId w:val="19"/>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0"/>
  </w:num>
  <w:num w:numId="27">
    <w:abstractNumId w:val="14"/>
  </w:num>
  <w:num w:numId="28">
    <w:abstractNumId w:val="35"/>
  </w:num>
  <w:num w:numId="29">
    <w:abstractNumId w:val="4"/>
  </w:num>
  <w:num w:numId="30">
    <w:abstractNumId w:val="15"/>
  </w:num>
  <w:num w:numId="31">
    <w:abstractNumId w:val="2"/>
  </w:num>
  <w:num w:numId="32">
    <w:abstractNumId w:val="29"/>
  </w:num>
  <w:num w:numId="33">
    <w:abstractNumId w:val="5"/>
  </w:num>
  <w:num w:numId="34">
    <w:abstractNumId w:val="32"/>
  </w:num>
  <w:num w:numId="35">
    <w:abstractNumId w:val="34"/>
  </w:num>
  <w:num w:numId="36">
    <w:abstractNumId w:val="11"/>
  </w:num>
  <w:num w:numId="37">
    <w:abstractNumId w:val="17"/>
  </w:num>
  <w:num w:numId="38">
    <w:abstractNumId w:val="2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GB"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5E"/>
    <w:rsid w:val="000014A0"/>
    <w:rsid w:val="00017E76"/>
    <w:rsid w:val="00093974"/>
    <w:rsid w:val="001721BB"/>
    <w:rsid w:val="001928BC"/>
    <w:rsid w:val="001E3BE3"/>
    <w:rsid w:val="00234BC3"/>
    <w:rsid w:val="00241453"/>
    <w:rsid w:val="00253EEC"/>
    <w:rsid w:val="002C0F4C"/>
    <w:rsid w:val="002D6816"/>
    <w:rsid w:val="002F5455"/>
    <w:rsid w:val="00304981"/>
    <w:rsid w:val="003067BC"/>
    <w:rsid w:val="00313CEE"/>
    <w:rsid w:val="003309F5"/>
    <w:rsid w:val="00331EE2"/>
    <w:rsid w:val="00340C67"/>
    <w:rsid w:val="003571EB"/>
    <w:rsid w:val="00361364"/>
    <w:rsid w:val="00362079"/>
    <w:rsid w:val="00370638"/>
    <w:rsid w:val="00371C29"/>
    <w:rsid w:val="003D2507"/>
    <w:rsid w:val="00424AC4"/>
    <w:rsid w:val="00444807"/>
    <w:rsid w:val="004477A8"/>
    <w:rsid w:val="00480EA6"/>
    <w:rsid w:val="00482F2E"/>
    <w:rsid w:val="004A5941"/>
    <w:rsid w:val="004C3ADF"/>
    <w:rsid w:val="004E282A"/>
    <w:rsid w:val="004E6ACD"/>
    <w:rsid w:val="00516B97"/>
    <w:rsid w:val="005419D7"/>
    <w:rsid w:val="00570032"/>
    <w:rsid w:val="005865D7"/>
    <w:rsid w:val="005879FE"/>
    <w:rsid w:val="005E17C9"/>
    <w:rsid w:val="005E2346"/>
    <w:rsid w:val="00686FB4"/>
    <w:rsid w:val="006D14CD"/>
    <w:rsid w:val="006D6407"/>
    <w:rsid w:val="006E66A8"/>
    <w:rsid w:val="0070605E"/>
    <w:rsid w:val="00721E64"/>
    <w:rsid w:val="007265A1"/>
    <w:rsid w:val="00726984"/>
    <w:rsid w:val="00740453"/>
    <w:rsid w:val="007572F1"/>
    <w:rsid w:val="00762E82"/>
    <w:rsid w:val="007A2A4B"/>
    <w:rsid w:val="007C6976"/>
    <w:rsid w:val="007C70F5"/>
    <w:rsid w:val="007D5149"/>
    <w:rsid w:val="00816561"/>
    <w:rsid w:val="0083109E"/>
    <w:rsid w:val="00863A72"/>
    <w:rsid w:val="00872D6B"/>
    <w:rsid w:val="00874B31"/>
    <w:rsid w:val="00894028"/>
    <w:rsid w:val="008C0D0D"/>
    <w:rsid w:val="008F3B47"/>
    <w:rsid w:val="00913CCE"/>
    <w:rsid w:val="00952104"/>
    <w:rsid w:val="00955B1B"/>
    <w:rsid w:val="009647D7"/>
    <w:rsid w:val="00977E84"/>
    <w:rsid w:val="009D67AA"/>
    <w:rsid w:val="00A0169C"/>
    <w:rsid w:val="00A52CB7"/>
    <w:rsid w:val="00A534BF"/>
    <w:rsid w:val="00A56AD6"/>
    <w:rsid w:val="00B13A13"/>
    <w:rsid w:val="00B305BC"/>
    <w:rsid w:val="00B9548F"/>
    <w:rsid w:val="00BA5EE7"/>
    <w:rsid w:val="00BB6D1B"/>
    <w:rsid w:val="00BD35D6"/>
    <w:rsid w:val="00BE046A"/>
    <w:rsid w:val="00C039F8"/>
    <w:rsid w:val="00C076F0"/>
    <w:rsid w:val="00C34E0C"/>
    <w:rsid w:val="00C363CE"/>
    <w:rsid w:val="00C60513"/>
    <w:rsid w:val="00C71C5E"/>
    <w:rsid w:val="00CD36D7"/>
    <w:rsid w:val="00D007A2"/>
    <w:rsid w:val="00D32176"/>
    <w:rsid w:val="00D53613"/>
    <w:rsid w:val="00D86870"/>
    <w:rsid w:val="00DC3830"/>
    <w:rsid w:val="00DC528F"/>
    <w:rsid w:val="00DD5B7B"/>
    <w:rsid w:val="00DE40B3"/>
    <w:rsid w:val="00E277CE"/>
    <w:rsid w:val="00E532FA"/>
    <w:rsid w:val="00E64612"/>
    <w:rsid w:val="00E7156C"/>
    <w:rsid w:val="00E8438D"/>
    <w:rsid w:val="00EA0773"/>
    <w:rsid w:val="00EC05C9"/>
    <w:rsid w:val="00F02D7D"/>
    <w:rsid w:val="00F83F7F"/>
    <w:rsid w:val="00F961B5"/>
    <w:rsid w:val="00FB289A"/>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5F37E-A75D-48C0-BE60-FCC53BC8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C5E"/>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89A"/>
    <w:pPr>
      <w:ind w:left="708"/>
    </w:pPr>
  </w:style>
  <w:style w:type="paragraph" w:styleId="Lista2">
    <w:name w:val="List 2"/>
    <w:basedOn w:val="Normal"/>
    <w:semiHidden/>
    <w:unhideWhenUsed/>
    <w:rsid w:val="00FB289A"/>
    <w:pPr>
      <w:spacing w:after="0" w:line="240" w:lineRule="auto"/>
      <w:ind w:left="566" w:hanging="283"/>
    </w:pPr>
    <w:rPr>
      <w:rFonts w:ascii="Times New Roman" w:eastAsia="Times New Roman" w:hAnsi="Times New Roman"/>
      <w:sz w:val="24"/>
      <w:szCs w:val="24"/>
      <w:lang w:eastAsia="es-ES"/>
    </w:rPr>
  </w:style>
  <w:style w:type="paragraph" w:styleId="Lista">
    <w:name w:val="List"/>
    <w:basedOn w:val="Normal"/>
    <w:uiPriority w:val="99"/>
    <w:semiHidden/>
    <w:unhideWhenUsed/>
    <w:rsid w:val="00304981"/>
    <w:pPr>
      <w:ind w:left="283" w:hanging="283"/>
      <w:contextualSpacing/>
    </w:pPr>
  </w:style>
  <w:style w:type="paragraph" w:styleId="Textonotaalfinal">
    <w:name w:val="endnote text"/>
    <w:basedOn w:val="Normal"/>
    <w:link w:val="TextonotaalfinalCar"/>
    <w:rsid w:val="003309F5"/>
    <w:pPr>
      <w:spacing w:after="0" w:line="240" w:lineRule="auto"/>
    </w:pPr>
    <w:rPr>
      <w:rFonts w:ascii="Times New Roman" w:eastAsia="Times New Roman" w:hAnsi="Times New Roman"/>
      <w:sz w:val="20"/>
      <w:szCs w:val="20"/>
    </w:rPr>
  </w:style>
  <w:style w:type="character" w:customStyle="1" w:styleId="TextonotaalfinalCar">
    <w:name w:val="Texto nota al final Car"/>
    <w:basedOn w:val="Fuentedeprrafopredeter"/>
    <w:link w:val="Textonotaalfinal"/>
    <w:rsid w:val="003309F5"/>
    <w:rPr>
      <w:rFonts w:ascii="Times New Roman" w:eastAsia="Times New Roman" w:hAnsi="Times New Roman" w:cs="Times New Roman"/>
      <w:sz w:val="20"/>
      <w:szCs w:val="20"/>
    </w:rPr>
  </w:style>
  <w:style w:type="paragraph" w:styleId="Textoindependiente">
    <w:name w:val="Body Text"/>
    <w:basedOn w:val="Normal"/>
    <w:link w:val="TextoindependienteCar"/>
    <w:rsid w:val="007C6976"/>
    <w:pPr>
      <w:spacing w:after="120" w:line="240" w:lineRule="auto"/>
    </w:pPr>
    <w:rPr>
      <w:rFonts w:ascii="Times New Roman" w:eastAsia="Times New Roman" w:hAnsi="Times New Roman"/>
      <w:sz w:val="24"/>
      <w:szCs w:val="24"/>
      <w:lang w:val="es-PR"/>
    </w:rPr>
  </w:style>
  <w:style w:type="character" w:customStyle="1" w:styleId="TextoindependienteCar">
    <w:name w:val="Texto independiente Car"/>
    <w:basedOn w:val="Fuentedeprrafopredeter"/>
    <w:link w:val="Textoindependiente"/>
    <w:rsid w:val="007C6976"/>
    <w:rPr>
      <w:rFonts w:ascii="Times New Roman" w:eastAsia="Times New Roman" w:hAnsi="Times New Roman" w:cs="Times New Roman"/>
      <w:sz w:val="24"/>
      <w:szCs w:val="24"/>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36/historia-de-quito/historia-de-quit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ografias.com/trabajos901/nuevas-tecnologias-edicion-montaje/nuevas-tecnologias-edicion-montaje.shtml" TargetMode="External"/><Relationship Id="rId5" Type="http://schemas.openxmlformats.org/officeDocument/2006/relationships/hyperlink" Target="http://www.monografias.com/trabajos13/capintel/capintel.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2647</Words>
  <Characters>14560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Company>
  <LinksUpToDate>false</LinksUpToDate>
  <CharactersWithSpaces>17173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Jornada Estudiantil</dc:creator>
  <cp:lastModifiedBy>Alumnos</cp:lastModifiedBy>
  <cp:revision>2</cp:revision>
  <dcterms:created xsi:type="dcterms:W3CDTF">2023-03-15T10:16:00Z</dcterms:created>
  <dcterms:modified xsi:type="dcterms:W3CDTF">2023-03-15T10:16:00Z</dcterms:modified>
</cp:coreProperties>
</file>