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AF" w:rsidRPr="004B6200" w:rsidRDefault="00C33C8B" w:rsidP="004B6200">
      <w:pPr>
        <w:spacing w:after="0" w:line="360" w:lineRule="auto"/>
        <w:jc w:val="both"/>
        <w:rPr>
          <w:rFonts w:ascii="Arial" w:hAnsi="Arial" w:cs="Arial"/>
          <w:sz w:val="24"/>
          <w:szCs w:val="24"/>
        </w:rPr>
      </w:pPr>
      <w:r w:rsidRPr="004B6200">
        <w:rPr>
          <w:rFonts w:ascii="Arial" w:hAnsi="Arial" w:cs="Arial"/>
          <w:b/>
          <w:sz w:val="24"/>
          <w:szCs w:val="24"/>
        </w:rPr>
        <w:t>Titulo</w:t>
      </w:r>
      <w:r w:rsidR="007A6B66" w:rsidRPr="004B6200">
        <w:rPr>
          <w:rFonts w:ascii="Arial" w:hAnsi="Arial" w:cs="Arial"/>
          <w:b/>
          <w:sz w:val="24"/>
          <w:szCs w:val="24"/>
        </w:rPr>
        <w:t>:</w:t>
      </w:r>
      <w:r w:rsidRPr="004B6200">
        <w:rPr>
          <w:rFonts w:ascii="Arial" w:hAnsi="Arial" w:cs="Arial"/>
          <w:sz w:val="24"/>
          <w:szCs w:val="24"/>
        </w:rPr>
        <w:t xml:space="preserve"> </w:t>
      </w:r>
      <w:r w:rsidR="00DA6978" w:rsidRPr="004B6200">
        <w:rPr>
          <w:rFonts w:ascii="Arial" w:hAnsi="Arial" w:cs="Arial"/>
          <w:sz w:val="24"/>
          <w:szCs w:val="24"/>
        </w:rPr>
        <w:t>Integración de los procederes terapéuticos de la Medicina Natural y Tradicional</w:t>
      </w:r>
      <w:r w:rsidR="004C1B8E" w:rsidRPr="004B6200">
        <w:rPr>
          <w:rFonts w:ascii="Arial" w:hAnsi="Arial" w:cs="Arial"/>
          <w:sz w:val="24"/>
          <w:szCs w:val="24"/>
        </w:rPr>
        <w:t xml:space="preserve"> en las enfermedades.</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A</w:t>
      </w:r>
      <w:r w:rsidR="007A6B66" w:rsidRPr="004B6200">
        <w:rPr>
          <w:rFonts w:ascii="Arial" w:hAnsi="Arial" w:cs="Arial"/>
          <w:sz w:val="24"/>
          <w:szCs w:val="24"/>
        </w:rPr>
        <w:t>sp</w:t>
      </w:r>
      <w:r w:rsidRPr="004B6200">
        <w:rPr>
          <w:rFonts w:ascii="Arial" w:hAnsi="Arial" w:cs="Arial"/>
          <w:sz w:val="24"/>
          <w:szCs w:val="24"/>
        </w:rPr>
        <w:t xml:space="preserve">ectos generales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Tipo de actividad: curso</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Sede: Facultad de Ciencias Médicas Enrique Cabrera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Nivel: Nacional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Profesionales a quien se dirige la actividad: estudiantes de quinto año de la carrera de medicina.</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Duración: </w:t>
      </w:r>
      <w:r w:rsidR="004B6200">
        <w:rPr>
          <w:rFonts w:ascii="Arial" w:hAnsi="Arial" w:cs="Arial"/>
          <w:sz w:val="24"/>
          <w:szCs w:val="24"/>
        </w:rPr>
        <w:t xml:space="preserve">90 </w:t>
      </w:r>
      <w:r w:rsidRPr="004B6200">
        <w:rPr>
          <w:rFonts w:ascii="Arial" w:hAnsi="Arial" w:cs="Arial"/>
          <w:sz w:val="24"/>
          <w:szCs w:val="24"/>
        </w:rPr>
        <w:t>horas</w:t>
      </w:r>
      <w:r w:rsidR="00157984" w:rsidRPr="004B6200">
        <w:rPr>
          <w:rFonts w:ascii="Arial" w:hAnsi="Arial" w:cs="Arial"/>
          <w:sz w:val="24"/>
          <w:szCs w:val="24"/>
        </w:rPr>
        <w:t>(</w:t>
      </w:r>
      <w:r w:rsidR="004B6200">
        <w:rPr>
          <w:rFonts w:ascii="Arial" w:hAnsi="Arial" w:cs="Arial"/>
          <w:sz w:val="24"/>
          <w:szCs w:val="24"/>
        </w:rPr>
        <w:t>3</w:t>
      </w:r>
      <w:r w:rsidR="00157984" w:rsidRPr="004B6200">
        <w:rPr>
          <w:rFonts w:ascii="Arial" w:hAnsi="Arial" w:cs="Arial"/>
          <w:sz w:val="24"/>
          <w:szCs w:val="24"/>
        </w:rPr>
        <w:t xml:space="preserve"> semanas)</w:t>
      </w:r>
      <w:r w:rsidRPr="004B6200">
        <w:rPr>
          <w:rFonts w:ascii="Arial" w:hAnsi="Arial" w:cs="Arial"/>
          <w:sz w:val="24"/>
          <w:szCs w:val="24"/>
        </w:rPr>
        <w:t xml:space="preserve">.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Modalidad: virtual</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Matrícula total: por brigadas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Fecha de inicio y terminación: </w:t>
      </w:r>
    </w:p>
    <w:p w:rsidR="00DA6978"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 xml:space="preserve">Profesor principal: Dra. María Asunción Tosar Pérez. </w:t>
      </w:r>
    </w:p>
    <w:p w:rsidR="00C33C8B" w:rsidRPr="004B6200" w:rsidRDefault="00DA6978" w:rsidP="004B6200">
      <w:pPr>
        <w:spacing w:after="0" w:line="360" w:lineRule="auto"/>
        <w:jc w:val="both"/>
        <w:rPr>
          <w:rFonts w:ascii="Arial" w:hAnsi="Arial" w:cs="Arial"/>
          <w:sz w:val="24"/>
          <w:szCs w:val="24"/>
        </w:rPr>
      </w:pPr>
      <w:r w:rsidRPr="004B6200">
        <w:rPr>
          <w:rFonts w:ascii="Arial" w:hAnsi="Arial" w:cs="Arial"/>
          <w:sz w:val="24"/>
          <w:szCs w:val="24"/>
        </w:rPr>
        <w:t>Profesores: Dra. Iamile Quintero Chis</w:t>
      </w:r>
      <w:r w:rsidR="00CE25AB" w:rsidRPr="004B6200">
        <w:rPr>
          <w:rFonts w:ascii="Arial" w:hAnsi="Arial" w:cs="Arial"/>
          <w:sz w:val="24"/>
          <w:szCs w:val="24"/>
        </w:rPr>
        <w:t>. Lic.Ali</w:t>
      </w:r>
      <w:r w:rsidR="00656E52" w:rsidRPr="004B6200">
        <w:rPr>
          <w:rFonts w:ascii="Arial" w:hAnsi="Arial" w:cs="Arial"/>
          <w:sz w:val="24"/>
          <w:szCs w:val="24"/>
        </w:rPr>
        <w:t>na Carla P</w:t>
      </w:r>
      <w:r w:rsidR="003576E3">
        <w:rPr>
          <w:rFonts w:ascii="Arial" w:hAnsi="Arial" w:cs="Arial"/>
          <w:sz w:val="24"/>
          <w:szCs w:val="24"/>
        </w:rPr>
        <w:t>ér</w:t>
      </w:r>
      <w:r w:rsidR="00656E52" w:rsidRPr="004B6200">
        <w:rPr>
          <w:rFonts w:ascii="Arial" w:hAnsi="Arial" w:cs="Arial"/>
          <w:sz w:val="24"/>
          <w:szCs w:val="24"/>
        </w:rPr>
        <w:t>ez Rodriguez, Lic. T</w:t>
      </w:r>
      <w:r w:rsidR="00CE25AB" w:rsidRPr="004B6200">
        <w:rPr>
          <w:rFonts w:ascii="Arial" w:hAnsi="Arial" w:cs="Arial"/>
          <w:sz w:val="24"/>
          <w:szCs w:val="24"/>
        </w:rPr>
        <w:t>atiana Calzadilla Quinta</w:t>
      </w:r>
      <w:r w:rsidR="00656E52" w:rsidRPr="004B6200">
        <w:rPr>
          <w:rFonts w:ascii="Arial" w:hAnsi="Arial" w:cs="Arial"/>
          <w:sz w:val="24"/>
          <w:szCs w:val="24"/>
        </w:rPr>
        <w:t>na, Dra. María Josefa Morgado Ló</w:t>
      </w:r>
      <w:r w:rsidR="00CE25AB" w:rsidRPr="004B6200">
        <w:rPr>
          <w:rFonts w:ascii="Arial" w:hAnsi="Arial" w:cs="Arial"/>
          <w:sz w:val="24"/>
          <w:szCs w:val="24"/>
        </w:rPr>
        <w:t>pez</w:t>
      </w:r>
      <w:r w:rsidRPr="004B6200">
        <w:rPr>
          <w:rFonts w:ascii="Arial" w:hAnsi="Arial" w:cs="Arial"/>
          <w:sz w:val="24"/>
          <w:szCs w:val="24"/>
        </w:rPr>
        <w:t xml:space="preserve"> </w:t>
      </w:r>
    </w:p>
    <w:p w:rsidR="00C33C8B" w:rsidRPr="004B6200" w:rsidRDefault="00C33C8B" w:rsidP="004B6200">
      <w:pPr>
        <w:spacing w:after="0" w:line="360" w:lineRule="auto"/>
        <w:jc w:val="both"/>
        <w:rPr>
          <w:rFonts w:ascii="Arial" w:hAnsi="Arial" w:cs="Arial"/>
          <w:sz w:val="24"/>
          <w:szCs w:val="24"/>
        </w:rPr>
      </w:pPr>
    </w:p>
    <w:p w:rsidR="00C33C8B" w:rsidRPr="004B6200" w:rsidRDefault="00A32A76" w:rsidP="004B6200">
      <w:pPr>
        <w:autoSpaceDE w:val="0"/>
        <w:autoSpaceDN w:val="0"/>
        <w:adjustRightInd w:val="0"/>
        <w:spacing w:after="0" w:line="360" w:lineRule="auto"/>
        <w:jc w:val="both"/>
        <w:rPr>
          <w:rFonts w:ascii="Arial" w:eastAsia="Times New Roman" w:hAnsi="Arial" w:cs="Arial"/>
          <w:sz w:val="24"/>
          <w:szCs w:val="24"/>
          <w:lang w:val="es-MX" w:eastAsia="es-ES_tradnl"/>
        </w:rPr>
      </w:pPr>
      <w:r>
        <w:rPr>
          <w:rFonts w:ascii="Arial" w:eastAsia="Times New Roman" w:hAnsi="Arial" w:cs="Arial"/>
          <w:b/>
          <w:sz w:val="24"/>
          <w:szCs w:val="24"/>
          <w:lang w:val="es-ES" w:eastAsia="es-ES"/>
        </w:rPr>
        <w:t>Fundamentación</w:t>
      </w:r>
    </w:p>
    <w:p w:rsidR="00C33C8B" w:rsidRPr="004B6200" w:rsidRDefault="00CE25AB" w:rsidP="004B6200">
      <w:pPr>
        <w:spacing w:after="0" w:line="360" w:lineRule="auto"/>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E</w:t>
      </w:r>
      <w:r w:rsidR="007A6B66" w:rsidRPr="004B6200">
        <w:rPr>
          <w:rFonts w:ascii="Arial" w:eastAsia="Times New Roman" w:hAnsi="Arial" w:cs="Arial"/>
          <w:sz w:val="24"/>
          <w:szCs w:val="24"/>
          <w:lang w:val="es-ES" w:eastAsia="es-ES"/>
        </w:rPr>
        <w:t>l</w:t>
      </w:r>
      <w:r w:rsidRPr="004B6200">
        <w:rPr>
          <w:rFonts w:ascii="Arial" w:eastAsia="Times New Roman" w:hAnsi="Arial" w:cs="Arial"/>
          <w:sz w:val="24"/>
          <w:szCs w:val="24"/>
          <w:lang w:val="es-ES" w:eastAsia="es-ES"/>
        </w:rPr>
        <w:t xml:space="preserve"> curso </w:t>
      </w:r>
      <w:r w:rsidR="00C33C8B" w:rsidRPr="004B6200">
        <w:rPr>
          <w:rFonts w:ascii="Arial" w:eastAsia="Times New Roman" w:hAnsi="Arial" w:cs="Arial"/>
          <w:sz w:val="24"/>
          <w:szCs w:val="24"/>
          <w:lang w:val="es-ES" w:eastAsia="es-ES"/>
        </w:rPr>
        <w:t>de Integración de los procederes terapéuticos de Medicina Natural y Tradicional</w:t>
      </w:r>
      <w:r w:rsidR="00656E52" w:rsidRPr="004B6200">
        <w:rPr>
          <w:rFonts w:ascii="Arial" w:eastAsia="Times New Roman" w:hAnsi="Arial" w:cs="Arial"/>
          <w:sz w:val="24"/>
          <w:szCs w:val="24"/>
          <w:lang w:val="es-ES" w:eastAsia="es-ES"/>
        </w:rPr>
        <w:t>(MNT)</w:t>
      </w:r>
      <w:r w:rsidR="00C33C8B" w:rsidRPr="004B6200">
        <w:rPr>
          <w:rFonts w:ascii="Arial" w:eastAsia="Times New Roman" w:hAnsi="Arial" w:cs="Arial"/>
          <w:sz w:val="24"/>
          <w:szCs w:val="24"/>
          <w:lang w:val="es-ES" w:eastAsia="es-ES"/>
        </w:rPr>
        <w:t xml:space="preserve"> </w:t>
      </w:r>
      <w:r w:rsidR="00F73940" w:rsidRPr="004B6200">
        <w:rPr>
          <w:rFonts w:ascii="Arial" w:eastAsia="Times New Roman" w:hAnsi="Arial" w:cs="Arial"/>
          <w:sz w:val="24"/>
          <w:szCs w:val="24"/>
          <w:lang w:val="es-ES" w:eastAsia="es-ES"/>
        </w:rPr>
        <w:t>será dirigido a los estudiantes de quinto año de la carrera de medicina</w:t>
      </w:r>
      <w:r w:rsidR="008C1542">
        <w:rPr>
          <w:rFonts w:ascii="Arial" w:eastAsia="Times New Roman" w:hAnsi="Arial" w:cs="Arial"/>
          <w:sz w:val="24"/>
          <w:szCs w:val="24"/>
          <w:lang w:val="es-ES" w:eastAsia="es-ES"/>
        </w:rPr>
        <w:t>.</w:t>
      </w:r>
      <w:r w:rsidR="00F73940" w:rsidRPr="004B6200">
        <w:rPr>
          <w:rFonts w:ascii="Arial" w:eastAsia="Times New Roman" w:hAnsi="Arial" w:cs="Arial"/>
          <w:color w:val="000000"/>
          <w:sz w:val="24"/>
          <w:szCs w:val="24"/>
          <w:lang w:val="es-ES_tradnl" w:eastAsia="es-ES_tradnl"/>
        </w:rPr>
        <w:t>El propósito fundamental del proceso docente educativo a distancia es que los estudiantes se apropien de las herramientas necesarias para realizar las acciones de promoción, prevención, la aplicación del tratamiento y la rehabilitación integral de los pacientes en las diferentes enfermedades crónicas, en las enfermedades trasmisibles y en los síntomas</w:t>
      </w:r>
      <w:r w:rsidR="00656E52" w:rsidRPr="004B6200">
        <w:rPr>
          <w:rFonts w:ascii="Arial" w:eastAsia="Times New Roman" w:hAnsi="Arial" w:cs="Arial"/>
          <w:color w:val="000000"/>
          <w:sz w:val="24"/>
          <w:szCs w:val="24"/>
          <w:lang w:val="es-ES_tradnl" w:eastAsia="es-ES_tradnl"/>
        </w:rPr>
        <w:t xml:space="preserve"> con las técnicas de MNT</w:t>
      </w:r>
      <w:r w:rsidR="00F73940" w:rsidRPr="004B6200">
        <w:rPr>
          <w:rFonts w:ascii="Arial" w:eastAsia="Times New Roman" w:hAnsi="Arial" w:cs="Arial"/>
          <w:color w:val="000000"/>
          <w:sz w:val="24"/>
          <w:szCs w:val="24"/>
          <w:lang w:val="es-ES_tradnl" w:eastAsia="es-ES_tradnl"/>
        </w:rPr>
        <w:t xml:space="preserve">. </w:t>
      </w:r>
      <w:r w:rsidR="00C33C8B" w:rsidRPr="004B6200">
        <w:rPr>
          <w:rFonts w:ascii="Arial" w:eastAsia="Times New Roman" w:hAnsi="Arial" w:cs="Arial"/>
          <w:sz w:val="24"/>
          <w:szCs w:val="24"/>
          <w:lang w:val="es-ES" w:eastAsia="es-ES"/>
        </w:rPr>
        <w:t xml:space="preserve">Consolida el aprendizaje de los métodos de la profesión en la solución de los problemas de salud integral con técnicas de MNT. En este sentido le sirven de precedencias los aprendizajes de las diferentes asignaturas de las Disciplinas Bases Biológicas de la Medicina, farmacología, medicina interna, pediatría y ginecología. </w:t>
      </w:r>
    </w:p>
    <w:p w:rsidR="00A32A76" w:rsidRDefault="00A32A76" w:rsidP="004B6200">
      <w:pPr>
        <w:spacing w:after="0" w:line="360" w:lineRule="auto"/>
        <w:contextualSpacing/>
        <w:jc w:val="both"/>
        <w:rPr>
          <w:rFonts w:ascii="Arial" w:eastAsia="Times New Roman" w:hAnsi="Arial" w:cs="Arial"/>
          <w:b/>
          <w:sz w:val="24"/>
          <w:szCs w:val="24"/>
          <w:lang w:val="es-ES" w:eastAsia="es-ES"/>
        </w:rPr>
      </w:pPr>
    </w:p>
    <w:p w:rsidR="00A32A76" w:rsidRDefault="00A32A76" w:rsidP="004B6200">
      <w:pPr>
        <w:spacing w:after="0" w:line="360" w:lineRule="auto"/>
        <w:contextualSpacing/>
        <w:jc w:val="both"/>
        <w:rPr>
          <w:rFonts w:ascii="Arial" w:eastAsia="Times New Roman" w:hAnsi="Arial" w:cs="Arial"/>
          <w:b/>
          <w:sz w:val="24"/>
          <w:szCs w:val="24"/>
          <w:lang w:val="es-ES" w:eastAsia="es-ES"/>
        </w:rPr>
      </w:pPr>
    </w:p>
    <w:p w:rsidR="00A32A76" w:rsidRDefault="00A32A76" w:rsidP="004B6200">
      <w:pPr>
        <w:spacing w:after="0" w:line="360" w:lineRule="auto"/>
        <w:contextualSpacing/>
        <w:jc w:val="both"/>
        <w:rPr>
          <w:rFonts w:ascii="Arial" w:eastAsia="Times New Roman" w:hAnsi="Arial" w:cs="Arial"/>
          <w:b/>
          <w:sz w:val="24"/>
          <w:szCs w:val="24"/>
          <w:lang w:val="es-ES" w:eastAsia="es-ES"/>
        </w:rPr>
      </w:pPr>
    </w:p>
    <w:p w:rsidR="00C33C8B" w:rsidRPr="004B6200" w:rsidRDefault="00A32A76" w:rsidP="004B6200">
      <w:pPr>
        <w:spacing w:after="0" w:line="360" w:lineRule="auto"/>
        <w:contextualSpacing/>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lastRenderedPageBreak/>
        <w:t>O</w:t>
      </w:r>
      <w:r w:rsidRPr="004B6200">
        <w:rPr>
          <w:rFonts w:ascii="Arial" w:eastAsia="Times New Roman" w:hAnsi="Arial" w:cs="Arial"/>
          <w:b/>
          <w:sz w:val="24"/>
          <w:szCs w:val="24"/>
          <w:lang w:val="es-ES" w:eastAsia="es-ES"/>
        </w:rPr>
        <w:t>bjetivo general</w:t>
      </w:r>
    </w:p>
    <w:p w:rsidR="00C33C8B" w:rsidRPr="004B6200" w:rsidRDefault="006A62A8" w:rsidP="004B6200">
      <w:pPr>
        <w:spacing w:after="0" w:line="360" w:lineRule="auto"/>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Aplicar las modalidades de la Medicina Tradicional y Natural aprobadas en Cuba en la solución de problemas en pacientes de la atención primaria como </w:t>
      </w:r>
      <w:r w:rsidR="00287297" w:rsidRPr="004B6200">
        <w:rPr>
          <w:rFonts w:ascii="Arial" w:eastAsia="Times New Roman" w:hAnsi="Arial" w:cs="Arial"/>
          <w:sz w:val="24"/>
          <w:szCs w:val="24"/>
          <w:lang w:val="es-ES" w:eastAsia="es-ES"/>
        </w:rPr>
        <w:t>secundaria de</w:t>
      </w:r>
      <w:r w:rsidRPr="004B6200">
        <w:rPr>
          <w:rFonts w:ascii="Arial" w:eastAsia="Times New Roman" w:hAnsi="Arial" w:cs="Arial"/>
          <w:sz w:val="24"/>
          <w:szCs w:val="24"/>
          <w:lang w:val="es-ES" w:eastAsia="es-ES"/>
        </w:rPr>
        <w:t xml:space="preserve"> salud</w:t>
      </w:r>
      <w:r w:rsidR="00157984" w:rsidRPr="004B6200">
        <w:rPr>
          <w:rFonts w:ascii="Arial" w:eastAsia="Times New Roman" w:hAnsi="Arial" w:cs="Arial"/>
          <w:sz w:val="24"/>
          <w:szCs w:val="24"/>
          <w:lang w:val="es-ES" w:eastAsia="es-ES"/>
        </w:rPr>
        <w:t>.</w:t>
      </w:r>
      <w:r w:rsidRPr="004B6200">
        <w:rPr>
          <w:rFonts w:ascii="Arial" w:eastAsia="Times New Roman" w:hAnsi="Arial" w:cs="Arial"/>
          <w:sz w:val="24"/>
          <w:szCs w:val="24"/>
          <w:lang w:val="es-ES" w:eastAsia="es-ES"/>
        </w:rPr>
        <w:t xml:space="preserve"> </w:t>
      </w:r>
    </w:p>
    <w:p w:rsidR="00C33C8B" w:rsidRPr="004B6200" w:rsidRDefault="00C33C8B" w:rsidP="004B6200">
      <w:pPr>
        <w:autoSpaceDE w:val="0"/>
        <w:autoSpaceDN w:val="0"/>
        <w:adjustRightInd w:val="0"/>
        <w:spacing w:after="0" w:line="360" w:lineRule="auto"/>
        <w:jc w:val="both"/>
        <w:rPr>
          <w:rFonts w:ascii="Arial" w:eastAsia="Times New Roman" w:hAnsi="Arial" w:cs="Arial"/>
          <w:sz w:val="24"/>
          <w:szCs w:val="24"/>
          <w:lang w:val="es-ES" w:eastAsia="es-ES"/>
        </w:rPr>
      </w:pPr>
    </w:p>
    <w:p w:rsidR="00C33C8B" w:rsidRPr="004B6200" w:rsidRDefault="006A62A8" w:rsidP="00324116">
      <w:pPr>
        <w:spacing w:after="0" w:line="360" w:lineRule="auto"/>
        <w:ind w:left="-142"/>
        <w:contextualSpacing/>
        <w:jc w:val="both"/>
        <w:rPr>
          <w:rFonts w:ascii="Arial" w:eastAsia="Times New Roman" w:hAnsi="Arial" w:cs="Arial"/>
          <w:b/>
          <w:sz w:val="24"/>
          <w:szCs w:val="24"/>
          <w:lang w:val="es-ES" w:eastAsia="es-ES"/>
        </w:rPr>
      </w:pPr>
      <w:r w:rsidRPr="004B6200">
        <w:rPr>
          <w:rFonts w:ascii="Arial" w:eastAsia="Times New Roman" w:hAnsi="Arial" w:cs="Arial"/>
          <w:b/>
          <w:sz w:val="24"/>
          <w:szCs w:val="24"/>
          <w:lang w:val="es-ES" w:eastAsia="es-ES"/>
        </w:rPr>
        <w:t>Sistema de contenidos</w:t>
      </w:r>
      <w:r w:rsidR="00C33C8B" w:rsidRPr="004B6200">
        <w:rPr>
          <w:rFonts w:ascii="Arial" w:eastAsia="Times New Roman" w:hAnsi="Arial" w:cs="Arial"/>
          <w:b/>
          <w:sz w:val="24"/>
          <w:szCs w:val="24"/>
          <w:lang w:val="es-ES" w:eastAsia="es-ES"/>
        </w:rPr>
        <w:t xml:space="preserve"> </w:t>
      </w:r>
    </w:p>
    <w:p w:rsidR="00C33C8B" w:rsidRPr="004B6200" w:rsidRDefault="00C33C8B" w:rsidP="004B6200">
      <w:pPr>
        <w:numPr>
          <w:ilvl w:val="0"/>
          <w:numId w:val="15"/>
        </w:numPr>
        <w:tabs>
          <w:tab w:val="left" w:pos="284"/>
        </w:tabs>
        <w:autoSpaceDE w:val="0"/>
        <w:autoSpaceDN w:val="0"/>
        <w:adjustRightInd w:val="0"/>
        <w:spacing w:after="0" w:line="360" w:lineRule="auto"/>
        <w:ind w:left="142" w:hanging="142"/>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Terapéuticas de enfermedades no transmisibles con modalidades de la MNT </w:t>
      </w:r>
    </w:p>
    <w:p w:rsidR="00C33C8B" w:rsidRPr="004B6200" w:rsidRDefault="00C33C8B" w:rsidP="004B6200">
      <w:pPr>
        <w:numPr>
          <w:ilvl w:val="0"/>
          <w:numId w:val="15"/>
        </w:numPr>
        <w:tabs>
          <w:tab w:val="left" w:pos="284"/>
        </w:tabs>
        <w:autoSpaceDE w:val="0"/>
        <w:autoSpaceDN w:val="0"/>
        <w:adjustRightInd w:val="0"/>
        <w:spacing w:after="0" w:line="360" w:lineRule="auto"/>
        <w:ind w:left="142" w:hanging="142"/>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Terapéuticas de enfermedades transmisibles con modalidades de la MNT. </w:t>
      </w:r>
    </w:p>
    <w:p w:rsidR="00C33C8B" w:rsidRPr="004B6200" w:rsidRDefault="00C33C8B" w:rsidP="004B6200">
      <w:pPr>
        <w:numPr>
          <w:ilvl w:val="0"/>
          <w:numId w:val="15"/>
        </w:numPr>
        <w:tabs>
          <w:tab w:val="left" w:pos="284"/>
        </w:tabs>
        <w:autoSpaceDE w:val="0"/>
        <w:autoSpaceDN w:val="0"/>
        <w:adjustRightInd w:val="0"/>
        <w:spacing w:after="0" w:line="360" w:lineRule="auto"/>
        <w:ind w:left="142" w:hanging="142"/>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Tratamiento de síntomas con modalidades de la MNT.</w:t>
      </w:r>
    </w:p>
    <w:p w:rsidR="00C33C8B" w:rsidRPr="004B6200" w:rsidRDefault="00C33C8B" w:rsidP="004B6200">
      <w:pPr>
        <w:autoSpaceDE w:val="0"/>
        <w:autoSpaceDN w:val="0"/>
        <w:adjustRightInd w:val="0"/>
        <w:spacing w:after="0" w:line="360" w:lineRule="auto"/>
        <w:ind w:hanging="142"/>
        <w:jc w:val="both"/>
        <w:rPr>
          <w:rFonts w:ascii="Arial" w:eastAsia="Times New Roman" w:hAnsi="Arial" w:cs="Arial"/>
          <w:sz w:val="24"/>
          <w:szCs w:val="24"/>
          <w:lang w:val="es-ES" w:eastAsia="es-ES"/>
        </w:rPr>
      </w:pPr>
    </w:p>
    <w:p w:rsidR="00C33C8B" w:rsidRPr="00324116" w:rsidRDefault="006A62A8" w:rsidP="00324116">
      <w:pPr>
        <w:spacing w:after="0" w:line="360" w:lineRule="auto"/>
        <w:ind w:hanging="142"/>
        <w:contextualSpacing/>
        <w:jc w:val="both"/>
        <w:rPr>
          <w:rFonts w:ascii="Arial" w:eastAsia="Times New Roman" w:hAnsi="Arial" w:cs="Arial"/>
          <w:b/>
          <w:sz w:val="24"/>
          <w:szCs w:val="24"/>
          <w:lang w:val="es-ES_tradnl" w:eastAsia="es-ES_tradnl"/>
        </w:rPr>
      </w:pPr>
      <w:r w:rsidRPr="004B6200">
        <w:rPr>
          <w:rFonts w:ascii="Arial" w:eastAsia="Times New Roman" w:hAnsi="Arial" w:cs="Arial"/>
          <w:b/>
          <w:sz w:val="24"/>
          <w:szCs w:val="24"/>
          <w:lang w:val="es-ES_tradnl" w:eastAsia="es-ES_tradnl"/>
        </w:rPr>
        <w:t>Unidad didáctica I.</w:t>
      </w:r>
    </w:p>
    <w:p w:rsidR="00C33C8B" w:rsidRPr="004B6200" w:rsidRDefault="00C33C8B" w:rsidP="00324116">
      <w:pPr>
        <w:tabs>
          <w:tab w:val="left" w:pos="540"/>
          <w:tab w:val="right" w:pos="2115"/>
        </w:tabs>
        <w:autoSpaceDE w:val="0"/>
        <w:autoSpaceDN w:val="0"/>
        <w:adjustRightInd w:val="0"/>
        <w:spacing w:after="0" w:line="360" w:lineRule="auto"/>
        <w:ind w:hanging="142"/>
        <w:jc w:val="both"/>
        <w:rPr>
          <w:rFonts w:ascii="Arial" w:eastAsia="Times New Roman" w:hAnsi="Arial" w:cs="Arial"/>
          <w:sz w:val="24"/>
          <w:szCs w:val="24"/>
          <w:lang w:val="es-ES" w:eastAsia="es-ES"/>
        </w:rPr>
      </w:pPr>
      <w:r w:rsidRPr="004B6200">
        <w:rPr>
          <w:rFonts w:ascii="Arial" w:eastAsia="Times New Roman" w:hAnsi="Arial" w:cs="Arial"/>
          <w:b/>
          <w:sz w:val="24"/>
          <w:szCs w:val="24"/>
          <w:lang w:val="es-ES" w:eastAsia="es-ES"/>
        </w:rPr>
        <w:t xml:space="preserve">Tema 1: </w:t>
      </w:r>
      <w:r w:rsidRPr="004B6200">
        <w:rPr>
          <w:rFonts w:ascii="Arial" w:eastAsia="Times New Roman" w:hAnsi="Arial" w:cs="Arial"/>
          <w:sz w:val="24"/>
          <w:szCs w:val="24"/>
          <w:lang w:val="es-ES" w:eastAsia="es-ES"/>
        </w:rPr>
        <w:t>Tratamiento de enfermedades no transmisibles con modalidades de la MNT.</w:t>
      </w:r>
    </w:p>
    <w:p w:rsidR="00C33C8B" w:rsidRPr="004B6200" w:rsidRDefault="00C33C8B" w:rsidP="004B6200">
      <w:pPr>
        <w:tabs>
          <w:tab w:val="left" w:pos="738"/>
        </w:tabs>
        <w:spacing w:after="0" w:line="360" w:lineRule="auto"/>
        <w:ind w:hanging="142"/>
        <w:jc w:val="both"/>
        <w:rPr>
          <w:rFonts w:ascii="Arial" w:eastAsia="Times New Roman" w:hAnsi="Arial" w:cs="Arial"/>
          <w:i/>
          <w:sz w:val="24"/>
          <w:szCs w:val="24"/>
          <w:u w:val="single"/>
          <w:lang w:val="es-ES" w:eastAsia="es-ES"/>
        </w:rPr>
      </w:pPr>
      <w:r w:rsidRPr="004B6200">
        <w:rPr>
          <w:rFonts w:ascii="Arial" w:eastAsia="Times New Roman" w:hAnsi="Arial" w:cs="Arial"/>
          <w:i/>
          <w:sz w:val="24"/>
          <w:szCs w:val="24"/>
          <w:u w:val="single"/>
          <w:lang w:val="es-ES" w:eastAsia="es-ES"/>
        </w:rPr>
        <w:t>Objetivos específicos</w:t>
      </w:r>
    </w:p>
    <w:p w:rsidR="00283120" w:rsidRPr="00324116" w:rsidRDefault="00283120" w:rsidP="00324116">
      <w:pPr>
        <w:pStyle w:val="Prrafodelista"/>
        <w:numPr>
          <w:ilvl w:val="0"/>
          <w:numId w:val="19"/>
        </w:numPr>
        <w:tabs>
          <w:tab w:val="left" w:pos="360"/>
        </w:tabs>
        <w:spacing w:after="0" w:line="360" w:lineRule="auto"/>
        <w:ind w:left="284" w:hanging="142"/>
        <w:jc w:val="both"/>
        <w:rPr>
          <w:rFonts w:ascii="Arial" w:eastAsia="Times New Roman" w:hAnsi="Arial" w:cs="Arial"/>
          <w:sz w:val="24"/>
          <w:szCs w:val="24"/>
          <w:lang w:val="es-ES_tradnl" w:eastAsia="es-ES_tradnl"/>
        </w:rPr>
      </w:pPr>
      <w:r w:rsidRPr="004B6200">
        <w:rPr>
          <w:rFonts w:ascii="Arial" w:eastAsia="Times New Roman" w:hAnsi="Arial" w:cs="Arial"/>
          <w:sz w:val="24"/>
          <w:szCs w:val="24"/>
          <w:lang w:val="es-ES" w:eastAsia="es-ES_tradnl"/>
        </w:rPr>
        <w:t xml:space="preserve">Integrar las modalidades aprobadas de la MNT en la prevención, curación y rehabilitación de </w:t>
      </w:r>
      <w:r w:rsidRPr="004B6200">
        <w:rPr>
          <w:rFonts w:ascii="Arial" w:eastAsia="Times New Roman" w:hAnsi="Arial" w:cs="Arial"/>
          <w:sz w:val="24"/>
          <w:szCs w:val="24"/>
          <w:lang w:val="es-ES_tradnl" w:eastAsia="es-ES_tradnl"/>
        </w:rPr>
        <w:t>las enfermedades no transmisibles</w:t>
      </w:r>
      <w:r w:rsidR="00632232" w:rsidRPr="004B6200">
        <w:rPr>
          <w:rFonts w:ascii="Arial" w:eastAsia="Times New Roman" w:hAnsi="Arial" w:cs="Arial"/>
          <w:sz w:val="24"/>
          <w:szCs w:val="24"/>
          <w:lang w:val="es-ES_tradnl" w:eastAsia="es-ES_tradnl"/>
        </w:rPr>
        <w:t>.</w:t>
      </w:r>
    </w:p>
    <w:p w:rsidR="00283120" w:rsidRPr="004B6200" w:rsidRDefault="00283120" w:rsidP="004B6200">
      <w:pPr>
        <w:tabs>
          <w:tab w:val="left" w:pos="738"/>
        </w:tabs>
        <w:spacing w:after="0" w:line="360" w:lineRule="auto"/>
        <w:jc w:val="both"/>
        <w:rPr>
          <w:rFonts w:ascii="Arial" w:eastAsia="Times New Roman" w:hAnsi="Arial" w:cs="Arial"/>
          <w:i/>
          <w:sz w:val="24"/>
          <w:szCs w:val="24"/>
          <w:u w:val="single"/>
          <w:lang w:val="es-ES" w:eastAsia="es-ES"/>
        </w:rPr>
      </w:pPr>
      <w:r w:rsidRPr="004B6200">
        <w:rPr>
          <w:rFonts w:ascii="Arial" w:eastAsia="Times New Roman" w:hAnsi="Arial" w:cs="Arial"/>
          <w:i/>
          <w:sz w:val="24"/>
          <w:szCs w:val="24"/>
          <w:u w:val="single"/>
          <w:lang w:val="es-ES" w:eastAsia="es-ES"/>
        </w:rPr>
        <w:t>Contenido:</w:t>
      </w:r>
    </w:p>
    <w:p w:rsidR="00283120" w:rsidRPr="004B6200" w:rsidRDefault="00283120" w:rsidP="004B6200">
      <w:pPr>
        <w:pStyle w:val="Prrafodelista"/>
        <w:numPr>
          <w:ilvl w:val="0"/>
          <w:numId w:val="19"/>
        </w:numPr>
        <w:tabs>
          <w:tab w:val="left" w:pos="360"/>
        </w:tabs>
        <w:spacing w:after="0" w:line="360" w:lineRule="auto"/>
        <w:ind w:left="284" w:hanging="284"/>
        <w:jc w:val="both"/>
        <w:rPr>
          <w:rFonts w:ascii="Arial" w:eastAsia="Times New Roman" w:hAnsi="Arial" w:cs="Arial"/>
          <w:sz w:val="24"/>
          <w:szCs w:val="24"/>
          <w:lang w:val="es-ES_tradnl" w:eastAsia="es-ES"/>
        </w:rPr>
      </w:pPr>
      <w:r w:rsidRPr="004B6200">
        <w:rPr>
          <w:rFonts w:ascii="Arial" w:eastAsia="Times New Roman" w:hAnsi="Arial" w:cs="Arial"/>
          <w:sz w:val="24"/>
          <w:szCs w:val="24"/>
          <w:lang w:val="es-ES_tradnl" w:eastAsia="es-ES_tradnl"/>
        </w:rPr>
        <w:t>Tratamiento con acupuntura y técnicas a fines, medicamentos herbarios y/o Fitofármacos y A</w:t>
      </w:r>
      <w:r w:rsidRPr="004B6200">
        <w:rPr>
          <w:rFonts w:ascii="Arial" w:eastAsia="Times New Roman" w:hAnsi="Arial" w:cs="Arial"/>
          <w:sz w:val="24"/>
          <w:szCs w:val="24"/>
          <w:lang w:val="es-ES" w:eastAsia="es-ES"/>
        </w:rPr>
        <w:t xml:space="preserve">piterapia </w:t>
      </w:r>
      <w:r w:rsidRPr="004B6200">
        <w:rPr>
          <w:rFonts w:ascii="Arial" w:eastAsia="Times New Roman" w:hAnsi="Arial" w:cs="Arial"/>
          <w:sz w:val="24"/>
          <w:szCs w:val="24"/>
          <w:lang w:val="es-ES_tradnl" w:eastAsia="es-ES_tradnl"/>
        </w:rPr>
        <w:t xml:space="preserve">en el Asma </w:t>
      </w:r>
      <w:r w:rsidR="00656E52" w:rsidRPr="004B6200">
        <w:rPr>
          <w:rFonts w:ascii="Arial" w:eastAsia="Times New Roman" w:hAnsi="Arial" w:cs="Arial"/>
          <w:sz w:val="24"/>
          <w:szCs w:val="24"/>
          <w:lang w:val="es-ES_tradnl" w:eastAsia="es-ES_tradnl"/>
        </w:rPr>
        <w:t>b</w:t>
      </w:r>
      <w:r w:rsidRPr="004B6200">
        <w:rPr>
          <w:rFonts w:ascii="Arial" w:eastAsia="Times New Roman" w:hAnsi="Arial" w:cs="Arial"/>
          <w:sz w:val="24"/>
          <w:szCs w:val="24"/>
          <w:lang w:val="es-ES_tradnl" w:eastAsia="es-ES_tradnl"/>
        </w:rPr>
        <w:t xml:space="preserve">ronquial </w:t>
      </w:r>
      <w:r w:rsidR="00B75FDA">
        <w:rPr>
          <w:rFonts w:ascii="Arial" w:eastAsia="Times New Roman" w:hAnsi="Arial" w:cs="Arial"/>
          <w:sz w:val="24"/>
          <w:szCs w:val="24"/>
          <w:lang w:val="es-ES_tradnl" w:eastAsia="es-ES_tradnl"/>
        </w:rPr>
        <w:t xml:space="preserve">e </w:t>
      </w:r>
      <w:r w:rsidRPr="004B6200">
        <w:rPr>
          <w:rFonts w:ascii="Arial" w:eastAsia="Times New Roman" w:hAnsi="Arial" w:cs="Arial"/>
          <w:sz w:val="24"/>
          <w:szCs w:val="24"/>
          <w:lang w:val="es-ES_tradnl" w:eastAsia="es-ES_tradnl"/>
        </w:rPr>
        <w:t>H</w:t>
      </w:r>
      <w:r w:rsidR="00656E52" w:rsidRPr="004B6200">
        <w:rPr>
          <w:rFonts w:ascii="Arial" w:eastAsia="Times New Roman" w:hAnsi="Arial" w:cs="Arial"/>
          <w:sz w:val="24"/>
          <w:szCs w:val="24"/>
          <w:lang w:val="es-ES_tradnl" w:eastAsia="es-ES_tradnl"/>
        </w:rPr>
        <w:t>ipertensión arteria</w:t>
      </w:r>
      <w:r w:rsidR="00B75FDA">
        <w:rPr>
          <w:rFonts w:ascii="Arial" w:eastAsia="Times New Roman" w:hAnsi="Arial" w:cs="Arial"/>
          <w:sz w:val="24"/>
          <w:szCs w:val="24"/>
          <w:lang w:val="es-ES_tradnl" w:eastAsia="es-ES_tradnl"/>
        </w:rPr>
        <w:t>l</w:t>
      </w:r>
      <w:r w:rsidR="00127640">
        <w:rPr>
          <w:rFonts w:ascii="Arial" w:eastAsia="Times New Roman" w:hAnsi="Arial" w:cs="Arial"/>
          <w:sz w:val="24"/>
          <w:szCs w:val="24"/>
          <w:lang w:val="es-ES_tradnl" w:eastAsia="es-ES_tradnl"/>
        </w:rPr>
        <w:t>.</w:t>
      </w:r>
      <w:r w:rsidRPr="004B6200">
        <w:rPr>
          <w:rFonts w:ascii="Arial" w:eastAsia="Times New Roman" w:hAnsi="Arial" w:cs="Arial"/>
          <w:sz w:val="24"/>
          <w:szCs w:val="24"/>
          <w:lang w:val="es-ES_tradnl" w:eastAsia="es-ES_tradnl"/>
        </w:rPr>
        <w:t xml:space="preserve"> </w:t>
      </w:r>
    </w:p>
    <w:p w:rsidR="00283120" w:rsidRPr="00E949CE" w:rsidRDefault="00283120" w:rsidP="00E949CE">
      <w:pPr>
        <w:pStyle w:val="Prrafodelista"/>
        <w:numPr>
          <w:ilvl w:val="0"/>
          <w:numId w:val="19"/>
        </w:numPr>
        <w:spacing w:after="0" w:line="360" w:lineRule="auto"/>
        <w:ind w:left="284" w:hanging="284"/>
        <w:jc w:val="both"/>
        <w:rPr>
          <w:rFonts w:ascii="Arial" w:eastAsia="Times New Roman" w:hAnsi="Arial" w:cs="Arial"/>
          <w:sz w:val="24"/>
          <w:szCs w:val="24"/>
          <w:lang w:val="es-ES_tradnl" w:eastAsia="es-ES"/>
        </w:rPr>
      </w:pPr>
      <w:r w:rsidRPr="004B6200">
        <w:rPr>
          <w:rFonts w:ascii="Arial" w:eastAsia="Times New Roman" w:hAnsi="Arial" w:cs="Arial"/>
          <w:sz w:val="24"/>
          <w:szCs w:val="24"/>
          <w:lang w:val="es-ES_tradnl" w:eastAsia="es-ES"/>
        </w:rPr>
        <w:t xml:space="preserve">Los ejercicios tradicionales, heliotalasoterapia, hidrología médica y ozonoterapia en el Asma </w:t>
      </w:r>
      <w:r w:rsidR="00656E52" w:rsidRPr="004B6200">
        <w:rPr>
          <w:rFonts w:ascii="Arial" w:eastAsia="Times New Roman" w:hAnsi="Arial" w:cs="Arial"/>
          <w:sz w:val="24"/>
          <w:szCs w:val="24"/>
          <w:lang w:val="es-ES_tradnl" w:eastAsia="es-ES"/>
        </w:rPr>
        <w:t>B</w:t>
      </w:r>
      <w:r w:rsidRPr="004B6200">
        <w:rPr>
          <w:rFonts w:ascii="Arial" w:eastAsia="Times New Roman" w:hAnsi="Arial" w:cs="Arial"/>
          <w:sz w:val="24"/>
          <w:szCs w:val="24"/>
          <w:lang w:val="es-ES_tradnl" w:eastAsia="es-ES"/>
        </w:rPr>
        <w:t>ronquial</w:t>
      </w:r>
      <w:r w:rsidR="00E949CE">
        <w:rPr>
          <w:rFonts w:ascii="Arial" w:eastAsia="Times New Roman" w:hAnsi="Arial" w:cs="Arial"/>
          <w:sz w:val="24"/>
          <w:szCs w:val="24"/>
          <w:lang w:val="es-ES_tradnl" w:eastAsia="es-ES"/>
        </w:rPr>
        <w:t xml:space="preserve"> e</w:t>
      </w:r>
      <w:r w:rsidRPr="004B6200">
        <w:rPr>
          <w:rFonts w:ascii="Arial" w:eastAsia="Times New Roman" w:hAnsi="Arial" w:cs="Arial"/>
          <w:sz w:val="24"/>
          <w:szCs w:val="24"/>
          <w:lang w:val="es-ES_tradnl" w:eastAsia="es-ES"/>
        </w:rPr>
        <w:t xml:space="preserve"> Hipertensión arterial. </w:t>
      </w:r>
    </w:p>
    <w:p w:rsidR="00F47250" w:rsidRPr="004B6200" w:rsidRDefault="00283120" w:rsidP="004B6200">
      <w:pPr>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b/>
          <w:color w:val="000000"/>
          <w:sz w:val="24"/>
          <w:szCs w:val="24"/>
          <w:lang w:val="es-ES" w:eastAsia="es-ES"/>
        </w:rPr>
        <w:t>Estrategia docente:</w:t>
      </w:r>
      <w:r w:rsidRPr="004B6200">
        <w:rPr>
          <w:rFonts w:ascii="Arial" w:eastAsia="SimSun" w:hAnsi="Arial" w:cs="Arial"/>
          <w:color w:val="000000"/>
          <w:sz w:val="24"/>
          <w:szCs w:val="24"/>
          <w:lang w:val="es-ES" w:eastAsia="es-ES"/>
        </w:rPr>
        <w:t xml:space="preserve"> este tema tiene un total de </w:t>
      </w:r>
      <w:r w:rsidR="00B837EE">
        <w:rPr>
          <w:rFonts w:ascii="Arial" w:eastAsia="SimSun" w:hAnsi="Arial" w:cs="Arial"/>
          <w:color w:val="000000"/>
          <w:sz w:val="24"/>
          <w:szCs w:val="24"/>
          <w:lang w:val="es-ES" w:eastAsia="es-ES"/>
        </w:rPr>
        <w:t>2</w:t>
      </w:r>
      <w:r w:rsidR="00157984" w:rsidRPr="004B6200">
        <w:rPr>
          <w:rFonts w:ascii="Arial" w:eastAsia="SimSun" w:hAnsi="Arial" w:cs="Arial"/>
          <w:color w:val="000000"/>
          <w:sz w:val="24"/>
          <w:szCs w:val="24"/>
          <w:lang w:val="es-ES" w:eastAsia="es-ES"/>
        </w:rPr>
        <w:t>0</w:t>
      </w:r>
      <w:r w:rsidRPr="004B6200">
        <w:rPr>
          <w:rFonts w:ascii="Arial" w:eastAsia="SimSun" w:hAnsi="Arial" w:cs="Arial"/>
          <w:color w:val="000000"/>
          <w:sz w:val="24"/>
          <w:szCs w:val="24"/>
          <w:lang w:val="es-ES" w:eastAsia="es-ES"/>
        </w:rPr>
        <w:t xml:space="preserve"> horas, de ellas 4 horas prácticas. </w:t>
      </w:r>
    </w:p>
    <w:p w:rsidR="004C1B8E" w:rsidRPr="004B6200" w:rsidRDefault="00283120" w:rsidP="004B6200">
      <w:pPr>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color w:val="000000"/>
          <w:sz w:val="24"/>
          <w:szCs w:val="24"/>
          <w:lang w:val="es-ES" w:eastAsia="es-ES"/>
        </w:rPr>
        <w:t xml:space="preserve">Las actividades consisten en la lectura de </w:t>
      </w:r>
      <w:r w:rsidR="004C1B8E" w:rsidRPr="004B6200">
        <w:rPr>
          <w:rFonts w:ascii="Arial" w:eastAsia="SimSun" w:hAnsi="Arial" w:cs="Arial"/>
          <w:color w:val="000000"/>
          <w:sz w:val="24"/>
          <w:szCs w:val="24"/>
          <w:lang w:val="es-ES" w:eastAsia="es-ES"/>
        </w:rPr>
        <w:t>una conferencia teórica</w:t>
      </w:r>
      <w:r w:rsidRPr="004B6200">
        <w:rPr>
          <w:rFonts w:ascii="Arial" w:eastAsia="SimSun" w:hAnsi="Arial" w:cs="Arial"/>
          <w:color w:val="000000"/>
          <w:sz w:val="24"/>
          <w:szCs w:val="24"/>
          <w:lang w:val="es-ES" w:eastAsia="es-ES"/>
        </w:rPr>
        <w:t xml:space="preserve"> y sus correspondientes bibliografías básicas. Se discutirán en foros </w:t>
      </w:r>
      <w:r w:rsidR="004E6EB7" w:rsidRPr="004B6200">
        <w:rPr>
          <w:rFonts w:ascii="Arial" w:eastAsia="SimSun" w:hAnsi="Arial" w:cs="Arial"/>
          <w:color w:val="000000"/>
          <w:sz w:val="24"/>
          <w:szCs w:val="24"/>
          <w:lang w:val="es-ES" w:eastAsia="es-ES"/>
        </w:rPr>
        <w:t xml:space="preserve">el uso de plantas medicinales </w:t>
      </w:r>
      <w:r w:rsidR="004C1B8E" w:rsidRPr="004B6200">
        <w:rPr>
          <w:rFonts w:ascii="Arial" w:eastAsia="SimSun" w:hAnsi="Arial" w:cs="Arial"/>
          <w:color w:val="000000"/>
          <w:sz w:val="24"/>
          <w:szCs w:val="24"/>
          <w:lang w:val="es-ES" w:eastAsia="es-ES"/>
        </w:rPr>
        <w:t xml:space="preserve">y su validación científica </w:t>
      </w:r>
      <w:r w:rsidR="004E6EB7" w:rsidRPr="004B6200">
        <w:rPr>
          <w:rFonts w:ascii="Arial" w:eastAsia="SimSun" w:hAnsi="Arial" w:cs="Arial"/>
          <w:color w:val="000000"/>
          <w:sz w:val="24"/>
          <w:szCs w:val="24"/>
          <w:lang w:val="es-ES" w:eastAsia="es-ES"/>
        </w:rPr>
        <w:t>en el tratamiento de las enfermedades</w:t>
      </w:r>
      <w:r w:rsidR="00656E52" w:rsidRPr="004B6200">
        <w:rPr>
          <w:rFonts w:ascii="Arial" w:hAnsi="Arial" w:cs="Arial"/>
          <w:sz w:val="24"/>
          <w:szCs w:val="24"/>
        </w:rPr>
        <w:t xml:space="preserve"> </w:t>
      </w:r>
      <w:r w:rsidR="00656E52" w:rsidRPr="004B6200">
        <w:rPr>
          <w:rFonts w:ascii="Arial" w:eastAsia="SimSun" w:hAnsi="Arial" w:cs="Arial"/>
          <w:color w:val="000000"/>
          <w:sz w:val="24"/>
          <w:szCs w:val="24"/>
          <w:lang w:val="es-ES" w:eastAsia="es-ES"/>
        </w:rPr>
        <w:t>no transmisibles</w:t>
      </w:r>
      <w:r w:rsidR="004C1B8E" w:rsidRPr="004B6200">
        <w:rPr>
          <w:rFonts w:ascii="Arial" w:eastAsia="SimSun" w:hAnsi="Arial" w:cs="Arial"/>
          <w:color w:val="000000"/>
          <w:sz w:val="24"/>
          <w:szCs w:val="24"/>
          <w:lang w:val="es-ES" w:eastAsia="es-ES"/>
        </w:rPr>
        <w:t>.</w:t>
      </w:r>
    </w:p>
    <w:p w:rsidR="00283120" w:rsidRPr="00E949CE" w:rsidRDefault="00283120" w:rsidP="00E949CE">
      <w:pPr>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color w:val="000000"/>
          <w:sz w:val="24"/>
          <w:szCs w:val="24"/>
          <w:lang w:val="es-ES" w:eastAsia="es-ES"/>
        </w:rPr>
        <w:t xml:space="preserve">En el espacio de trabajo los participantes </w:t>
      </w:r>
      <w:r w:rsidR="00632232" w:rsidRPr="004B6200">
        <w:rPr>
          <w:rFonts w:ascii="Arial" w:eastAsia="SimSun" w:hAnsi="Arial" w:cs="Arial"/>
          <w:color w:val="000000"/>
          <w:sz w:val="24"/>
          <w:szCs w:val="24"/>
          <w:lang w:val="es-ES" w:eastAsia="es-ES"/>
        </w:rPr>
        <w:t xml:space="preserve">responderán </w:t>
      </w:r>
      <w:r w:rsidR="00157984" w:rsidRPr="004B6200">
        <w:rPr>
          <w:rFonts w:ascii="Arial" w:eastAsia="SimSun" w:hAnsi="Arial" w:cs="Arial"/>
          <w:color w:val="000000"/>
          <w:sz w:val="24"/>
          <w:szCs w:val="24"/>
          <w:lang w:val="es-ES" w:eastAsia="es-ES"/>
        </w:rPr>
        <w:t>el test de evaluación el cual será enviado al profesor.</w:t>
      </w:r>
    </w:p>
    <w:p w:rsidR="00C33C8B" w:rsidRPr="004B6200" w:rsidRDefault="00C33C8B" w:rsidP="004B6200">
      <w:pPr>
        <w:widowControl w:val="0"/>
        <w:tabs>
          <w:tab w:val="left" w:pos="180"/>
        </w:tabs>
        <w:spacing w:after="0" w:line="360" w:lineRule="auto"/>
        <w:jc w:val="both"/>
        <w:rPr>
          <w:rFonts w:ascii="Arial" w:eastAsia="Times New Roman" w:hAnsi="Arial" w:cs="Arial"/>
          <w:b/>
          <w:sz w:val="24"/>
          <w:szCs w:val="24"/>
          <w:lang w:val="es-ES" w:eastAsia="es-ES"/>
        </w:rPr>
      </w:pPr>
      <w:r w:rsidRPr="004B6200">
        <w:rPr>
          <w:rFonts w:ascii="Arial" w:eastAsia="Times New Roman" w:hAnsi="Arial" w:cs="Arial"/>
          <w:b/>
          <w:sz w:val="24"/>
          <w:szCs w:val="24"/>
          <w:lang w:val="es-ES" w:eastAsia="es-ES"/>
        </w:rPr>
        <w:t>Tema 2</w:t>
      </w:r>
      <w:r w:rsidRPr="004B6200">
        <w:rPr>
          <w:rFonts w:ascii="Arial" w:eastAsia="Times New Roman" w:hAnsi="Arial" w:cs="Arial"/>
          <w:sz w:val="24"/>
          <w:szCs w:val="24"/>
          <w:lang w:val="es-ES" w:eastAsia="es-ES"/>
        </w:rPr>
        <w:t>: Tratamiento de enfermedades transmisibles con modalidades de la MNT.</w:t>
      </w:r>
    </w:p>
    <w:p w:rsidR="00C33C8B" w:rsidRPr="004B6200" w:rsidRDefault="00C33C8B" w:rsidP="004B6200">
      <w:pPr>
        <w:tabs>
          <w:tab w:val="left" w:pos="738"/>
        </w:tabs>
        <w:spacing w:after="0" w:line="360" w:lineRule="auto"/>
        <w:jc w:val="both"/>
        <w:rPr>
          <w:rFonts w:ascii="Arial" w:eastAsia="Times New Roman" w:hAnsi="Arial" w:cs="Arial"/>
          <w:i/>
          <w:sz w:val="24"/>
          <w:szCs w:val="24"/>
          <w:u w:val="single"/>
          <w:lang w:val="es-ES" w:eastAsia="es-ES"/>
        </w:rPr>
      </w:pPr>
      <w:r w:rsidRPr="004B6200">
        <w:rPr>
          <w:rFonts w:ascii="Arial" w:eastAsia="Times New Roman" w:hAnsi="Arial" w:cs="Arial"/>
          <w:i/>
          <w:sz w:val="24"/>
          <w:szCs w:val="24"/>
          <w:u w:val="single"/>
          <w:lang w:val="es-ES" w:eastAsia="es-ES"/>
        </w:rPr>
        <w:t>Objetivos específicos</w:t>
      </w:r>
    </w:p>
    <w:p w:rsidR="00C33C8B" w:rsidRPr="004B6200" w:rsidRDefault="007A6B66" w:rsidP="004B6200">
      <w:pPr>
        <w:widowControl w:val="0"/>
        <w:tabs>
          <w:tab w:val="left" w:pos="0"/>
        </w:tabs>
        <w:spacing w:after="0" w:line="360" w:lineRule="auto"/>
        <w:jc w:val="both"/>
        <w:rPr>
          <w:rFonts w:ascii="Arial" w:eastAsia="Times New Roman" w:hAnsi="Arial" w:cs="Arial"/>
          <w:b/>
          <w:sz w:val="24"/>
          <w:szCs w:val="24"/>
          <w:lang w:val="es-ES_tradnl" w:eastAsia="es-ES_tradnl"/>
        </w:rPr>
      </w:pPr>
      <w:r w:rsidRPr="004B6200">
        <w:rPr>
          <w:rFonts w:ascii="Arial" w:eastAsia="Times New Roman" w:hAnsi="Arial" w:cs="Arial"/>
          <w:sz w:val="24"/>
          <w:szCs w:val="24"/>
          <w:lang w:val="es-ES_tradnl" w:eastAsia="es-ES_tradnl"/>
        </w:rPr>
        <w:t>Integrar las modalidades aprobadas de la MNT en la prevención, curación y rehabilitación de las enfermedades no transmisibles</w:t>
      </w:r>
      <w:r w:rsidRPr="004B6200">
        <w:rPr>
          <w:rFonts w:ascii="Arial" w:eastAsia="Times New Roman" w:hAnsi="Arial" w:cs="Arial"/>
          <w:b/>
          <w:sz w:val="24"/>
          <w:szCs w:val="24"/>
          <w:lang w:val="es-ES_tradnl" w:eastAsia="es-ES_tradnl"/>
        </w:rPr>
        <w:t>.</w:t>
      </w:r>
    </w:p>
    <w:p w:rsidR="00C33C8B" w:rsidRPr="00324116" w:rsidRDefault="00C33C8B" w:rsidP="00324116">
      <w:pPr>
        <w:widowControl w:val="0"/>
        <w:tabs>
          <w:tab w:val="left" w:pos="0"/>
        </w:tabs>
        <w:spacing w:after="0" w:line="360" w:lineRule="auto"/>
        <w:jc w:val="both"/>
        <w:rPr>
          <w:rFonts w:ascii="Arial" w:eastAsia="Times New Roman" w:hAnsi="Arial" w:cs="Arial"/>
          <w:b/>
          <w:sz w:val="24"/>
          <w:szCs w:val="24"/>
          <w:lang w:val="es-ES_tradnl" w:eastAsia="es-ES_tradnl"/>
        </w:rPr>
      </w:pPr>
      <w:r w:rsidRPr="004B6200">
        <w:rPr>
          <w:rFonts w:ascii="Arial" w:eastAsia="Times New Roman" w:hAnsi="Arial" w:cs="Arial"/>
          <w:b/>
          <w:sz w:val="24"/>
          <w:szCs w:val="24"/>
          <w:lang w:val="es-ES_tradnl" w:eastAsia="es-ES_tradnl"/>
        </w:rPr>
        <w:lastRenderedPageBreak/>
        <w:t>C</w:t>
      </w:r>
      <w:r w:rsidR="00656E52" w:rsidRPr="004B6200">
        <w:rPr>
          <w:rFonts w:ascii="Arial" w:eastAsia="Times New Roman" w:hAnsi="Arial" w:cs="Arial"/>
          <w:b/>
          <w:sz w:val="24"/>
          <w:szCs w:val="24"/>
          <w:lang w:val="es-ES_tradnl" w:eastAsia="es-ES_tradnl"/>
        </w:rPr>
        <w:t>ontenidos</w:t>
      </w:r>
    </w:p>
    <w:p w:rsidR="007A6B66" w:rsidRPr="00092CAF" w:rsidRDefault="007A6B66" w:rsidP="004B6200">
      <w:pPr>
        <w:pStyle w:val="Prrafodelista"/>
        <w:numPr>
          <w:ilvl w:val="0"/>
          <w:numId w:val="19"/>
        </w:numPr>
        <w:tabs>
          <w:tab w:val="left" w:pos="360"/>
        </w:tabs>
        <w:spacing w:after="0" w:line="360" w:lineRule="auto"/>
        <w:ind w:left="284" w:hanging="284"/>
        <w:jc w:val="both"/>
        <w:rPr>
          <w:rFonts w:ascii="Arial" w:eastAsia="Times New Roman" w:hAnsi="Arial" w:cs="Arial"/>
          <w:sz w:val="24"/>
          <w:szCs w:val="24"/>
          <w:lang w:val="es-ES_tradnl" w:eastAsia="es-ES"/>
        </w:rPr>
      </w:pPr>
      <w:r w:rsidRPr="004B6200">
        <w:rPr>
          <w:rFonts w:ascii="Arial" w:eastAsia="Times New Roman" w:hAnsi="Arial" w:cs="Arial"/>
          <w:sz w:val="24"/>
          <w:szCs w:val="24"/>
          <w:lang w:val="es-ES_tradnl" w:eastAsia="es-ES_tradnl"/>
        </w:rPr>
        <w:t>Tratamiento con acupuntura y técnicas a fines, medicamentos herbarios y/o Fitofármacos</w:t>
      </w:r>
      <w:r w:rsidR="00656E52" w:rsidRPr="004B6200">
        <w:rPr>
          <w:rFonts w:ascii="Arial" w:eastAsia="Times New Roman" w:hAnsi="Arial" w:cs="Arial"/>
          <w:sz w:val="24"/>
          <w:szCs w:val="24"/>
          <w:lang w:val="es-ES_tradnl" w:eastAsia="es-ES_tradnl"/>
        </w:rPr>
        <w:t>,</w:t>
      </w:r>
      <w:r w:rsidRPr="004B6200">
        <w:rPr>
          <w:rFonts w:ascii="Arial" w:eastAsia="Times New Roman" w:hAnsi="Arial" w:cs="Arial"/>
          <w:sz w:val="24"/>
          <w:szCs w:val="24"/>
          <w:lang w:val="es-ES_tradnl" w:eastAsia="es-ES_tradnl"/>
        </w:rPr>
        <w:t xml:space="preserve"> </w:t>
      </w:r>
      <w:r w:rsidR="00FA2ABF" w:rsidRPr="004B6200">
        <w:rPr>
          <w:rFonts w:ascii="Arial" w:eastAsia="Times New Roman" w:hAnsi="Arial" w:cs="Arial"/>
          <w:sz w:val="24"/>
          <w:szCs w:val="24"/>
          <w:lang w:val="es-ES" w:eastAsia="es-ES"/>
        </w:rPr>
        <w:t>apiterapia</w:t>
      </w:r>
      <w:r w:rsidRPr="004B6200">
        <w:rPr>
          <w:rFonts w:ascii="Arial" w:eastAsia="Times New Roman" w:hAnsi="Arial" w:cs="Arial"/>
          <w:sz w:val="24"/>
          <w:szCs w:val="24"/>
          <w:lang w:val="es-ES" w:eastAsia="es-ES"/>
        </w:rPr>
        <w:t xml:space="preserve"> </w:t>
      </w:r>
      <w:r w:rsidRPr="004B6200">
        <w:rPr>
          <w:rFonts w:ascii="Arial" w:eastAsia="Times New Roman" w:hAnsi="Arial" w:cs="Arial"/>
          <w:sz w:val="24"/>
          <w:szCs w:val="24"/>
          <w:lang w:val="es-ES_tradnl" w:eastAsia="es-ES_tradnl"/>
        </w:rPr>
        <w:t>en Catarro común</w:t>
      </w:r>
      <w:r w:rsidR="00FA2ABF" w:rsidRPr="004B6200">
        <w:rPr>
          <w:rFonts w:ascii="Arial" w:eastAsia="Times New Roman" w:hAnsi="Arial" w:cs="Arial"/>
          <w:sz w:val="24"/>
          <w:szCs w:val="24"/>
          <w:lang w:val="es-ES_tradnl" w:eastAsia="es-ES_tradnl"/>
        </w:rPr>
        <w:t xml:space="preserve">, </w:t>
      </w:r>
      <w:r w:rsidRPr="004B6200">
        <w:rPr>
          <w:rFonts w:ascii="Arial" w:eastAsia="Times New Roman" w:hAnsi="Arial" w:cs="Arial"/>
          <w:sz w:val="24"/>
          <w:szCs w:val="24"/>
          <w:lang w:val="es-ES_tradnl" w:eastAsia="es-ES_tradnl"/>
        </w:rPr>
        <w:t>Gripe</w:t>
      </w:r>
      <w:r w:rsidR="00FA2ABF" w:rsidRPr="004B6200">
        <w:rPr>
          <w:rFonts w:ascii="Arial" w:eastAsia="Times New Roman" w:hAnsi="Arial" w:cs="Arial"/>
          <w:sz w:val="24"/>
          <w:szCs w:val="24"/>
          <w:lang w:val="es-ES_tradnl" w:eastAsia="es-ES_tradnl"/>
        </w:rPr>
        <w:t>,</w:t>
      </w:r>
      <w:r w:rsidRPr="004B6200">
        <w:rPr>
          <w:rFonts w:ascii="Arial" w:eastAsia="Times New Roman" w:hAnsi="Arial" w:cs="Arial"/>
          <w:sz w:val="24"/>
          <w:szCs w:val="24"/>
          <w:lang w:val="es-ES" w:eastAsia="es-ES"/>
        </w:rPr>
        <w:t xml:space="preserve"> Diarreas agudas</w:t>
      </w:r>
      <w:r w:rsidR="00FA2ABF" w:rsidRPr="004B6200">
        <w:rPr>
          <w:rFonts w:ascii="Arial" w:eastAsia="Times New Roman" w:hAnsi="Arial" w:cs="Arial"/>
          <w:sz w:val="24"/>
          <w:szCs w:val="24"/>
          <w:lang w:val="es-ES" w:eastAsia="es-ES"/>
        </w:rPr>
        <w:t>,</w:t>
      </w:r>
      <w:r w:rsidRPr="004B6200">
        <w:rPr>
          <w:rFonts w:ascii="Arial" w:eastAsia="Times New Roman" w:hAnsi="Arial" w:cs="Arial"/>
          <w:sz w:val="24"/>
          <w:szCs w:val="24"/>
          <w:lang w:val="es-ES" w:eastAsia="es-ES"/>
        </w:rPr>
        <w:t xml:space="preserve"> Dengue,</w:t>
      </w:r>
      <w:r w:rsidRPr="004B6200">
        <w:rPr>
          <w:rFonts w:ascii="Arial" w:eastAsia="Times New Roman" w:hAnsi="Arial" w:cs="Arial"/>
          <w:sz w:val="24"/>
          <w:szCs w:val="24"/>
          <w:lang w:val="es-ES" w:eastAsia="es-ES_tradnl"/>
        </w:rPr>
        <w:t xml:space="preserve"> Escabiosis y Pediculosis</w:t>
      </w:r>
      <w:r w:rsidR="00FA2ABF" w:rsidRPr="004B6200">
        <w:rPr>
          <w:rFonts w:ascii="Arial" w:eastAsia="Times New Roman" w:hAnsi="Arial" w:cs="Arial"/>
          <w:sz w:val="24"/>
          <w:szCs w:val="24"/>
          <w:lang w:val="es-ES" w:eastAsia="es-ES_tradnl"/>
        </w:rPr>
        <w:t>.</w:t>
      </w:r>
    </w:p>
    <w:p w:rsidR="008D7AF1" w:rsidRPr="008D7AF1" w:rsidRDefault="00283120" w:rsidP="004863C2">
      <w:pPr>
        <w:spacing w:after="0" w:line="360" w:lineRule="auto"/>
        <w:jc w:val="both"/>
        <w:rPr>
          <w:rFonts w:ascii="Arial" w:eastAsia="Times New Roman" w:hAnsi="Arial" w:cs="Arial"/>
          <w:sz w:val="24"/>
          <w:szCs w:val="24"/>
          <w:lang w:val="es-ES_tradnl" w:eastAsia="es-ES_tradnl"/>
        </w:rPr>
      </w:pPr>
      <w:r w:rsidRPr="004B6200">
        <w:rPr>
          <w:rFonts w:ascii="Arial" w:eastAsia="Times New Roman" w:hAnsi="Arial" w:cs="Arial"/>
          <w:b/>
          <w:sz w:val="24"/>
          <w:szCs w:val="24"/>
          <w:lang w:val="es-ES_tradnl" w:eastAsia="es-ES_tradnl"/>
        </w:rPr>
        <w:t xml:space="preserve">Estrategia docente: </w:t>
      </w:r>
      <w:r w:rsidRPr="004B6200">
        <w:rPr>
          <w:rFonts w:ascii="Arial" w:eastAsia="Times New Roman" w:hAnsi="Arial" w:cs="Arial"/>
          <w:sz w:val="24"/>
          <w:szCs w:val="24"/>
          <w:lang w:val="es-ES_tradnl" w:eastAsia="es-ES_tradnl"/>
        </w:rPr>
        <w:t xml:space="preserve">este tema tiene un total de </w:t>
      </w:r>
      <w:r w:rsidR="00B837EE" w:rsidRPr="00A32A76">
        <w:rPr>
          <w:rFonts w:ascii="Arial" w:eastAsia="Times New Roman" w:hAnsi="Arial" w:cs="Arial"/>
          <w:sz w:val="24"/>
          <w:szCs w:val="24"/>
          <w:lang w:val="es-ES_tradnl" w:eastAsia="es-ES_tradnl"/>
        </w:rPr>
        <w:t>20</w:t>
      </w:r>
      <w:r w:rsidRPr="00A32A76">
        <w:rPr>
          <w:rFonts w:ascii="Arial" w:eastAsia="Times New Roman" w:hAnsi="Arial" w:cs="Arial"/>
          <w:sz w:val="24"/>
          <w:szCs w:val="24"/>
          <w:lang w:val="es-ES_tradnl" w:eastAsia="es-ES_tradnl"/>
        </w:rPr>
        <w:t xml:space="preserve"> horas</w:t>
      </w:r>
      <w:r w:rsidRPr="004B6200">
        <w:rPr>
          <w:rFonts w:ascii="Arial" w:eastAsia="Times New Roman" w:hAnsi="Arial" w:cs="Arial"/>
          <w:sz w:val="24"/>
          <w:szCs w:val="24"/>
          <w:lang w:val="es-ES_tradnl" w:eastAsia="es-ES_tradnl"/>
        </w:rPr>
        <w:t xml:space="preserve">, de ellas 4 horas prácticas. Las actividades consisten en la lectura de </w:t>
      </w:r>
      <w:r w:rsidR="00656E52" w:rsidRPr="004B6200">
        <w:rPr>
          <w:rFonts w:ascii="Arial" w:eastAsia="Times New Roman" w:hAnsi="Arial" w:cs="Arial"/>
          <w:sz w:val="24"/>
          <w:szCs w:val="24"/>
          <w:lang w:val="es-ES_tradnl" w:eastAsia="es-ES_tradnl"/>
        </w:rPr>
        <w:t xml:space="preserve">una conferencia teórica </w:t>
      </w:r>
      <w:r w:rsidRPr="004B6200">
        <w:rPr>
          <w:rFonts w:ascii="Arial" w:eastAsia="Times New Roman" w:hAnsi="Arial" w:cs="Arial"/>
          <w:sz w:val="24"/>
          <w:szCs w:val="24"/>
          <w:lang w:val="es-ES_tradnl" w:eastAsia="es-ES_tradnl"/>
        </w:rPr>
        <w:t>y sus correspondientes bibliografías básicas</w:t>
      </w:r>
      <w:r w:rsidR="00656E52" w:rsidRPr="004B6200">
        <w:rPr>
          <w:rFonts w:ascii="Arial" w:eastAsia="Times New Roman" w:hAnsi="Arial" w:cs="Arial"/>
          <w:sz w:val="24"/>
          <w:szCs w:val="24"/>
          <w:lang w:val="es-ES_tradnl" w:eastAsia="es-ES_tradnl"/>
        </w:rPr>
        <w:t xml:space="preserve"> y complementarias</w:t>
      </w:r>
      <w:r w:rsidRPr="004B6200">
        <w:rPr>
          <w:rFonts w:ascii="Arial" w:eastAsia="Times New Roman" w:hAnsi="Arial" w:cs="Arial"/>
          <w:sz w:val="24"/>
          <w:szCs w:val="24"/>
          <w:lang w:val="es-ES_tradnl" w:eastAsia="es-ES_tradnl"/>
        </w:rPr>
        <w:t>.</w:t>
      </w:r>
      <w:r w:rsidR="00E925C7">
        <w:rPr>
          <w:rFonts w:ascii="Arial" w:eastAsia="Times New Roman" w:hAnsi="Arial" w:cs="Arial"/>
          <w:sz w:val="24"/>
          <w:szCs w:val="24"/>
          <w:lang w:val="es-ES_tradnl" w:eastAsia="es-ES_tradnl"/>
        </w:rPr>
        <w:t xml:space="preserve"> </w:t>
      </w:r>
      <w:r w:rsidRPr="008D7AF1">
        <w:rPr>
          <w:rFonts w:ascii="Arial" w:eastAsia="Times New Roman" w:hAnsi="Arial" w:cs="Arial"/>
          <w:sz w:val="24"/>
          <w:szCs w:val="24"/>
          <w:lang w:val="es-ES_tradnl" w:eastAsia="es-ES_tradnl"/>
        </w:rPr>
        <w:t xml:space="preserve">En el espacio de trabajo los participantes </w:t>
      </w:r>
      <w:r w:rsidR="00656E52" w:rsidRPr="008D7AF1">
        <w:rPr>
          <w:rFonts w:ascii="Arial" w:eastAsia="Times New Roman" w:hAnsi="Arial" w:cs="Arial"/>
          <w:sz w:val="24"/>
          <w:szCs w:val="24"/>
          <w:lang w:val="es-ES_tradnl" w:eastAsia="es-ES_tradnl"/>
        </w:rPr>
        <w:t xml:space="preserve">confeccionarán una revisión sobre el uso de la apiterapia en el catarro y la gripe </w:t>
      </w:r>
      <w:r w:rsidR="004863C2" w:rsidRPr="008D7AF1">
        <w:rPr>
          <w:rFonts w:ascii="Arial" w:eastAsia="Times New Roman" w:hAnsi="Arial" w:cs="Arial"/>
          <w:sz w:val="24"/>
          <w:szCs w:val="24"/>
          <w:lang w:val="es-ES_tradnl" w:eastAsia="es-ES_tradnl"/>
        </w:rPr>
        <w:t>el cua</w:t>
      </w:r>
      <w:r w:rsidR="00852BCE">
        <w:rPr>
          <w:rFonts w:ascii="Arial" w:eastAsia="Times New Roman" w:hAnsi="Arial" w:cs="Arial"/>
          <w:sz w:val="24"/>
          <w:szCs w:val="24"/>
          <w:lang w:val="es-ES_tradnl" w:eastAsia="es-ES_tradnl"/>
        </w:rPr>
        <w:t>l</w:t>
      </w:r>
      <w:r w:rsidR="00852BCE" w:rsidRPr="008D7AF1">
        <w:rPr>
          <w:rFonts w:ascii="Arial" w:eastAsia="SimSun" w:hAnsi="Arial" w:cs="Arial"/>
          <w:sz w:val="24"/>
          <w:szCs w:val="24"/>
          <w:lang w:val="es-ES" w:eastAsia="es-ES"/>
        </w:rPr>
        <w:t xml:space="preserve"> será enviado al profesor</w:t>
      </w:r>
    </w:p>
    <w:p w:rsidR="00283120" w:rsidRPr="004B6200" w:rsidRDefault="00283120" w:rsidP="004B6200">
      <w:pPr>
        <w:spacing w:after="0" w:line="360" w:lineRule="auto"/>
        <w:contextualSpacing/>
        <w:jc w:val="both"/>
        <w:rPr>
          <w:rFonts w:ascii="Arial" w:eastAsia="Times New Roman" w:hAnsi="Arial" w:cs="Arial"/>
          <w:b/>
          <w:sz w:val="24"/>
          <w:szCs w:val="24"/>
          <w:lang w:val="es-ES_tradnl" w:eastAsia="es-ES_tradnl"/>
        </w:rPr>
      </w:pPr>
    </w:p>
    <w:p w:rsidR="00C33C8B" w:rsidRPr="004B6200" w:rsidRDefault="00C33C8B" w:rsidP="004B6200">
      <w:pPr>
        <w:spacing w:after="0" w:line="360" w:lineRule="auto"/>
        <w:contextualSpacing/>
        <w:jc w:val="both"/>
        <w:rPr>
          <w:rFonts w:ascii="Arial" w:eastAsia="Times New Roman" w:hAnsi="Arial" w:cs="Arial"/>
          <w:sz w:val="24"/>
          <w:szCs w:val="24"/>
          <w:lang w:val="es-ES_tradnl" w:eastAsia="es-ES_tradnl"/>
        </w:rPr>
      </w:pPr>
      <w:r w:rsidRPr="004B6200">
        <w:rPr>
          <w:rFonts w:ascii="Arial" w:eastAsia="Times New Roman" w:hAnsi="Arial" w:cs="Arial"/>
          <w:b/>
          <w:sz w:val="24"/>
          <w:szCs w:val="24"/>
          <w:lang w:val="es-ES_tradnl" w:eastAsia="es-ES_tradnl"/>
        </w:rPr>
        <w:t>Tema III:</w:t>
      </w:r>
      <w:r w:rsidRPr="004B6200">
        <w:rPr>
          <w:rFonts w:ascii="Arial" w:eastAsia="Times New Roman" w:hAnsi="Arial" w:cs="Arial"/>
          <w:sz w:val="24"/>
          <w:szCs w:val="24"/>
          <w:lang w:val="es-ES" w:eastAsia="es-ES"/>
        </w:rPr>
        <w:t xml:space="preserve"> Tratamiento de síntomas con modalidades de la MNT.</w:t>
      </w:r>
    </w:p>
    <w:p w:rsidR="007A6B66" w:rsidRPr="004B6200" w:rsidRDefault="00C33C8B" w:rsidP="004B6200">
      <w:pPr>
        <w:tabs>
          <w:tab w:val="left" w:pos="738"/>
        </w:tabs>
        <w:spacing w:after="0" w:line="360" w:lineRule="auto"/>
        <w:jc w:val="both"/>
        <w:rPr>
          <w:rFonts w:ascii="Arial" w:eastAsia="Times New Roman" w:hAnsi="Arial" w:cs="Arial"/>
          <w:i/>
          <w:sz w:val="24"/>
          <w:szCs w:val="24"/>
          <w:u w:val="single"/>
          <w:lang w:val="es-ES" w:eastAsia="es-ES"/>
        </w:rPr>
      </w:pPr>
      <w:r w:rsidRPr="004B6200">
        <w:rPr>
          <w:rFonts w:ascii="Arial" w:eastAsia="Times New Roman" w:hAnsi="Arial" w:cs="Arial"/>
          <w:i/>
          <w:sz w:val="24"/>
          <w:szCs w:val="24"/>
          <w:u w:val="single"/>
          <w:lang w:val="es-ES" w:eastAsia="es-ES"/>
        </w:rPr>
        <w:t>Objetivos específicos</w:t>
      </w:r>
    </w:p>
    <w:p w:rsidR="007A6B66" w:rsidRPr="004B6200" w:rsidRDefault="007A6B66" w:rsidP="004B6200">
      <w:pPr>
        <w:spacing w:after="0" w:line="360" w:lineRule="auto"/>
        <w:contextualSpacing/>
        <w:jc w:val="both"/>
        <w:rPr>
          <w:rFonts w:ascii="Arial" w:eastAsia="Times New Roman" w:hAnsi="Arial" w:cs="Arial"/>
          <w:sz w:val="24"/>
          <w:szCs w:val="24"/>
          <w:lang w:val="es-ES_tradnl" w:eastAsia="es-ES_tradnl"/>
        </w:rPr>
      </w:pPr>
      <w:r w:rsidRPr="004B6200">
        <w:rPr>
          <w:rFonts w:ascii="Arial" w:eastAsia="Times New Roman" w:hAnsi="Arial" w:cs="Arial"/>
          <w:sz w:val="24"/>
          <w:szCs w:val="24"/>
          <w:lang w:val="es-ES_tradnl" w:eastAsia="es-ES_tradnl"/>
        </w:rPr>
        <w:t xml:space="preserve">Integrar las modalidades aprobadas de la MNT en los </w:t>
      </w:r>
      <w:r w:rsidR="00BE66DF" w:rsidRPr="004B6200">
        <w:rPr>
          <w:rFonts w:ascii="Arial" w:eastAsia="Times New Roman" w:hAnsi="Arial" w:cs="Arial"/>
          <w:sz w:val="24"/>
          <w:szCs w:val="24"/>
          <w:lang w:val="es-ES_tradnl" w:eastAsia="es-ES_tradnl"/>
        </w:rPr>
        <w:t xml:space="preserve">síntomas </w:t>
      </w:r>
      <w:r w:rsidR="00BE66DF">
        <w:rPr>
          <w:rFonts w:ascii="Arial" w:eastAsia="Times New Roman" w:hAnsi="Arial" w:cs="Arial"/>
          <w:sz w:val="24"/>
          <w:szCs w:val="24"/>
          <w:lang w:val="es-ES_tradnl" w:eastAsia="es-ES_tradnl"/>
        </w:rPr>
        <w:t xml:space="preserve">de </w:t>
      </w:r>
      <w:r w:rsidRPr="004B6200">
        <w:rPr>
          <w:rFonts w:ascii="Arial" w:eastAsia="Times New Roman" w:hAnsi="Arial" w:cs="Arial"/>
          <w:sz w:val="24"/>
          <w:szCs w:val="24"/>
          <w:lang w:val="es-ES_tradnl" w:eastAsia="es-ES_tradnl"/>
        </w:rPr>
        <w:t>dolor</w:t>
      </w:r>
      <w:r w:rsidR="00350399">
        <w:rPr>
          <w:rFonts w:ascii="Arial" w:eastAsia="Times New Roman" w:hAnsi="Arial" w:cs="Arial"/>
          <w:sz w:val="24"/>
          <w:szCs w:val="24"/>
          <w:lang w:val="es-ES_tradnl" w:eastAsia="es-ES_tradnl"/>
        </w:rPr>
        <w:t xml:space="preserve"> en enfermedades del sistema </w:t>
      </w:r>
      <w:r w:rsidR="00350399" w:rsidRPr="004B6200">
        <w:rPr>
          <w:rFonts w:ascii="Arial" w:eastAsia="Times New Roman" w:hAnsi="Arial" w:cs="Arial"/>
          <w:sz w:val="24"/>
          <w:szCs w:val="24"/>
          <w:lang w:val="es-ES_tradnl" w:eastAsia="es-ES_tradnl"/>
        </w:rPr>
        <w:t>osteomioarticular</w:t>
      </w:r>
      <w:r w:rsidR="00350399">
        <w:rPr>
          <w:rFonts w:ascii="Arial" w:eastAsia="Times New Roman" w:hAnsi="Arial" w:cs="Arial"/>
          <w:sz w:val="24"/>
          <w:szCs w:val="24"/>
          <w:lang w:val="es-ES_tradnl" w:eastAsia="es-ES_tradnl"/>
        </w:rPr>
        <w:t>.</w:t>
      </w:r>
    </w:p>
    <w:p w:rsidR="007A6B66" w:rsidRPr="004B6200" w:rsidRDefault="007A6B66" w:rsidP="004B6200">
      <w:pPr>
        <w:spacing w:after="0" w:line="360" w:lineRule="auto"/>
        <w:contextualSpacing/>
        <w:jc w:val="both"/>
        <w:rPr>
          <w:rFonts w:ascii="Arial" w:eastAsia="Times New Roman" w:hAnsi="Arial" w:cs="Arial"/>
          <w:sz w:val="24"/>
          <w:szCs w:val="24"/>
          <w:lang w:val="es-ES_tradnl" w:eastAsia="es-ES_tradnl"/>
        </w:rPr>
      </w:pPr>
      <w:r w:rsidRPr="004B6200">
        <w:rPr>
          <w:rFonts w:ascii="Arial" w:eastAsia="Times New Roman" w:hAnsi="Arial" w:cs="Arial"/>
          <w:sz w:val="24"/>
          <w:szCs w:val="24"/>
          <w:lang w:val="es-ES_tradnl" w:eastAsia="es-ES_tradnl"/>
        </w:rPr>
        <w:t>Contenidos.</w:t>
      </w:r>
    </w:p>
    <w:p w:rsidR="00691D7A" w:rsidRPr="00691D7A" w:rsidRDefault="00B327B2" w:rsidP="00691D7A">
      <w:pPr>
        <w:tabs>
          <w:tab w:val="left" w:pos="8080"/>
        </w:tabs>
        <w:spacing w:after="0" w:line="360" w:lineRule="auto"/>
        <w:ind w:right="-427"/>
        <w:contextualSpacing/>
        <w:jc w:val="both"/>
        <w:rPr>
          <w:rFonts w:ascii="Arial" w:eastAsia="Calibri" w:hAnsi="Arial" w:cs="Arial"/>
          <w:sz w:val="24"/>
          <w:szCs w:val="24"/>
          <w:lang w:val="es-ES_tradnl"/>
        </w:rPr>
      </w:pPr>
      <w:r w:rsidRPr="004B6200">
        <w:rPr>
          <w:rFonts w:ascii="Arial" w:eastAsia="Times New Roman" w:hAnsi="Arial" w:cs="Arial"/>
          <w:sz w:val="24"/>
          <w:szCs w:val="24"/>
          <w:lang w:val="es-ES_tradnl" w:eastAsia="es-ES_tradnl"/>
        </w:rPr>
        <w:t>A</w:t>
      </w:r>
      <w:r w:rsidR="00C33C8B" w:rsidRPr="004B6200">
        <w:rPr>
          <w:rFonts w:ascii="Arial" w:eastAsia="Times New Roman" w:hAnsi="Arial" w:cs="Arial"/>
          <w:sz w:val="24"/>
          <w:szCs w:val="24"/>
          <w:lang w:val="es-ES_tradnl" w:eastAsia="es-ES_tradnl"/>
        </w:rPr>
        <w:t xml:space="preserve">plicar la </w:t>
      </w:r>
      <w:r w:rsidRPr="004B6200">
        <w:rPr>
          <w:rFonts w:ascii="Arial" w:eastAsia="Times New Roman" w:hAnsi="Arial" w:cs="Arial"/>
          <w:sz w:val="24"/>
          <w:szCs w:val="24"/>
          <w:lang w:val="es-ES_tradnl" w:eastAsia="es-ES_tradnl"/>
        </w:rPr>
        <w:t xml:space="preserve">acupuntura y técnicas a fines, </w:t>
      </w:r>
      <w:r w:rsidR="00C33C8B" w:rsidRPr="004B6200">
        <w:rPr>
          <w:rFonts w:ascii="Arial" w:eastAsia="Times New Roman" w:hAnsi="Arial" w:cs="Arial"/>
          <w:sz w:val="24"/>
          <w:szCs w:val="24"/>
          <w:lang w:val="es-ES_tradnl" w:eastAsia="es-ES_tradnl"/>
        </w:rPr>
        <w:t xml:space="preserve">en </w:t>
      </w:r>
      <w:r w:rsidRPr="004B6200">
        <w:rPr>
          <w:rFonts w:ascii="Arial" w:eastAsia="Times New Roman" w:hAnsi="Arial" w:cs="Arial"/>
          <w:sz w:val="24"/>
          <w:szCs w:val="24"/>
          <w:lang w:val="es-ES_tradnl" w:eastAsia="es-ES_tradnl"/>
        </w:rPr>
        <w:t>las afecciones cuyo</w:t>
      </w:r>
      <w:r w:rsidR="00C33C8B" w:rsidRPr="004B6200">
        <w:rPr>
          <w:rFonts w:ascii="Arial" w:eastAsia="Times New Roman" w:hAnsi="Arial" w:cs="Arial"/>
          <w:sz w:val="24"/>
          <w:szCs w:val="24"/>
          <w:lang w:val="es-ES_tradnl" w:eastAsia="es-ES_tradnl"/>
        </w:rPr>
        <w:t xml:space="preserve"> síntoma sea el dolor</w:t>
      </w:r>
      <w:r w:rsidRPr="004B6200">
        <w:rPr>
          <w:rFonts w:ascii="Arial" w:eastAsia="Times New Roman" w:hAnsi="Arial" w:cs="Arial"/>
          <w:sz w:val="24"/>
          <w:szCs w:val="24"/>
          <w:lang w:val="es-ES_tradnl" w:eastAsia="es-ES_tradnl"/>
        </w:rPr>
        <w:t xml:space="preserve"> en las </w:t>
      </w:r>
      <w:r w:rsidR="00691D7A">
        <w:rPr>
          <w:rFonts w:ascii="Arial" w:eastAsia="Times New Roman" w:hAnsi="Arial" w:cs="Arial"/>
          <w:sz w:val="24"/>
          <w:szCs w:val="24"/>
          <w:lang w:val="es-ES_tradnl" w:eastAsia="es-ES_tradnl"/>
        </w:rPr>
        <w:t>a</w:t>
      </w:r>
      <w:r w:rsidR="00691D7A" w:rsidRPr="00691D7A">
        <w:rPr>
          <w:rFonts w:ascii="Arial" w:eastAsia="Calibri" w:hAnsi="Arial" w:cs="Arial"/>
          <w:sz w:val="24"/>
          <w:szCs w:val="24"/>
          <w:lang w:val="es-ES_tradnl"/>
        </w:rPr>
        <w:t>fecciones traumáticas del SOMA:</w:t>
      </w:r>
      <w:r w:rsidR="00691D7A">
        <w:rPr>
          <w:rFonts w:ascii="Arial" w:eastAsia="Calibri" w:hAnsi="Arial" w:cs="Arial"/>
          <w:sz w:val="24"/>
          <w:szCs w:val="24"/>
          <w:lang w:val="es-ES_tradnl"/>
        </w:rPr>
        <w:t xml:space="preserve"> </w:t>
      </w:r>
      <w:r w:rsidR="00691D7A" w:rsidRPr="00691D7A">
        <w:rPr>
          <w:rFonts w:ascii="Arial" w:eastAsia="Calibri" w:hAnsi="Arial" w:cs="Arial"/>
          <w:sz w:val="24"/>
          <w:szCs w:val="24"/>
          <w:lang w:val="es-ES_tradnl"/>
        </w:rPr>
        <w:t xml:space="preserve">Esguince </w:t>
      </w:r>
    </w:p>
    <w:p w:rsidR="00691D7A" w:rsidRPr="00D719C7" w:rsidRDefault="00691D7A" w:rsidP="00A32A76">
      <w:pPr>
        <w:tabs>
          <w:tab w:val="left" w:pos="8080"/>
        </w:tabs>
        <w:spacing w:after="0" w:line="360" w:lineRule="auto"/>
        <w:ind w:right="-427"/>
        <w:contextualSpacing/>
        <w:jc w:val="both"/>
        <w:rPr>
          <w:rFonts w:ascii="Arial" w:eastAsia="Calibri" w:hAnsi="Arial" w:cs="Arial"/>
          <w:sz w:val="24"/>
          <w:szCs w:val="24"/>
          <w:lang w:val="es-ES_tradnl"/>
        </w:rPr>
      </w:pPr>
      <w:r w:rsidRPr="00691D7A">
        <w:rPr>
          <w:rFonts w:ascii="Arial" w:eastAsia="Calibri" w:hAnsi="Arial" w:cs="Arial"/>
          <w:sz w:val="24"/>
          <w:szCs w:val="24"/>
          <w:lang w:val="es-ES_tradnl"/>
        </w:rPr>
        <w:t>Afecciones no traumát</w:t>
      </w:r>
      <w:r>
        <w:rPr>
          <w:rFonts w:ascii="Arial" w:eastAsia="Calibri" w:hAnsi="Arial" w:cs="Arial"/>
          <w:sz w:val="24"/>
          <w:szCs w:val="24"/>
          <w:lang w:val="es-ES_tradnl"/>
        </w:rPr>
        <w:t>icas del SOMA-</w:t>
      </w:r>
      <w:r w:rsidR="00E925C7">
        <w:rPr>
          <w:rFonts w:ascii="Arial" w:eastAsia="Calibri" w:hAnsi="Arial" w:cs="Arial"/>
          <w:sz w:val="24"/>
          <w:szCs w:val="24"/>
          <w:lang w:val="es-ES_tradnl"/>
        </w:rPr>
        <w:t>Sacro lumbalgia</w:t>
      </w:r>
      <w:r>
        <w:rPr>
          <w:rFonts w:ascii="Arial" w:eastAsia="Calibri" w:hAnsi="Arial" w:cs="Arial"/>
          <w:sz w:val="24"/>
          <w:szCs w:val="24"/>
          <w:lang w:val="es-ES_tradnl"/>
        </w:rPr>
        <w:t xml:space="preserve"> y </w:t>
      </w:r>
      <w:r w:rsidRPr="00691D7A">
        <w:rPr>
          <w:rFonts w:ascii="Arial" w:eastAsia="Calibri" w:hAnsi="Arial" w:cs="Arial"/>
          <w:sz w:val="24"/>
          <w:szCs w:val="24"/>
          <w:lang w:val="es-ES_tradnl"/>
        </w:rPr>
        <w:t>Enfermedad deg</w:t>
      </w:r>
      <w:r>
        <w:rPr>
          <w:rFonts w:ascii="Arial" w:eastAsia="Calibri" w:hAnsi="Arial" w:cs="Arial"/>
          <w:sz w:val="24"/>
          <w:szCs w:val="24"/>
          <w:lang w:val="es-ES_tradnl"/>
        </w:rPr>
        <w:t>enerativa articular; Artrosis. Hombro d</w:t>
      </w:r>
      <w:bookmarkStart w:id="0" w:name="_GoBack"/>
      <w:bookmarkEnd w:id="0"/>
      <w:r>
        <w:rPr>
          <w:rFonts w:ascii="Arial" w:eastAsia="Calibri" w:hAnsi="Arial" w:cs="Arial"/>
          <w:sz w:val="24"/>
          <w:szCs w:val="24"/>
          <w:lang w:val="es-ES_tradnl"/>
        </w:rPr>
        <w:t>oloroso</w:t>
      </w:r>
      <w:r w:rsidR="00D719C7">
        <w:rPr>
          <w:rFonts w:ascii="Arial" w:eastAsia="Calibri" w:hAnsi="Arial" w:cs="Arial"/>
          <w:sz w:val="24"/>
          <w:szCs w:val="24"/>
          <w:lang w:val="es-ES_tradnl"/>
        </w:rPr>
        <w:t xml:space="preserve">. </w:t>
      </w:r>
      <w:r w:rsidRPr="00691D7A">
        <w:rPr>
          <w:rFonts w:ascii="Arial" w:eastAsia="Calibri" w:hAnsi="Arial" w:cs="Arial"/>
          <w:sz w:val="24"/>
          <w:szCs w:val="24"/>
          <w:lang w:val="es-ES_tradnl"/>
        </w:rPr>
        <w:t>Afecciones ortopédicas más frecuentes en la mano y codo</w:t>
      </w:r>
      <w:r w:rsidR="00D719C7">
        <w:rPr>
          <w:rFonts w:ascii="Arial" w:eastAsia="Calibri" w:hAnsi="Arial" w:cs="Arial"/>
          <w:sz w:val="24"/>
          <w:szCs w:val="24"/>
          <w:lang w:val="es-ES_tradnl"/>
        </w:rPr>
        <w:t xml:space="preserve"> </w:t>
      </w:r>
      <w:r w:rsidR="00C33C8B" w:rsidRPr="004B6200">
        <w:rPr>
          <w:rFonts w:ascii="Arial" w:eastAsia="Times New Roman" w:hAnsi="Arial" w:cs="Arial"/>
          <w:sz w:val="24"/>
          <w:szCs w:val="24"/>
          <w:lang w:val="es-ES_tradnl" w:eastAsia="es-ES_tradnl"/>
        </w:rPr>
        <w:t>c</w:t>
      </w:r>
      <w:r w:rsidR="00C33C8B" w:rsidRPr="004B6200">
        <w:rPr>
          <w:rFonts w:ascii="Arial" w:eastAsia="Calibri" w:hAnsi="Arial" w:cs="Arial"/>
          <w:sz w:val="24"/>
          <w:szCs w:val="24"/>
          <w:lang w:val="es-ES_tradnl"/>
        </w:rPr>
        <w:t>on los puntos específicos para cada afección.</w:t>
      </w:r>
      <w:r w:rsidR="00B327B2" w:rsidRPr="004B6200">
        <w:rPr>
          <w:rFonts w:ascii="Arial" w:eastAsia="Calibri" w:hAnsi="Arial" w:cs="Arial"/>
          <w:sz w:val="24"/>
          <w:szCs w:val="24"/>
          <w:lang w:val="es-ES_tradnl"/>
        </w:rPr>
        <w:t xml:space="preserve"> </w:t>
      </w:r>
    </w:p>
    <w:p w:rsidR="00AD5CC9" w:rsidRPr="004B6200" w:rsidRDefault="00283120" w:rsidP="00A32A76">
      <w:pPr>
        <w:tabs>
          <w:tab w:val="left" w:pos="8080"/>
        </w:tabs>
        <w:spacing w:after="0" w:line="360" w:lineRule="auto"/>
        <w:ind w:right="-427"/>
        <w:contextualSpacing/>
        <w:jc w:val="both"/>
        <w:rPr>
          <w:rFonts w:ascii="Arial" w:eastAsia="Times New Roman" w:hAnsi="Arial" w:cs="Arial"/>
          <w:sz w:val="24"/>
          <w:szCs w:val="24"/>
          <w:lang w:val="es-ES_tradnl" w:eastAsia="es-ES_tradnl"/>
        </w:rPr>
      </w:pPr>
      <w:r w:rsidRPr="00A32A76">
        <w:rPr>
          <w:rFonts w:ascii="Arial" w:eastAsia="Times New Roman" w:hAnsi="Arial" w:cs="Arial"/>
          <w:b/>
          <w:sz w:val="24"/>
          <w:szCs w:val="24"/>
          <w:lang w:val="es-ES_tradnl" w:eastAsia="es-ES_tradnl"/>
        </w:rPr>
        <w:t>Estrategia docente</w:t>
      </w:r>
      <w:r w:rsidRPr="004B6200">
        <w:rPr>
          <w:rFonts w:ascii="Arial" w:eastAsia="Times New Roman" w:hAnsi="Arial" w:cs="Arial"/>
          <w:sz w:val="24"/>
          <w:szCs w:val="24"/>
          <w:lang w:val="es-ES_tradnl" w:eastAsia="es-ES_tradnl"/>
        </w:rPr>
        <w:t xml:space="preserve">: este tema tiene un total de </w:t>
      </w:r>
      <w:r w:rsidR="00B837EE">
        <w:rPr>
          <w:rFonts w:ascii="Arial" w:eastAsia="Times New Roman" w:hAnsi="Arial" w:cs="Arial"/>
          <w:sz w:val="24"/>
          <w:szCs w:val="24"/>
          <w:lang w:val="es-ES_tradnl" w:eastAsia="es-ES_tradnl"/>
        </w:rPr>
        <w:t>26</w:t>
      </w:r>
      <w:r w:rsidRPr="004B6200">
        <w:rPr>
          <w:rFonts w:ascii="Arial" w:eastAsia="Times New Roman" w:hAnsi="Arial" w:cs="Arial"/>
          <w:sz w:val="24"/>
          <w:szCs w:val="24"/>
          <w:lang w:val="es-ES_tradnl" w:eastAsia="es-ES_tradnl"/>
        </w:rPr>
        <w:t xml:space="preserve"> horas, de ellas 4 horas prácticas. Las actividades consisten en la lectura de </w:t>
      </w:r>
      <w:r w:rsidR="00AC41F9">
        <w:rPr>
          <w:rFonts w:ascii="Arial" w:eastAsia="Times New Roman" w:hAnsi="Arial" w:cs="Arial"/>
          <w:sz w:val="24"/>
          <w:szCs w:val="24"/>
          <w:lang w:val="es-ES_tradnl" w:eastAsia="es-ES_tradnl"/>
        </w:rPr>
        <w:t xml:space="preserve">una </w:t>
      </w:r>
      <w:r w:rsidRPr="004B6200">
        <w:rPr>
          <w:rFonts w:ascii="Arial" w:eastAsia="Times New Roman" w:hAnsi="Arial" w:cs="Arial"/>
          <w:sz w:val="24"/>
          <w:szCs w:val="24"/>
          <w:lang w:val="es-ES_tradnl" w:eastAsia="es-ES_tradnl"/>
        </w:rPr>
        <w:t xml:space="preserve">conferencia teórica y sus correspondientes bibliografías básicas. </w:t>
      </w:r>
      <w:r w:rsidR="00B327B2" w:rsidRPr="004B6200">
        <w:rPr>
          <w:rFonts w:ascii="Arial" w:eastAsia="Times New Roman" w:hAnsi="Arial" w:cs="Arial"/>
          <w:sz w:val="24"/>
          <w:szCs w:val="24"/>
          <w:lang w:val="es-ES_tradnl" w:eastAsia="es-ES_tradnl"/>
        </w:rPr>
        <w:t>En el espacio de trabajo los participantes responderán el test de evaluación el cual será enviado al profesor.</w:t>
      </w:r>
      <w:r w:rsidR="00AC41F9">
        <w:rPr>
          <w:rFonts w:ascii="Arial" w:eastAsia="Times New Roman" w:hAnsi="Arial" w:cs="Arial"/>
          <w:sz w:val="24"/>
          <w:szCs w:val="24"/>
          <w:lang w:val="es-ES_tradnl" w:eastAsia="es-ES_tradnl"/>
        </w:rPr>
        <w:t xml:space="preserve"> Se confecciona unas orientaciones para realizar la presentación de caso. </w:t>
      </w:r>
    </w:p>
    <w:p w:rsidR="00AD5CC9" w:rsidRPr="004B6200" w:rsidRDefault="00AD5CC9" w:rsidP="004B6200">
      <w:pPr>
        <w:spacing w:after="0" w:line="360" w:lineRule="auto"/>
        <w:jc w:val="both"/>
        <w:rPr>
          <w:rFonts w:ascii="Arial" w:eastAsia="SimSun" w:hAnsi="Arial" w:cs="Arial"/>
          <w:b/>
          <w:color w:val="000000"/>
          <w:sz w:val="24"/>
          <w:szCs w:val="24"/>
          <w:lang w:val="es-ES" w:eastAsia="es-ES"/>
        </w:rPr>
      </w:pPr>
    </w:p>
    <w:p w:rsidR="00B55898" w:rsidRPr="004B6200" w:rsidRDefault="00B55898" w:rsidP="004B6200">
      <w:pPr>
        <w:spacing w:after="0" w:line="360" w:lineRule="auto"/>
        <w:jc w:val="both"/>
        <w:rPr>
          <w:rFonts w:ascii="Arial" w:eastAsia="Times New Roman" w:hAnsi="Arial" w:cs="Arial"/>
          <w:sz w:val="24"/>
          <w:szCs w:val="24"/>
          <w:lang w:val="es-ES_tradnl" w:eastAsia="es-ES_tradnl"/>
        </w:rPr>
      </w:pPr>
      <w:r w:rsidRPr="004B6200">
        <w:rPr>
          <w:rFonts w:ascii="Arial" w:eastAsia="SimSun" w:hAnsi="Arial" w:cs="Arial"/>
          <w:b/>
          <w:color w:val="000000"/>
          <w:sz w:val="24"/>
          <w:szCs w:val="24"/>
          <w:lang w:val="es-ES" w:eastAsia="es-ES"/>
        </w:rPr>
        <w:t>Plan calendario del curso:</w:t>
      </w:r>
      <w:r w:rsidRPr="004B6200">
        <w:rPr>
          <w:rFonts w:ascii="Arial" w:eastAsia="SimSun" w:hAnsi="Arial" w:cs="Arial"/>
          <w:color w:val="000000"/>
          <w:sz w:val="24"/>
          <w:szCs w:val="24"/>
          <w:lang w:val="es-ES" w:eastAsia="es-ES"/>
        </w:rPr>
        <w:t xml:space="preserve"> </w:t>
      </w:r>
    </w:p>
    <w:tbl>
      <w:tblPr>
        <w:tblpPr w:leftFromText="141" w:rightFromText="141" w:vertAnchor="text" w:tblpY="651"/>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348"/>
        <w:gridCol w:w="2744"/>
      </w:tblGrid>
      <w:tr w:rsidR="00B55898" w:rsidRPr="008D7AF1" w:rsidTr="00AD5CC9">
        <w:trPr>
          <w:trHeight w:val="530"/>
        </w:trPr>
        <w:tc>
          <w:tcPr>
            <w:tcW w:w="1743" w:type="pct"/>
          </w:tcPr>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 xml:space="preserve">Unidad didáctica / Fecha </w:t>
            </w:r>
          </w:p>
        </w:tc>
        <w:tc>
          <w:tcPr>
            <w:tcW w:w="1790" w:type="pct"/>
          </w:tcPr>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Actividades</w:t>
            </w:r>
          </w:p>
        </w:tc>
        <w:tc>
          <w:tcPr>
            <w:tcW w:w="1467" w:type="pct"/>
            <w:shd w:val="clear" w:color="auto" w:fill="auto"/>
          </w:tcPr>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Duración (Horas)</w:t>
            </w:r>
          </w:p>
        </w:tc>
      </w:tr>
      <w:tr w:rsidR="00B55898" w:rsidRPr="008D7AF1" w:rsidTr="00AD5CC9">
        <w:tc>
          <w:tcPr>
            <w:tcW w:w="1743" w:type="pct"/>
          </w:tcPr>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Familiarización con el entorno virtual.</w:t>
            </w:r>
          </w:p>
          <w:p w:rsidR="009B2964" w:rsidRPr="008D7AF1" w:rsidRDefault="009B2964" w:rsidP="00E925C7">
            <w:pPr>
              <w:widowControl w:val="0"/>
              <w:spacing w:after="0" w:line="240" w:lineRule="auto"/>
              <w:jc w:val="both"/>
              <w:rPr>
                <w:rFonts w:ascii="Arial" w:eastAsia="SimSun" w:hAnsi="Arial" w:cs="Arial"/>
                <w:b/>
                <w:color w:val="000000"/>
                <w:sz w:val="24"/>
                <w:szCs w:val="24"/>
                <w:lang w:val="es-ES" w:eastAsia="es-ES"/>
              </w:rPr>
            </w:pPr>
          </w:p>
          <w:p w:rsidR="00B55898" w:rsidRPr="008D7AF1" w:rsidRDefault="00155086"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Fecha</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p>
        </w:tc>
        <w:tc>
          <w:tcPr>
            <w:tcW w:w="1790" w:type="pct"/>
          </w:tcPr>
          <w:p w:rsidR="00B55898" w:rsidRPr="008D7AF1" w:rsidRDefault="00B55898"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lastRenderedPageBreak/>
              <w:t xml:space="preserve">Registro en el AVS y actualización del perfil con </w:t>
            </w:r>
            <w:r w:rsidRPr="008D7AF1">
              <w:rPr>
                <w:rFonts w:ascii="Arial" w:eastAsia="SimSun" w:hAnsi="Arial" w:cs="Arial"/>
                <w:color w:val="000000"/>
                <w:sz w:val="24"/>
                <w:szCs w:val="24"/>
                <w:lang w:val="es-ES" w:eastAsia="es-ES"/>
              </w:rPr>
              <w:lastRenderedPageBreak/>
              <w:t xml:space="preserve">los datos personales, profesionales y la foto. </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Exploración del entorno virtual, lectura del programa del curso y llenado de la encuesta inicial.</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Solicitud individual de entorno virtual de enseñanza aprendizaje</w:t>
            </w:r>
          </w:p>
        </w:tc>
        <w:tc>
          <w:tcPr>
            <w:tcW w:w="1467" w:type="pct"/>
            <w:shd w:val="clear" w:color="auto" w:fill="auto"/>
          </w:tcPr>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lastRenderedPageBreak/>
              <w:t>4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Registro y matrícula en </w:t>
            </w:r>
            <w:r w:rsidRPr="008D7AF1">
              <w:rPr>
                <w:rFonts w:ascii="Arial" w:eastAsia="SimSun" w:hAnsi="Arial" w:cs="Arial"/>
                <w:color w:val="000000"/>
                <w:sz w:val="24"/>
                <w:szCs w:val="24"/>
                <w:lang w:val="es-ES" w:eastAsia="es-ES"/>
              </w:rPr>
              <w:lastRenderedPageBreak/>
              <w:t>el curso. 30 min.</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Descarga de los materiales y lectura. 30 min.</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Clase práctica: 3 hora</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Exploración del entorno virtual, actualización del perfil</w:t>
            </w:r>
            <w:r w:rsidR="00A844B4" w:rsidRPr="008D7AF1">
              <w:rPr>
                <w:rFonts w:ascii="Arial" w:eastAsia="SimSun" w:hAnsi="Arial" w:cs="Arial"/>
                <w:color w:val="000000"/>
                <w:sz w:val="24"/>
                <w:szCs w:val="24"/>
                <w:lang w:val="es-ES" w:eastAsia="es-ES"/>
              </w:rPr>
              <w:t>.</w:t>
            </w:r>
            <w:r w:rsidRPr="008D7AF1">
              <w:rPr>
                <w:rFonts w:ascii="Arial" w:eastAsia="SimSun" w:hAnsi="Arial" w:cs="Arial"/>
                <w:color w:val="000000"/>
                <w:sz w:val="24"/>
                <w:szCs w:val="24"/>
                <w:lang w:val="es-ES" w:eastAsia="es-ES"/>
              </w:rPr>
              <w:t xml:space="preserve"> </w:t>
            </w:r>
          </w:p>
        </w:tc>
      </w:tr>
      <w:tr w:rsidR="00B55898" w:rsidRPr="008D7AF1" w:rsidTr="001B69C1">
        <w:trPr>
          <w:trHeight w:val="2334"/>
        </w:trPr>
        <w:tc>
          <w:tcPr>
            <w:tcW w:w="1743" w:type="pct"/>
          </w:tcPr>
          <w:p w:rsidR="00B55898" w:rsidRPr="008D7AF1" w:rsidRDefault="00B55898" w:rsidP="00E925C7">
            <w:pPr>
              <w:suppressAutoHyphens/>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lastRenderedPageBreak/>
              <w:t>UD 1.</w:t>
            </w:r>
            <w:r w:rsidR="00D87BAA" w:rsidRPr="008D7AF1">
              <w:rPr>
                <w:rFonts w:ascii="Arial" w:hAnsi="Arial" w:cs="Arial"/>
                <w:sz w:val="24"/>
                <w:szCs w:val="24"/>
              </w:rPr>
              <w:t xml:space="preserve"> </w:t>
            </w:r>
            <w:r w:rsidR="00D87BAA" w:rsidRPr="008D7AF1">
              <w:rPr>
                <w:rFonts w:ascii="Arial" w:eastAsia="SimSun" w:hAnsi="Arial" w:cs="Arial"/>
                <w:color w:val="000000"/>
                <w:sz w:val="24"/>
                <w:szCs w:val="24"/>
                <w:lang w:val="es-ES" w:eastAsia="es-ES"/>
              </w:rPr>
              <w:t>Unidad didáctica I. Tratamiento de enfermedades no transmisibles con modalidades de la Medicina Natural y Tradicional(MNT).</w:t>
            </w:r>
          </w:p>
          <w:p w:rsidR="009B2964" w:rsidRPr="008D7AF1" w:rsidRDefault="009B2964" w:rsidP="00E925C7">
            <w:pPr>
              <w:suppressAutoHyphens/>
              <w:spacing w:after="0" w:line="240" w:lineRule="auto"/>
              <w:jc w:val="both"/>
              <w:rPr>
                <w:rFonts w:ascii="Arial" w:eastAsia="SimSun" w:hAnsi="Arial" w:cs="Arial"/>
                <w:b/>
                <w:color w:val="000000"/>
                <w:sz w:val="24"/>
                <w:szCs w:val="24"/>
                <w:lang w:val="es-ES" w:eastAsia="es-ES"/>
              </w:rPr>
            </w:pPr>
          </w:p>
          <w:p w:rsidR="009B2964" w:rsidRPr="008D7AF1" w:rsidRDefault="009B2964" w:rsidP="00E925C7">
            <w:pPr>
              <w:suppressAutoHyphens/>
              <w:spacing w:after="0" w:line="240" w:lineRule="auto"/>
              <w:jc w:val="both"/>
              <w:rPr>
                <w:rFonts w:ascii="Arial" w:eastAsia="SimSun" w:hAnsi="Arial" w:cs="Arial"/>
                <w:b/>
                <w:color w:val="000000"/>
                <w:sz w:val="24"/>
                <w:szCs w:val="24"/>
                <w:lang w:val="es-ES" w:eastAsia="es-ES"/>
              </w:rPr>
            </w:pPr>
          </w:p>
          <w:p w:rsidR="00B55898" w:rsidRPr="008D7AF1" w:rsidRDefault="0058292A" w:rsidP="00E925C7">
            <w:pPr>
              <w:suppressAutoHyphens/>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Fecha</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p>
        </w:tc>
        <w:tc>
          <w:tcPr>
            <w:tcW w:w="1790" w:type="pct"/>
          </w:tcPr>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Conferencia</w:t>
            </w:r>
            <w:r w:rsidRPr="008D7AF1">
              <w:rPr>
                <w:rFonts w:ascii="Arial" w:eastAsia="SimSun" w:hAnsi="Arial" w:cs="Arial"/>
                <w:color w:val="000000"/>
                <w:sz w:val="24"/>
                <w:szCs w:val="24"/>
                <w:lang w:val="es-ES" w:eastAsia="es-ES"/>
              </w:rPr>
              <w:t xml:space="preserve">: </w:t>
            </w:r>
            <w:r w:rsidR="00D87BAA" w:rsidRPr="008D7AF1">
              <w:rPr>
                <w:rFonts w:ascii="Arial" w:eastAsia="SimSun" w:hAnsi="Arial" w:cs="Arial"/>
                <w:color w:val="000000"/>
                <w:sz w:val="24"/>
                <w:szCs w:val="24"/>
                <w:lang w:val="es-ES" w:eastAsia="es-ES"/>
              </w:rPr>
              <w:t>Enfermedades crónicas</w:t>
            </w:r>
          </w:p>
          <w:p w:rsidR="00D87BAA"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Clase práctica</w:t>
            </w:r>
            <w:r w:rsidR="00D87BAA" w:rsidRPr="008D7AF1">
              <w:rPr>
                <w:rFonts w:ascii="Arial" w:eastAsia="SimSun" w:hAnsi="Arial" w:cs="Arial"/>
                <w:b/>
                <w:color w:val="000000"/>
                <w:sz w:val="24"/>
                <w:szCs w:val="24"/>
                <w:lang w:val="es-ES" w:eastAsia="es-ES"/>
              </w:rPr>
              <w:t>:</w:t>
            </w:r>
            <w:r w:rsidR="00D87BAA" w:rsidRPr="008D7AF1">
              <w:rPr>
                <w:rFonts w:ascii="Arial" w:hAnsi="Arial" w:cs="Arial"/>
                <w:sz w:val="24"/>
                <w:szCs w:val="24"/>
              </w:rPr>
              <w:t xml:space="preserve"> </w:t>
            </w:r>
            <w:r w:rsidR="00D87BAA" w:rsidRPr="008D7AF1">
              <w:rPr>
                <w:rFonts w:ascii="Arial" w:eastAsia="SimSun" w:hAnsi="Arial" w:cs="Arial"/>
                <w:b/>
                <w:color w:val="000000"/>
                <w:sz w:val="24"/>
                <w:szCs w:val="24"/>
                <w:lang w:val="es-ES" w:eastAsia="es-ES"/>
              </w:rPr>
              <w:t>el test de evaluación sobre este tema</w:t>
            </w:r>
          </w:p>
          <w:p w:rsidR="00B55898" w:rsidRPr="008D7AF1" w:rsidRDefault="00D87BAA"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Estudie el capítulo 6 Libro “Medicina Tradicional China, Acupuntura, moxibustión y Medicina Herbolaria”, y el Manual para la práctica de la</w:t>
            </w:r>
            <w:r w:rsidR="00324116" w:rsidRPr="008D7AF1">
              <w:rPr>
                <w:rFonts w:ascii="Arial" w:eastAsia="SimSun" w:hAnsi="Arial" w:cs="Arial"/>
                <w:color w:val="000000"/>
                <w:sz w:val="24"/>
                <w:szCs w:val="24"/>
                <w:lang w:val="es-ES" w:eastAsia="es-ES"/>
              </w:rPr>
              <w:t xml:space="preserve"> Medicina Natural y Tradicional</w:t>
            </w:r>
          </w:p>
        </w:tc>
        <w:tc>
          <w:tcPr>
            <w:tcW w:w="1467" w:type="pct"/>
            <w:shd w:val="clear" w:color="auto" w:fill="auto"/>
          </w:tcPr>
          <w:p w:rsidR="00B55898" w:rsidRPr="008D7AF1" w:rsidRDefault="00B837EE" w:rsidP="00E925C7">
            <w:pPr>
              <w:widowControl w:val="0"/>
              <w:spacing w:after="0" w:line="240" w:lineRule="auto"/>
              <w:jc w:val="both"/>
              <w:rPr>
                <w:rFonts w:ascii="Arial" w:eastAsia="SimSun" w:hAnsi="Arial" w:cs="Arial"/>
                <w:sz w:val="24"/>
                <w:szCs w:val="24"/>
                <w:lang w:val="es-ES" w:eastAsia="es-ES"/>
              </w:rPr>
            </w:pPr>
            <w:r w:rsidRPr="008D7AF1">
              <w:rPr>
                <w:rFonts w:ascii="Arial" w:eastAsia="SimSun" w:hAnsi="Arial" w:cs="Arial"/>
                <w:sz w:val="24"/>
                <w:szCs w:val="24"/>
                <w:lang w:val="es-ES" w:eastAsia="es-ES"/>
              </w:rPr>
              <w:t>2</w:t>
            </w:r>
            <w:r w:rsidR="00D87BAA" w:rsidRPr="008D7AF1">
              <w:rPr>
                <w:rFonts w:ascii="Arial" w:eastAsia="SimSun" w:hAnsi="Arial" w:cs="Arial"/>
                <w:sz w:val="24"/>
                <w:szCs w:val="24"/>
                <w:lang w:val="es-ES" w:eastAsia="es-ES"/>
              </w:rPr>
              <w:t>0</w:t>
            </w:r>
            <w:r w:rsidR="00B55898" w:rsidRPr="008D7AF1">
              <w:rPr>
                <w:rFonts w:ascii="Arial" w:eastAsia="SimSun" w:hAnsi="Arial" w:cs="Arial"/>
                <w:sz w:val="24"/>
                <w:szCs w:val="24"/>
                <w:lang w:val="es-ES" w:eastAsia="es-ES"/>
              </w:rPr>
              <w:t xml:space="preserve"> horas: </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Lectura de las conferencias: 2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Lectura de la bibliografía básica. </w:t>
            </w:r>
            <w:r w:rsidR="00B837EE" w:rsidRPr="008D7AF1">
              <w:rPr>
                <w:rFonts w:ascii="Arial" w:eastAsia="SimSun" w:hAnsi="Arial" w:cs="Arial"/>
                <w:color w:val="000000"/>
                <w:sz w:val="24"/>
                <w:szCs w:val="24"/>
                <w:lang w:val="es-ES" w:eastAsia="es-ES"/>
              </w:rPr>
              <w:t>6</w:t>
            </w:r>
            <w:r w:rsidRPr="008D7AF1">
              <w:rPr>
                <w:rFonts w:ascii="Arial" w:eastAsia="SimSun" w:hAnsi="Arial" w:cs="Arial"/>
                <w:color w:val="000000"/>
                <w:sz w:val="24"/>
                <w:szCs w:val="24"/>
                <w:lang w:val="es-ES" w:eastAsia="es-ES"/>
              </w:rPr>
              <w:t xml:space="preserve">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Trabajo grupal: Foro de discusión. </w:t>
            </w:r>
            <w:r w:rsidR="0058292A" w:rsidRPr="008D7AF1">
              <w:rPr>
                <w:rFonts w:ascii="Arial" w:eastAsia="SimSun" w:hAnsi="Arial" w:cs="Arial"/>
                <w:color w:val="000000"/>
                <w:sz w:val="24"/>
                <w:szCs w:val="24"/>
                <w:lang w:val="es-ES" w:eastAsia="es-ES"/>
              </w:rPr>
              <w:t>4</w:t>
            </w:r>
            <w:r w:rsidRPr="008D7AF1">
              <w:rPr>
                <w:rFonts w:ascii="Arial" w:eastAsia="SimSun" w:hAnsi="Arial" w:cs="Arial"/>
                <w:color w:val="000000"/>
                <w:sz w:val="24"/>
                <w:szCs w:val="24"/>
                <w:lang w:val="es-ES" w:eastAsia="es-ES"/>
              </w:rPr>
              <w:t xml:space="preserve">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Práctica: </w:t>
            </w:r>
            <w:r w:rsidR="00754E4E" w:rsidRPr="008D7AF1">
              <w:rPr>
                <w:rFonts w:ascii="Arial" w:eastAsia="SimSun" w:hAnsi="Arial" w:cs="Arial"/>
                <w:color w:val="000000"/>
                <w:sz w:val="24"/>
                <w:szCs w:val="24"/>
                <w:lang w:val="es-ES" w:eastAsia="es-ES"/>
              </w:rPr>
              <w:t xml:space="preserve">Realizar el test </w:t>
            </w:r>
            <w:r w:rsidR="00B837EE" w:rsidRPr="008D7AF1">
              <w:rPr>
                <w:rFonts w:ascii="Arial" w:eastAsia="SimSun" w:hAnsi="Arial" w:cs="Arial"/>
                <w:color w:val="000000"/>
                <w:sz w:val="24"/>
                <w:szCs w:val="24"/>
                <w:lang w:val="es-ES" w:eastAsia="es-ES"/>
              </w:rPr>
              <w:t>8</w:t>
            </w:r>
            <w:r w:rsidRPr="008D7AF1">
              <w:rPr>
                <w:rFonts w:ascii="Arial" w:eastAsia="SimSun" w:hAnsi="Arial" w:cs="Arial"/>
                <w:color w:val="000000"/>
                <w:sz w:val="24"/>
                <w:szCs w:val="24"/>
                <w:lang w:val="es-ES" w:eastAsia="es-ES"/>
              </w:rPr>
              <w:t xml:space="preserve"> hora</w:t>
            </w:r>
            <w:r w:rsidR="00002ACE" w:rsidRPr="008D7AF1">
              <w:rPr>
                <w:rFonts w:ascii="Arial" w:eastAsia="SimSun" w:hAnsi="Arial" w:cs="Arial"/>
                <w:color w:val="000000"/>
                <w:sz w:val="24"/>
                <w:szCs w:val="24"/>
                <w:lang w:val="es-ES" w:eastAsia="es-ES"/>
              </w:rPr>
              <w:t>s</w:t>
            </w:r>
          </w:p>
        </w:tc>
      </w:tr>
      <w:tr w:rsidR="00B55898" w:rsidRPr="008D7AF1" w:rsidTr="00AD5CC9">
        <w:tc>
          <w:tcPr>
            <w:tcW w:w="1743" w:type="pct"/>
          </w:tcPr>
          <w:p w:rsidR="00A844B4" w:rsidRPr="008D7AF1" w:rsidRDefault="00B55898" w:rsidP="00E925C7">
            <w:pPr>
              <w:suppressAutoHyphens/>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color w:val="000000"/>
                <w:sz w:val="24"/>
                <w:szCs w:val="24"/>
                <w:lang w:val="es-ES" w:eastAsia="es-ES"/>
              </w:rPr>
              <w:t>UD 2.</w:t>
            </w:r>
            <w:r w:rsidR="00140A8D" w:rsidRPr="008D7AF1">
              <w:rPr>
                <w:rFonts w:ascii="Arial" w:eastAsia="SimSun" w:hAnsi="Arial" w:cs="Arial"/>
                <w:color w:val="000000"/>
                <w:sz w:val="24"/>
                <w:szCs w:val="24"/>
                <w:lang w:val="es-ES" w:eastAsia="es-ES"/>
              </w:rPr>
              <w:t xml:space="preserve"> </w:t>
            </w:r>
            <w:r w:rsidR="00A844B4" w:rsidRPr="008D7AF1">
              <w:rPr>
                <w:rFonts w:ascii="Arial" w:eastAsia="SimSun" w:hAnsi="Arial" w:cs="Arial"/>
                <w:color w:val="000000"/>
                <w:sz w:val="24"/>
                <w:szCs w:val="24"/>
                <w:lang w:val="es-ES" w:eastAsia="es-ES"/>
              </w:rPr>
              <w:t>Tratamiento de enfermedades transmisibles con modalidades de la Medicina Natural y Tradicional(MNT).</w:t>
            </w:r>
          </w:p>
          <w:p w:rsidR="00B55898" w:rsidRPr="008D7AF1" w:rsidRDefault="00D70B28" w:rsidP="00E925C7">
            <w:pPr>
              <w:suppressAutoHyphens/>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Fecha</w:t>
            </w:r>
          </w:p>
        </w:tc>
        <w:tc>
          <w:tcPr>
            <w:tcW w:w="1790" w:type="pct"/>
          </w:tcPr>
          <w:p w:rsidR="00B55898" w:rsidRPr="008D7AF1" w:rsidRDefault="00A844B4"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Conferencia:</w:t>
            </w:r>
            <w:r w:rsidR="002055D1" w:rsidRPr="008D7AF1">
              <w:rPr>
                <w:rFonts w:ascii="Arial" w:eastAsia="SimSun" w:hAnsi="Arial" w:cs="Arial"/>
                <w:b/>
                <w:color w:val="000000"/>
                <w:sz w:val="24"/>
                <w:szCs w:val="24"/>
                <w:lang w:val="es-ES" w:eastAsia="es-ES"/>
              </w:rPr>
              <w:t xml:space="preserve"> </w:t>
            </w:r>
            <w:r w:rsidR="002055D1" w:rsidRPr="008D7AF1">
              <w:rPr>
                <w:rFonts w:ascii="Arial" w:eastAsia="SimSun" w:hAnsi="Arial" w:cs="Arial"/>
                <w:color w:val="000000"/>
                <w:sz w:val="24"/>
                <w:szCs w:val="24"/>
                <w:lang w:val="es-ES" w:eastAsia="es-ES"/>
              </w:rPr>
              <w:t>enfermedades transmisibles</w:t>
            </w:r>
          </w:p>
          <w:p w:rsidR="002055D1" w:rsidRPr="008D7AF1" w:rsidRDefault="00B55898" w:rsidP="00E925C7">
            <w:pPr>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Clase práctica:</w:t>
            </w:r>
            <w:r w:rsidRPr="008D7AF1">
              <w:rPr>
                <w:rFonts w:ascii="Arial" w:eastAsia="SimSun" w:hAnsi="Arial" w:cs="Arial"/>
                <w:color w:val="000000"/>
                <w:sz w:val="24"/>
                <w:szCs w:val="24"/>
                <w:lang w:val="es-ES" w:eastAsia="es-ES"/>
              </w:rPr>
              <w:t xml:space="preserve"> </w:t>
            </w:r>
            <w:r w:rsidR="002055D1" w:rsidRPr="008D7AF1">
              <w:rPr>
                <w:rFonts w:ascii="Arial" w:eastAsia="SimSun" w:hAnsi="Arial" w:cs="Arial"/>
                <w:color w:val="000000"/>
                <w:sz w:val="24"/>
                <w:szCs w:val="24"/>
                <w:lang w:val="es-ES" w:eastAsia="es-ES"/>
              </w:rPr>
              <w:t>Respuesta del test</w:t>
            </w:r>
            <w:r w:rsidR="00C87C04">
              <w:rPr>
                <w:rFonts w:ascii="Arial" w:eastAsia="SimSun" w:hAnsi="Arial" w:cs="Arial"/>
                <w:color w:val="000000"/>
                <w:sz w:val="24"/>
                <w:szCs w:val="24"/>
                <w:lang w:val="es-ES" w:eastAsia="es-ES"/>
              </w:rPr>
              <w:t>.</w:t>
            </w:r>
            <w:r w:rsidR="002055D1" w:rsidRPr="008D7AF1">
              <w:rPr>
                <w:rFonts w:ascii="Arial" w:eastAsia="SimSun" w:hAnsi="Arial" w:cs="Arial"/>
                <w:color w:val="000000"/>
                <w:sz w:val="24"/>
                <w:szCs w:val="24"/>
                <w:lang w:val="es-ES" w:eastAsia="es-ES"/>
              </w:rPr>
              <w:t xml:space="preserve"> </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Trabajo independiente:</w:t>
            </w:r>
            <w:r w:rsidRPr="008D7AF1">
              <w:rPr>
                <w:rFonts w:ascii="Arial" w:eastAsia="SimSun" w:hAnsi="Arial" w:cs="Arial"/>
                <w:color w:val="000000"/>
                <w:sz w:val="24"/>
                <w:szCs w:val="24"/>
                <w:lang w:val="es-ES" w:eastAsia="es-ES"/>
              </w:rPr>
              <w:t xml:space="preserve"> </w:t>
            </w:r>
            <w:r w:rsidR="00E925C7" w:rsidRPr="008D7AF1">
              <w:rPr>
                <w:rFonts w:ascii="Arial" w:eastAsia="SimSun" w:hAnsi="Arial" w:cs="Arial"/>
                <w:color w:val="000000"/>
                <w:sz w:val="24"/>
                <w:szCs w:val="24"/>
                <w:lang w:val="es-ES" w:eastAsia="es-ES"/>
              </w:rPr>
              <w:t>Revisión del uso de la apiterapia en el catarro y gripe.</w:t>
            </w:r>
          </w:p>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p>
        </w:tc>
        <w:tc>
          <w:tcPr>
            <w:tcW w:w="1467" w:type="pct"/>
            <w:shd w:val="clear" w:color="auto" w:fill="auto"/>
          </w:tcPr>
          <w:p w:rsidR="00B55898" w:rsidRPr="008D7AF1" w:rsidRDefault="00B837EE" w:rsidP="00E925C7">
            <w:pPr>
              <w:widowControl w:val="0"/>
              <w:spacing w:after="0" w:line="240" w:lineRule="auto"/>
              <w:jc w:val="both"/>
              <w:rPr>
                <w:rFonts w:ascii="Arial" w:eastAsia="SimSun" w:hAnsi="Arial" w:cs="Arial"/>
                <w:sz w:val="24"/>
                <w:szCs w:val="24"/>
                <w:lang w:val="es-ES" w:eastAsia="es-ES"/>
              </w:rPr>
            </w:pPr>
            <w:r w:rsidRPr="008D7AF1">
              <w:rPr>
                <w:rFonts w:ascii="Arial" w:eastAsia="SimSun" w:hAnsi="Arial" w:cs="Arial"/>
                <w:sz w:val="24"/>
                <w:szCs w:val="24"/>
                <w:lang w:val="es-ES" w:eastAsia="es-ES"/>
              </w:rPr>
              <w:t>2</w:t>
            </w:r>
            <w:r w:rsidR="00B55898" w:rsidRPr="008D7AF1">
              <w:rPr>
                <w:rFonts w:ascii="Arial" w:eastAsia="SimSun" w:hAnsi="Arial" w:cs="Arial"/>
                <w:sz w:val="24"/>
                <w:szCs w:val="24"/>
                <w:lang w:val="es-ES" w:eastAsia="es-ES"/>
              </w:rPr>
              <w:t xml:space="preserve">0 horas: </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Conferencia: </w:t>
            </w:r>
            <w:r w:rsidR="0058292A" w:rsidRPr="008D7AF1">
              <w:rPr>
                <w:rFonts w:ascii="Arial" w:eastAsia="SimSun" w:hAnsi="Arial" w:cs="Arial"/>
                <w:color w:val="000000"/>
                <w:sz w:val="24"/>
                <w:szCs w:val="24"/>
                <w:lang w:val="es-ES" w:eastAsia="es-ES"/>
              </w:rPr>
              <w:t>2</w:t>
            </w:r>
            <w:r w:rsidRPr="008D7AF1">
              <w:rPr>
                <w:rFonts w:ascii="Arial" w:eastAsia="SimSun" w:hAnsi="Arial" w:cs="Arial"/>
                <w:color w:val="000000"/>
                <w:sz w:val="24"/>
                <w:szCs w:val="24"/>
                <w:lang w:val="es-ES" w:eastAsia="es-ES"/>
              </w:rPr>
              <w:t xml:space="preserve"> hora</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Lectura de bibliografía básica. </w:t>
            </w:r>
            <w:r w:rsidR="00D70B28" w:rsidRPr="008D7AF1">
              <w:rPr>
                <w:rFonts w:ascii="Arial" w:eastAsia="SimSun" w:hAnsi="Arial" w:cs="Arial"/>
                <w:color w:val="000000"/>
                <w:sz w:val="24"/>
                <w:szCs w:val="24"/>
                <w:lang w:val="es-ES" w:eastAsia="es-ES"/>
              </w:rPr>
              <w:t xml:space="preserve">6 </w:t>
            </w:r>
            <w:r w:rsidRPr="008D7AF1">
              <w:rPr>
                <w:rFonts w:ascii="Arial" w:eastAsia="SimSun" w:hAnsi="Arial" w:cs="Arial"/>
                <w:color w:val="000000"/>
                <w:sz w:val="24"/>
                <w:szCs w:val="24"/>
                <w:lang w:val="es-ES" w:eastAsia="es-ES"/>
              </w:rPr>
              <w:t>horas.</w:t>
            </w:r>
          </w:p>
          <w:p w:rsidR="00B55898" w:rsidRPr="008D7AF1" w:rsidRDefault="00D70B2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Práctica:6</w:t>
            </w:r>
            <w:r w:rsidR="00B55898" w:rsidRPr="008D7AF1">
              <w:rPr>
                <w:rFonts w:ascii="Arial" w:eastAsia="SimSun" w:hAnsi="Arial" w:cs="Arial"/>
                <w:color w:val="000000"/>
                <w:sz w:val="24"/>
                <w:szCs w:val="24"/>
                <w:lang w:val="es-ES" w:eastAsia="es-ES"/>
              </w:rPr>
              <w:t xml:space="preserve"> horas.</w:t>
            </w:r>
          </w:p>
          <w:p w:rsidR="00B55898" w:rsidRPr="008D7AF1" w:rsidRDefault="002055D1"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Responder el test</w:t>
            </w:r>
            <w:r w:rsidR="00B55898" w:rsidRPr="008D7AF1">
              <w:rPr>
                <w:rFonts w:ascii="Arial" w:eastAsia="SimSun" w:hAnsi="Arial" w:cs="Arial"/>
                <w:color w:val="000000"/>
                <w:sz w:val="24"/>
                <w:szCs w:val="24"/>
                <w:lang w:val="es-ES" w:eastAsia="es-ES"/>
              </w:rPr>
              <w:t xml:space="preserve">: </w:t>
            </w:r>
            <w:r w:rsidR="00D70B28" w:rsidRPr="008D7AF1">
              <w:rPr>
                <w:rFonts w:ascii="Arial" w:eastAsia="SimSun" w:hAnsi="Arial" w:cs="Arial"/>
                <w:color w:val="000000"/>
                <w:sz w:val="24"/>
                <w:szCs w:val="24"/>
                <w:lang w:val="es-ES" w:eastAsia="es-ES"/>
              </w:rPr>
              <w:t>4</w:t>
            </w:r>
            <w:r w:rsidR="00B55898" w:rsidRPr="008D7AF1">
              <w:rPr>
                <w:rFonts w:ascii="Arial" w:eastAsia="SimSun" w:hAnsi="Arial" w:cs="Arial"/>
                <w:color w:val="000000"/>
                <w:sz w:val="24"/>
                <w:szCs w:val="24"/>
                <w:lang w:val="es-ES" w:eastAsia="es-ES"/>
              </w:rPr>
              <w:t xml:space="preserve">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sz w:val="24"/>
                <w:szCs w:val="24"/>
                <w:lang w:val="es-ES" w:eastAsia="es-ES"/>
              </w:rPr>
              <w:t>Subida</w:t>
            </w:r>
            <w:r w:rsidR="002055D1" w:rsidRPr="008D7AF1">
              <w:rPr>
                <w:rFonts w:ascii="Arial" w:eastAsia="SimSun" w:hAnsi="Arial" w:cs="Arial"/>
                <w:sz w:val="24"/>
                <w:szCs w:val="24"/>
                <w:lang w:val="es-ES" w:eastAsia="es-ES"/>
              </w:rPr>
              <w:t xml:space="preserve"> del test:</w:t>
            </w:r>
            <w:r w:rsidR="00D70B28" w:rsidRPr="008D7AF1">
              <w:rPr>
                <w:rFonts w:ascii="Arial" w:eastAsia="SimSun" w:hAnsi="Arial" w:cs="Arial"/>
                <w:sz w:val="24"/>
                <w:szCs w:val="24"/>
                <w:lang w:val="es-ES" w:eastAsia="es-ES"/>
              </w:rPr>
              <w:t>2</w:t>
            </w:r>
            <w:r w:rsidRPr="008D7AF1">
              <w:rPr>
                <w:rFonts w:ascii="Arial" w:eastAsia="SimSun" w:hAnsi="Arial" w:cs="Arial"/>
                <w:sz w:val="24"/>
                <w:szCs w:val="24"/>
                <w:lang w:val="es-ES" w:eastAsia="es-ES"/>
              </w:rPr>
              <w:t xml:space="preserve"> horas</w:t>
            </w:r>
            <w:r w:rsidRPr="008D7AF1">
              <w:rPr>
                <w:rFonts w:ascii="Arial" w:eastAsia="SimSun" w:hAnsi="Arial" w:cs="Arial"/>
                <w:color w:val="000000"/>
                <w:sz w:val="24"/>
                <w:szCs w:val="24"/>
                <w:lang w:val="es-ES" w:eastAsia="es-ES"/>
              </w:rPr>
              <w:t>.</w:t>
            </w:r>
          </w:p>
        </w:tc>
      </w:tr>
      <w:tr w:rsidR="00B55898" w:rsidRPr="008D7AF1" w:rsidTr="00AD5CC9">
        <w:tc>
          <w:tcPr>
            <w:tcW w:w="1743" w:type="pct"/>
          </w:tcPr>
          <w:p w:rsidR="00A844B4" w:rsidRPr="008D7AF1" w:rsidRDefault="00B55898" w:rsidP="00E925C7">
            <w:pPr>
              <w:spacing w:after="0" w:line="240" w:lineRule="auto"/>
              <w:contextualSpacing/>
              <w:jc w:val="both"/>
              <w:rPr>
                <w:rFonts w:ascii="Arial" w:eastAsia="Times New Roman" w:hAnsi="Arial" w:cs="Arial"/>
                <w:sz w:val="24"/>
                <w:szCs w:val="24"/>
                <w:lang w:val="es-ES_tradnl" w:eastAsia="es-ES_tradnl"/>
              </w:rPr>
            </w:pPr>
            <w:r w:rsidRPr="008D7AF1">
              <w:rPr>
                <w:rFonts w:ascii="Arial" w:eastAsia="SimSun" w:hAnsi="Arial" w:cs="Arial"/>
                <w:color w:val="000000"/>
                <w:sz w:val="24"/>
                <w:szCs w:val="24"/>
                <w:lang w:val="es-ES" w:eastAsia="es-ES"/>
              </w:rPr>
              <w:t xml:space="preserve">UD </w:t>
            </w:r>
            <w:r w:rsidR="00A844B4" w:rsidRPr="008D7AF1">
              <w:rPr>
                <w:rFonts w:ascii="Arial" w:eastAsia="SimSun" w:hAnsi="Arial" w:cs="Arial"/>
                <w:color w:val="000000"/>
                <w:sz w:val="24"/>
                <w:szCs w:val="24"/>
                <w:lang w:val="es-ES" w:eastAsia="es-ES"/>
              </w:rPr>
              <w:t>3.</w:t>
            </w:r>
            <w:r w:rsidR="00A844B4" w:rsidRPr="008D7AF1">
              <w:rPr>
                <w:rFonts w:ascii="Arial" w:eastAsia="Times New Roman" w:hAnsi="Arial" w:cs="Arial"/>
                <w:sz w:val="24"/>
                <w:szCs w:val="24"/>
                <w:lang w:val="es-ES" w:eastAsia="es-ES"/>
              </w:rPr>
              <w:t xml:space="preserve"> Tratamiento de síntomas con modalidades de la MNT.</w:t>
            </w:r>
          </w:p>
          <w:p w:rsidR="00B55898" w:rsidRPr="008D7AF1" w:rsidRDefault="00B55898" w:rsidP="00E925C7">
            <w:pPr>
              <w:suppressAutoHyphens/>
              <w:spacing w:after="0" w:line="240" w:lineRule="auto"/>
              <w:jc w:val="both"/>
              <w:rPr>
                <w:rFonts w:ascii="Arial" w:eastAsia="SimSun" w:hAnsi="Arial" w:cs="Arial"/>
                <w:color w:val="000000"/>
                <w:sz w:val="24"/>
                <w:szCs w:val="24"/>
                <w:lang w:val="es-ES_tradnl" w:eastAsia="es-ES"/>
              </w:rPr>
            </w:pPr>
          </w:p>
          <w:p w:rsidR="00B55898" w:rsidRPr="008D7AF1" w:rsidRDefault="00D70B28" w:rsidP="00E925C7">
            <w:pPr>
              <w:suppressAutoHyphens/>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Fecha</w:t>
            </w:r>
          </w:p>
        </w:tc>
        <w:tc>
          <w:tcPr>
            <w:tcW w:w="1790" w:type="pct"/>
          </w:tcPr>
          <w:p w:rsidR="002055D1" w:rsidRPr="008D7AF1" w:rsidRDefault="00B55898" w:rsidP="00E925C7">
            <w:pPr>
              <w:widowControl w:val="0"/>
              <w:spacing w:after="0" w:line="240" w:lineRule="auto"/>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 xml:space="preserve">Conferencia: </w:t>
            </w:r>
            <w:r w:rsidR="002055D1" w:rsidRPr="008D7AF1">
              <w:rPr>
                <w:rFonts w:ascii="Arial" w:hAnsi="Arial" w:cs="Arial"/>
                <w:sz w:val="24"/>
                <w:szCs w:val="24"/>
              </w:rPr>
              <w:t xml:space="preserve"> </w:t>
            </w:r>
            <w:r w:rsidR="002055D1" w:rsidRPr="008D7AF1">
              <w:rPr>
                <w:rFonts w:ascii="Arial" w:eastAsia="SimSun" w:hAnsi="Arial" w:cs="Arial"/>
                <w:b/>
                <w:color w:val="000000"/>
                <w:sz w:val="24"/>
                <w:szCs w:val="24"/>
                <w:lang w:val="es-ES" w:eastAsia="es-ES"/>
              </w:rPr>
              <w:t xml:space="preserve">Tratamiento de síntomas del dolor. </w:t>
            </w:r>
          </w:p>
          <w:p w:rsidR="00691D7A" w:rsidRPr="008D7AF1" w:rsidRDefault="00B55898"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Clase práctica:</w:t>
            </w:r>
            <w:r w:rsidRPr="008D7AF1">
              <w:rPr>
                <w:rFonts w:ascii="Arial" w:eastAsia="SimSun" w:hAnsi="Arial" w:cs="Arial"/>
                <w:color w:val="000000"/>
                <w:sz w:val="24"/>
                <w:szCs w:val="24"/>
                <w:lang w:val="es-ES" w:eastAsia="es-ES"/>
              </w:rPr>
              <w:t xml:space="preserve"> </w:t>
            </w:r>
            <w:r w:rsidR="002055D1" w:rsidRPr="008D7AF1">
              <w:rPr>
                <w:rFonts w:ascii="Arial" w:eastAsia="SimSun" w:hAnsi="Arial" w:cs="Arial"/>
                <w:color w:val="000000"/>
                <w:sz w:val="24"/>
                <w:szCs w:val="24"/>
                <w:lang w:val="es-ES" w:eastAsia="es-ES"/>
              </w:rPr>
              <w:t xml:space="preserve">Realizar propuestas de tratamientos en un caso con el diagnóstico de </w:t>
            </w:r>
            <w:r w:rsidR="00691D7A" w:rsidRPr="008D7AF1">
              <w:rPr>
                <w:rFonts w:ascii="Arial" w:eastAsia="SimSun" w:hAnsi="Arial" w:cs="Arial"/>
                <w:color w:val="000000"/>
                <w:sz w:val="24"/>
                <w:szCs w:val="24"/>
                <w:lang w:val="es-ES" w:eastAsia="es-ES"/>
              </w:rPr>
              <w:t>Afecciones traumáticas del SOMA:</w:t>
            </w:r>
            <w:r w:rsidR="008D7AF1">
              <w:rPr>
                <w:rFonts w:ascii="Arial" w:eastAsia="SimSun" w:hAnsi="Arial" w:cs="Arial"/>
                <w:color w:val="000000"/>
                <w:sz w:val="24"/>
                <w:szCs w:val="24"/>
                <w:lang w:val="es-ES" w:eastAsia="es-ES"/>
              </w:rPr>
              <w:t xml:space="preserve"> </w:t>
            </w:r>
            <w:r w:rsidR="00691D7A" w:rsidRPr="008D7AF1">
              <w:rPr>
                <w:rFonts w:ascii="Arial" w:eastAsia="SimSun" w:hAnsi="Arial" w:cs="Arial"/>
                <w:color w:val="000000"/>
                <w:sz w:val="24"/>
                <w:szCs w:val="24"/>
                <w:lang w:val="es-ES" w:eastAsia="es-ES"/>
              </w:rPr>
              <w:t xml:space="preserve">Esguince </w:t>
            </w:r>
          </w:p>
          <w:p w:rsidR="00691D7A" w:rsidRPr="008D7AF1" w:rsidRDefault="00691D7A"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Afecciones no traumáticas del SOMA-</w:t>
            </w:r>
            <w:r w:rsidR="008D7AF1" w:rsidRPr="008D7AF1">
              <w:rPr>
                <w:rFonts w:ascii="Arial" w:eastAsia="SimSun" w:hAnsi="Arial" w:cs="Arial"/>
                <w:color w:val="000000"/>
                <w:sz w:val="24"/>
                <w:szCs w:val="24"/>
                <w:lang w:val="es-ES" w:eastAsia="es-ES"/>
              </w:rPr>
              <w:t>Sacrolumbalgia</w:t>
            </w:r>
            <w:r w:rsidRPr="008D7AF1">
              <w:rPr>
                <w:rFonts w:ascii="Arial" w:eastAsia="SimSun" w:hAnsi="Arial" w:cs="Arial"/>
                <w:color w:val="000000"/>
                <w:sz w:val="24"/>
                <w:szCs w:val="24"/>
                <w:lang w:val="es-ES" w:eastAsia="es-ES"/>
              </w:rPr>
              <w:t xml:space="preserve"> y </w:t>
            </w:r>
          </w:p>
          <w:p w:rsidR="00691D7A" w:rsidRPr="008D7AF1" w:rsidRDefault="00691D7A"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Enfermedad degenerativa articular; Artrosis. </w:t>
            </w:r>
          </w:p>
          <w:p w:rsidR="00691D7A" w:rsidRPr="008D7AF1" w:rsidRDefault="00691D7A"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Hombro doloroso</w:t>
            </w:r>
          </w:p>
          <w:p w:rsidR="00B55898" w:rsidRPr="008D7AF1" w:rsidRDefault="00691D7A"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Afecciones ortopédicas más frecuentes en la mano y codo. </w:t>
            </w:r>
            <w:r w:rsidR="002055D1" w:rsidRPr="008D7AF1">
              <w:rPr>
                <w:rFonts w:ascii="Arial" w:eastAsia="SimSun" w:hAnsi="Arial" w:cs="Arial"/>
                <w:color w:val="000000"/>
                <w:sz w:val="24"/>
                <w:szCs w:val="24"/>
                <w:lang w:val="es-ES" w:eastAsia="es-ES"/>
              </w:rPr>
              <w:t>al usar las técnicas de acupuntura y técnicas afines</w:t>
            </w:r>
            <w:r w:rsidR="00D70B28" w:rsidRPr="008D7AF1">
              <w:rPr>
                <w:rFonts w:ascii="Arial" w:eastAsia="SimSun" w:hAnsi="Arial" w:cs="Arial"/>
                <w:color w:val="000000"/>
                <w:sz w:val="24"/>
                <w:szCs w:val="24"/>
                <w:lang w:val="es-ES" w:eastAsia="es-ES"/>
              </w:rPr>
              <w:t>.</w:t>
            </w:r>
            <w:r w:rsidR="002055D1" w:rsidRPr="008D7AF1">
              <w:rPr>
                <w:rFonts w:ascii="Arial" w:eastAsia="SimSun" w:hAnsi="Arial" w:cs="Arial"/>
                <w:color w:val="000000"/>
                <w:sz w:val="24"/>
                <w:szCs w:val="24"/>
                <w:lang w:val="es-ES" w:eastAsia="es-ES"/>
              </w:rPr>
              <w:t xml:space="preserve"> </w:t>
            </w:r>
          </w:p>
          <w:p w:rsidR="00002ACE" w:rsidRPr="008D7AF1" w:rsidRDefault="00002ACE"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lastRenderedPageBreak/>
              <w:t>Trabajo independiente</w:t>
            </w:r>
            <w:r w:rsidRPr="008D7AF1">
              <w:rPr>
                <w:rFonts w:ascii="Arial" w:eastAsia="SimSun" w:hAnsi="Arial" w:cs="Arial"/>
                <w:color w:val="000000"/>
                <w:sz w:val="24"/>
                <w:szCs w:val="24"/>
                <w:lang w:val="es-ES" w:eastAsia="es-ES"/>
              </w:rPr>
              <w:t>:</w:t>
            </w:r>
            <w:r w:rsidRPr="008D7AF1">
              <w:rPr>
                <w:rFonts w:ascii="Arial" w:hAnsi="Arial" w:cs="Arial"/>
                <w:sz w:val="24"/>
                <w:szCs w:val="24"/>
              </w:rPr>
              <w:t xml:space="preserve"> </w:t>
            </w:r>
            <w:r w:rsidRPr="008D7AF1">
              <w:rPr>
                <w:rFonts w:ascii="Arial" w:eastAsia="SimSun" w:hAnsi="Arial" w:cs="Arial"/>
                <w:color w:val="000000"/>
                <w:sz w:val="24"/>
                <w:szCs w:val="24"/>
                <w:lang w:val="es-ES" w:eastAsia="es-ES"/>
              </w:rPr>
              <w:t>Confección de una presentación de caso</w:t>
            </w:r>
          </w:p>
          <w:p w:rsidR="00002ACE" w:rsidRPr="008D7AF1" w:rsidRDefault="00002ACE" w:rsidP="00E925C7">
            <w:pPr>
              <w:widowControl w:val="0"/>
              <w:spacing w:after="0" w:line="240" w:lineRule="auto"/>
              <w:jc w:val="both"/>
              <w:rPr>
                <w:rFonts w:ascii="Arial" w:eastAsia="SimSun" w:hAnsi="Arial" w:cs="Arial"/>
                <w:b/>
                <w:color w:val="000000"/>
                <w:sz w:val="24"/>
                <w:szCs w:val="24"/>
                <w:lang w:val="es-ES" w:eastAsia="es-ES"/>
              </w:rPr>
            </w:pPr>
          </w:p>
        </w:tc>
        <w:tc>
          <w:tcPr>
            <w:tcW w:w="1467" w:type="pct"/>
            <w:shd w:val="clear" w:color="auto" w:fill="auto"/>
          </w:tcPr>
          <w:p w:rsidR="00002ACE" w:rsidRPr="008D7AF1" w:rsidRDefault="00002ACE" w:rsidP="00E925C7">
            <w:pPr>
              <w:widowControl w:val="0"/>
              <w:spacing w:after="0" w:line="240" w:lineRule="auto"/>
              <w:jc w:val="both"/>
              <w:rPr>
                <w:rFonts w:ascii="Arial" w:eastAsia="SimSun" w:hAnsi="Arial" w:cs="Arial"/>
                <w:sz w:val="24"/>
                <w:szCs w:val="24"/>
                <w:lang w:val="es-ES" w:eastAsia="es-ES"/>
              </w:rPr>
            </w:pPr>
          </w:p>
          <w:p w:rsidR="00B55898" w:rsidRPr="008D7AF1" w:rsidRDefault="00B55898" w:rsidP="00E925C7">
            <w:pPr>
              <w:widowControl w:val="0"/>
              <w:spacing w:after="0" w:line="240" w:lineRule="auto"/>
              <w:jc w:val="both"/>
              <w:rPr>
                <w:rFonts w:ascii="Arial" w:eastAsia="SimSun" w:hAnsi="Arial" w:cs="Arial"/>
                <w:sz w:val="24"/>
                <w:szCs w:val="24"/>
                <w:lang w:val="es-ES" w:eastAsia="es-ES"/>
              </w:rPr>
            </w:pPr>
            <w:r w:rsidRPr="008D7AF1">
              <w:rPr>
                <w:rFonts w:ascii="Arial" w:eastAsia="SimSun" w:hAnsi="Arial" w:cs="Arial"/>
                <w:sz w:val="24"/>
                <w:szCs w:val="24"/>
                <w:lang w:val="es-ES" w:eastAsia="es-ES"/>
              </w:rPr>
              <w:t>2</w:t>
            </w:r>
            <w:r w:rsidR="002055D1" w:rsidRPr="008D7AF1">
              <w:rPr>
                <w:rFonts w:ascii="Arial" w:eastAsia="SimSun" w:hAnsi="Arial" w:cs="Arial"/>
                <w:sz w:val="24"/>
                <w:szCs w:val="24"/>
                <w:lang w:val="es-ES" w:eastAsia="es-ES"/>
              </w:rPr>
              <w:t>6</w:t>
            </w:r>
            <w:r w:rsidRPr="008D7AF1">
              <w:rPr>
                <w:rFonts w:ascii="Arial" w:eastAsia="SimSun" w:hAnsi="Arial" w:cs="Arial"/>
                <w:sz w:val="24"/>
                <w:szCs w:val="24"/>
                <w:lang w:val="es-ES" w:eastAsia="es-ES"/>
              </w:rPr>
              <w:t xml:space="preserve"> horas: </w:t>
            </w:r>
          </w:p>
          <w:p w:rsidR="00002ACE" w:rsidRPr="008D7AF1" w:rsidRDefault="00002ACE" w:rsidP="00E925C7">
            <w:pPr>
              <w:widowControl w:val="0"/>
              <w:spacing w:after="0" w:line="240" w:lineRule="auto"/>
              <w:jc w:val="both"/>
              <w:rPr>
                <w:rFonts w:ascii="Arial" w:eastAsia="SimSun" w:hAnsi="Arial" w:cs="Arial"/>
                <w:color w:val="000000"/>
                <w:sz w:val="24"/>
                <w:szCs w:val="24"/>
                <w:lang w:val="es-ES" w:eastAsia="es-ES"/>
              </w:rPr>
            </w:pP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Conferencia</w:t>
            </w:r>
            <w:r w:rsidR="002055D1" w:rsidRPr="008D7AF1">
              <w:rPr>
                <w:rFonts w:ascii="Arial" w:eastAsia="SimSun" w:hAnsi="Arial" w:cs="Arial"/>
                <w:color w:val="000000"/>
                <w:sz w:val="24"/>
                <w:szCs w:val="24"/>
                <w:lang w:val="es-ES" w:eastAsia="es-ES"/>
              </w:rPr>
              <w:t>s:4</w:t>
            </w:r>
            <w:r w:rsidRPr="008D7AF1">
              <w:rPr>
                <w:rFonts w:ascii="Arial" w:eastAsia="SimSun" w:hAnsi="Arial" w:cs="Arial"/>
                <w:color w:val="000000"/>
                <w:sz w:val="24"/>
                <w:szCs w:val="24"/>
                <w:lang w:val="es-ES" w:eastAsia="es-ES"/>
              </w:rPr>
              <w:t xml:space="preserve"> hora</w:t>
            </w:r>
            <w:r w:rsidR="002055D1" w:rsidRPr="008D7AF1">
              <w:rPr>
                <w:rFonts w:ascii="Arial" w:eastAsia="SimSun" w:hAnsi="Arial" w:cs="Arial"/>
                <w:color w:val="000000"/>
                <w:sz w:val="24"/>
                <w:szCs w:val="24"/>
                <w:lang w:val="es-ES" w:eastAsia="es-ES"/>
              </w:rPr>
              <w:t>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Lectura de bibliografía básica: </w:t>
            </w:r>
            <w:r w:rsidR="002055D1" w:rsidRPr="008D7AF1">
              <w:rPr>
                <w:rFonts w:ascii="Arial" w:eastAsia="SimSun" w:hAnsi="Arial" w:cs="Arial"/>
                <w:color w:val="000000"/>
                <w:sz w:val="24"/>
                <w:szCs w:val="24"/>
                <w:lang w:val="es-ES" w:eastAsia="es-ES"/>
              </w:rPr>
              <w:t>6</w:t>
            </w:r>
            <w:r w:rsidRPr="008D7AF1">
              <w:rPr>
                <w:rFonts w:ascii="Arial" w:eastAsia="SimSun" w:hAnsi="Arial" w:cs="Arial"/>
                <w:color w:val="000000"/>
                <w:sz w:val="24"/>
                <w:szCs w:val="24"/>
                <w:lang w:val="es-ES" w:eastAsia="es-ES"/>
              </w:rPr>
              <w:t xml:space="preserve">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Práctica: 14 horas</w:t>
            </w:r>
          </w:p>
          <w:p w:rsidR="00B55898" w:rsidRPr="008D7AF1" w:rsidRDefault="00B55898" w:rsidP="00E925C7">
            <w:pPr>
              <w:widowControl w:val="0"/>
              <w:spacing w:after="0" w:line="240" w:lineRule="auto"/>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 xml:space="preserve">Trabajo independiente. </w:t>
            </w:r>
            <w:r w:rsidR="00D70B28" w:rsidRPr="008D7AF1">
              <w:rPr>
                <w:rFonts w:ascii="Arial" w:eastAsia="SimSun" w:hAnsi="Arial" w:cs="Arial"/>
                <w:color w:val="000000"/>
                <w:sz w:val="24"/>
                <w:szCs w:val="24"/>
                <w:lang w:val="es-ES" w:eastAsia="es-ES"/>
              </w:rPr>
              <w:t>Confección de una presentación de caso</w:t>
            </w:r>
            <w:r w:rsidR="002055D1" w:rsidRPr="008D7AF1">
              <w:rPr>
                <w:rFonts w:ascii="Arial" w:eastAsia="SimSun" w:hAnsi="Arial" w:cs="Arial"/>
                <w:color w:val="000000"/>
                <w:sz w:val="24"/>
                <w:szCs w:val="24"/>
                <w:lang w:val="es-ES" w:eastAsia="es-ES"/>
              </w:rPr>
              <w:t>:</w:t>
            </w:r>
            <w:r w:rsidRPr="008D7AF1">
              <w:rPr>
                <w:rFonts w:ascii="Arial" w:eastAsia="SimSun" w:hAnsi="Arial" w:cs="Arial"/>
                <w:color w:val="000000"/>
                <w:sz w:val="24"/>
                <w:szCs w:val="24"/>
                <w:lang w:val="es-ES" w:eastAsia="es-ES"/>
              </w:rPr>
              <w:t xml:space="preserve"> 2 horas</w:t>
            </w:r>
            <w:r w:rsidR="00D70B28" w:rsidRPr="008D7AF1">
              <w:rPr>
                <w:rFonts w:ascii="Arial" w:eastAsia="SimSun" w:hAnsi="Arial" w:cs="Arial"/>
                <w:color w:val="000000"/>
                <w:sz w:val="24"/>
                <w:szCs w:val="24"/>
                <w:lang w:val="es-ES" w:eastAsia="es-ES"/>
              </w:rPr>
              <w:t>.</w:t>
            </w:r>
          </w:p>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p>
        </w:tc>
      </w:tr>
      <w:tr w:rsidR="00B55898" w:rsidRPr="008D7AF1" w:rsidTr="00AD5CC9">
        <w:tc>
          <w:tcPr>
            <w:tcW w:w="1743" w:type="pct"/>
          </w:tcPr>
          <w:p w:rsidR="00B55898" w:rsidRPr="008D7AF1" w:rsidRDefault="00B55898" w:rsidP="00E925C7">
            <w:pPr>
              <w:suppressAutoHyphens/>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lastRenderedPageBreak/>
              <w:t xml:space="preserve">Trabajo Final </w:t>
            </w:r>
          </w:p>
          <w:p w:rsidR="00B55898" w:rsidRPr="008D7AF1" w:rsidRDefault="00D70B28" w:rsidP="00E925C7">
            <w:pPr>
              <w:suppressAutoHyphens/>
              <w:spacing w:after="0" w:line="240" w:lineRule="auto"/>
              <w:jc w:val="both"/>
              <w:rPr>
                <w:rFonts w:ascii="Arial" w:eastAsia="SimSun" w:hAnsi="Arial" w:cs="Arial"/>
                <w:b/>
                <w:color w:val="000000"/>
                <w:sz w:val="24"/>
                <w:szCs w:val="24"/>
                <w:lang w:val="es-ES" w:eastAsia="es-ES"/>
              </w:rPr>
            </w:pPr>
            <w:r w:rsidRPr="008D7AF1">
              <w:rPr>
                <w:rFonts w:ascii="Arial" w:eastAsia="SimSun" w:hAnsi="Arial" w:cs="Arial"/>
                <w:b/>
                <w:color w:val="000000"/>
                <w:sz w:val="24"/>
                <w:szCs w:val="24"/>
                <w:lang w:val="es-ES" w:eastAsia="es-ES"/>
              </w:rPr>
              <w:t>Fecha</w:t>
            </w:r>
          </w:p>
        </w:tc>
        <w:tc>
          <w:tcPr>
            <w:tcW w:w="1790" w:type="pct"/>
          </w:tcPr>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b/>
                <w:color w:val="000000"/>
                <w:sz w:val="24"/>
                <w:szCs w:val="24"/>
                <w:lang w:val="es-ES" w:eastAsia="es-ES"/>
              </w:rPr>
              <w:t xml:space="preserve">Trabajo independiente: </w:t>
            </w:r>
            <w:r w:rsidR="00140A8D" w:rsidRPr="008D7AF1">
              <w:rPr>
                <w:rFonts w:ascii="Arial" w:eastAsia="SimSun" w:hAnsi="Arial" w:cs="Arial"/>
                <w:color w:val="000000"/>
                <w:sz w:val="24"/>
                <w:szCs w:val="24"/>
                <w:lang w:val="es-ES" w:eastAsia="es-ES"/>
              </w:rPr>
              <w:t>Confección de una presentación de caso</w:t>
            </w:r>
            <w:r w:rsidR="00D70B28" w:rsidRPr="008D7AF1">
              <w:rPr>
                <w:rFonts w:ascii="Arial" w:eastAsia="SimSun" w:hAnsi="Arial" w:cs="Arial"/>
                <w:color w:val="000000"/>
                <w:sz w:val="24"/>
                <w:szCs w:val="24"/>
                <w:lang w:val="es-ES" w:eastAsia="es-ES"/>
              </w:rPr>
              <w:t>.</w:t>
            </w:r>
            <w:r w:rsidR="00140A8D" w:rsidRPr="008D7AF1">
              <w:rPr>
                <w:rFonts w:ascii="Arial" w:eastAsia="SimSun" w:hAnsi="Arial" w:cs="Arial"/>
                <w:color w:val="000000"/>
                <w:sz w:val="24"/>
                <w:szCs w:val="24"/>
                <w:lang w:val="es-ES" w:eastAsia="es-ES"/>
              </w:rPr>
              <w:t xml:space="preserve"> </w:t>
            </w:r>
          </w:p>
          <w:p w:rsidR="00A844B4" w:rsidRPr="008D7AF1" w:rsidRDefault="00A844B4" w:rsidP="00E925C7">
            <w:pPr>
              <w:widowControl w:val="0"/>
              <w:spacing w:after="0" w:line="240" w:lineRule="auto"/>
              <w:jc w:val="both"/>
              <w:rPr>
                <w:rFonts w:ascii="Arial" w:eastAsia="SimSun" w:hAnsi="Arial" w:cs="Arial"/>
                <w:b/>
                <w:color w:val="000000"/>
                <w:sz w:val="24"/>
                <w:szCs w:val="24"/>
                <w:lang w:val="es-ES" w:eastAsia="es-ES"/>
              </w:rPr>
            </w:pPr>
          </w:p>
          <w:p w:rsidR="00B55898" w:rsidRPr="008D7AF1" w:rsidRDefault="00B55898" w:rsidP="00E925C7">
            <w:pPr>
              <w:widowControl w:val="0"/>
              <w:spacing w:after="0" w:line="240" w:lineRule="auto"/>
              <w:jc w:val="both"/>
              <w:rPr>
                <w:rFonts w:ascii="Arial" w:eastAsia="SimSun" w:hAnsi="Arial" w:cs="Arial"/>
                <w:b/>
                <w:color w:val="000000"/>
                <w:sz w:val="24"/>
                <w:szCs w:val="24"/>
                <w:lang w:val="es-ES" w:eastAsia="es-ES"/>
              </w:rPr>
            </w:pPr>
          </w:p>
        </w:tc>
        <w:tc>
          <w:tcPr>
            <w:tcW w:w="1467" w:type="pct"/>
            <w:shd w:val="clear" w:color="auto" w:fill="auto"/>
          </w:tcPr>
          <w:p w:rsidR="00B55898" w:rsidRPr="008D7AF1" w:rsidRDefault="00140A8D"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Práctica.</w:t>
            </w:r>
            <w:r w:rsidRPr="008D7AF1">
              <w:rPr>
                <w:rFonts w:ascii="Arial" w:hAnsi="Arial" w:cs="Arial"/>
                <w:sz w:val="24"/>
                <w:szCs w:val="24"/>
              </w:rPr>
              <w:t xml:space="preserve"> </w:t>
            </w:r>
            <w:r w:rsidRPr="008D7AF1">
              <w:rPr>
                <w:rFonts w:ascii="Arial" w:eastAsia="SimSun" w:hAnsi="Arial" w:cs="Arial"/>
                <w:color w:val="000000"/>
                <w:sz w:val="24"/>
                <w:szCs w:val="24"/>
                <w:lang w:val="es-ES" w:eastAsia="es-ES"/>
              </w:rPr>
              <w:t>Confección de una presentación de caso</w:t>
            </w:r>
          </w:p>
          <w:p w:rsidR="00B55898" w:rsidRPr="008D7AF1" w:rsidRDefault="00B837EE" w:rsidP="00E925C7">
            <w:pPr>
              <w:widowControl w:val="0"/>
              <w:spacing w:after="0" w:line="240" w:lineRule="auto"/>
              <w:jc w:val="both"/>
              <w:rPr>
                <w:rFonts w:ascii="Arial" w:eastAsia="SimSun" w:hAnsi="Arial" w:cs="Arial"/>
                <w:color w:val="000000"/>
                <w:sz w:val="24"/>
                <w:szCs w:val="24"/>
                <w:lang w:val="es-ES" w:eastAsia="es-ES"/>
              </w:rPr>
            </w:pPr>
            <w:r w:rsidRPr="008D7AF1">
              <w:rPr>
                <w:rFonts w:ascii="Arial" w:eastAsia="SimSun" w:hAnsi="Arial" w:cs="Arial"/>
                <w:color w:val="000000"/>
                <w:sz w:val="24"/>
                <w:szCs w:val="24"/>
                <w:lang w:val="es-ES" w:eastAsia="es-ES"/>
              </w:rPr>
              <w:t>2</w:t>
            </w:r>
            <w:r w:rsidR="00B55898" w:rsidRPr="008D7AF1">
              <w:rPr>
                <w:rFonts w:ascii="Arial" w:eastAsia="SimSun" w:hAnsi="Arial" w:cs="Arial"/>
                <w:color w:val="000000"/>
                <w:sz w:val="24"/>
                <w:szCs w:val="24"/>
                <w:lang w:val="es-ES" w:eastAsia="es-ES"/>
              </w:rPr>
              <w:t>0 horas.</w:t>
            </w:r>
          </w:p>
          <w:p w:rsidR="00B55898" w:rsidRPr="008D7AF1" w:rsidRDefault="00B55898" w:rsidP="00E925C7">
            <w:pPr>
              <w:widowControl w:val="0"/>
              <w:spacing w:after="0" w:line="240" w:lineRule="auto"/>
              <w:jc w:val="both"/>
              <w:rPr>
                <w:rFonts w:ascii="Arial" w:eastAsia="SimSun" w:hAnsi="Arial" w:cs="Arial"/>
                <w:color w:val="000000"/>
                <w:sz w:val="24"/>
                <w:szCs w:val="24"/>
                <w:lang w:val="es-ES" w:eastAsia="es-ES"/>
              </w:rPr>
            </w:pPr>
          </w:p>
        </w:tc>
      </w:tr>
    </w:tbl>
    <w:p w:rsidR="00AD5CC9" w:rsidRPr="004B6200" w:rsidRDefault="00AD5CC9" w:rsidP="004B6200">
      <w:pPr>
        <w:tabs>
          <w:tab w:val="num" w:pos="720"/>
        </w:tabs>
        <w:spacing w:after="0" w:line="360" w:lineRule="auto"/>
        <w:jc w:val="both"/>
        <w:rPr>
          <w:rFonts w:ascii="Arial" w:eastAsia="SimSun" w:hAnsi="Arial" w:cs="Arial"/>
          <w:b/>
          <w:color w:val="000000"/>
          <w:sz w:val="24"/>
          <w:szCs w:val="24"/>
          <w:lang w:val="es-ES" w:eastAsia="es-ES"/>
        </w:rPr>
      </w:pPr>
    </w:p>
    <w:p w:rsidR="00B55898" w:rsidRPr="004B6200" w:rsidRDefault="00B55898" w:rsidP="004B6200">
      <w:pPr>
        <w:tabs>
          <w:tab w:val="num" w:pos="720"/>
        </w:tabs>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b/>
          <w:color w:val="000000"/>
          <w:sz w:val="24"/>
          <w:szCs w:val="24"/>
          <w:lang w:val="es-ES" w:eastAsia="es-ES"/>
        </w:rPr>
        <w:t xml:space="preserve">Medios de enseñanza: </w:t>
      </w:r>
      <w:r w:rsidRPr="004B6200">
        <w:rPr>
          <w:rFonts w:ascii="Arial" w:eastAsia="SimSun" w:hAnsi="Arial" w:cs="Arial"/>
          <w:color w:val="000000"/>
          <w:sz w:val="24"/>
          <w:szCs w:val="24"/>
          <w:lang w:val="es-ES" w:eastAsia="es-ES"/>
        </w:rPr>
        <w:t xml:space="preserve">Se utilizará el Aula Virtual de Salud soportada en la plataforma Moodle, como entorno de enseñanza-aprendizaje y para el desarrollo del proceso docente-educativo, con vistas a que los participantes desarrollen habilidades tecnológicas. En el proceso de enseñanza aprendizaje se emplearán recursos educativos en distintos </w:t>
      </w:r>
      <w:r w:rsidR="001B69C1" w:rsidRPr="004B6200">
        <w:rPr>
          <w:rFonts w:ascii="Arial" w:eastAsia="SimSun" w:hAnsi="Arial" w:cs="Arial"/>
          <w:color w:val="000000"/>
          <w:sz w:val="24"/>
          <w:szCs w:val="24"/>
          <w:lang w:val="es-ES" w:eastAsia="es-ES"/>
        </w:rPr>
        <w:t>formatos (textos, presentaciones y</w:t>
      </w:r>
      <w:r w:rsidRPr="004B6200">
        <w:rPr>
          <w:rFonts w:ascii="Arial" w:eastAsia="SimSun" w:hAnsi="Arial" w:cs="Arial"/>
          <w:color w:val="000000"/>
          <w:sz w:val="24"/>
          <w:szCs w:val="24"/>
          <w:lang w:val="es-ES" w:eastAsia="es-ES"/>
        </w:rPr>
        <w:t xml:space="preserve"> herramientas para la comunicación y el aprendizaje colaborativo como el foro, la </w:t>
      </w:r>
      <w:r w:rsidR="001B69C1" w:rsidRPr="004B6200">
        <w:rPr>
          <w:rFonts w:ascii="Arial" w:eastAsia="SimSun" w:hAnsi="Arial" w:cs="Arial"/>
          <w:color w:val="000000"/>
          <w:sz w:val="24"/>
          <w:szCs w:val="24"/>
          <w:lang w:val="es-ES" w:eastAsia="es-ES"/>
        </w:rPr>
        <w:t>tarea, el</w:t>
      </w:r>
      <w:r w:rsidRPr="004B6200">
        <w:rPr>
          <w:rFonts w:ascii="Arial" w:eastAsia="SimSun" w:hAnsi="Arial" w:cs="Arial"/>
          <w:color w:val="000000"/>
          <w:sz w:val="24"/>
          <w:szCs w:val="24"/>
          <w:lang w:val="es-ES" w:eastAsia="es-ES"/>
        </w:rPr>
        <w:t xml:space="preserve"> glosario, el cuestionario autoevaluable, la encuesta. El estudiante debe contar con conexión a Infomed y correo electrónico. </w:t>
      </w:r>
    </w:p>
    <w:p w:rsidR="00B55898" w:rsidRPr="004B6200" w:rsidRDefault="00B55898" w:rsidP="004B6200">
      <w:pPr>
        <w:tabs>
          <w:tab w:val="num" w:pos="720"/>
        </w:tabs>
        <w:spacing w:after="0" w:line="360" w:lineRule="auto"/>
        <w:jc w:val="both"/>
        <w:rPr>
          <w:rFonts w:ascii="Arial" w:eastAsia="SimSun" w:hAnsi="Arial" w:cs="Arial"/>
          <w:color w:val="000000"/>
          <w:sz w:val="24"/>
          <w:szCs w:val="24"/>
          <w:lang w:val="es-ES" w:eastAsia="es-ES"/>
        </w:rPr>
      </w:pPr>
    </w:p>
    <w:p w:rsidR="007A6B66" w:rsidRPr="004B6200" w:rsidRDefault="00B55898" w:rsidP="004B6200">
      <w:pPr>
        <w:tabs>
          <w:tab w:val="num" w:pos="720"/>
        </w:tabs>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b/>
          <w:color w:val="000000"/>
          <w:sz w:val="24"/>
          <w:szCs w:val="24"/>
          <w:lang w:val="es-ES" w:eastAsia="es-ES"/>
        </w:rPr>
        <w:t>Sistema de evaluación:</w:t>
      </w:r>
      <w:r w:rsidRPr="004B6200">
        <w:rPr>
          <w:rFonts w:ascii="Arial" w:eastAsia="SimSun" w:hAnsi="Arial" w:cs="Arial"/>
          <w:color w:val="000000"/>
          <w:sz w:val="24"/>
          <w:szCs w:val="24"/>
          <w:lang w:val="es-ES" w:eastAsia="es-ES"/>
        </w:rPr>
        <w:t xml:space="preserve"> Está contemplada la evaluación formativa y la final. Para la evaluación formativa se tendrán en cuenta las actividades de aprendizaje individual y grupal en el entorno virtual y la participación en los espacios de intercambio. </w:t>
      </w:r>
    </w:p>
    <w:p w:rsidR="00B55898" w:rsidRPr="004B6200" w:rsidRDefault="00B55898" w:rsidP="004B6200">
      <w:pPr>
        <w:tabs>
          <w:tab w:val="num" w:pos="720"/>
        </w:tabs>
        <w:spacing w:after="0" w:line="360" w:lineRule="auto"/>
        <w:jc w:val="both"/>
        <w:rPr>
          <w:rFonts w:ascii="Arial" w:eastAsia="SimSun" w:hAnsi="Arial" w:cs="Arial"/>
          <w:color w:val="000000"/>
          <w:sz w:val="24"/>
          <w:szCs w:val="24"/>
          <w:lang w:val="es-ES" w:eastAsia="es-ES"/>
        </w:rPr>
      </w:pPr>
      <w:r w:rsidRPr="004B6200">
        <w:rPr>
          <w:rFonts w:ascii="Arial" w:eastAsia="SimSun" w:hAnsi="Arial" w:cs="Arial"/>
          <w:color w:val="000000"/>
          <w:sz w:val="24"/>
          <w:szCs w:val="24"/>
          <w:lang w:val="es-ES" w:eastAsia="es-ES"/>
        </w:rPr>
        <w:t>La evaluación final consiste en la elabora</w:t>
      </w:r>
      <w:r w:rsidR="00725147">
        <w:rPr>
          <w:rFonts w:ascii="Arial" w:eastAsia="SimSun" w:hAnsi="Arial" w:cs="Arial"/>
          <w:color w:val="000000"/>
          <w:sz w:val="24"/>
          <w:szCs w:val="24"/>
          <w:lang w:val="es-ES" w:eastAsia="es-ES"/>
        </w:rPr>
        <w:t>r</w:t>
      </w:r>
      <w:r w:rsidRPr="004B6200">
        <w:rPr>
          <w:rFonts w:ascii="Arial" w:eastAsia="SimSun" w:hAnsi="Arial" w:cs="Arial"/>
          <w:color w:val="000000"/>
          <w:sz w:val="24"/>
          <w:szCs w:val="24"/>
          <w:lang w:val="es-ES" w:eastAsia="es-ES"/>
        </w:rPr>
        <w:t xml:space="preserve"> </w:t>
      </w:r>
      <w:r w:rsidR="001B69C1" w:rsidRPr="004B6200">
        <w:rPr>
          <w:rFonts w:ascii="Arial" w:eastAsia="SimSun" w:hAnsi="Arial" w:cs="Arial"/>
          <w:color w:val="000000"/>
          <w:sz w:val="24"/>
          <w:szCs w:val="24"/>
          <w:lang w:val="es-ES" w:eastAsia="es-ES"/>
        </w:rPr>
        <w:t>una presentación de caso</w:t>
      </w:r>
      <w:r w:rsidR="00092CAF">
        <w:rPr>
          <w:rFonts w:ascii="Arial" w:eastAsia="SimSun" w:hAnsi="Arial" w:cs="Arial"/>
          <w:color w:val="000000"/>
          <w:sz w:val="24"/>
          <w:szCs w:val="24"/>
          <w:lang w:val="es-ES" w:eastAsia="es-ES"/>
        </w:rPr>
        <w:t xml:space="preserve"> que será dirigido por el profesor de las enfermedades a presentar</w:t>
      </w:r>
      <w:r w:rsidR="003867AF">
        <w:rPr>
          <w:rFonts w:ascii="Arial" w:eastAsia="SimSun" w:hAnsi="Arial" w:cs="Arial"/>
          <w:color w:val="000000"/>
          <w:sz w:val="24"/>
          <w:szCs w:val="24"/>
          <w:lang w:val="es-ES" w:eastAsia="es-ES"/>
        </w:rPr>
        <w:t xml:space="preserve"> por cada estudiante de forma individual</w:t>
      </w:r>
      <w:r w:rsidR="00092CAF">
        <w:rPr>
          <w:rFonts w:ascii="Arial" w:eastAsia="SimSun" w:hAnsi="Arial" w:cs="Arial"/>
          <w:color w:val="000000"/>
          <w:sz w:val="24"/>
          <w:szCs w:val="24"/>
          <w:lang w:val="es-ES" w:eastAsia="es-ES"/>
        </w:rPr>
        <w:t xml:space="preserve">, en estas enfermedades se hará una integración de las modalidades aprobadas por el </w:t>
      </w:r>
      <w:proofErr w:type="spellStart"/>
      <w:r w:rsidR="00092CAF">
        <w:rPr>
          <w:rFonts w:ascii="Arial" w:eastAsia="SimSun" w:hAnsi="Arial" w:cs="Arial"/>
          <w:color w:val="000000"/>
          <w:sz w:val="24"/>
          <w:szCs w:val="24"/>
          <w:lang w:val="es-ES" w:eastAsia="es-ES"/>
        </w:rPr>
        <w:t>Minsap</w:t>
      </w:r>
      <w:proofErr w:type="spellEnd"/>
      <w:r w:rsidR="00092CAF">
        <w:rPr>
          <w:rFonts w:ascii="Arial" w:eastAsia="SimSun" w:hAnsi="Arial" w:cs="Arial"/>
          <w:color w:val="000000"/>
          <w:sz w:val="24"/>
          <w:szCs w:val="24"/>
          <w:lang w:val="es-ES" w:eastAsia="es-ES"/>
        </w:rPr>
        <w:t xml:space="preserve"> y revisadas en este curso</w:t>
      </w:r>
      <w:r w:rsidRPr="004B6200">
        <w:rPr>
          <w:rFonts w:ascii="Arial" w:eastAsia="SimSun" w:hAnsi="Arial" w:cs="Arial"/>
          <w:color w:val="000000"/>
          <w:sz w:val="24"/>
          <w:szCs w:val="24"/>
          <w:lang w:val="es-ES" w:eastAsia="es-ES"/>
        </w:rPr>
        <w:t>. El resultado final se expresará cualitativamente con la escala: desaprobado (2); regular (3); bien (4) y; excelente (5).</w:t>
      </w:r>
      <w:r w:rsidRPr="004B6200">
        <w:rPr>
          <w:rFonts w:ascii="Arial" w:eastAsia="SimSun" w:hAnsi="Arial" w:cs="Arial"/>
          <w:sz w:val="24"/>
          <w:szCs w:val="24"/>
          <w:lang w:val="es-ES" w:eastAsia="es-ES"/>
        </w:rPr>
        <w:t xml:space="preserve"> </w:t>
      </w:r>
      <w:r w:rsidRPr="004B6200">
        <w:rPr>
          <w:rFonts w:ascii="Arial" w:eastAsia="SimSun" w:hAnsi="Arial" w:cs="Arial"/>
          <w:color w:val="000000"/>
          <w:sz w:val="24"/>
          <w:szCs w:val="24"/>
          <w:lang w:val="es-ES" w:eastAsia="es-ES"/>
        </w:rPr>
        <w:t>La nota final será integradora de todas las evaluaciones.</w:t>
      </w:r>
    </w:p>
    <w:p w:rsidR="007A6B66" w:rsidRPr="004B6200" w:rsidRDefault="007A6B66" w:rsidP="004B6200">
      <w:pPr>
        <w:spacing w:after="0" w:line="360" w:lineRule="auto"/>
        <w:contextualSpacing/>
        <w:jc w:val="both"/>
        <w:rPr>
          <w:rFonts w:ascii="Arial" w:eastAsia="Times New Roman" w:hAnsi="Arial" w:cs="Arial"/>
          <w:b/>
          <w:sz w:val="24"/>
          <w:szCs w:val="24"/>
          <w:lang w:val="es-ES_tradnl" w:eastAsia="es-ES_tradnl"/>
        </w:rPr>
      </w:pPr>
    </w:p>
    <w:p w:rsidR="007A6B66" w:rsidRPr="004B6200" w:rsidRDefault="00A32A76" w:rsidP="004B6200">
      <w:pPr>
        <w:numPr>
          <w:ilvl w:val="0"/>
          <w:numId w:val="3"/>
        </w:numPr>
        <w:spacing w:after="0" w:line="360" w:lineRule="auto"/>
        <w:ind w:left="540" w:hanging="540"/>
        <w:contextualSpacing/>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L</w:t>
      </w:r>
      <w:r w:rsidRPr="004B6200">
        <w:rPr>
          <w:rFonts w:ascii="Arial" w:eastAsia="Times New Roman" w:hAnsi="Arial" w:cs="Arial"/>
          <w:b/>
          <w:sz w:val="24"/>
          <w:szCs w:val="24"/>
          <w:lang w:val="es-ES_tradnl" w:eastAsia="es-ES_tradnl"/>
        </w:rPr>
        <w:t>iteratura docente:</w:t>
      </w:r>
    </w:p>
    <w:p w:rsidR="007A6B66" w:rsidRPr="004B6200" w:rsidRDefault="007A6B66" w:rsidP="004B6200">
      <w:pPr>
        <w:numPr>
          <w:ilvl w:val="0"/>
          <w:numId w:val="2"/>
        </w:numPr>
        <w:spacing w:after="0" w:line="360" w:lineRule="auto"/>
        <w:ind w:left="567" w:hanging="283"/>
        <w:contextualSpacing/>
        <w:jc w:val="both"/>
        <w:rPr>
          <w:rFonts w:ascii="Arial" w:eastAsia="Times New Roman" w:hAnsi="Arial" w:cs="Arial"/>
          <w:b/>
          <w:sz w:val="24"/>
          <w:szCs w:val="24"/>
          <w:lang w:val="es-ES_tradnl" w:eastAsia="es-ES_tradnl"/>
        </w:rPr>
      </w:pPr>
      <w:r w:rsidRPr="004B6200">
        <w:rPr>
          <w:rFonts w:ascii="Arial" w:eastAsia="Times New Roman" w:hAnsi="Arial" w:cs="Arial"/>
          <w:b/>
          <w:sz w:val="24"/>
          <w:szCs w:val="24"/>
          <w:lang w:val="es-ES_tradnl" w:eastAsia="es-ES_tradnl"/>
        </w:rPr>
        <w:t>Texto básico:</w:t>
      </w:r>
    </w:p>
    <w:p w:rsidR="007A6B66" w:rsidRPr="004B6200" w:rsidRDefault="007A6B66" w:rsidP="004B6200">
      <w:pPr>
        <w:numPr>
          <w:ilvl w:val="0"/>
          <w:numId w:val="13"/>
        </w:numPr>
        <w:spacing w:after="0" w:line="360" w:lineRule="auto"/>
        <w:jc w:val="both"/>
        <w:rPr>
          <w:rFonts w:ascii="Arial" w:eastAsia="Times New Roman" w:hAnsi="Arial" w:cs="Arial"/>
          <w:sz w:val="24"/>
          <w:szCs w:val="24"/>
          <w:lang w:val="es-ES_tradnl" w:eastAsia="es-ES_tradnl"/>
        </w:rPr>
      </w:pPr>
      <w:r w:rsidRPr="004B6200">
        <w:rPr>
          <w:rFonts w:ascii="Arial" w:eastAsia="Times New Roman" w:hAnsi="Arial" w:cs="Arial"/>
          <w:sz w:val="24"/>
          <w:szCs w:val="24"/>
          <w:lang w:val="es-ES_tradnl" w:eastAsia="es-ES_tradnl"/>
        </w:rPr>
        <w:t xml:space="preserve">Libro de MGI Álvarez Sintes, capítulo 91 Tosar Pérez MA, Álvarez Díaz TA. Medicina Natural y Tradicional en Atención Primaria de Salud. En: Álvarez Sintes </w:t>
      </w:r>
      <w:r w:rsidRPr="004B6200">
        <w:rPr>
          <w:rFonts w:ascii="Arial" w:eastAsia="Times New Roman" w:hAnsi="Arial" w:cs="Arial"/>
          <w:sz w:val="24"/>
          <w:szCs w:val="24"/>
          <w:lang w:val="es-ES_tradnl" w:eastAsia="es-ES_tradnl"/>
        </w:rPr>
        <w:lastRenderedPageBreak/>
        <w:t>R, et. al. Medicina General Integral. 3 ed. aumentada y corregida. La Habana: Editorial Ciencias Médicas; 2014. p. 920-49</w:t>
      </w:r>
    </w:p>
    <w:p w:rsidR="00092CAF" w:rsidRPr="004B6200" w:rsidRDefault="00092CAF" w:rsidP="00092CAF">
      <w:pPr>
        <w:widowControl w:val="0"/>
        <w:numPr>
          <w:ilvl w:val="0"/>
          <w:numId w:val="13"/>
        </w:numPr>
        <w:autoSpaceDE w:val="0"/>
        <w:autoSpaceDN w:val="0"/>
        <w:adjustRightInd w:val="0"/>
        <w:spacing w:after="0" w:line="360" w:lineRule="auto"/>
        <w:contextualSpacing/>
        <w:jc w:val="both"/>
        <w:rPr>
          <w:rFonts w:ascii="Arial" w:eastAsia="Times New Roman" w:hAnsi="Arial" w:cs="Arial"/>
          <w:bCs/>
          <w:sz w:val="24"/>
          <w:szCs w:val="24"/>
          <w:lang w:val="es-ES_tradnl" w:eastAsia="es-ES_tradnl"/>
        </w:rPr>
      </w:pPr>
      <w:r w:rsidRPr="004B6200">
        <w:rPr>
          <w:rFonts w:ascii="Arial" w:eastAsia="Times New Roman" w:hAnsi="Arial" w:cs="Arial"/>
          <w:bCs/>
          <w:sz w:val="24"/>
          <w:szCs w:val="24"/>
          <w:lang w:val="es-ES" w:eastAsia="es-ES_tradnl"/>
        </w:rPr>
        <w:t xml:space="preserve">Álvarez Díaz TA, Tosar Pérez MA, </w:t>
      </w:r>
      <w:proofErr w:type="spellStart"/>
      <w:r w:rsidRPr="004B6200">
        <w:rPr>
          <w:rFonts w:ascii="Arial" w:eastAsia="Times New Roman" w:hAnsi="Arial" w:cs="Arial"/>
          <w:bCs/>
          <w:sz w:val="24"/>
          <w:szCs w:val="24"/>
          <w:lang w:val="es-ES" w:eastAsia="es-ES_tradnl"/>
        </w:rPr>
        <w:t>Echemendia</w:t>
      </w:r>
      <w:proofErr w:type="spellEnd"/>
      <w:r w:rsidRPr="004B6200">
        <w:rPr>
          <w:rFonts w:ascii="Arial" w:eastAsia="Times New Roman" w:hAnsi="Arial" w:cs="Arial"/>
          <w:bCs/>
          <w:sz w:val="24"/>
          <w:szCs w:val="24"/>
          <w:lang w:val="es-ES" w:eastAsia="es-ES_tradnl"/>
        </w:rPr>
        <w:t xml:space="preserve"> </w:t>
      </w:r>
      <w:proofErr w:type="spellStart"/>
      <w:r w:rsidRPr="004B6200">
        <w:rPr>
          <w:rFonts w:ascii="Arial" w:eastAsia="Times New Roman" w:hAnsi="Arial" w:cs="Arial"/>
          <w:bCs/>
          <w:sz w:val="24"/>
          <w:szCs w:val="24"/>
          <w:lang w:val="es-ES" w:eastAsia="es-ES_tradnl"/>
        </w:rPr>
        <w:t>Sálix</w:t>
      </w:r>
      <w:proofErr w:type="spellEnd"/>
      <w:r w:rsidRPr="004B6200">
        <w:rPr>
          <w:rFonts w:ascii="Arial" w:eastAsia="Times New Roman" w:hAnsi="Arial" w:cs="Arial"/>
          <w:bCs/>
          <w:sz w:val="24"/>
          <w:szCs w:val="24"/>
          <w:lang w:val="es-ES" w:eastAsia="es-ES_tradnl"/>
        </w:rPr>
        <w:t xml:space="preserve"> C. Medicina tradicional china, Acupuntura, moxibustión y medicina herbolaria. La Habana: Editorial Universidad de La Habana; 2014.</w:t>
      </w:r>
    </w:p>
    <w:p w:rsidR="007A6B66" w:rsidRPr="00092CAF" w:rsidRDefault="007A6B66" w:rsidP="00092CAF">
      <w:pPr>
        <w:numPr>
          <w:ilvl w:val="0"/>
          <w:numId w:val="13"/>
        </w:numPr>
        <w:spacing w:after="0" w:line="360" w:lineRule="auto"/>
        <w:contextualSpacing/>
        <w:jc w:val="both"/>
        <w:rPr>
          <w:rFonts w:ascii="Arial" w:eastAsia="Times New Roman" w:hAnsi="Arial" w:cs="Arial"/>
          <w:sz w:val="24"/>
          <w:szCs w:val="24"/>
          <w:lang w:val="es-ES" w:eastAsia="es-ES"/>
        </w:rPr>
      </w:pPr>
      <w:r w:rsidRPr="00092CAF">
        <w:rPr>
          <w:rFonts w:ascii="Arial" w:eastAsia="Times New Roman" w:hAnsi="Arial" w:cs="Arial"/>
          <w:sz w:val="24"/>
          <w:szCs w:val="24"/>
          <w:lang w:val="es-ES" w:eastAsia="es-ES"/>
        </w:rPr>
        <w:t>Colectivo de autores, Guía para la prescripción de productos naturales, La Habana, Editorial de ciencias médicas, 2014.</w:t>
      </w:r>
    </w:p>
    <w:p w:rsidR="007A6B66" w:rsidRPr="00A32A76" w:rsidRDefault="007A6B66" w:rsidP="00A32A76">
      <w:pPr>
        <w:numPr>
          <w:ilvl w:val="0"/>
          <w:numId w:val="13"/>
        </w:numPr>
        <w:tabs>
          <w:tab w:val="clear" w:pos="360"/>
          <w:tab w:val="num" w:pos="142"/>
        </w:tabs>
        <w:spacing w:after="0" w:line="360" w:lineRule="auto"/>
        <w:contextualSpacing/>
        <w:jc w:val="both"/>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Colectivo de autores, Manual para la práctica de la Medicina Natural y Tradicional, Editorial de ciencias médicas, 2014.</w:t>
      </w:r>
    </w:p>
    <w:p w:rsidR="007A6B66" w:rsidRPr="004B6200" w:rsidRDefault="00A32A76" w:rsidP="004B6200">
      <w:pPr>
        <w:widowControl w:val="0"/>
        <w:autoSpaceDE w:val="0"/>
        <w:autoSpaceDN w:val="0"/>
        <w:adjustRightInd w:val="0"/>
        <w:spacing w:after="0" w:line="360" w:lineRule="auto"/>
        <w:jc w:val="both"/>
        <w:rPr>
          <w:rFonts w:ascii="Arial" w:eastAsia="Times New Roman" w:hAnsi="Arial" w:cs="Arial"/>
          <w:b/>
          <w:sz w:val="24"/>
          <w:szCs w:val="24"/>
          <w:lang w:val="es-ES_tradnl" w:eastAsia="es-ES_tradnl"/>
        </w:rPr>
      </w:pPr>
      <w:r>
        <w:rPr>
          <w:rFonts w:ascii="Arial" w:eastAsia="Times New Roman" w:hAnsi="Arial" w:cs="Arial"/>
          <w:b/>
          <w:sz w:val="24"/>
          <w:szCs w:val="24"/>
          <w:lang w:val="es-ES_tradnl" w:eastAsia="es-ES_tradnl"/>
        </w:rPr>
        <w:t>C</w:t>
      </w:r>
      <w:r w:rsidRPr="004B6200">
        <w:rPr>
          <w:rFonts w:ascii="Arial" w:eastAsia="Times New Roman" w:hAnsi="Arial" w:cs="Arial"/>
          <w:b/>
          <w:sz w:val="24"/>
          <w:szCs w:val="24"/>
          <w:lang w:val="es-ES_tradnl" w:eastAsia="es-ES_tradnl"/>
        </w:rPr>
        <w:t>omplementaria</w:t>
      </w:r>
    </w:p>
    <w:p w:rsidR="00C33C8B" w:rsidRPr="008E7010" w:rsidRDefault="007A6B66" w:rsidP="004B6200">
      <w:pPr>
        <w:widowControl w:val="0"/>
        <w:numPr>
          <w:ilvl w:val="0"/>
          <w:numId w:val="16"/>
        </w:numPr>
        <w:autoSpaceDE w:val="0"/>
        <w:autoSpaceDN w:val="0"/>
        <w:adjustRightInd w:val="0"/>
        <w:spacing w:after="0" w:line="360" w:lineRule="auto"/>
        <w:ind w:left="426" w:hanging="426"/>
        <w:contextualSpacing/>
        <w:jc w:val="both"/>
        <w:rPr>
          <w:rFonts w:ascii="Arial" w:eastAsia="Times New Roman" w:hAnsi="Arial" w:cs="Arial"/>
          <w:bCs/>
          <w:sz w:val="24"/>
          <w:szCs w:val="24"/>
          <w:lang w:val="es-ES_tradnl" w:eastAsia="es-ES_tradnl"/>
        </w:rPr>
      </w:pPr>
      <w:r w:rsidRPr="004B6200">
        <w:rPr>
          <w:rFonts w:ascii="Arial" w:eastAsia="Times New Roman" w:hAnsi="Arial" w:cs="Arial"/>
          <w:bCs/>
          <w:sz w:val="24"/>
          <w:szCs w:val="24"/>
          <w:lang w:val="es-ES" w:eastAsia="es-ES_tradnl"/>
        </w:rPr>
        <w:t xml:space="preserve">Giovanni </w:t>
      </w:r>
      <w:proofErr w:type="spellStart"/>
      <w:r w:rsidRPr="004B6200">
        <w:rPr>
          <w:rFonts w:ascii="Arial" w:eastAsia="Times New Roman" w:hAnsi="Arial" w:cs="Arial"/>
          <w:bCs/>
          <w:sz w:val="24"/>
          <w:szCs w:val="24"/>
          <w:lang w:val="es-ES" w:eastAsia="es-ES_tradnl"/>
        </w:rPr>
        <w:t>Maciocia</w:t>
      </w:r>
      <w:proofErr w:type="spellEnd"/>
      <w:r w:rsidRPr="004B6200">
        <w:rPr>
          <w:rFonts w:ascii="Arial" w:eastAsia="Times New Roman" w:hAnsi="Arial" w:cs="Arial"/>
          <w:bCs/>
          <w:sz w:val="24"/>
          <w:szCs w:val="24"/>
          <w:lang w:val="es-ES" w:eastAsia="es-ES_tradnl"/>
        </w:rPr>
        <w:t xml:space="preserve">. Fundamentos de la medicina china. España: Editorial </w:t>
      </w:r>
      <w:proofErr w:type="spellStart"/>
      <w:r w:rsidRPr="004B6200">
        <w:rPr>
          <w:rFonts w:ascii="Arial" w:eastAsia="Times New Roman" w:hAnsi="Arial" w:cs="Arial"/>
          <w:bCs/>
          <w:sz w:val="24"/>
          <w:szCs w:val="24"/>
          <w:lang w:val="es-ES" w:eastAsia="es-ES_tradnl"/>
        </w:rPr>
        <w:t>Gaia</w:t>
      </w:r>
      <w:proofErr w:type="spellEnd"/>
      <w:r w:rsidRPr="004B6200">
        <w:rPr>
          <w:rFonts w:ascii="Arial" w:eastAsia="Times New Roman" w:hAnsi="Arial" w:cs="Arial"/>
          <w:bCs/>
          <w:sz w:val="24"/>
          <w:szCs w:val="24"/>
          <w:lang w:val="es-ES" w:eastAsia="es-ES_tradnl"/>
        </w:rPr>
        <w:t xml:space="preserve">; 2015.p1336 </w:t>
      </w:r>
    </w:p>
    <w:p w:rsidR="008E7010" w:rsidRDefault="008E7010" w:rsidP="008E7010">
      <w:pPr>
        <w:widowControl w:val="0"/>
        <w:autoSpaceDE w:val="0"/>
        <w:autoSpaceDN w:val="0"/>
        <w:adjustRightInd w:val="0"/>
        <w:spacing w:after="0" w:line="360" w:lineRule="auto"/>
        <w:contextualSpacing/>
        <w:jc w:val="both"/>
        <w:rPr>
          <w:rFonts w:ascii="Arial" w:eastAsia="Times New Roman" w:hAnsi="Arial" w:cs="Arial"/>
          <w:bCs/>
          <w:sz w:val="24"/>
          <w:szCs w:val="24"/>
          <w:lang w:val="es-ES" w:eastAsia="es-ES_tradnl"/>
        </w:rPr>
      </w:pPr>
    </w:p>
    <w:p w:rsidR="008E7010" w:rsidRPr="00A32A76" w:rsidRDefault="008E7010" w:rsidP="008E7010">
      <w:pPr>
        <w:widowControl w:val="0"/>
        <w:autoSpaceDE w:val="0"/>
        <w:autoSpaceDN w:val="0"/>
        <w:adjustRightInd w:val="0"/>
        <w:spacing w:after="0" w:line="360" w:lineRule="auto"/>
        <w:contextualSpacing/>
        <w:jc w:val="both"/>
        <w:rPr>
          <w:rFonts w:ascii="Arial" w:eastAsia="Times New Roman" w:hAnsi="Arial" w:cs="Arial"/>
          <w:bCs/>
          <w:sz w:val="24"/>
          <w:szCs w:val="24"/>
          <w:lang w:val="es-ES_tradnl" w:eastAsia="es-ES_tradnl"/>
        </w:rPr>
      </w:pPr>
    </w:p>
    <w:p w:rsidR="00B55898" w:rsidRPr="004B6200" w:rsidRDefault="00B55898" w:rsidP="004B6200">
      <w:pPr>
        <w:spacing w:after="0" w:line="360" w:lineRule="auto"/>
        <w:ind w:left="-142"/>
        <w:rPr>
          <w:rFonts w:ascii="Arial" w:eastAsia="SimSun" w:hAnsi="Arial" w:cs="Arial"/>
          <w:sz w:val="24"/>
          <w:szCs w:val="24"/>
          <w:lang w:val="es-ES" w:eastAsia="es-ES"/>
        </w:rPr>
      </w:pPr>
      <w:r w:rsidRPr="004B6200">
        <w:rPr>
          <w:rFonts w:ascii="Arial" w:eastAsia="SimSun" w:hAnsi="Arial" w:cs="Arial"/>
          <w:b/>
          <w:sz w:val="24"/>
          <w:szCs w:val="24"/>
          <w:lang w:val="es-ES" w:eastAsia="es-ES"/>
        </w:rPr>
        <w:t>Ficha curricular de los profesores</w:t>
      </w:r>
      <w:r w:rsidRPr="004B6200">
        <w:rPr>
          <w:rFonts w:ascii="Arial" w:eastAsia="SimSun" w:hAnsi="Arial" w:cs="Arial"/>
          <w:sz w:val="24"/>
          <w:szCs w:val="24"/>
          <w:lang w:val="es-ES" w:eastAsia="es-ES"/>
        </w:rPr>
        <w:t xml:space="preserve">  </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Nombre y apellidos: María Asunción Tosar Pérez.</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Grado científico: Dr.C. de la educación médica</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Categoría científica Master en Medicina Bioenergética y Natural</w:t>
      </w:r>
    </w:p>
    <w:p w:rsidR="00B55898" w:rsidRPr="004B6200" w:rsidRDefault="001B69C1"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Categoría investigadora</w:t>
      </w:r>
      <w:r w:rsidR="00B55898" w:rsidRPr="004B6200">
        <w:rPr>
          <w:rFonts w:ascii="Arial" w:eastAsia="SimSun" w:hAnsi="Arial" w:cs="Arial"/>
          <w:sz w:val="24"/>
          <w:szCs w:val="24"/>
          <w:lang w:val="es-ES" w:eastAsia="es-ES"/>
        </w:rPr>
        <w:t xml:space="preserve">: </w:t>
      </w:r>
      <w:r w:rsidRPr="004B6200">
        <w:rPr>
          <w:rFonts w:ascii="Arial" w:eastAsia="SimSun" w:hAnsi="Arial" w:cs="Arial"/>
          <w:sz w:val="24"/>
          <w:szCs w:val="24"/>
          <w:lang w:val="es-ES" w:eastAsia="es-ES"/>
        </w:rPr>
        <w:t>Auxiliar</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 xml:space="preserve">Categoría </w:t>
      </w:r>
      <w:r w:rsidR="001B69C1" w:rsidRPr="004B6200">
        <w:rPr>
          <w:rFonts w:ascii="Arial" w:eastAsia="SimSun" w:hAnsi="Arial" w:cs="Arial"/>
          <w:sz w:val="24"/>
          <w:szCs w:val="24"/>
          <w:lang w:val="es-ES" w:eastAsia="es-ES"/>
        </w:rPr>
        <w:t>docente: Titular</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 xml:space="preserve">Especialidad: Especialista de 1er grado en Medicina General </w:t>
      </w:r>
      <w:r w:rsidR="001B69C1" w:rsidRPr="004B6200">
        <w:rPr>
          <w:rFonts w:ascii="Arial" w:eastAsia="SimSun" w:hAnsi="Arial" w:cs="Arial"/>
          <w:sz w:val="24"/>
          <w:szCs w:val="24"/>
          <w:lang w:val="es-ES" w:eastAsia="es-ES"/>
        </w:rPr>
        <w:t>Integral y</w:t>
      </w:r>
      <w:r w:rsidRPr="004B6200">
        <w:rPr>
          <w:rFonts w:ascii="Arial" w:eastAsia="SimSun" w:hAnsi="Arial" w:cs="Arial"/>
          <w:sz w:val="24"/>
          <w:szCs w:val="24"/>
          <w:lang w:val="es-ES" w:eastAsia="es-ES"/>
        </w:rPr>
        <w:t xml:space="preserve"> 2do grado en Medicina Tradicional y Natural.</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Años de experiencia: 35 años</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 xml:space="preserve">Cargo actual: Jefa del Departamento docente de Medicina Tradicional y Natural </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Centro de trabajo actual: Facultad de Ciencias Médicas Enrique Cabrera</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De cursos</w:t>
      </w:r>
      <w:r w:rsidR="001B69C1" w:rsidRPr="004B6200">
        <w:rPr>
          <w:rFonts w:ascii="Arial" w:eastAsia="SimSun" w:hAnsi="Arial" w:cs="Arial"/>
          <w:sz w:val="24"/>
          <w:szCs w:val="24"/>
          <w:lang w:val="es-ES" w:eastAsia="es-ES"/>
        </w:rPr>
        <w:t>:</w:t>
      </w:r>
      <w:r w:rsidRPr="004B6200">
        <w:rPr>
          <w:rFonts w:ascii="Arial" w:eastAsia="SimSun" w:hAnsi="Arial" w:cs="Arial"/>
          <w:sz w:val="24"/>
          <w:szCs w:val="24"/>
          <w:lang w:val="es-ES" w:eastAsia="es-ES"/>
        </w:rPr>
        <w:t xml:space="preserve">  Recibidos:70</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 xml:space="preserve">               </w:t>
      </w:r>
      <w:r w:rsidR="004B6200" w:rsidRPr="004B6200">
        <w:rPr>
          <w:rFonts w:ascii="Arial" w:eastAsia="SimSun" w:hAnsi="Arial" w:cs="Arial"/>
          <w:sz w:val="24"/>
          <w:szCs w:val="24"/>
          <w:lang w:val="es-ES" w:eastAsia="es-ES"/>
        </w:rPr>
        <w:t xml:space="preserve">  </w:t>
      </w:r>
      <w:r w:rsidRPr="004B6200">
        <w:rPr>
          <w:rFonts w:ascii="Arial" w:eastAsia="SimSun" w:hAnsi="Arial" w:cs="Arial"/>
          <w:sz w:val="24"/>
          <w:szCs w:val="24"/>
          <w:lang w:val="es-ES" w:eastAsia="es-ES"/>
        </w:rPr>
        <w:t xml:space="preserve">  Impartidos: 97</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Publicaciones: 18</w:t>
      </w:r>
    </w:p>
    <w:p w:rsidR="00B55898" w:rsidRPr="004B6200" w:rsidRDefault="00B55898" w:rsidP="004B6200">
      <w:pPr>
        <w:spacing w:after="0" w:line="360" w:lineRule="auto"/>
        <w:ind w:left="-142"/>
        <w:jc w:val="both"/>
        <w:rPr>
          <w:rFonts w:ascii="Arial" w:eastAsia="SimSun" w:hAnsi="Arial" w:cs="Arial"/>
          <w:sz w:val="24"/>
          <w:szCs w:val="24"/>
          <w:lang w:val="es-ES" w:eastAsia="es-ES"/>
        </w:rPr>
      </w:pPr>
      <w:r w:rsidRPr="004B6200">
        <w:rPr>
          <w:rFonts w:ascii="Arial" w:eastAsia="SimSun" w:hAnsi="Arial" w:cs="Arial"/>
          <w:sz w:val="24"/>
          <w:szCs w:val="24"/>
          <w:lang w:val="es-ES" w:eastAsia="es-ES"/>
        </w:rPr>
        <w:t xml:space="preserve">Investigaciones: </w:t>
      </w:r>
      <w:r w:rsidR="001B69C1" w:rsidRPr="004B6200">
        <w:rPr>
          <w:rFonts w:ascii="Arial" w:eastAsia="SimSun" w:hAnsi="Arial" w:cs="Arial"/>
          <w:sz w:val="24"/>
          <w:szCs w:val="24"/>
          <w:lang w:val="es-ES" w:eastAsia="es-ES"/>
        </w:rPr>
        <w:t>2</w:t>
      </w:r>
      <w:r w:rsidRPr="004B6200">
        <w:rPr>
          <w:rFonts w:ascii="Arial" w:eastAsia="SimSun" w:hAnsi="Arial" w:cs="Arial"/>
          <w:sz w:val="24"/>
          <w:szCs w:val="24"/>
          <w:lang w:val="es-ES" w:eastAsia="es-ES"/>
        </w:rPr>
        <w:t xml:space="preserve"> proyecto </w:t>
      </w:r>
    </w:p>
    <w:p w:rsidR="00B812C6" w:rsidRPr="004B6200" w:rsidRDefault="00B812C6" w:rsidP="004B6200">
      <w:pPr>
        <w:spacing w:after="0" w:line="360" w:lineRule="auto"/>
        <w:jc w:val="both"/>
        <w:rPr>
          <w:rFonts w:ascii="Arial" w:eastAsia="SimSun" w:hAnsi="Arial" w:cs="Arial"/>
          <w:sz w:val="24"/>
          <w:szCs w:val="24"/>
          <w:lang w:val="es-ES" w:eastAsia="es-ES"/>
        </w:rPr>
      </w:pP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Nombre y apellidos: Tatiana Calzadilla Quintana.</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lastRenderedPageBreak/>
        <w:t>Grado científico: No</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científica Master en Medicina Bioenergética y Natural en APS</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docente: Asistente.</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Años de experiencia: 20 años</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Cargo actual: Metodóloga de postgrado y profesora del Dpto de Medicina Tradicional y Natural. </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Centro de trabajo actual: Facultad de Ciencias médicas Enrique Cabrera</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De cursos: Recibidos: 30</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                  Impartidos: 50</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Publicaciones: 5</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Investigaciones: 2 proyectos</w:t>
      </w:r>
    </w:p>
    <w:p w:rsidR="00B812C6" w:rsidRPr="00B812C6" w:rsidRDefault="00B812C6" w:rsidP="004B6200">
      <w:pPr>
        <w:spacing w:after="0" w:line="360" w:lineRule="auto"/>
        <w:rPr>
          <w:rFonts w:ascii="Arial" w:eastAsia="Times New Roman" w:hAnsi="Arial" w:cs="Arial"/>
          <w:sz w:val="24"/>
          <w:szCs w:val="24"/>
          <w:lang w:val="es-ES" w:eastAsia="es-ES"/>
        </w:rPr>
      </w:pP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Nombre y apellidos: Iamile Quintero Chis</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Grado científico: No</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científica Master en Medicina Bioenergética y Natural</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docente: Asistente.</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Años de experiencia: </w:t>
      </w:r>
      <w:r w:rsidRPr="004B6200">
        <w:rPr>
          <w:rFonts w:ascii="Arial" w:eastAsia="Times New Roman" w:hAnsi="Arial" w:cs="Arial"/>
          <w:sz w:val="24"/>
          <w:szCs w:val="24"/>
          <w:lang w:val="es-ES" w:eastAsia="es-ES"/>
        </w:rPr>
        <w:t>25 años</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Cargo actual: Médico Dpto de MNT</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Centro de trabajo actual: Policlínico Federico Capdevila</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Enrique Cabrera</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De cursos</w:t>
      </w:r>
      <w:r w:rsidRPr="004B6200">
        <w:rPr>
          <w:rFonts w:ascii="Arial" w:eastAsia="Times New Roman" w:hAnsi="Arial" w:cs="Arial"/>
          <w:sz w:val="24"/>
          <w:szCs w:val="24"/>
          <w:lang w:val="es-ES" w:eastAsia="es-ES"/>
        </w:rPr>
        <w:t>:</w:t>
      </w:r>
      <w:r w:rsidRPr="00B812C6">
        <w:rPr>
          <w:rFonts w:ascii="Arial" w:eastAsia="Times New Roman" w:hAnsi="Arial" w:cs="Arial"/>
          <w:sz w:val="24"/>
          <w:szCs w:val="24"/>
          <w:lang w:val="es-ES" w:eastAsia="es-ES"/>
        </w:rPr>
        <w:t xml:space="preserve">  Recibidos: 29</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                 </w:t>
      </w:r>
      <w:r w:rsidRPr="004B6200">
        <w:rPr>
          <w:rFonts w:ascii="Arial" w:eastAsia="Times New Roman" w:hAnsi="Arial" w:cs="Arial"/>
          <w:sz w:val="24"/>
          <w:szCs w:val="24"/>
          <w:lang w:val="es-ES" w:eastAsia="es-ES"/>
        </w:rPr>
        <w:t xml:space="preserve"> </w:t>
      </w:r>
      <w:r w:rsidRPr="00B812C6">
        <w:rPr>
          <w:rFonts w:ascii="Arial" w:eastAsia="Times New Roman" w:hAnsi="Arial" w:cs="Arial"/>
          <w:sz w:val="24"/>
          <w:szCs w:val="24"/>
          <w:lang w:val="es-ES" w:eastAsia="es-ES"/>
        </w:rPr>
        <w:t xml:space="preserve"> Impartidos: 48</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Publicaciones: 5</w:t>
      </w:r>
    </w:p>
    <w:p w:rsidR="00B812C6" w:rsidRPr="00B812C6" w:rsidRDefault="00B812C6" w:rsidP="004B6200">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Investigaciones: 1 proyecto</w:t>
      </w:r>
    </w:p>
    <w:p w:rsidR="00B55898" w:rsidRPr="004B6200" w:rsidRDefault="00B55898" w:rsidP="00725147">
      <w:pPr>
        <w:spacing w:after="0" w:line="360" w:lineRule="auto"/>
        <w:rPr>
          <w:rFonts w:ascii="Arial" w:eastAsia="SimSun" w:hAnsi="Arial" w:cs="Arial"/>
          <w:sz w:val="24"/>
          <w:szCs w:val="24"/>
          <w:lang w:val="es-ES" w:eastAsia="es-ES"/>
        </w:rPr>
      </w:pP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Nombre y apellidos: María Josefa Morgado López</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Grado científico: No</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Categoría científica: No </w:t>
      </w:r>
    </w:p>
    <w:p w:rsidR="004B6200" w:rsidRPr="004B6200" w:rsidRDefault="00725147"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Categoría investigadora</w:t>
      </w:r>
      <w:r w:rsidR="004B6200" w:rsidRPr="004B6200">
        <w:rPr>
          <w:rFonts w:ascii="Arial" w:eastAsia="Times New Roman" w:hAnsi="Arial" w:cs="Arial"/>
          <w:sz w:val="24"/>
          <w:szCs w:val="24"/>
          <w:lang w:val="es-ES" w:eastAsia="es-ES"/>
        </w:rPr>
        <w:t>: No.</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Categoría docente: Instructor</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Especialidad: Especialista de 1er grado en anestesiología</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lastRenderedPageBreak/>
        <w:t>Años de experiencia: 35 años</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Cargo actual: Jefa del Departamento docente de Medicina Tradicional y Natural </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Centro de trabajo actual: </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De </w:t>
      </w:r>
      <w:r w:rsidR="00725147" w:rsidRPr="004B6200">
        <w:rPr>
          <w:rFonts w:ascii="Arial" w:eastAsia="Times New Roman" w:hAnsi="Arial" w:cs="Arial"/>
          <w:sz w:val="24"/>
          <w:szCs w:val="24"/>
          <w:lang w:val="es-ES" w:eastAsia="es-ES"/>
        </w:rPr>
        <w:t>cursos Recibidos</w:t>
      </w:r>
      <w:r w:rsidRPr="004B6200">
        <w:rPr>
          <w:rFonts w:ascii="Arial" w:eastAsia="Times New Roman" w:hAnsi="Arial" w:cs="Arial"/>
          <w:sz w:val="24"/>
          <w:szCs w:val="24"/>
          <w:lang w:val="es-ES" w:eastAsia="es-ES"/>
        </w:rPr>
        <w:t>: 50</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                  Impartidos: 75</w:t>
      </w:r>
    </w:p>
    <w:p w:rsidR="004B6200" w:rsidRP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Publicaciones: 3</w:t>
      </w:r>
    </w:p>
    <w:p w:rsidR="004B6200" w:rsidRDefault="004B6200" w:rsidP="00725147">
      <w:pPr>
        <w:spacing w:after="0" w:line="360" w:lineRule="auto"/>
        <w:ind w:left="-142"/>
        <w:rPr>
          <w:rFonts w:ascii="Arial" w:eastAsia="Times New Roman" w:hAnsi="Arial" w:cs="Arial"/>
          <w:sz w:val="24"/>
          <w:szCs w:val="24"/>
          <w:lang w:val="es-ES" w:eastAsia="es-ES"/>
        </w:rPr>
      </w:pPr>
      <w:r w:rsidRPr="004B6200">
        <w:rPr>
          <w:rFonts w:ascii="Arial" w:eastAsia="Times New Roman" w:hAnsi="Arial" w:cs="Arial"/>
          <w:sz w:val="24"/>
          <w:szCs w:val="24"/>
          <w:lang w:val="es-ES" w:eastAsia="es-ES"/>
        </w:rPr>
        <w:t xml:space="preserve">Investigaciones: 1 proyectos </w:t>
      </w:r>
    </w:p>
    <w:p w:rsidR="00AB3DE3" w:rsidRDefault="00AB3DE3" w:rsidP="00725147">
      <w:pPr>
        <w:spacing w:after="0" w:line="360" w:lineRule="auto"/>
        <w:ind w:left="-142"/>
        <w:rPr>
          <w:rFonts w:ascii="Arial" w:eastAsia="Times New Roman" w:hAnsi="Arial" w:cs="Arial"/>
          <w:sz w:val="24"/>
          <w:szCs w:val="24"/>
          <w:lang w:val="es-ES" w:eastAsia="es-ES"/>
        </w:rPr>
      </w:pPr>
    </w:p>
    <w:p w:rsidR="00AB3DE3" w:rsidRPr="004B6200" w:rsidRDefault="00AB3DE3" w:rsidP="00725147">
      <w:pPr>
        <w:spacing w:after="0" w:line="360" w:lineRule="auto"/>
        <w:ind w:left="-142"/>
        <w:rPr>
          <w:rFonts w:ascii="Arial" w:eastAsia="Times New Roman" w:hAnsi="Arial" w:cs="Arial"/>
          <w:sz w:val="24"/>
          <w:szCs w:val="24"/>
          <w:lang w:val="es-ES" w:eastAsia="es-ES"/>
        </w:rPr>
      </w:pPr>
    </w:p>
    <w:p w:rsidR="00AB3DE3"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Nombre y apellidos: </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Grado científico: No</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científica Master en Medicina Bioenergética y Natural en APS</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Categoría docente: Asistente.</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Años de experiencia: 2</w:t>
      </w:r>
      <w:r>
        <w:rPr>
          <w:rFonts w:ascii="Arial" w:eastAsia="Times New Roman" w:hAnsi="Arial" w:cs="Arial"/>
          <w:sz w:val="24"/>
          <w:szCs w:val="24"/>
          <w:lang w:val="es-ES" w:eastAsia="es-ES"/>
        </w:rPr>
        <w:t>8</w:t>
      </w:r>
      <w:r w:rsidRPr="00B812C6">
        <w:rPr>
          <w:rFonts w:ascii="Arial" w:eastAsia="Times New Roman" w:hAnsi="Arial" w:cs="Arial"/>
          <w:sz w:val="24"/>
          <w:szCs w:val="24"/>
          <w:lang w:val="es-ES" w:eastAsia="es-ES"/>
        </w:rPr>
        <w:t xml:space="preserve"> años</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Cargo actual:</w:t>
      </w:r>
      <w:r>
        <w:rPr>
          <w:rFonts w:ascii="Arial" w:eastAsia="Times New Roman" w:hAnsi="Arial" w:cs="Arial"/>
          <w:sz w:val="24"/>
          <w:szCs w:val="24"/>
          <w:lang w:val="es-ES" w:eastAsia="es-ES"/>
        </w:rPr>
        <w:t xml:space="preserve"> Licenciada en enfermería de un consultorio del médico de la familia</w:t>
      </w:r>
      <w:r w:rsidRPr="00B812C6">
        <w:rPr>
          <w:rFonts w:ascii="Arial" w:eastAsia="Times New Roman" w:hAnsi="Arial" w:cs="Arial"/>
          <w:sz w:val="24"/>
          <w:szCs w:val="24"/>
          <w:lang w:val="es-ES" w:eastAsia="es-ES"/>
        </w:rPr>
        <w:t xml:space="preserve"> </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Centro de trabajo actual: </w:t>
      </w:r>
      <w:r>
        <w:rPr>
          <w:rFonts w:ascii="Arial" w:eastAsia="Times New Roman" w:hAnsi="Arial" w:cs="Arial"/>
          <w:sz w:val="24"/>
          <w:szCs w:val="24"/>
          <w:lang w:val="es-ES" w:eastAsia="es-ES"/>
        </w:rPr>
        <w:t xml:space="preserve">Policlínico Federico Capdevila </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De cursos: Recibidos: </w:t>
      </w:r>
      <w:r>
        <w:rPr>
          <w:rFonts w:ascii="Arial" w:eastAsia="Times New Roman" w:hAnsi="Arial" w:cs="Arial"/>
          <w:sz w:val="24"/>
          <w:szCs w:val="24"/>
          <w:lang w:val="es-ES" w:eastAsia="es-ES"/>
        </w:rPr>
        <w:t>25</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                  Impartidos: </w:t>
      </w:r>
      <w:r>
        <w:rPr>
          <w:rFonts w:ascii="Arial" w:eastAsia="Times New Roman" w:hAnsi="Arial" w:cs="Arial"/>
          <w:sz w:val="24"/>
          <w:szCs w:val="24"/>
          <w:lang w:val="es-ES" w:eastAsia="es-ES"/>
        </w:rPr>
        <w:t>17</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Publicaciones: 5</w:t>
      </w:r>
    </w:p>
    <w:p w:rsidR="00AB3DE3" w:rsidRPr="00B812C6" w:rsidRDefault="00AB3DE3" w:rsidP="00AB3DE3">
      <w:pPr>
        <w:spacing w:after="0" w:line="360" w:lineRule="auto"/>
        <w:ind w:left="-142"/>
        <w:rPr>
          <w:rFonts w:ascii="Arial" w:eastAsia="Times New Roman" w:hAnsi="Arial" w:cs="Arial"/>
          <w:sz w:val="24"/>
          <w:szCs w:val="24"/>
          <w:lang w:val="es-ES" w:eastAsia="es-ES"/>
        </w:rPr>
      </w:pPr>
      <w:r w:rsidRPr="00B812C6">
        <w:rPr>
          <w:rFonts w:ascii="Arial" w:eastAsia="Times New Roman" w:hAnsi="Arial" w:cs="Arial"/>
          <w:sz w:val="24"/>
          <w:szCs w:val="24"/>
          <w:lang w:val="es-ES" w:eastAsia="es-ES"/>
        </w:rPr>
        <w:t xml:space="preserve">Investigaciones: </w:t>
      </w:r>
      <w:r>
        <w:rPr>
          <w:rFonts w:ascii="Arial" w:eastAsia="Times New Roman" w:hAnsi="Arial" w:cs="Arial"/>
          <w:sz w:val="24"/>
          <w:szCs w:val="24"/>
          <w:lang w:val="es-ES" w:eastAsia="es-ES"/>
        </w:rPr>
        <w:t>1</w:t>
      </w:r>
      <w:r w:rsidRPr="00B812C6">
        <w:rPr>
          <w:rFonts w:ascii="Arial" w:eastAsia="Times New Roman" w:hAnsi="Arial" w:cs="Arial"/>
          <w:sz w:val="24"/>
          <w:szCs w:val="24"/>
          <w:lang w:val="es-ES" w:eastAsia="es-ES"/>
        </w:rPr>
        <w:t xml:space="preserve"> proyectos</w:t>
      </w:r>
    </w:p>
    <w:p w:rsidR="004B6200" w:rsidRPr="004B6200" w:rsidRDefault="004B6200" w:rsidP="004B6200">
      <w:pPr>
        <w:spacing w:after="0" w:line="360" w:lineRule="auto"/>
        <w:rPr>
          <w:rFonts w:ascii="Arial" w:eastAsia="Times New Roman" w:hAnsi="Arial" w:cs="Arial"/>
          <w:sz w:val="24"/>
          <w:szCs w:val="24"/>
          <w:lang w:val="es-ES" w:eastAsia="es-ES"/>
        </w:rPr>
      </w:pPr>
    </w:p>
    <w:p w:rsidR="00B55898" w:rsidRPr="004B6200" w:rsidRDefault="00B55898" w:rsidP="00725147">
      <w:pPr>
        <w:spacing w:after="0" w:line="360" w:lineRule="auto"/>
        <w:jc w:val="both"/>
        <w:rPr>
          <w:rFonts w:ascii="Arial" w:hAnsi="Arial" w:cs="Arial"/>
          <w:sz w:val="24"/>
          <w:szCs w:val="24"/>
          <w:lang w:val="es-ES_tradnl"/>
        </w:rPr>
      </w:pPr>
    </w:p>
    <w:sectPr w:rsidR="00B55898" w:rsidRPr="004B6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795"/>
    <w:multiLevelType w:val="hybridMultilevel"/>
    <w:tmpl w:val="6A48D1B4"/>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 w15:restartNumberingAfterBreak="0">
    <w:nsid w:val="1087330E"/>
    <w:multiLevelType w:val="hybridMultilevel"/>
    <w:tmpl w:val="C812D73C"/>
    <w:lvl w:ilvl="0" w:tplc="00000002">
      <w:numFmt w:val="bullet"/>
      <w:lvlText w:val="-"/>
      <w:lvlJc w:val="left"/>
      <w:pPr>
        <w:ind w:left="1800" w:hanging="360"/>
      </w:pPr>
      <w:rPr>
        <w:rFonts w:ascii="OpenSymbol" w:hAnsi="Open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135551F"/>
    <w:multiLevelType w:val="hybridMultilevel"/>
    <w:tmpl w:val="7D441B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37D4943"/>
    <w:multiLevelType w:val="hybridMultilevel"/>
    <w:tmpl w:val="B85AC54C"/>
    <w:lvl w:ilvl="0" w:tplc="83A49904">
      <w:start w:val="1"/>
      <w:numFmt w:val="decimal"/>
      <w:lvlText w:val="%1."/>
      <w:lvlJc w:val="left"/>
      <w:pPr>
        <w:tabs>
          <w:tab w:val="num" w:pos="720"/>
        </w:tabs>
        <w:ind w:left="720" w:hanging="360"/>
      </w:pPr>
      <w:rPr>
        <w:b w:val="0"/>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198E121A"/>
    <w:multiLevelType w:val="hybridMultilevel"/>
    <w:tmpl w:val="54E8B2AE"/>
    <w:lvl w:ilvl="0" w:tplc="4D02D6C6">
      <w:start w:val="1"/>
      <w:numFmt w:val="decimal"/>
      <w:lvlText w:val="%1."/>
      <w:lvlJc w:val="left"/>
      <w:pPr>
        <w:tabs>
          <w:tab w:val="num" w:pos="644"/>
        </w:tabs>
        <w:ind w:left="644" w:hanging="360"/>
      </w:pPr>
      <w:rPr>
        <w:rFonts w:hint="default"/>
        <w:b/>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A6AE2"/>
    <w:multiLevelType w:val="hybridMultilevel"/>
    <w:tmpl w:val="42B2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4B9"/>
    <w:multiLevelType w:val="multilevel"/>
    <w:tmpl w:val="6074B0CA"/>
    <w:lvl w:ilvl="0">
      <w:start w:val="4"/>
      <w:numFmt w:val="upperRoman"/>
      <w:lvlText w:val="%1."/>
      <w:lvlJc w:val="left"/>
      <w:pPr>
        <w:ind w:left="1080" w:hanging="720"/>
      </w:pPr>
      <w:rPr>
        <w:rFonts w:hint="default"/>
      </w:rPr>
    </w:lvl>
    <w:lvl w:ilvl="1">
      <w:start w:val="6"/>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7" w15:restartNumberingAfterBreak="0">
    <w:nsid w:val="2E1D4910"/>
    <w:multiLevelType w:val="hybridMultilevel"/>
    <w:tmpl w:val="2B8E46E0"/>
    <w:lvl w:ilvl="0" w:tplc="2DDA6B9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16B7C"/>
    <w:multiLevelType w:val="multilevel"/>
    <w:tmpl w:val="6C0A3FAC"/>
    <w:lvl w:ilvl="0">
      <w:start w:val="1"/>
      <w:numFmt w:val="decimal"/>
      <w:lvlText w:val="%1."/>
      <w:lvlJc w:val="left"/>
      <w:pPr>
        <w:ind w:left="1288" w:hanging="720"/>
      </w:pPr>
      <w:rPr>
        <w:rFonts w:hint="default"/>
      </w:rPr>
    </w:lvl>
    <w:lvl w:ilvl="1">
      <w:start w:val="6"/>
      <w:numFmt w:val="decimal"/>
      <w:isLgl/>
      <w:lvlText w:val="%1.%2."/>
      <w:lvlJc w:val="left"/>
      <w:pPr>
        <w:ind w:left="1288" w:hanging="72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648" w:hanging="1080"/>
      </w:pPr>
      <w:rPr>
        <w:rFonts w:eastAsia="Times New Roman" w:hint="default"/>
      </w:rPr>
    </w:lvl>
    <w:lvl w:ilvl="4">
      <w:start w:val="1"/>
      <w:numFmt w:val="decimal"/>
      <w:isLgl/>
      <w:lvlText w:val="%1.%2.%3.%4.%5."/>
      <w:lvlJc w:val="left"/>
      <w:pPr>
        <w:ind w:left="1648" w:hanging="1080"/>
      </w:pPr>
      <w:rPr>
        <w:rFonts w:eastAsia="Times New Roman" w:hint="default"/>
      </w:rPr>
    </w:lvl>
    <w:lvl w:ilvl="5">
      <w:start w:val="1"/>
      <w:numFmt w:val="decimal"/>
      <w:isLgl/>
      <w:lvlText w:val="%1.%2.%3.%4.%5.%6."/>
      <w:lvlJc w:val="left"/>
      <w:pPr>
        <w:ind w:left="2008" w:hanging="1440"/>
      </w:pPr>
      <w:rPr>
        <w:rFonts w:eastAsia="Times New Roman" w:hint="default"/>
      </w:rPr>
    </w:lvl>
    <w:lvl w:ilvl="6">
      <w:start w:val="1"/>
      <w:numFmt w:val="decimal"/>
      <w:isLgl/>
      <w:lvlText w:val="%1.%2.%3.%4.%5.%6.%7."/>
      <w:lvlJc w:val="left"/>
      <w:pPr>
        <w:ind w:left="2008" w:hanging="1440"/>
      </w:pPr>
      <w:rPr>
        <w:rFonts w:eastAsia="Times New Roman" w:hint="default"/>
      </w:rPr>
    </w:lvl>
    <w:lvl w:ilvl="7">
      <w:start w:val="1"/>
      <w:numFmt w:val="decimal"/>
      <w:isLgl/>
      <w:lvlText w:val="%1.%2.%3.%4.%5.%6.%7.%8."/>
      <w:lvlJc w:val="left"/>
      <w:pPr>
        <w:ind w:left="2368" w:hanging="1800"/>
      </w:pPr>
      <w:rPr>
        <w:rFonts w:eastAsia="Times New Roman" w:hint="default"/>
      </w:rPr>
    </w:lvl>
    <w:lvl w:ilvl="8">
      <w:start w:val="1"/>
      <w:numFmt w:val="decimal"/>
      <w:isLgl/>
      <w:lvlText w:val="%1.%2.%3.%4.%5.%6.%7.%8.%9."/>
      <w:lvlJc w:val="left"/>
      <w:pPr>
        <w:ind w:left="2728" w:hanging="2160"/>
      </w:pPr>
      <w:rPr>
        <w:rFonts w:eastAsia="Times New Roman" w:hint="default"/>
      </w:rPr>
    </w:lvl>
  </w:abstractNum>
  <w:abstractNum w:abstractNumId="9" w15:restartNumberingAfterBreak="0">
    <w:nsid w:val="37BE2E04"/>
    <w:multiLevelType w:val="multilevel"/>
    <w:tmpl w:val="107A9FCE"/>
    <w:lvl w:ilvl="0">
      <w:start w:val="1"/>
      <w:numFmt w:val="upperRoman"/>
      <w:lvlText w:val="%1."/>
      <w:lvlJc w:val="left"/>
      <w:pPr>
        <w:tabs>
          <w:tab w:val="num" w:pos="0"/>
        </w:tabs>
        <w:ind w:left="2487" w:hanging="360"/>
      </w:pPr>
      <w:rPr>
        <w:rFonts w:hint="default"/>
        <w:b/>
      </w:rPr>
    </w:lvl>
    <w:lvl w:ilvl="1">
      <w:start w:val="4"/>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0" w15:restartNumberingAfterBreak="0">
    <w:nsid w:val="3B6B303E"/>
    <w:multiLevelType w:val="hybridMultilevel"/>
    <w:tmpl w:val="C71880A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35008"/>
    <w:multiLevelType w:val="hybridMultilevel"/>
    <w:tmpl w:val="0F70C0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B116B"/>
    <w:multiLevelType w:val="hybridMultilevel"/>
    <w:tmpl w:val="7386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206DC"/>
    <w:multiLevelType w:val="hybridMultilevel"/>
    <w:tmpl w:val="68A057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0E61"/>
    <w:multiLevelType w:val="hybridMultilevel"/>
    <w:tmpl w:val="8708CA9A"/>
    <w:lvl w:ilvl="0" w:tplc="0C0A000F">
      <w:start w:val="1"/>
      <w:numFmt w:val="decimal"/>
      <w:lvlText w:val="%1."/>
      <w:lvlJc w:val="left"/>
      <w:pPr>
        <w:tabs>
          <w:tab w:val="num" w:pos="360"/>
        </w:tabs>
        <w:ind w:left="360" w:hanging="360"/>
      </w:pPr>
      <w:rPr>
        <w:rFonts w:hint="default"/>
        <w:b w:val="0"/>
        <w:sz w:val="24"/>
      </w:rPr>
    </w:lvl>
    <w:lvl w:ilvl="1" w:tplc="5F909D90">
      <w:start w:val="1"/>
      <w:numFmt w:val="bullet"/>
      <w:lvlText w:val=""/>
      <w:lvlJc w:val="left"/>
      <w:pPr>
        <w:tabs>
          <w:tab w:val="num" w:pos="1080"/>
        </w:tabs>
        <w:ind w:left="1080" w:hanging="360"/>
      </w:pPr>
      <w:rPr>
        <w:rFonts w:ascii="Wingdings" w:hAnsi="Wingdings" w:hint="default"/>
        <w:b w:val="0"/>
        <w:sz w:val="24"/>
      </w:rPr>
    </w:lvl>
    <w:lvl w:ilvl="2" w:tplc="A6C68316">
      <w:start w:val="1"/>
      <w:numFmt w:val="decimal"/>
      <w:lvlText w:val="%3."/>
      <w:lvlJc w:val="left"/>
      <w:pPr>
        <w:tabs>
          <w:tab w:val="num" w:pos="1980"/>
        </w:tabs>
        <w:ind w:left="1980" w:hanging="360"/>
      </w:pPr>
      <w:rPr>
        <w:rFonts w:cs="Times New Roman" w:hint="default"/>
        <w:b w:val="0"/>
      </w:rPr>
    </w:lvl>
    <w:lvl w:ilvl="3" w:tplc="0C0A000F">
      <w:start w:val="1"/>
      <w:numFmt w:val="decimal"/>
      <w:lvlText w:val="%4."/>
      <w:lvlJc w:val="left"/>
      <w:pPr>
        <w:tabs>
          <w:tab w:val="num" w:pos="2520"/>
        </w:tabs>
        <w:ind w:left="2520" w:hanging="360"/>
      </w:pPr>
      <w:rPr>
        <w:rFonts w:hint="default"/>
        <w:b w:val="0"/>
        <w:sz w:val="24"/>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596F4828"/>
    <w:multiLevelType w:val="hybridMultilevel"/>
    <w:tmpl w:val="E44CC838"/>
    <w:lvl w:ilvl="0" w:tplc="89CCE1C4">
      <w:start w:val="1"/>
      <w:numFmt w:val="decimal"/>
      <w:lvlText w:val="%1."/>
      <w:lvlJc w:val="left"/>
      <w:pPr>
        <w:tabs>
          <w:tab w:val="num" w:pos="700"/>
        </w:tabs>
        <w:ind w:left="700" w:hanging="34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8B4D1B"/>
    <w:multiLevelType w:val="hybridMultilevel"/>
    <w:tmpl w:val="8DFEDAC2"/>
    <w:lvl w:ilvl="0" w:tplc="05D4D856">
      <w:start w:val="1"/>
      <w:numFmt w:val="upperLetter"/>
      <w:lvlText w:val="%1."/>
      <w:lvlJc w:val="left"/>
      <w:pPr>
        <w:tabs>
          <w:tab w:val="num" w:pos="360"/>
        </w:tabs>
        <w:ind w:left="360" w:hanging="360"/>
      </w:pPr>
      <w:rPr>
        <w:rFonts w:hint="default"/>
        <w:color w:val="auto"/>
      </w:rPr>
    </w:lvl>
    <w:lvl w:ilvl="1" w:tplc="05D4D856">
      <w:start w:val="1"/>
      <w:numFmt w:val="upperLetter"/>
      <w:lvlText w:val="%2."/>
      <w:lvlJc w:val="left"/>
      <w:pPr>
        <w:tabs>
          <w:tab w:val="num" w:pos="1080"/>
        </w:tabs>
        <w:ind w:left="1080" w:hanging="360"/>
      </w:pPr>
      <w:rPr>
        <w:rFonts w:hint="default"/>
        <w:color w:val="auto"/>
      </w:rPr>
    </w:lvl>
    <w:lvl w:ilvl="2" w:tplc="0C78D906">
      <w:start w:val="1"/>
      <w:numFmt w:val="decimal"/>
      <w:lvlText w:val="%3."/>
      <w:lvlJc w:val="left"/>
      <w:pPr>
        <w:tabs>
          <w:tab w:val="num" w:pos="1980"/>
        </w:tabs>
        <w:ind w:left="1980" w:hanging="360"/>
      </w:pPr>
      <w:rPr>
        <w:rFonts w:hint="default"/>
        <w:b w:val="0"/>
        <w:color w:val="auto"/>
      </w:r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7" w15:restartNumberingAfterBreak="0">
    <w:nsid w:val="65DC05E8"/>
    <w:multiLevelType w:val="hybridMultilevel"/>
    <w:tmpl w:val="2BD4B034"/>
    <w:lvl w:ilvl="0" w:tplc="0C0A0009">
      <w:start w:val="1"/>
      <w:numFmt w:val="bullet"/>
      <w:lvlText w:val=""/>
      <w:lvlJc w:val="left"/>
      <w:pPr>
        <w:tabs>
          <w:tab w:val="num" w:pos="2844"/>
        </w:tabs>
        <w:ind w:left="2844" w:hanging="360"/>
      </w:pPr>
      <w:rPr>
        <w:rFonts w:ascii="Wingdings" w:hAnsi="Wingdings" w:hint="default"/>
      </w:rPr>
    </w:lvl>
    <w:lvl w:ilvl="1" w:tplc="0C0A000B">
      <w:start w:val="1"/>
      <w:numFmt w:val="bullet"/>
      <w:lvlText w:val=""/>
      <w:lvlJc w:val="left"/>
      <w:pPr>
        <w:tabs>
          <w:tab w:val="num" w:pos="3564"/>
        </w:tabs>
        <w:ind w:left="3564" w:hanging="360"/>
      </w:pPr>
      <w:rPr>
        <w:rFonts w:ascii="Wingdings" w:hAnsi="Wingdings"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18" w15:restartNumberingAfterBreak="0">
    <w:nsid w:val="737B7BB5"/>
    <w:multiLevelType w:val="hybridMultilevel"/>
    <w:tmpl w:val="A3C2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15F19"/>
    <w:multiLevelType w:val="hybridMultilevel"/>
    <w:tmpl w:val="C0028C2C"/>
    <w:lvl w:ilvl="0" w:tplc="FFFFFFFF">
      <w:start w:val="1"/>
      <w:numFmt w:val="decimal"/>
      <w:lvlText w:val="%1."/>
      <w:lvlJc w:val="left"/>
      <w:pPr>
        <w:tabs>
          <w:tab w:val="num" w:pos="720"/>
        </w:tabs>
        <w:ind w:left="720" w:hanging="360"/>
      </w:pPr>
    </w:lvl>
    <w:lvl w:ilvl="1" w:tplc="0CEE58F8">
      <w:numFmt w:val="bullet"/>
      <w:lvlText w:val="•"/>
      <w:lvlJc w:val="left"/>
      <w:pPr>
        <w:ind w:left="1785" w:hanging="705"/>
      </w:pPr>
      <w:rPr>
        <w:rFonts w:ascii="Arial" w:eastAsia="Times New Roman" w:hAnsi="Arial" w:cs="Arial"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AE45AA9"/>
    <w:multiLevelType w:val="hybridMultilevel"/>
    <w:tmpl w:val="999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B2D45"/>
    <w:multiLevelType w:val="hybridMultilevel"/>
    <w:tmpl w:val="E43A1AD4"/>
    <w:lvl w:ilvl="0" w:tplc="81EEF1FE">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4"/>
  </w:num>
  <w:num w:numId="5">
    <w:abstractNumId w:val="19"/>
  </w:num>
  <w:num w:numId="6">
    <w:abstractNumId w:val="3"/>
  </w:num>
  <w:num w:numId="7">
    <w:abstractNumId w:val="16"/>
  </w:num>
  <w:num w:numId="8">
    <w:abstractNumId w:val="6"/>
  </w:num>
  <w:num w:numId="9">
    <w:abstractNumId w:val="10"/>
  </w:num>
  <w:num w:numId="10">
    <w:abstractNumId w:val="21"/>
  </w:num>
  <w:num w:numId="11">
    <w:abstractNumId w:val="11"/>
  </w:num>
  <w:num w:numId="12">
    <w:abstractNumId w:val="15"/>
  </w:num>
  <w:num w:numId="13">
    <w:abstractNumId w:val="14"/>
  </w:num>
  <w:num w:numId="14">
    <w:abstractNumId w:val="5"/>
  </w:num>
  <w:num w:numId="15">
    <w:abstractNumId w:val="2"/>
  </w:num>
  <w:num w:numId="16">
    <w:abstractNumId w:val="8"/>
  </w:num>
  <w:num w:numId="17">
    <w:abstractNumId w:val="12"/>
  </w:num>
  <w:num w:numId="18">
    <w:abstractNumId w:val="13"/>
  </w:num>
  <w:num w:numId="19">
    <w:abstractNumId w:val="18"/>
  </w:num>
  <w:num w:numId="20">
    <w:abstractNumId w:val="1"/>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8B"/>
    <w:rsid w:val="00002ACE"/>
    <w:rsid w:val="0001762B"/>
    <w:rsid w:val="00024970"/>
    <w:rsid w:val="00092CAF"/>
    <w:rsid w:val="00127640"/>
    <w:rsid w:val="00140A8D"/>
    <w:rsid w:val="00155086"/>
    <w:rsid w:val="00157984"/>
    <w:rsid w:val="001617CE"/>
    <w:rsid w:val="00192C2F"/>
    <w:rsid w:val="001B69C1"/>
    <w:rsid w:val="001D51A4"/>
    <w:rsid w:val="002055D1"/>
    <w:rsid w:val="002074A8"/>
    <w:rsid w:val="00283120"/>
    <w:rsid w:val="00287297"/>
    <w:rsid w:val="00287B33"/>
    <w:rsid w:val="003040C9"/>
    <w:rsid w:val="00324116"/>
    <w:rsid w:val="00350399"/>
    <w:rsid w:val="003576E3"/>
    <w:rsid w:val="003867AF"/>
    <w:rsid w:val="00476922"/>
    <w:rsid w:val="00480E3C"/>
    <w:rsid w:val="004863C2"/>
    <w:rsid w:val="004B6200"/>
    <w:rsid w:val="004C1B8E"/>
    <w:rsid w:val="004C7742"/>
    <w:rsid w:val="004E6EB7"/>
    <w:rsid w:val="004F0D1F"/>
    <w:rsid w:val="00581155"/>
    <w:rsid w:val="0058292A"/>
    <w:rsid w:val="00632232"/>
    <w:rsid w:val="006534E9"/>
    <w:rsid w:val="00656E52"/>
    <w:rsid w:val="00691D7A"/>
    <w:rsid w:val="006A268E"/>
    <w:rsid w:val="006A62A8"/>
    <w:rsid w:val="00725147"/>
    <w:rsid w:val="00735EB9"/>
    <w:rsid w:val="00754E4E"/>
    <w:rsid w:val="00776A89"/>
    <w:rsid w:val="007A6B66"/>
    <w:rsid w:val="00852BCE"/>
    <w:rsid w:val="008C1542"/>
    <w:rsid w:val="008D7AF1"/>
    <w:rsid w:val="008E7010"/>
    <w:rsid w:val="009B2964"/>
    <w:rsid w:val="009B3E4F"/>
    <w:rsid w:val="009C6FC7"/>
    <w:rsid w:val="00A32A76"/>
    <w:rsid w:val="00A844B4"/>
    <w:rsid w:val="00AB3DE3"/>
    <w:rsid w:val="00AC41F9"/>
    <w:rsid w:val="00AD5CC9"/>
    <w:rsid w:val="00AF2FC1"/>
    <w:rsid w:val="00B20A2F"/>
    <w:rsid w:val="00B327B2"/>
    <w:rsid w:val="00B55898"/>
    <w:rsid w:val="00B75FDA"/>
    <w:rsid w:val="00B812C6"/>
    <w:rsid w:val="00B837EE"/>
    <w:rsid w:val="00BE66DF"/>
    <w:rsid w:val="00C33C8B"/>
    <w:rsid w:val="00C87C04"/>
    <w:rsid w:val="00CE25AB"/>
    <w:rsid w:val="00D70B28"/>
    <w:rsid w:val="00D719C7"/>
    <w:rsid w:val="00D87BAA"/>
    <w:rsid w:val="00DA6978"/>
    <w:rsid w:val="00E8555B"/>
    <w:rsid w:val="00E925C7"/>
    <w:rsid w:val="00E949CE"/>
    <w:rsid w:val="00EC099D"/>
    <w:rsid w:val="00F47250"/>
    <w:rsid w:val="00F73940"/>
    <w:rsid w:val="00FA0C11"/>
    <w:rsid w:val="00FA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1217"/>
  <w15:chartTrackingRefBased/>
  <w15:docId w15:val="{11F89829-F45C-4B5A-A430-5BED40A4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4B4"/>
    <w:rPr>
      <w:lang w:val="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1787</Words>
  <Characters>9829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Asunta</dc:creator>
  <cp:keywords/>
  <dc:description/>
  <cp:lastModifiedBy>Casa</cp:lastModifiedBy>
  <cp:revision>28</cp:revision>
  <dcterms:created xsi:type="dcterms:W3CDTF">2021-04-28T17:39:00Z</dcterms:created>
  <dcterms:modified xsi:type="dcterms:W3CDTF">2021-09-24T03:12:00Z</dcterms:modified>
</cp:coreProperties>
</file>