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0AD" w:rsidRPr="000469F3" w:rsidRDefault="005710AD" w:rsidP="005710AD">
      <w:pPr>
        <w:rPr>
          <w:b/>
          <w:sz w:val="40"/>
          <w:szCs w:val="40"/>
        </w:rPr>
      </w:pPr>
      <w:r w:rsidRPr="000469F3">
        <w:rPr>
          <w:b/>
          <w:sz w:val="40"/>
          <w:szCs w:val="40"/>
        </w:rPr>
        <w:t>Instrumentos de evaluación en Moodle</w:t>
      </w:r>
      <w:bookmarkStart w:id="0" w:name="_GoBack"/>
      <w:bookmarkEnd w:id="0"/>
    </w:p>
    <w:p w:rsidR="005710AD" w:rsidRPr="005710AD" w:rsidRDefault="005710AD" w:rsidP="005710AD">
      <w:pPr>
        <w:rPr>
          <w:sz w:val="28"/>
          <w:szCs w:val="28"/>
        </w:rPr>
      </w:pPr>
      <w:r w:rsidRPr="005710AD">
        <w:rPr>
          <w:sz w:val="28"/>
          <w:szCs w:val="28"/>
        </w:rPr>
        <w:t>Los tradicionales listados de posibles instrumentos de evaluación pueden ser ampliados con la puesta en juego de herramientas como la plataforma Moodle. En ella podemos montar actividades con un gran potencial de aprendizaje y evaluación:</w:t>
      </w:r>
    </w:p>
    <w:p w:rsidR="005710AD" w:rsidRPr="005710AD" w:rsidRDefault="000469F3" w:rsidP="005710AD">
      <w:pPr>
        <w:numPr>
          <w:ilvl w:val="0"/>
          <w:numId w:val="1"/>
        </w:numPr>
        <w:rPr>
          <w:sz w:val="28"/>
          <w:szCs w:val="28"/>
        </w:rPr>
      </w:pPr>
      <w:hyperlink r:id="rId5" w:tgtFrame="_blank" w:history="1">
        <w:r w:rsidR="005710AD" w:rsidRPr="005710AD">
          <w:rPr>
            <w:rStyle w:val="Hipervnculo"/>
            <w:sz w:val="28"/>
            <w:szCs w:val="28"/>
          </w:rPr>
          <w:t>Tareas</w:t>
        </w:r>
      </w:hyperlink>
      <w:r w:rsidR="005710AD" w:rsidRPr="005710AD">
        <w:rPr>
          <w:sz w:val="28"/>
          <w:szCs w:val="28"/>
        </w:rPr>
        <w:t>: Permite a los docentes recoger, retroalimentar y calificar todo tipo de tareas creadas por el alumnado en forma de fichero o textos.</w:t>
      </w:r>
    </w:p>
    <w:p w:rsidR="005710AD" w:rsidRPr="005710AD" w:rsidRDefault="000469F3" w:rsidP="005710AD">
      <w:pPr>
        <w:numPr>
          <w:ilvl w:val="0"/>
          <w:numId w:val="1"/>
        </w:numPr>
        <w:rPr>
          <w:sz w:val="28"/>
          <w:szCs w:val="28"/>
        </w:rPr>
      </w:pPr>
      <w:hyperlink r:id="rId6" w:tgtFrame="_blank" w:history="1">
        <w:r w:rsidR="005710AD" w:rsidRPr="005710AD">
          <w:rPr>
            <w:rStyle w:val="Hipervnculo"/>
            <w:sz w:val="28"/>
            <w:szCs w:val="28"/>
          </w:rPr>
          <w:t>Chat</w:t>
        </w:r>
      </w:hyperlink>
      <w:r w:rsidR="005710AD" w:rsidRPr="005710AD">
        <w:rPr>
          <w:sz w:val="28"/>
          <w:szCs w:val="28"/>
        </w:rPr>
        <w:t>: Permite a los participantes tener una discusión sincrónica en tiempo real.</w:t>
      </w:r>
    </w:p>
    <w:p w:rsidR="005710AD" w:rsidRPr="005710AD" w:rsidRDefault="000469F3" w:rsidP="005710AD">
      <w:pPr>
        <w:numPr>
          <w:ilvl w:val="0"/>
          <w:numId w:val="1"/>
        </w:numPr>
        <w:rPr>
          <w:sz w:val="28"/>
          <w:szCs w:val="28"/>
        </w:rPr>
      </w:pPr>
      <w:hyperlink r:id="rId7" w:tgtFrame="_blank" w:history="1">
        <w:r w:rsidR="005710AD" w:rsidRPr="005710AD">
          <w:rPr>
            <w:rStyle w:val="Hipervnculo"/>
            <w:sz w:val="28"/>
            <w:szCs w:val="28"/>
          </w:rPr>
          <w:t>Base de Datos</w:t>
        </w:r>
      </w:hyperlink>
      <w:r w:rsidR="005710AD" w:rsidRPr="005710AD">
        <w:rPr>
          <w:sz w:val="28"/>
          <w:szCs w:val="28"/>
        </w:rPr>
        <w:t>: Les permite a los participantes crear, mantener y buscar dentro de un banco de entradas de registros.</w:t>
      </w:r>
    </w:p>
    <w:p w:rsidR="005710AD" w:rsidRPr="005710AD" w:rsidRDefault="000469F3" w:rsidP="005710AD">
      <w:pPr>
        <w:numPr>
          <w:ilvl w:val="0"/>
          <w:numId w:val="1"/>
        </w:numPr>
        <w:rPr>
          <w:sz w:val="28"/>
          <w:szCs w:val="28"/>
        </w:rPr>
      </w:pPr>
      <w:hyperlink r:id="rId8" w:tgtFrame="_blank" w:history="1">
        <w:r w:rsidR="005710AD" w:rsidRPr="005710AD">
          <w:rPr>
            <w:rStyle w:val="Hipervnculo"/>
            <w:sz w:val="28"/>
            <w:szCs w:val="28"/>
          </w:rPr>
          <w:t>Encuestas</w:t>
        </w:r>
      </w:hyperlink>
      <w:r w:rsidR="005710AD" w:rsidRPr="005710AD">
        <w:rPr>
          <w:sz w:val="28"/>
          <w:szCs w:val="28"/>
        </w:rPr>
        <w:t>: Para crear y conducir encuestas colectivas no calificables de forma directa.</w:t>
      </w:r>
    </w:p>
    <w:p w:rsidR="005710AD" w:rsidRPr="005710AD" w:rsidRDefault="000469F3" w:rsidP="005710AD">
      <w:pPr>
        <w:numPr>
          <w:ilvl w:val="0"/>
          <w:numId w:val="1"/>
        </w:numPr>
        <w:rPr>
          <w:sz w:val="28"/>
          <w:szCs w:val="28"/>
        </w:rPr>
      </w:pPr>
      <w:hyperlink r:id="rId9" w:tgtFrame="_blank" w:history="1">
        <w:r w:rsidR="005710AD" w:rsidRPr="005710AD">
          <w:rPr>
            <w:rStyle w:val="Hipervnculo"/>
            <w:sz w:val="28"/>
            <w:szCs w:val="28"/>
          </w:rPr>
          <w:t>Foros</w:t>
        </w:r>
      </w:hyperlink>
      <w:r w:rsidR="005710AD" w:rsidRPr="005710AD">
        <w:rPr>
          <w:sz w:val="28"/>
          <w:szCs w:val="28"/>
        </w:rPr>
        <w:t>: Les permite a los participantes tener discusiones asincrónicas.</w:t>
      </w:r>
    </w:p>
    <w:p w:rsidR="005710AD" w:rsidRPr="005710AD" w:rsidRDefault="000469F3" w:rsidP="005710AD">
      <w:pPr>
        <w:numPr>
          <w:ilvl w:val="0"/>
          <w:numId w:val="1"/>
        </w:numPr>
        <w:rPr>
          <w:sz w:val="28"/>
          <w:szCs w:val="28"/>
        </w:rPr>
      </w:pPr>
      <w:hyperlink r:id="rId10" w:tgtFrame="_blank" w:history="1">
        <w:r w:rsidR="005710AD" w:rsidRPr="005710AD">
          <w:rPr>
            <w:rStyle w:val="Hipervnculo"/>
            <w:sz w:val="28"/>
            <w:szCs w:val="28"/>
          </w:rPr>
          <w:t>Glosario</w:t>
        </w:r>
      </w:hyperlink>
      <w:r w:rsidR="005710AD" w:rsidRPr="005710AD">
        <w:rPr>
          <w:sz w:val="28"/>
          <w:szCs w:val="28"/>
        </w:rPr>
        <w:t>: Les permite a los participantes crear y mantener una lista de definiciones, a semejanza de un diccionario.</w:t>
      </w:r>
    </w:p>
    <w:p w:rsidR="005710AD" w:rsidRPr="005710AD" w:rsidRDefault="000469F3" w:rsidP="005710AD">
      <w:pPr>
        <w:numPr>
          <w:ilvl w:val="0"/>
          <w:numId w:val="1"/>
        </w:numPr>
        <w:rPr>
          <w:sz w:val="28"/>
          <w:szCs w:val="28"/>
        </w:rPr>
      </w:pPr>
      <w:hyperlink r:id="rId11" w:tgtFrame="_blank" w:history="1">
        <w:r w:rsidR="005710AD" w:rsidRPr="005710AD">
          <w:rPr>
            <w:rStyle w:val="Hipervnculo"/>
            <w:sz w:val="28"/>
            <w:szCs w:val="28"/>
          </w:rPr>
          <w:t>Lección</w:t>
        </w:r>
      </w:hyperlink>
      <w:r w:rsidR="005710AD" w:rsidRPr="005710AD">
        <w:rPr>
          <w:sz w:val="28"/>
          <w:szCs w:val="28"/>
        </w:rPr>
        <w:t>: Para proporcionar contenido en formas flexibles.</w:t>
      </w:r>
    </w:p>
    <w:p w:rsidR="005710AD" w:rsidRPr="005710AD" w:rsidRDefault="000469F3" w:rsidP="005710AD">
      <w:pPr>
        <w:numPr>
          <w:ilvl w:val="0"/>
          <w:numId w:val="1"/>
        </w:numPr>
        <w:rPr>
          <w:sz w:val="28"/>
          <w:szCs w:val="28"/>
        </w:rPr>
      </w:pPr>
      <w:hyperlink r:id="rId12" w:tgtFrame="_blank" w:history="1">
        <w:r w:rsidR="005710AD" w:rsidRPr="005710AD">
          <w:rPr>
            <w:rStyle w:val="Hipervnculo"/>
            <w:sz w:val="28"/>
            <w:szCs w:val="28"/>
          </w:rPr>
          <w:t>Cuestionario</w:t>
        </w:r>
      </w:hyperlink>
      <w:r w:rsidR="005710AD" w:rsidRPr="005710AD">
        <w:rPr>
          <w:sz w:val="28"/>
          <w:szCs w:val="28"/>
        </w:rPr>
        <w:t>: Le permite al docente diseñar y montar pruebas, que pueden ser calificados automáticamente pudiéndose otorgar retroalimentación o mostrar las respuestas correctas.</w:t>
      </w:r>
    </w:p>
    <w:p w:rsidR="005710AD" w:rsidRPr="005710AD" w:rsidRDefault="000469F3" w:rsidP="005710AD">
      <w:pPr>
        <w:numPr>
          <w:ilvl w:val="0"/>
          <w:numId w:val="1"/>
        </w:numPr>
        <w:rPr>
          <w:sz w:val="28"/>
          <w:szCs w:val="28"/>
        </w:rPr>
      </w:pPr>
      <w:hyperlink r:id="rId13" w:tgtFrame="_blank" w:history="1">
        <w:r w:rsidR="005710AD" w:rsidRPr="005710AD">
          <w:rPr>
            <w:rStyle w:val="Hipervnculo"/>
            <w:sz w:val="28"/>
            <w:szCs w:val="28"/>
          </w:rPr>
          <w:t>SCORM</w:t>
        </w:r>
      </w:hyperlink>
      <w:r w:rsidR="005710AD" w:rsidRPr="005710AD">
        <w:rPr>
          <w:sz w:val="28"/>
          <w:szCs w:val="28"/>
        </w:rPr>
        <w:t>: Permite que se incluyan paquetes SCORM como contenido del curso.</w:t>
      </w:r>
    </w:p>
    <w:p w:rsidR="005710AD" w:rsidRPr="005710AD" w:rsidRDefault="000469F3" w:rsidP="005710AD">
      <w:pPr>
        <w:numPr>
          <w:ilvl w:val="0"/>
          <w:numId w:val="1"/>
        </w:numPr>
        <w:rPr>
          <w:sz w:val="28"/>
          <w:szCs w:val="28"/>
        </w:rPr>
      </w:pPr>
      <w:hyperlink r:id="rId14" w:tgtFrame="_blank" w:history="1">
        <w:r w:rsidR="005710AD" w:rsidRPr="005710AD">
          <w:rPr>
            <w:rStyle w:val="Hipervnculo"/>
            <w:sz w:val="28"/>
            <w:szCs w:val="28"/>
          </w:rPr>
          <w:t>Encuesta predefinida</w:t>
        </w:r>
      </w:hyperlink>
      <w:r w:rsidR="005710AD" w:rsidRPr="005710AD">
        <w:rPr>
          <w:sz w:val="28"/>
          <w:szCs w:val="28"/>
        </w:rPr>
        <w:t>: Para recolectar información de los estudiantes sobre su estilo de aprendizaje.</w:t>
      </w:r>
    </w:p>
    <w:p w:rsidR="005710AD" w:rsidRPr="005710AD" w:rsidRDefault="000469F3" w:rsidP="005710AD">
      <w:pPr>
        <w:numPr>
          <w:ilvl w:val="0"/>
          <w:numId w:val="1"/>
        </w:numPr>
        <w:rPr>
          <w:sz w:val="28"/>
          <w:szCs w:val="28"/>
        </w:rPr>
      </w:pPr>
      <w:hyperlink r:id="rId15" w:tgtFrame="_blank" w:history="1">
        <w:r w:rsidR="005710AD" w:rsidRPr="005710AD">
          <w:rPr>
            <w:rStyle w:val="Hipervnculo"/>
            <w:sz w:val="28"/>
            <w:szCs w:val="28"/>
          </w:rPr>
          <w:t>Wiki</w:t>
        </w:r>
      </w:hyperlink>
      <w:r w:rsidR="005710AD" w:rsidRPr="005710AD">
        <w:rPr>
          <w:sz w:val="28"/>
          <w:szCs w:val="28"/>
        </w:rPr>
        <w:t>: Una colección de páginas web en donde cualquiera puede añadir o editar contenidos.</w:t>
      </w:r>
    </w:p>
    <w:p w:rsidR="005710AD" w:rsidRPr="005710AD" w:rsidRDefault="000469F3" w:rsidP="005710AD">
      <w:pPr>
        <w:numPr>
          <w:ilvl w:val="0"/>
          <w:numId w:val="1"/>
        </w:numPr>
        <w:rPr>
          <w:sz w:val="28"/>
          <w:szCs w:val="28"/>
        </w:rPr>
      </w:pPr>
      <w:hyperlink r:id="rId16" w:tgtFrame="_blank" w:history="1">
        <w:r w:rsidR="005710AD" w:rsidRPr="005710AD">
          <w:rPr>
            <w:rStyle w:val="Hipervnculo"/>
            <w:sz w:val="28"/>
            <w:szCs w:val="28"/>
          </w:rPr>
          <w:t>Taller</w:t>
        </w:r>
      </w:hyperlink>
      <w:r w:rsidR="005710AD" w:rsidRPr="005710AD">
        <w:rPr>
          <w:sz w:val="28"/>
          <w:szCs w:val="28"/>
        </w:rPr>
        <w:t>: Habilita la evaluación por pares.</w:t>
      </w:r>
    </w:p>
    <w:p w:rsidR="003D21C5" w:rsidRPr="005710AD" w:rsidRDefault="003D21C5">
      <w:pPr>
        <w:rPr>
          <w:sz w:val="28"/>
          <w:szCs w:val="28"/>
        </w:rPr>
      </w:pPr>
    </w:p>
    <w:sectPr w:rsidR="003D21C5" w:rsidRPr="005710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75B7C"/>
    <w:multiLevelType w:val="multilevel"/>
    <w:tmpl w:val="C7AE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AD"/>
    <w:rsid w:val="000469F3"/>
    <w:rsid w:val="003D21C5"/>
    <w:rsid w:val="005710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ED8CC-ACC9-4132-ACED-1308DDC6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10AD"/>
    <w:rPr>
      <w:color w:val="0563C1" w:themeColor="hyperlink"/>
      <w:u w:val="single"/>
    </w:rPr>
  </w:style>
  <w:style w:type="character" w:styleId="Mencinsinresolver">
    <w:name w:val="Unresolved Mention"/>
    <w:basedOn w:val="Fuentedeprrafopredeter"/>
    <w:uiPriority w:val="99"/>
    <w:semiHidden/>
    <w:unhideWhenUsed/>
    <w:rsid w:val="0057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89122">
      <w:bodyDiv w:val="1"/>
      <w:marLeft w:val="0"/>
      <w:marRight w:val="0"/>
      <w:marTop w:val="0"/>
      <w:marBottom w:val="0"/>
      <w:divBdr>
        <w:top w:val="none" w:sz="0" w:space="0" w:color="auto"/>
        <w:left w:val="none" w:sz="0" w:space="0" w:color="auto"/>
        <w:bottom w:val="none" w:sz="0" w:space="0" w:color="auto"/>
        <w:right w:val="none" w:sz="0" w:space="0" w:color="auto"/>
      </w:divBdr>
      <w:divsChild>
        <w:div w:id="420954424">
          <w:marLeft w:val="0"/>
          <w:marRight w:val="0"/>
          <w:marTop w:val="0"/>
          <w:marBottom w:val="0"/>
          <w:divBdr>
            <w:top w:val="single" w:sz="6" w:space="8" w:color="F5F5F5"/>
            <w:left w:val="single" w:sz="6" w:space="15" w:color="F5F5F5"/>
            <w:bottom w:val="single" w:sz="6" w:space="8" w:color="F5F5F5"/>
            <w:right w:val="single" w:sz="6" w:space="15" w:color="F5F5F5"/>
          </w:divBdr>
          <w:divsChild>
            <w:div w:id="1112478502">
              <w:marLeft w:val="0"/>
              <w:marRight w:val="0"/>
              <w:marTop w:val="0"/>
              <w:marBottom w:val="0"/>
              <w:divBdr>
                <w:top w:val="none" w:sz="0" w:space="0" w:color="auto"/>
                <w:left w:val="none" w:sz="0" w:space="0" w:color="auto"/>
                <w:bottom w:val="none" w:sz="0" w:space="0" w:color="auto"/>
                <w:right w:val="none" w:sz="0" w:space="0" w:color="auto"/>
              </w:divBdr>
              <w:divsChild>
                <w:div w:id="16500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6001">
      <w:bodyDiv w:val="1"/>
      <w:marLeft w:val="0"/>
      <w:marRight w:val="0"/>
      <w:marTop w:val="0"/>
      <w:marBottom w:val="0"/>
      <w:divBdr>
        <w:top w:val="none" w:sz="0" w:space="0" w:color="auto"/>
        <w:left w:val="none" w:sz="0" w:space="0" w:color="auto"/>
        <w:bottom w:val="none" w:sz="0" w:space="0" w:color="auto"/>
        <w:right w:val="none" w:sz="0" w:space="0" w:color="auto"/>
      </w:divBdr>
      <w:divsChild>
        <w:div w:id="1007365139">
          <w:marLeft w:val="0"/>
          <w:marRight w:val="0"/>
          <w:marTop w:val="0"/>
          <w:marBottom w:val="0"/>
          <w:divBdr>
            <w:top w:val="single" w:sz="6" w:space="8" w:color="F5F5F5"/>
            <w:left w:val="single" w:sz="6" w:space="15" w:color="F5F5F5"/>
            <w:bottom w:val="single" w:sz="6" w:space="8" w:color="F5F5F5"/>
            <w:right w:val="single" w:sz="6" w:space="15" w:color="F5F5F5"/>
          </w:divBdr>
          <w:divsChild>
            <w:div w:id="1182357815">
              <w:marLeft w:val="0"/>
              <w:marRight w:val="0"/>
              <w:marTop w:val="0"/>
              <w:marBottom w:val="0"/>
              <w:divBdr>
                <w:top w:val="none" w:sz="0" w:space="0" w:color="auto"/>
                <w:left w:val="none" w:sz="0" w:space="0" w:color="auto"/>
                <w:bottom w:val="none" w:sz="0" w:space="0" w:color="auto"/>
                <w:right w:val="none" w:sz="0" w:space="0" w:color="auto"/>
              </w:divBdr>
              <w:divsChild>
                <w:div w:id="18084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all/es/Actividad_de_retroalimentaci%C3%B3n" TargetMode="External"/><Relationship Id="rId13" Type="http://schemas.openxmlformats.org/officeDocument/2006/relationships/hyperlink" Target="https://docs.moodle.org/all/es/Actividad_de_SCOR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moodle.org/all/es/Actividad_BasedeDatos" TargetMode="External"/><Relationship Id="rId12" Type="http://schemas.openxmlformats.org/officeDocument/2006/relationships/hyperlink" Target="https://docs.moodle.org/all/es/Actividad_de_exa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moodle.org/all/es/Actividad_de_taller" TargetMode="External"/><Relationship Id="rId1" Type="http://schemas.openxmlformats.org/officeDocument/2006/relationships/numbering" Target="numbering.xml"/><Relationship Id="rId6" Type="http://schemas.openxmlformats.org/officeDocument/2006/relationships/hyperlink" Target="https://docs.moodle.org/all/es/Actividad_de_chat" TargetMode="External"/><Relationship Id="rId11" Type="http://schemas.openxmlformats.org/officeDocument/2006/relationships/hyperlink" Target="https://docs.moodle.org/all/es/Actividad_de_lecci%C3%B3n" TargetMode="External"/><Relationship Id="rId5" Type="http://schemas.openxmlformats.org/officeDocument/2006/relationships/hyperlink" Target="https://docs.moodle.org/all/es/Actividad_de_tarea" TargetMode="External"/><Relationship Id="rId15" Type="http://schemas.openxmlformats.org/officeDocument/2006/relationships/hyperlink" Target="https://docs.moodle.org/all/es/Actividad_de_wiki" TargetMode="External"/><Relationship Id="rId10" Type="http://schemas.openxmlformats.org/officeDocument/2006/relationships/hyperlink" Target="https://docs.moodle.org/all/es/Actividad_de_glosario" TargetMode="External"/><Relationship Id="rId4" Type="http://schemas.openxmlformats.org/officeDocument/2006/relationships/webSettings" Target="webSettings.xml"/><Relationship Id="rId9" Type="http://schemas.openxmlformats.org/officeDocument/2006/relationships/hyperlink" Target="https://docs.moodle.org/all/es/Actividad_de_foro" TargetMode="External"/><Relationship Id="rId14" Type="http://schemas.openxmlformats.org/officeDocument/2006/relationships/hyperlink" Target="https://docs.moodle.org/all/es/Actividad_de_encuesta_predefin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BelloFanty</dc:creator>
  <cp:keywords/>
  <dc:description/>
  <cp:lastModifiedBy>BelloFanty</cp:lastModifiedBy>
  <cp:revision>2</cp:revision>
  <dcterms:created xsi:type="dcterms:W3CDTF">2021-04-13T00:18:00Z</dcterms:created>
  <dcterms:modified xsi:type="dcterms:W3CDTF">2021-04-17T20:32:00Z</dcterms:modified>
</cp:coreProperties>
</file>