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DE" w:rsidRDefault="00AB2EDE" w:rsidP="00AB2EDE">
      <w:pPr>
        <w:spacing w:after="0" w:line="240" w:lineRule="auto"/>
        <w:rPr>
          <w:rFonts w:ascii="Arial" w:hAnsi="Arial" w:cs="Arial"/>
          <w:b/>
          <w:bCs/>
          <w:sz w:val="40"/>
          <w:szCs w:val="40"/>
        </w:rPr>
      </w:pPr>
      <w:bookmarkStart w:id="0" w:name="_GoBack"/>
      <w:bookmarkEnd w:id="0"/>
    </w:p>
    <w:p w:rsidR="00D0197F" w:rsidRPr="00E94D7A" w:rsidRDefault="00D0197F" w:rsidP="00D0197F">
      <w:pPr>
        <w:pStyle w:val="NormalWeb"/>
        <w:jc w:val="center"/>
        <w:rPr>
          <w:rFonts w:ascii="Arial" w:hAnsi="Arial" w:cs="Aharoni"/>
          <w:b/>
          <w:sz w:val="40"/>
          <w:szCs w:val="28"/>
        </w:rPr>
      </w:pPr>
      <w:r w:rsidRPr="00E94D7A">
        <w:rPr>
          <w:rFonts w:ascii="Arial" w:hAnsi="Arial" w:cs="Aharoni"/>
          <w:b/>
          <w:sz w:val="40"/>
          <w:szCs w:val="28"/>
        </w:rPr>
        <w:t>Facultad de Ciencias Médicas Mayabeque                           “Gilberto Arocha”</w:t>
      </w:r>
    </w:p>
    <w:p w:rsidR="00D0197F" w:rsidRPr="00AD7EA3" w:rsidRDefault="00D0197F" w:rsidP="00D0197F">
      <w:pPr>
        <w:pStyle w:val="NormalWeb"/>
        <w:spacing w:line="360" w:lineRule="auto"/>
        <w:jc w:val="center"/>
        <w:rPr>
          <w:rFonts w:ascii="Arial" w:hAnsi="Arial" w:cs="Aharoni"/>
          <w:sz w:val="44"/>
          <w:szCs w:val="28"/>
        </w:rPr>
      </w:pPr>
      <w:r>
        <w:rPr>
          <w:rFonts w:ascii="Arial" w:hAnsi="Arial" w:cs="Aharoni"/>
          <w:noProof/>
          <w:sz w:val="44"/>
          <w:szCs w:val="28"/>
        </w:rPr>
        <w:drawing>
          <wp:inline distT="0" distB="0" distL="0" distR="0" wp14:anchorId="1C124039" wp14:editId="03367F29">
            <wp:extent cx="1685925" cy="1409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1409700"/>
                    </a:xfrm>
                    <a:prstGeom prst="rect">
                      <a:avLst/>
                    </a:prstGeom>
                    <a:noFill/>
                  </pic:spPr>
                </pic:pic>
              </a:graphicData>
            </a:graphic>
          </wp:inline>
        </w:drawing>
      </w:r>
    </w:p>
    <w:p w:rsidR="00D0197F" w:rsidRPr="00E94D7A" w:rsidRDefault="00D0197F" w:rsidP="00D0197F">
      <w:pPr>
        <w:spacing w:line="240" w:lineRule="auto"/>
        <w:ind w:left="-426" w:right="-517"/>
        <w:rPr>
          <w:rFonts w:ascii="Arial" w:hAnsi="Arial" w:cs="Arial"/>
          <w:b/>
          <w:bCs/>
          <w:sz w:val="44"/>
        </w:rPr>
      </w:pPr>
      <w:r w:rsidRPr="00E94D7A">
        <w:rPr>
          <w:rFonts w:ascii="Arial" w:hAnsi="Arial" w:cs="Arial"/>
          <w:b/>
          <w:bCs/>
          <w:sz w:val="44"/>
        </w:rPr>
        <w:t>I Jornada Científica Virtual de Estomatología en Mayabeque ESTOMAY 2022</w:t>
      </w:r>
      <w:r>
        <w:rPr>
          <w:rFonts w:ascii="Arial" w:hAnsi="Arial" w:cs="Arial"/>
          <w:b/>
          <w:bCs/>
          <w:sz w:val="44"/>
        </w:rPr>
        <w:t>.</w:t>
      </w:r>
    </w:p>
    <w:p w:rsidR="00D0197F" w:rsidRDefault="00D0197F" w:rsidP="00D0197F">
      <w:pPr>
        <w:spacing w:line="240" w:lineRule="auto"/>
        <w:jc w:val="both"/>
        <w:rPr>
          <w:rFonts w:ascii="Arial" w:hAnsi="Arial" w:cs="Arial"/>
          <w:b/>
          <w:bCs/>
          <w:sz w:val="48"/>
        </w:rPr>
      </w:pPr>
    </w:p>
    <w:p w:rsidR="00D0197F" w:rsidRPr="00A05214" w:rsidRDefault="00D0197F" w:rsidP="00D0197F">
      <w:pPr>
        <w:spacing w:line="240" w:lineRule="auto"/>
        <w:ind w:left="-426"/>
        <w:jc w:val="both"/>
        <w:rPr>
          <w:rFonts w:ascii="Andalus" w:hAnsi="Andalus" w:cs="Andalus"/>
          <w:bCs/>
          <w:sz w:val="36"/>
        </w:rPr>
      </w:pPr>
      <w:r w:rsidRPr="00A05214">
        <w:rPr>
          <w:rFonts w:ascii="Andalus" w:hAnsi="Andalus" w:cs="Andalus"/>
          <w:bCs/>
          <w:sz w:val="36"/>
        </w:rPr>
        <w:t xml:space="preserve"> </w:t>
      </w:r>
      <w:r w:rsidRPr="00D0197F">
        <w:rPr>
          <w:rFonts w:ascii="Andalus" w:hAnsi="Andalus" w:cs="Andalus"/>
          <w:bCs/>
          <w:sz w:val="36"/>
        </w:rPr>
        <w:t>Uso de la Manzanilla en el campo estomatológico</w:t>
      </w:r>
      <w:r>
        <w:rPr>
          <w:rFonts w:ascii="Andalus" w:hAnsi="Andalus" w:cs="Andalus"/>
          <w:bCs/>
          <w:sz w:val="36"/>
        </w:rPr>
        <w:t>.</w:t>
      </w:r>
    </w:p>
    <w:p w:rsidR="00D0197F" w:rsidRDefault="00D0197F" w:rsidP="00D0197F">
      <w:pPr>
        <w:spacing w:after="0" w:line="240" w:lineRule="auto"/>
        <w:ind w:left="-426"/>
        <w:rPr>
          <w:rFonts w:ascii="Arial" w:hAnsi="Arial" w:cs="Arial"/>
          <w:b/>
          <w:bCs/>
          <w:sz w:val="32"/>
          <w:u w:val="single"/>
        </w:rPr>
      </w:pPr>
    </w:p>
    <w:p w:rsidR="00D0197F" w:rsidRPr="00E94D7A" w:rsidRDefault="00D0197F" w:rsidP="00D0197F">
      <w:pPr>
        <w:spacing w:after="0" w:line="240" w:lineRule="auto"/>
        <w:ind w:left="-426"/>
        <w:rPr>
          <w:rFonts w:ascii="Arial" w:hAnsi="Arial" w:cs="Arial"/>
          <w:b/>
          <w:bCs/>
          <w:sz w:val="28"/>
          <w:u w:val="single"/>
        </w:rPr>
      </w:pPr>
      <w:r w:rsidRPr="00E94D7A">
        <w:rPr>
          <w:rFonts w:ascii="Arial" w:hAnsi="Arial" w:cs="Arial"/>
          <w:b/>
          <w:bCs/>
          <w:sz w:val="28"/>
          <w:u w:val="single"/>
        </w:rPr>
        <w:t>Autor:</w:t>
      </w:r>
    </w:p>
    <w:p w:rsidR="00D0197F" w:rsidRPr="00E94D7A" w:rsidRDefault="00D0197F" w:rsidP="00D0197F">
      <w:pPr>
        <w:spacing w:after="0" w:line="240" w:lineRule="auto"/>
        <w:ind w:left="-426"/>
        <w:rPr>
          <w:rFonts w:ascii="Arial" w:hAnsi="Arial" w:cs="Arial"/>
          <w:bCs/>
          <w:sz w:val="24"/>
        </w:rPr>
      </w:pPr>
      <w:proofErr w:type="spellStart"/>
      <w:r w:rsidRPr="00E94D7A">
        <w:rPr>
          <w:rFonts w:ascii="Arial" w:hAnsi="Arial" w:cs="Arial"/>
          <w:bCs/>
          <w:sz w:val="24"/>
        </w:rPr>
        <w:t>Yilian</w:t>
      </w:r>
      <w:proofErr w:type="spellEnd"/>
      <w:r w:rsidRPr="00E94D7A">
        <w:rPr>
          <w:rFonts w:ascii="Arial" w:hAnsi="Arial" w:cs="Arial"/>
          <w:bCs/>
          <w:sz w:val="24"/>
        </w:rPr>
        <w:t xml:space="preserve"> Moreno </w:t>
      </w:r>
      <w:proofErr w:type="spellStart"/>
      <w:r w:rsidRPr="00E94D7A">
        <w:rPr>
          <w:rFonts w:ascii="Arial" w:hAnsi="Arial" w:cs="Arial"/>
          <w:bCs/>
          <w:sz w:val="24"/>
        </w:rPr>
        <w:t>Cartaya</w:t>
      </w:r>
      <w:proofErr w:type="spellEnd"/>
    </w:p>
    <w:p w:rsidR="00D0197F" w:rsidRPr="00E94D7A" w:rsidRDefault="00D0197F" w:rsidP="00D0197F">
      <w:pPr>
        <w:spacing w:after="0" w:line="240" w:lineRule="auto"/>
        <w:ind w:left="-426"/>
        <w:rPr>
          <w:rFonts w:ascii="Arial" w:hAnsi="Arial" w:cs="Arial"/>
          <w:bCs/>
          <w:sz w:val="24"/>
        </w:rPr>
      </w:pPr>
      <w:r w:rsidRPr="00E94D7A">
        <w:rPr>
          <w:rFonts w:ascii="Arial" w:hAnsi="Arial" w:cs="Arial"/>
          <w:bCs/>
          <w:sz w:val="24"/>
        </w:rPr>
        <w:t xml:space="preserve">Estudiante de </w:t>
      </w:r>
      <w:r>
        <w:rPr>
          <w:rFonts w:ascii="Arial" w:hAnsi="Arial" w:cs="Arial"/>
          <w:bCs/>
          <w:sz w:val="24"/>
        </w:rPr>
        <w:t>3</w:t>
      </w:r>
      <w:r w:rsidRPr="00E94D7A">
        <w:rPr>
          <w:rFonts w:ascii="Arial" w:hAnsi="Arial" w:cs="Arial"/>
          <w:bCs/>
          <w:sz w:val="24"/>
          <w:vertAlign w:val="superscript"/>
        </w:rPr>
        <w:t>er</w:t>
      </w:r>
      <w:r w:rsidRPr="00E94D7A">
        <w:rPr>
          <w:rFonts w:ascii="Arial" w:hAnsi="Arial" w:cs="Arial"/>
          <w:bCs/>
          <w:sz w:val="24"/>
        </w:rPr>
        <w:t xml:space="preserve"> año de Estomatología</w:t>
      </w:r>
    </w:p>
    <w:p w:rsidR="00D0197F" w:rsidRDefault="00D0197F" w:rsidP="00D0197F">
      <w:pPr>
        <w:spacing w:after="0" w:line="240" w:lineRule="auto"/>
        <w:ind w:left="-426"/>
        <w:rPr>
          <w:rFonts w:ascii="Arial" w:hAnsi="Arial" w:cs="Arial"/>
          <w:bCs/>
          <w:sz w:val="24"/>
        </w:rPr>
      </w:pPr>
      <w:r>
        <w:rPr>
          <w:rFonts w:ascii="Arial" w:hAnsi="Arial" w:cs="Arial"/>
          <w:bCs/>
          <w:sz w:val="24"/>
        </w:rPr>
        <w:t>Correo:yilian01</w:t>
      </w:r>
      <w:r w:rsidRPr="00E94D7A">
        <w:rPr>
          <w:rFonts w:ascii="Arial" w:hAnsi="Arial" w:cs="Arial"/>
          <w:bCs/>
          <w:sz w:val="24"/>
        </w:rPr>
        <w:t>@</w:t>
      </w:r>
      <w:r>
        <w:rPr>
          <w:rFonts w:ascii="Arial" w:hAnsi="Arial" w:cs="Arial"/>
          <w:bCs/>
          <w:sz w:val="24"/>
        </w:rPr>
        <w:t>nauta.cu</w:t>
      </w:r>
    </w:p>
    <w:p w:rsidR="00D0197F" w:rsidRDefault="00D0197F" w:rsidP="00D0197F">
      <w:pPr>
        <w:spacing w:after="0" w:line="240" w:lineRule="auto"/>
        <w:ind w:left="-426"/>
        <w:rPr>
          <w:rFonts w:ascii="Arial" w:hAnsi="Arial" w:cs="Arial"/>
          <w:bCs/>
          <w:sz w:val="24"/>
        </w:rPr>
      </w:pPr>
      <w:proofErr w:type="spellStart"/>
      <w:r>
        <w:rPr>
          <w:rFonts w:ascii="Arial" w:hAnsi="Arial" w:cs="Arial"/>
          <w:bCs/>
          <w:sz w:val="24"/>
        </w:rPr>
        <w:t>Telef</w:t>
      </w:r>
      <w:proofErr w:type="spellEnd"/>
      <w:r>
        <w:rPr>
          <w:rFonts w:ascii="Arial" w:hAnsi="Arial" w:cs="Arial"/>
          <w:bCs/>
          <w:sz w:val="24"/>
        </w:rPr>
        <w:t>: 54988815</w:t>
      </w:r>
    </w:p>
    <w:p w:rsidR="00D0197F" w:rsidRPr="00E94D7A" w:rsidRDefault="00D0197F" w:rsidP="00D0197F">
      <w:pPr>
        <w:spacing w:after="0" w:line="240" w:lineRule="auto"/>
        <w:ind w:left="-426"/>
        <w:rPr>
          <w:rFonts w:ascii="Arial" w:hAnsi="Arial" w:cs="Arial"/>
          <w:bCs/>
          <w:sz w:val="24"/>
        </w:rPr>
      </w:pPr>
    </w:p>
    <w:p w:rsidR="00D0197F" w:rsidRDefault="00D0197F" w:rsidP="00D0197F">
      <w:pPr>
        <w:spacing w:after="0" w:line="240" w:lineRule="auto"/>
        <w:ind w:left="-426"/>
        <w:rPr>
          <w:rFonts w:ascii="Arial" w:hAnsi="Arial" w:cs="Arial"/>
          <w:b/>
          <w:bCs/>
          <w:sz w:val="28"/>
        </w:rPr>
      </w:pPr>
      <w:r w:rsidRPr="00E94D7A">
        <w:rPr>
          <w:rFonts w:ascii="Arial" w:hAnsi="Arial" w:cs="Arial"/>
          <w:b/>
          <w:bCs/>
          <w:sz w:val="28"/>
        </w:rPr>
        <w:t>Tutor:</w:t>
      </w:r>
    </w:p>
    <w:p w:rsidR="00D0197F" w:rsidRPr="00E94D7A" w:rsidRDefault="00D0197F" w:rsidP="00D0197F">
      <w:pPr>
        <w:spacing w:after="0" w:line="240" w:lineRule="auto"/>
        <w:ind w:left="-426"/>
        <w:rPr>
          <w:rFonts w:ascii="Arial" w:hAnsi="Arial" w:cs="Arial"/>
          <w:bCs/>
          <w:sz w:val="24"/>
        </w:rPr>
      </w:pPr>
      <w:proofErr w:type="spellStart"/>
      <w:r w:rsidRPr="00E94D7A">
        <w:rPr>
          <w:rFonts w:ascii="Arial" w:hAnsi="Arial" w:cs="Arial"/>
          <w:bCs/>
          <w:sz w:val="24"/>
        </w:rPr>
        <w:t>Msc.Dra</w:t>
      </w:r>
      <w:proofErr w:type="spellEnd"/>
      <w:r w:rsidRPr="00E94D7A">
        <w:rPr>
          <w:rFonts w:ascii="Arial" w:hAnsi="Arial" w:cs="Arial"/>
          <w:bCs/>
          <w:sz w:val="24"/>
        </w:rPr>
        <w:t xml:space="preserve">. </w:t>
      </w:r>
      <w:proofErr w:type="spellStart"/>
      <w:r w:rsidRPr="00E94D7A">
        <w:rPr>
          <w:rFonts w:ascii="Arial" w:hAnsi="Arial" w:cs="Arial"/>
          <w:bCs/>
          <w:sz w:val="24"/>
        </w:rPr>
        <w:t>Yarcaris</w:t>
      </w:r>
      <w:proofErr w:type="spellEnd"/>
      <w:r w:rsidRPr="00E94D7A">
        <w:rPr>
          <w:rFonts w:ascii="Arial" w:hAnsi="Arial" w:cs="Arial"/>
          <w:bCs/>
          <w:sz w:val="24"/>
        </w:rPr>
        <w:t xml:space="preserve"> Arcia Díaz</w:t>
      </w:r>
    </w:p>
    <w:p w:rsidR="00D0197F" w:rsidRPr="00E94D7A" w:rsidRDefault="00D0197F" w:rsidP="00D0197F">
      <w:pPr>
        <w:spacing w:after="0" w:line="240" w:lineRule="auto"/>
        <w:ind w:left="-426"/>
        <w:rPr>
          <w:rFonts w:ascii="Arial" w:hAnsi="Arial" w:cs="Arial"/>
          <w:bCs/>
          <w:sz w:val="24"/>
        </w:rPr>
      </w:pPr>
      <w:r>
        <w:rPr>
          <w:rFonts w:ascii="Arial" w:hAnsi="Arial" w:cs="Arial"/>
          <w:bCs/>
          <w:sz w:val="24"/>
        </w:rPr>
        <w:t xml:space="preserve">Especialista de </w:t>
      </w:r>
      <w:r w:rsidRPr="00E94D7A">
        <w:rPr>
          <w:rFonts w:ascii="Arial" w:hAnsi="Arial" w:cs="Arial"/>
          <w:bCs/>
          <w:sz w:val="24"/>
        </w:rPr>
        <w:t>I Grado en Estomatología General Integral</w:t>
      </w:r>
    </w:p>
    <w:p w:rsidR="00D0197F" w:rsidRPr="00E94D7A" w:rsidRDefault="00D0197F" w:rsidP="00D0197F">
      <w:pPr>
        <w:spacing w:after="0" w:line="240" w:lineRule="auto"/>
        <w:ind w:left="-426"/>
        <w:rPr>
          <w:rFonts w:ascii="Arial" w:hAnsi="Arial" w:cs="Arial"/>
          <w:bCs/>
          <w:sz w:val="24"/>
        </w:rPr>
      </w:pPr>
      <w:r w:rsidRPr="00E94D7A">
        <w:rPr>
          <w:rFonts w:ascii="Arial" w:hAnsi="Arial" w:cs="Arial"/>
          <w:bCs/>
          <w:sz w:val="24"/>
        </w:rPr>
        <w:t>Correo: yarcarisa@infomed.sld.cu</w:t>
      </w:r>
    </w:p>
    <w:p w:rsidR="00D0197F" w:rsidRPr="00E94D7A" w:rsidRDefault="00D0197F" w:rsidP="00D0197F">
      <w:pPr>
        <w:spacing w:after="0" w:line="240" w:lineRule="auto"/>
        <w:ind w:left="-426"/>
        <w:rPr>
          <w:rFonts w:ascii="Arial" w:hAnsi="Arial" w:cs="Arial"/>
          <w:bCs/>
          <w:sz w:val="24"/>
        </w:rPr>
      </w:pPr>
      <w:proofErr w:type="spellStart"/>
      <w:r w:rsidRPr="00E94D7A">
        <w:rPr>
          <w:rFonts w:ascii="Arial" w:hAnsi="Arial" w:cs="Arial"/>
          <w:bCs/>
          <w:sz w:val="24"/>
        </w:rPr>
        <w:t>Telef</w:t>
      </w:r>
      <w:proofErr w:type="spellEnd"/>
      <w:r w:rsidRPr="00E94D7A">
        <w:rPr>
          <w:rFonts w:ascii="Arial" w:hAnsi="Arial" w:cs="Arial"/>
          <w:bCs/>
          <w:sz w:val="24"/>
        </w:rPr>
        <w:t>: 47 682797</w:t>
      </w:r>
    </w:p>
    <w:p w:rsidR="00D0197F" w:rsidRPr="003E6021" w:rsidRDefault="00D0197F" w:rsidP="00D0197F">
      <w:pPr>
        <w:spacing w:after="0" w:line="240" w:lineRule="auto"/>
        <w:rPr>
          <w:rFonts w:ascii="Arial" w:hAnsi="Arial" w:cs="Arial"/>
          <w:bCs/>
          <w:sz w:val="32"/>
        </w:rPr>
      </w:pPr>
    </w:p>
    <w:p w:rsidR="00D0197F" w:rsidRDefault="00D0197F" w:rsidP="00D0197F">
      <w:pPr>
        <w:spacing w:after="0" w:line="240" w:lineRule="auto"/>
        <w:ind w:firstLine="4678"/>
        <w:rPr>
          <w:rFonts w:ascii="Arial" w:hAnsi="Arial" w:cs="Arial"/>
          <w:bCs/>
          <w:i/>
          <w:sz w:val="32"/>
        </w:rPr>
      </w:pPr>
      <w:r w:rsidRPr="003E6021">
        <w:rPr>
          <w:rFonts w:ascii="Arial" w:hAnsi="Arial" w:cs="Arial"/>
          <w:bCs/>
          <w:i/>
          <w:sz w:val="32"/>
        </w:rPr>
        <w:t xml:space="preserve">Mayabeque </w:t>
      </w:r>
    </w:p>
    <w:p w:rsidR="00D0197F" w:rsidRDefault="00D0197F" w:rsidP="00D0197F">
      <w:pPr>
        <w:spacing w:after="0" w:line="240" w:lineRule="auto"/>
        <w:ind w:firstLine="4678"/>
        <w:rPr>
          <w:rFonts w:ascii="Arial" w:hAnsi="Arial" w:cs="Arial"/>
          <w:bCs/>
          <w:i/>
          <w:sz w:val="32"/>
        </w:rPr>
      </w:pPr>
      <w:r>
        <w:rPr>
          <w:rFonts w:ascii="Arial" w:hAnsi="Arial" w:cs="Arial"/>
          <w:bCs/>
          <w:i/>
          <w:sz w:val="32"/>
        </w:rPr>
        <w:t>Febrero de 2022</w:t>
      </w:r>
    </w:p>
    <w:p w:rsidR="00D0197F" w:rsidRPr="003E6021" w:rsidRDefault="00D0197F" w:rsidP="00D0197F">
      <w:pPr>
        <w:spacing w:after="0" w:line="240" w:lineRule="auto"/>
        <w:ind w:firstLine="4678"/>
        <w:rPr>
          <w:rFonts w:ascii="Arial" w:hAnsi="Arial" w:cs="Arial"/>
          <w:bCs/>
          <w:i/>
          <w:sz w:val="32"/>
        </w:rPr>
      </w:pPr>
      <w:r w:rsidRPr="003E6021">
        <w:rPr>
          <w:rFonts w:ascii="Arial" w:hAnsi="Arial" w:cs="Arial"/>
          <w:bCs/>
          <w:i/>
          <w:sz w:val="32"/>
        </w:rPr>
        <w:t xml:space="preserve">“Año </w:t>
      </w:r>
      <w:r>
        <w:rPr>
          <w:rFonts w:ascii="Arial" w:hAnsi="Arial" w:cs="Arial"/>
          <w:bCs/>
          <w:i/>
          <w:sz w:val="32"/>
        </w:rPr>
        <w:t>64</w:t>
      </w:r>
      <w:r w:rsidRPr="003E6021">
        <w:rPr>
          <w:rFonts w:ascii="Arial" w:hAnsi="Arial" w:cs="Arial"/>
          <w:bCs/>
          <w:i/>
          <w:sz w:val="32"/>
        </w:rPr>
        <w:t xml:space="preserve"> de la Revolución”</w:t>
      </w:r>
    </w:p>
    <w:p w:rsidR="00D0197F" w:rsidRDefault="00D0197F" w:rsidP="00D0197F">
      <w:pPr>
        <w:spacing w:line="360" w:lineRule="auto"/>
        <w:rPr>
          <w:rFonts w:ascii="Arial" w:hAnsi="Arial" w:cs="Arial"/>
          <w:b/>
          <w:sz w:val="28"/>
        </w:rPr>
      </w:pPr>
    </w:p>
    <w:p w:rsidR="00D0197F" w:rsidRDefault="00D0197F" w:rsidP="00AB2EDE">
      <w:pPr>
        <w:spacing w:after="0" w:line="240" w:lineRule="auto"/>
        <w:rPr>
          <w:rFonts w:ascii="Arial" w:hAnsi="Arial" w:cs="Arial"/>
          <w:b/>
          <w:bCs/>
          <w:sz w:val="40"/>
          <w:szCs w:val="40"/>
        </w:rPr>
      </w:pPr>
    </w:p>
    <w:p w:rsidR="00790651" w:rsidRDefault="00790651" w:rsidP="0039480D">
      <w:pPr>
        <w:spacing w:line="360" w:lineRule="auto"/>
        <w:jc w:val="both"/>
        <w:rPr>
          <w:rFonts w:ascii="Arial" w:hAnsi="Arial" w:cs="Arial"/>
          <w:b/>
          <w:bCs/>
          <w:sz w:val="24"/>
        </w:rPr>
      </w:pPr>
    </w:p>
    <w:p w:rsidR="00DD66F5" w:rsidRPr="00E5084C" w:rsidRDefault="00DD66F5" w:rsidP="0039480D">
      <w:pPr>
        <w:spacing w:line="360" w:lineRule="auto"/>
        <w:jc w:val="both"/>
        <w:rPr>
          <w:rFonts w:ascii="Arial" w:hAnsi="Arial" w:cs="Arial"/>
          <w:b/>
          <w:bCs/>
          <w:sz w:val="32"/>
        </w:rPr>
      </w:pPr>
      <w:r w:rsidRPr="00E5084C">
        <w:rPr>
          <w:rFonts w:ascii="Arial" w:hAnsi="Arial" w:cs="Arial"/>
          <w:b/>
          <w:bCs/>
          <w:sz w:val="32"/>
        </w:rPr>
        <w:lastRenderedPageBreak/>
        <w:t>INTRODUCCION</w:t>
      </w:r>
    </w:p>
    <w:p w:rsidR="00DD66F5" w:rsidRPr="00DD66F5" w:rsidRDefault="00DD66F5" w:rsidP="0039480D">
      <w:pPr>
        <w:spacing w:line="360" w:lineRule="auto"/>
        <w:jc w:val="both"/>
        <w:rPr>
          <w:rFonts w:ascii="Arial" w:hAnsi="Arial" w:cs="Arial"/>
          <w:sz w:val="24"/>
        </w:rPr>
      </w:pPr>
      <w:r w:rsidRPr="00DD66F5">
        <w:rPr>
          <w:rFonts w:ascii="Arial" w:hAnsi="Arial" w:cs="Arial"/>
          <w:sz w:val="24"/>
        </w:rPr>
        <w:t xml:space="preserve">A partir de la década del 90 </w:t>
      </w:r>
      <w:r>
        <w:rPr>
          <w:rFonts w:ascii="Arial" w:hAnsi="Arial" w:cs="Arial"/>
          <w:sz w:val="24"/>
        </w:rPr>
        <w:t xml:space="preserve">la </w:t>
      </w:r>
      <w:r w:rsidRPr="00DD66F5">
        <w:rPr>
          <w:rFonts w:ascii="Arial" w:hAnsi="Arial" w:cs="Arial"/>
          <w:sz w:val="24"/>
        </w:rPr>
        <w:t>utilización de modalidades de la Medicina Natural y Tradicional</w:t>
      </w:r>
      <w:r>
        <w:rPr>
          <w:rFonts w:ascii="Arial" w:hAnsi="Arial" w:cs="Arial"/>
          <w:sz w:val="24"/>
        </w:rPr>
        <w:t xml:space="preserve"> </w:t>
      </w:r>
      <w:r w:rsidRPr="00DD66F5">
        <w:rPr>
          <w:rFonts w:ascii="Arial" w:hAnsi="Arial" w:cs="Arial"/>
          <w:sz w:val="24"/>
        </w:rPr>
        <w:t>(MNT) se</w:t>
      </w:r>
      <w:r>
        <w:rPr>
          <w:rFonts w:ascii="Arial" w:hAnsi="Arial" w:cs="Arial"/>
          <w:sz w:val="24"/>
        </w:rPr>
        <w:t xml:space="preserve"> </w:t>
      </w:r>
      <w:r w:rsidRPr="00DD66F5">
        <w:rPr>
          <w:rFonts w:ascii="Arial" w:hAnsi="Arial" w:cs="Arial"/>
          <w:sz w:val="24"/>
        </w:rPr>
        <w:t>incrementa notablemente en los servicios de salud del país.</w:t>
      </w:r>
      <w:r>
        <w:rPr>
          <w:rFonts w:ascii="Arial" w:hAnsi="Arial" w:cs="Arial"/>
          <w:sz w:val="24"/>
        </w:rPr>
        <w:t xml:space="preserve"> </w:t>
      </w:r>
      <w:r w:rsidRPr="00DD66F5">
        <w:rPr>
          <w:rFonts w:ascii="Arial" w:hAnsi="Arial" w:cs="Arial"/>
          <w:sz w:val="24"/>
        </w:rPr>
        <w:t xml:space="preserve">Con la introducción de la MNT en Estomatología, se </w:t>
      </w:r>
      <w:r>
        <w:rPr>
          <w:rFonts w:ascii="Arial" w:hAnsi="Arial" w:cs="Arial"/>
          <w:sz w:val="24"/>
        </w:rPr>
        <w:t xml:space="preserve">produjo un cambio en el enfoque </w:t>
      </w:r>
      <w:r w:rsidRPr="00DD66F5">
        <w:rPr>
          <w:rFonts w:ascii="Arial" w:hAnsi="Arial" w:cs="Arial"/>
          <w:sz w:val="24"/>
        </w:rPr>
        <w:t>terapéutico</w:t>
      </w:r>
      <w:r>
        <w:rPr>
          <w:rFonts w:ascii="Arial" w:hAnsi="Arial" w:cs="Arial"/>
          <w:sz w:val="24"/>
        </w:rPr>
        <w:t xml:space="preserve"> de las afecciones del complejo </w:t>
      </w:r>
      <w:r w:rsidRPr="00DD66F5">
        <w:rPr>
          <w:rFonts w:ascii="Arial" w:hAnsi="Arial" w:cs="Arial"/>
          <w:sz w:val="24"/>
        </w:rPr>
        <w:t>bucomaxilofacial. Numerosas investigaciones describen el uso de los diversos tratamientos de MNT y demuestran la efectividad de to</w:t>
      </w:r>
      <w:r w:rsidR="00182AB8">
        <w:rPr>
          <w:rFonts w:ascii="Arial" w:hAnsi="Arial" w:cs="Arial"/>
          <w:sz w:val="24"/>
        </w:rPr>
        <w:t xml:space="preserve">dos. En su mayoría se utilizan con preferencia </w:t>
      </w:r>
      <w:r w:rsidRPr="00DD66F5">
        <w:rPr>
          <w:rFonts w:ascii="Arial" w:hAnsi="Arial" w:cs="Arial"/>
          <w:sz w:val="24"/>
        </w:rPr>
        <w:t>en las urgencias estomatológicas, aunque no todos los profesionales de la salud están adiestrados en el manejo de estas terapias porque en sus programas de estudio, hasta hace algún tiempo, no estaban contemplados tales contenidos; sin embargo, urge generalizar la aplicación de la MNT en el tratamiento de las dolencias estomatológicas debido a que tienen una acción rápida, efectiva y presentan pocos efectos adversos.</w:t>
      </w:r>
      <w:r w:rsidR="00336BFA" w:rsidRPr="00336BFA">
        <w:rPr>
          <w:rFonts w:ascii="Arial" w:hAnsi="Arial" w:cs="Arial"/>
          <w:sz w:val="24"/>
          <w:vertAlign w:val="superscript"/>
        </w:rPr>
        <w:t>1</w:t>
      </w:r>
    </w:p>
    <w:p w:rsidR="00DD66F5" w:rsidRDefault="00DD66F5" w:rsidP="0039480D">
      <w:pPr>
        <w:spacing w:line="360" w:lineRule="auto"/>
        <w:jc w:val="both"/>
        <w:rPr>
          <w:rFonts w:ascii="Arial" w:hAnsi="Arial" w:cs="Arial"/>
          <w:iCs/>
          <w:sz w:val="24"/>
        </w:rPr>
      </w:pPr>
      <w:r w:rsidRPr="00DD66F5">
        <w:rPr>
          <w:rFonts w:ascii="Arial" w:hAnsi="Arial" w:cs="Arial"/>
          <w:sz w:val="24"/>
        </w:rPr>
        <w:t>El uso de la fitoterapia como tratamiento en las enfermedades bucales como: las</w:t>
      </w:r>
      <w:r>
        <w:rPr>
          <w:rFonts w:ascii="Arial" w:hAnsi="Arial" w:cs="Arial"/>
          <w:sz w:val="24"/>
        </w:rPr>
        <w:t xml:space="preserve"> </w:t>
      </w:r>
      <w:proofErr w:type="spellStart"/>
      <w:r w:rsidRPr="00DD66F5">
        <w:rPr>
          <w:rFonts w:ascii="Arial" w:hAnsi="Arial" w:cs="Arial"/>
          <w:sz w:val="24"/>
        </w:rPr>
        <w:t>pulpares</w:t>
      </w:r>
      <w:proofErr w:type="spellEnd"/>
      <w:r w:rsidRPr="00DD66F5">
        <w:rPr>
          <w:rFonts w:ascii="Arial" w:hAnsi="Arial" w:cs="Arial"/>
          <w:sz w:val="24"/>
        </w:rPr>
        <w:t xml:space="preserve"> y las periodontales pudiera deberse a las propiedades antiinflamatorias,</w:t>
      </w:r>
      <w:r>
        <w:rPr>
          <w:rFonts w:ascii="Arial" w:hAnsi="Arial" w:cs="Arial"/>
          <w:sz w:val="24"/>
        </w:rPr>
        <w:t xml:space="preserve"> </w:t>
      </w:r>
      <w:r w:rsidRPr="00DD66F5">
        <w:rPr>
          <w:rFonts w:ascii="Arial" w:hAnsi="Arial" w:cs="Arial"/>
          <w:sz w:val="24"/>
        </w:rPr>
        <w:t>cicatrizantes, antisépticas, etc, de estos herbáceos; así como las características propias</w:t>
      </w:r>
      <w:r>
        <w:rPr>
          <w:rFonts w:ascii="Arial" w:hAnsi="Arial" w:cs="Arial"/>
          <w:sz w:val="24"/>
        </w:rPr>
        <w:t xml:space="preserve"> </w:t>
      </w:r>
      <w:r w:rsidRPr="00DD66F5">
        <w:rPr>
          <w:rFonts w:ascii="Arial" w:hAnsi="Arial" w:cs="Arial"/>
          <w:sz w:val="24"/>
        </w:rPr>
        <w:t>de las enfermedades periodontales, asociadas más directamente a la mucosa bucal y</w:t>
      </w:r>
      <w:r>
        <w:rPr>
          <w:rFonts w:ascii="Arial" w:hAnsi="Arial" w:cs="Arial"/>
          <w:sz w:val="24"/>
        </w:rPr>
        <w:t xml:space="preserve"> </w:t>
      </w:r>
      <w:r w:rsidRPr="00DD66F5">
        <w:rPr>
          <w:rFonts w:ascii="Arial" w:hAnsi="Arial" w:cs="Arial"/>
          <w:sz w:val="24"/>
        </w:rPr>
        <w:t>por su alta prevalencia en consultas de urgencias.</w:t>
      </w:r>
      <w:r>
        <w:rPr>
          <w:rFonts w:ascii="Arial" w:hAnsi="Arial" w:cs="Arial"/>
          <w:sz w:val="24"/>
        </w:rPr>
        <w:t xml:space="preserve"> Una de las plantas más </w:t>
      </w:r>
      <w:r w:rsidR="0039480D">
        <w:rPr>
          <w:rFonts w:ascii="Arial" w:hAnsi="Arial" w:cs="Arial"/>
          <w:sz w:val="24"/>
        </w:rPr>
        <w:t xml:space="preserve">empleadas y conocidas </w:t>
      </w:r>
      <w:r w:rsidR="00182AB8">
        <w:rPr>
          <w:rFonts w:ascii="Arial" w:hAnsi="Arial" w:cs="Arial"/>
          <w:sz w:val="24"/>
        </w:rPr>
        <w:t>para</w:t>
      </w:r>
      <w:r w:rsidR="0039480D">
        <w:rPr>
          <w:rFonts w:ascii="Arial" w:hAnsi="Arial" w:cs="Arial"/>
          <w:sz w:val="24"/>
        </w:rPr>
        <w:t xml:space="preserve"> estas enfermedades bucales</w:t>
      </w:r>
      <w:r>
        <w:rPr>
          <w:rFonts w:ascii="Arial" w:hAnsi="Arial" w:cs="Arial"/>
          <w:sz w:val="24"/>
        </w:rPr>
        <w:t xml:space="preserve"> es la c</w:t>
      </w:r>
      <w:r w:rsidRPr="00DD66F5">
        <w:rPr>
          <w:rFonts w:ascii="Arial" w:hAnsi="Arial" w:cs="Arial"/>
          <w:sz w:val="24"/>
        </w:rPr>
        <w:t xml:space="preserve">onocida científicamente como </w:t>
      </w:r>
      <w:r w:rsidRPr="00DD66F5">
        <w:rPr>
          <w:rFonts w:ascii="Arial" w:hAnsi="Arial" w:cs="Arial"/>
          <w:i/>
          <w:iCs/>
          <w:sz w:val="24"/>
        </w:rPr>
        <w:t xml:space="preserve">Matricaria </w:t>
      </w:r>
      <w:proofErr w:type="spellStart"/>
      <w:r w:rsidR="00D20B4D">
        <w:rPr>
          <w:rFonts w:ascii="Arial" w:hAnsi="Arial" w:cs="Arial"/>
          <w:i/>
          <w:iCs/>
          <w:sz w:val="24"/>
        </w:rPr>
        <w:t>R</w:t>
      </w:r>
      <w:r w:rsidRPr="00D20B4D">
        <w:rPr>
          <w:rFonts w:ascii="Arial" w:hAnsi="Arial" w:cs="Arial"/>
          <w:i/>
          <w:iCs/>
          <w:sz w:val="24"/>
        </w:rPr>
        <w:t>ecutita</w:t>
      </w:r>
      <w:proofErr w:type="spellEnd"/>
      <w:r w:rsidRPr="00D20B4D">
        <w:rPr>
          <w:rFonts w:ascii="Arial" w:hAnsi="Arial" w:cs="Arial"/>
          <w:i/>
          <w:iCs/>
          <w:sz w:val="24"/>
        </w:rPr>
        <w:t xml:space="preserve"> </w:t>
      </w:r>
      <w:r w:rsidR="00D20B4D" w:rsidRPr="00D20B4D">
        <w:rPr>
          <w:rFonts w:ascii="Arial" w:hAnsi="Arial" w:cs="Arial"/>
          <w:i/>
          <w:iCs/>
          <w:sz w:val="24"/>
        </w:rPr>
        <w:t>L</w:t>
      </w:r>
      <w:r w:rsidR="00D20B4D">
        <w:rPr>
          <w:rFonts w:ascii="Arial" w:hAnsi="Arial" w:cs="Arial"/>
          <w:iCs/>
          <w:sz w:val="24"/>
        </w:rPr>
        <w:t xml:space="preserve"> </w:t>
      </w:r>
      <w:r w:rsidR="00BB2A0B">
        <w:rPr>
          <w:rFonts w:ascii="Arial" w:hAnsi="Arial" w:cs="Arial"/>
          <w:iCs/>
          <w:sz w:val="24"/>
        </w:rPr>
        <w:t xml:space="preserve">o </w:t>
      </w:r>
      <w:proofErr w:type="spellStart"/>
      <w:r w:rsidR="00BB2A0B" w:rsidRPr="00BB2A0B">
        <w:rPr>
          <w:rFonts w:ascii="Arial" w:hAnsi="Arial" w:cs="Arial"/>
          <w:i/>
          <w:iCs/>
          <w:sz w:val="24"/>
        </w:rPr>
        <w:t>Matricariia</w:t>
      </w:r>
      <w:proofErr w:type="spellEnd"/>
      <w:r w:rsidR="00BB2A0B" w:rsidRPr="00BB2A0B">
        <w:rPr>
          <w:rFonts w:ascii="Arial" w:hAnsi="Arial" w:cs="Arial"/>
          <w:i/>
          <w:iCs/>
          <w:sz w:val="24"/>
        </w:rPr>
        <w:t xml:space="preserve"> </w:t>
      </w:r>
      <w:proofErr w:type="spellStart"/>
      <w:r w:rsidR="00BB2A0B" w:rsidRPr="00BB2A0B">
        <w:rPr>
          <w:rFonts w:ascii="Arial" w:hAnsi="Arial" w:cs="Arial"/>
          <w:i/>
          <w:iCs/>
          <w:sz w:val="24"/>
        </w:rPr>
        <w:t>chamomilla</w:t>
      </w:r>
      <w:proofErr w:type="spellEnd"/>
      <w:r w:rsidR="00BB2A0B" w:rsidRPr="00BB2A0B">
        <w:rPr>
          <w:rFonts w:ascii="Arial" w:hAnsi="Arial" w:cs="Arial"/>
          <w:iCs/>
          <w:sz w:val="24"/>
        </w:rPr>
        <w:t xml:space="preserve"> </w:t>
      </w:r>
      <w:r>
        <w:rPr>
          <w:rFonts w:ascii="Arial" w:hAnsi="Arial" w:cs="Arial"/>
          <w:iCs/>
          <w:sz w:val="24"/>
        </w:rPr>
        <w:t>es decir la Manzanilla</w:t>
      </w:r>
      <w:r w:rsidR="0039480D">
        <w:rPr>
          <w:rFonts w:ascii="Arial" w:hAnsi="Arial" w:cs="Arial"/>
          <w:iCs/>
          <w:sz w:val="24"/>
        </w:rPr>
        <w:t>.</w:t>
      </w:r>
      <w:r w:rsidR="00336BFA">
        <w:rPr>
          <w:rFonts w:ascii="Arial" w:hAnsi="Arial" w:cs="Arial"/>
          <w:iCs/>
          <w:sz w:val="24"/>
        </w:rPr>
        <w:t xml:space="preserve"> </w:t>
      </w:r>
      <w:r w:rsidR="00336BFA" w:rsidRPr="00336BFA">
        <w:rPr>
          <w:rFonts w:ascii="Arial" w:hAnsi="Arial" w:cs="Arial"/>
          <w:iCs/>
          <w:sz w:val="24"/>
          <w:vertAlign w:val="superscript"/>
        </w:rPr>
        <w:t>2</w:t>
      </w:r>
    </w:p>
    <w:p w:rsidR="00182AB8" w:rsidRDefault="0039480D" w:rsidP="008B5B3F">
      <w:pPr>
        <w:spacing w:line="360" w:lineRule="auto"/>
        <w:jc w:val="both"/>
        <w:rPr>
          <w:rFonts w:ascii="Arial" w:hAnsi="Arial" w:cs="Arial"/>
          <w:iCs/>
          <w:sz w:val="24"/>
        </w:rPr>
      </w:pPr>
      <w:r w:rsidRPr="0039480D">
        <w:rPr>
          <w:rFonts w:ascii="Arial" w:hAnsi="Arial" w:cs="Arial"/>
          <w:iCs/>
          <w:sz w:val="24"/>
        </w:rPr>
        <w:t xml:space="preserve">La </w:t>
      </w:r>
      <w:r w:rsidRPr="0039480D">
        <w:rPr>
          <w:rFonts w:ascii="Arial" w:hAnsi="Arial" w:cs="Arial"/>
          <w:i/>
          <w:iCs/>
          <w:sz w:val="24"/>
        </w:rPr>
        <w:t xml:space="preserve">Matricaria </w:t>
      </w:r>
      <w:proofErr w:type="spellStart"/>
      <w:r w:rsidRPr="0039480D">
        <w:rPr>
          <w:rFonts w:ascii="Arial" w:hAnsi="Arial" w:cs="Arial"/>
          <w:i/>
          <w:iCs/>
          <w:sz w:val="24"/>
        </w:rPr>
        <w:t>Recutita</w:t>
      </w:r>
      <w:proofErr w:type="spellEnd"/>
      <w:r w:rsidR="00D20B4D">
        <w:rPr>
          <w:rFonts w:ascii="Arial" w:hAnsi="Arial" w:cs="Arial"/>
          <w:i/>
          <w:iCs/>
          <w:sz w:val="24"/>
        </w:rPr>
        <w:t xml:space="preserve"> L</w:t>
      </w:r>
      <w:r w:rsidR="00BB2A0B">
        <w:rPr>
          <w:rFonts w:ascii="Arial" w:hAnsi="Arial" w:cs="Arial"/>
          <w:i/>
          <w:iCs/>
          <w:sz w:val="24"/>
        </w:rPr>
        <w:t xml:space="preserve"> o</w:t>
      </w:r>
      <w:r w:rsidR="00BB2A0B" w:rsidRPr="00BB2A0B">
        <w:rPr>
          <w:rFonts w:ascii="Arial" w:hAnsi="Arial" w:cs="Arial"/>
          <w:sz w:val="24"/>
          <w:szCs w:val="24"/>
        </w:rPr>
        <w:t xml:space="preserve"> </w:t>
      </w:r>
      <w:proofErr w:type="spellStart"/>
      <w:r w:rsidR="00BB2A0B" w:rsidRPr="00BB2A0B">
        <w:rPr>
          <w:rFonts w:ascii="Arial" w:hAnsi="Arial" w:cs="Arial"/>
          <w:i/>
          <w:iCs/>
          <w:sz w:val="24"/>
        </w:rPr>
        <w:t>Matricariia</w:t>
      </w:r>
      <w:proofErr w:type="spellEnd"/>
      <w:r w:rsidR="00BB2A0B" w:rsidRPr="00BB2A0B">
        <w:rPr>
          <w:rFonts w:ascii="Arial" w:hAnsi="Arial" w:cs="Arial"/>
          <w:i/>
          <w:iCs/>
          <w:sz w:val="24"/>
        </w:rPr>
        <w:t xml:space="preserve"> </w:t>
      </w:r>
      <w:proofErr w:type="spellStart"/>
      <w:r w:rsidR="00BB2A0B" w:rsidRPr="00BB2A0B">
        <w:rPr>
          <w:rFonts w:ascii="Arial" w:hAnsi="Arial" w:cs="Arial"/>
          <w:i/>
          <w:iCs/>
          <w:sz w:val="24"/>
        </w:rPr>
        <w:t>chamomilla</w:t>
      </w:r>
      <w:proofErr w:type="spellEnd"/>
      <w:r w:rsidRPr="0039480D">
        <w:rPr>
          <w:rFonts w:ascii="Arial" w:hAnsi="Arial" w:cs="Arial"/>
          <w:iCs/>
          <w:sz w:val="24"/>
        </w:rPr>
        <w:t xml:space="preserve">, </w:t>
      </w:r>
      <w:r w:rsidR="00B522E4" w:rsidRPr="00B522E4">
        <w:rPr>
          <w:rFonts w:ascii="Arial" w:hAnsi="Arial" w:cs="Arial"/>
          <w:iCs/>
          <w:sz w:val="24"/>
        </w:rPr>
        <w:t xml:space="preserve">es nativa en muchos países de Europa y se cultiva en países como Alemania, Egipto, Francia, España, Italia, Marruecos, y en partes de Europa del Este. Las diversas plantas de manzanilla son muy distintas y requieren su propio conjunto de condiciones para crecer. La popularidad de la manzanilla creció a lo largo de la Edad Media, cuando las personas comenzaron a utilizarla como un remedio para las numerosas quejas médicas como el asma, fiebre, inflamaciones, trastornos nerviosos, enfermedades de los niños, enfermedades de la piel y el cáncer. </w:t>
      </w:r>
      <w:r w:rsidR="00B522E4">
        <w:rPr>
          <w:rFonts w:ascii="Arial" w:hAnsi="Arial" w:cs="Arial"/>
          <w:iCs/>
          <w:sz w:val="24"/>
        </w:rPr>
        <w:t>Sus infusio</w:t>
      </w:r>
      <w:r w:rsidR="00B522E4" w:rsidRPr="00B522E4">
        <w:rPr>
          <w:rFonts w:ascii="Arial" w:hAnsi="Arial" w:cs="Arial"/>
          <w:iCs/>
          <w:sz w:val="24"/>
        </w:rPr>
        <w:t>nes son empleadas en todo el mundo, ya sea para tomarlas como bebida, aplicarlas sobre la piel e incluso para usarlas como enjuague bucal.</w:t>
      </w:r>
      <w:r w:rsidR="00336BFA">
        <w:rPr>
          <w:rFonts w:ascii="Arial" w:hAnsi="Arial" w:cs="Arial"/>
          <w:iCs/>
          <w:sz w:val="24"/>
          <w:vertAlign w:val="superscript"/>
        </w:rPr>
        <w:t>3</w:t>
      </w:r>
    </w:p>
    <w:p w:rsidR="00790651" w:rsidRDefault="00790651" w:rsidP="008B5B3F">
      <w:pPr>
        <w:spacing w:line="360" w:lineRule="auto"/>
        <w:jc w:val="both"/>
        <w:rPr>
          <w:rFonts w:ascii="Arial" w:hAnsi="Arial" w:cs="Arial"/>
          <w:iCs/>
          <w:sz w:val="24"/>
        </w:rPr>
      </w:pPr>
      <w:r>
        <w:rPr>
          <w:rFonts w:ascii="Arial" w:hAnsi="Arial" w:cs="Arial"/>
          <w:iCs/>
          <w:sz w:val="24"/>
        </w:rPr>
        <w:t xml:space="preserve">Por lo que considero que </w:t>
      </w:r>
      <w:r>
        <w:rPr>
          <w:rFonts w:ascii="Arial" w:hAnsi="Arial" w:cs="Arial"/>
          <w:iCs/>
          <w:sz w:val="24"/>
          <w:lang w:val="es-MX"/>
        </w:rPr>
        <w:t>e</w:t>
      </w:r>
      <w:r w:rsidRPr="00790651">
        <w:rPr>
          <w:rFonts w:ascii="Arial" w:hAnsi="Arial" w:cs="Arial"/>
          <w:iCs/>
          <w:sz w:val="24"/>
          <w:lang w:val="es-MX"/>
        </w:rPr>
        <w:t xml:space="preserve">l conocimiento y aplicación de los procederes de la </w:t>
      </w:r>
      <w:r>
        <w:rPr>
          <w:rFonts w:ascii="Arial" w:hAnsi="Arial" w:cs="Arial"/>
          <w:iCs/>
          <w:sz w:val="24"/>
          <w:lang w:val="es-MX"/>
        </w:rPr>
        <w:t>fitoterapia y en este caso de la manzanilla</w:t>
      </w:r>
      <w:r w:rsidRPr="00790651">
        <w:rPr>
          <w:rFonts w:ascii="Arial" w:hAnsi="Arial" w:cs="Arial"/>
          <w:iCs/>
          <w:sz w:val="24"/>
          <w:lang w:val="es-MX"/>
        </w:rPr>
        <w:t xml:space="preserve"> tiene gran importancia, por cuanto es </w:t>
      </w:r>
      <w:r w:rsidRPr="00790651">
        <w:rPr>
          <w:rFonts w:ascii="Arial" w:hAnsi="Arial" w:cs="Arial"/>
          <w:iCs/>
          <w:sz w:val="24"/>
          <w:lang w:val="es-MX"/>
        </w:rPr>
        <w:lastRenderedPageBreak/>
        <w:t>posible generalizar el uso de medicamentos y otros recursos de fácil adquisición, de poco costo y al alcance de todos, indepen</w:t>
      </w:r>
      <w:r w:rsidRPr="00790651">
        <w:rPr>
          <w:rFonts w:ascii="Arial" w:hAnsi="Arial" w:cs="Arial"/>
          <w:iCs/>
          <w:sz w:val="24"/>
          <w:lang w:val="es-MX"/>
        </w:rPr>
        <w:softHyphen/>
        <w:t>dientemente del grado de desarrollo alcanzado en la producción industrial de medicamento en cada país.</w:t>
      </w:r>
    </w:p>
    <w:p w:rsidR="00B16D58" w:rsidRPr="00B16D58" w:rsidRDefault="00182AB8" w:rsidP="008B5B3F">
      <w:pPr>
        <w:spacing w:line="360" w:lineRule="auto"/>
        <w:jc w:val="both"/>
        <w:rPr>
          <w:rFonts w:ascii="Arial" w:hAnsi="Arial" w:cs="Arial"/>
          <w:iCs/>
          <w:sz w:val="24"/>
        </w:rPr>
      </w:pPr>
      <w:r w:rsidRPr="00E5084C">
        <w:rPr>
          <w:rFonts w:ascii="Arial" w:hAnsi="Arial" w:cs="Arial"/>
          <w:b/>
          <w:iCs/>
          <w:sz w:val="28"/>
        </w:rPr>
        <w:t xml:space="preserve">Objetivo: </w:t>
      </w:r>
      <w:r>
        <w:rPr>
          <w:rFonts w:ascii="Arial" w:hAnsi="Arial" w:cs="Arial"/>
          <w:iCs/>
          <w:sz w:val="24"/>
        </w:rPr>
        <w:t xml:space="preserve">Demostrar la importancia que tiene el uso de </w:t>
      </w:r>
      <w:r w:rsidR="00BB2A0B">
        <w:rPr>
          <w:rFonts w:ascii="Arial" w:hAnsi="Arial" w:cs="Arial"/>
          <w:iCs/>
          <w:sz w:val="24"/>
        </w:rPr>
        <w:t xml:space="preserve">la manzanilla </w:t>
      </w:r>
      <w:r w:rsidR="00790651">
        <w:rPr>
          <w:rFonts w:ascii="Arial" w:hAnsi="Arial" w:cs="Arial"/>
          <w:iCs/>
          <w:sz w:val="24"/>
        </w:rPr>
        <w:t xml:space="preserve">en </w:t>
      </w:r>
      <w:r w:rsidR="00B16D58">
        <w:rPr>
          <w:rFonts w:ascii="Arial" w:hAnsi="Arial" w:cs="Arial"/>
          <w:iCs/>
          <w:sz w:val="24"/>
        </w:rPr>
        <w:t>Odontología.</w:t>
      </w:r>
    </w:p>
    <w:p w:rsidR="00E5084C" w:rsidRDefault="00E5084C" w:rsidP="008B5B3F">
      <w:pPr>
        <w:spacing w:line="360" w:lineRule="auto"/>
        <w:jc w:val="both"/>
        <w:rPr>
          <w:rFonts w:ascii="Arial" w:hAnsi="Arial" w:cs="Arial"/>
          <w:b/>
          <w:iCs/>
          <w:sz w:val="24"/>
        </w:rPr>
      </w:pPr>
    </w:p>
    <w:p w:rsidR="00E5084C" w:rsidRDefault="00E5084C" w:rsidP="008B5B3F">
      <w:pPr>
        <w:spacing w:line="360" w:lineRule="auto"/>
        <w:jc w:val="both"/>
        <w:rPr>
          <w:rFonts w:ascii="Arial" w:hAnsi="Arial" w:cs="Arial"/>
          <w:b/>
          <w:iCs/>
          <w:sz w:val="24"/>
        </w:rPr>
      </w:pPr>
    </w:p>
    <w:p w:rsidR="00E5084C" w:rsidRDefault="00E5084C" w:rsidP="008B5B3F">
      <w:pPr>
        <w:spacing w:line="360" w:lineRule="auto"/>
        <w:jc w:val="both"/>
        <w:rPr>
          <w:rFonts w:ascii="Arial" w:hAnsi="Arial" w:cs="Arial"/>
          <w:b/>
          <w:iCs/>
          <w:sz w:val="24"/>
        </w:rPr>
      </w:pPr>
    </w:p>
    <w:p w:rsidR="00E5084C" w:rsidRDefault="00E5084C" w:rsidP="008B5B3F">
      <w:pPr>
        <w:spacing w:line="360" w:lineRule="auto"/>
        <w:jc w:val="both"/>
        <w:rPr>
          <w:rFonts w:ascii="Arial" w:hAnsi="Arial" w:cs="Arial"/>
          <w:b/>
          <w:iCs/>
          <w:sz w:val="24"/>
        </w:rPr>
      </w:pPr>
    </w:p>
    <w:p w:rsidR="00E5084C" w:rsidRDefault="00E5084C" w:rsidP="008B5B3F">
      <w:pPr>
        <w:spacing w:line="360" w:lineRule="auto"/>
        <w:jc w:val="both"/>
        <w:rPr>
          <w:rFonts w:ascii="Arial" w:hAnsi="Arial" w:cs="Arial"/>
          <w:b/>
          <w:iCs/>
          <w:sz w:val="24"/>
        </w:rPr>
      </w:pPr>
    </w:p>
    <w:p w:rsidR="00E5084C" w:rsidRDefault="00E5084C" w:rsidP="008B5B3F">
      <w:pPr>
        <w:spacing w:line="360" w:lineRule="auto"/>
        <w:jc w:val="both"/>
        <w:rPr>
          <w:rFonts w:ascii="Arial" w:hAnsi="Arial" w:cs="Arial"/>
          <w:b/>
          <w:iCs/>
          <w:sz w:val="24"/>
        </w:rPr>
      </w:pPr>
    </w:p>
    <w:p w:rsidR="00E5084C" w:rsidRDefault="00E5084C" w:rsidP="008B5B3F">
      <w:pPr>
        <w:spacing w:line="360" w:lineRule="auto"/>
        <w:jc w:val="both"/>
        <w:rPr>
          <w:rFonts w:ascii="Arial" w:hAnsi="Arial" w:cs="Arial"/>
          <w:b/>
          <w:iCs/>
          <w:sz w:val="24"/>
        </w:rPr>
      </w:pPr>
    </w:p>
    <w:p w:rsidR="00E5084C" w:rsidRDefault="00E5084C" w:rsidP="008B5B3F">
      <w:pPr>
        <w:spacing w:line="360" w:lineRule="auto"/>
        <w:jc w:val="both"/>
        <w:rPr>
          <w:rFonts w:ascii="Arial" w:hAnsi="Arial" w:cs="Arial"/>
          <w:b/>
          <w:iCs/>
          <w:sz w:val="24"/>
        </w:rPr>
      </w:pPr>
    </w:p>
    <w:p w:rsidR="00E5084C" w:rsidRDefault="00E5084C" w:rsidP="008B5B3F">
      <w:pPr>
        <w:spacing w:line="360" w:lineRule="auto"/>
        <w:jc w:val="both"/>
        <w:rPr>
          <w:rFonts w:ascii="Arial" w:hAnsi="Arial" w:cs="Arial"/>
          <w:b/>
          <w:iCs/>
          <w:sz w:val="24"/>
        </w:rPr>
      </w:pPr>
    </w:p>
    <w:p w:rsidR="00E5084C" w:rsidRDefault="00E5084C" w:rsidP="008B5B3F">
      <w:pPr>
        <w:spacing w:line="360" w:lineRule="auto"/>
        <w:jc w:val="both"/>
        <w:rPr>
          <w:rFonts w:ascii="Arial" w:hAnsi="Arial" w:cs="Arial"/>
          <w:b/>
          <w:iCs/>
          <w:sz w:val="24"/>
        </w:rPr>
      </w:pPr>
    </w:p>
    <w:p w:rsidR="00E5084C" w:rsidRDefault="00E5084C" w:rsidP="008B5B3F">
      <w:pPr>
        <w:spacing w:line="360" w:lineRule="auto"/>
        <w:jc w:val="both"/>
        <w:rPr>
          <w:rFonts w:ascii="Arial" w:hAnsi="Arial" w:cs="Arial"/>
          <w:b/>
          <w:iCs/>
          <w:sz w:val="24"/>
        </w:rPr>
      </w:pPr>
    </w:p>
    <w:p w:rsidR="00E5084C" w:rsidRDefault="00E5084C" w:rsidP="008B5B3F">
      <w:pPr>
        <w:spacing w:line="360" w:lineRule="auto"/>
        <w:jc w:val="both"/>
        <w:rPr>
          <w:rFonts w:ascii="Arial" w:hAnsi="Arial" w:cs="Arial"/>
          <w:b/>
          <w:iCs/>
          <w:sz w:val="24"/>
        </w:rPr>
      </w:pPr>
    </w:p>
    <w:p w:rsidR="00E5084C" w:rsidRDefault="00E5084C" w:rsidP="008B5B3F">
      <w:pPr>
        <w:spacing w:line="360" w:lineRule="auto"/>
        <w:jc w:val="both"/>
        <w:rPr>
          <w:rFonts w:ascii="Arial" w:hAnsi="Arial" w:cs="Arial"/>
          <w:b/>
          <w:iCs/>
          <w:sz w:val="24"/>
        </w:rPr>
      </w:pPr>
    </w:p>
    <w:p w:rsidR="00E5084C" w:rsidRDefault="00E5084C" w:rsidP="008B5B3F">
      <w:pPr>
        <w:spacing w:line="360" w:lineRule="auto"/>
        <w:jc w:val="both"/>
        <w:rPr>
          <w:rFonts w:ascii="Arial" w:hAnsi="Arial" w:cs="Arial"/>
          <w:b/>
          <w:iCs/>
          <w:sz w:val="24"/>
        </w:rPr>
      </w:pPr>
    </w:p>
    <w:p w:rsidR="00E5084C" w:rsidRDefault="00E5084C" w:rsidP="008B5B3F">
      <w:pPr>
        <w:spacing w:line="360" w:lineRule="auto"/>
        <w:jc w:val="both"/>
        <w:rPr>
          <w:rFonts w:ascii="Arial" w:hAnsi="Arial" w:cs="Arial"/>
          <w:b/>
          <w:iCs/>
          <w:sz w:val="24"/>
        </w:rPr>
      </w:pPr>
    </w:p>
    <w:p w:rsidR="00790651" w:rsidRDefault="00790651" w:rsidP="008B5B3F">
      <w:pPr>
        <w:spacing w:line="360" w:lineRule="auto"/>
        <w:jc w:val="both"/>
        <w:rPr>
          <w:rFonts w:ascii="Arial" w:hAnsi="Arial" w:cs="Arial"/>
          <w:b/>
          <w:iCs/>
          <w:sz w:val="24"/>
        </w:rPr>
      </w:pPr>
    </w:p>
    <w:p w:rsidR="005F3E2C" w:rsidRDefault="005F3E2C" w:rsidP="008B5B3F">
      <w:pPr>
        <w:spacing w:line="360" w:lineRule="auto"/>
        <w:jc w:val="both"/>
        <w:rPr>
          <w:rFonts w:ascii="Arial" w:hAnsi="Arial" w:cs="Arial"/>
          <w:b/>
          <w:iCs/>
          <w:sz w:val="32"/>
        </w:rPr>
      </w:pPr>
    </w:p>
    <w:p w:rsidR="00D0197F" w:rsidRDefault="00D0197F" w:rsidP="008B5B3F">
      <w:pPr>
        <w:spacing w:line="360" w:lineRule="auto"/>
        <w:jc w:val="both"/>
        <w:rPr>
          <w:rFonts w:ascii="Arial" w:hAnsi="Arial" w:cs="Arial"/>
          <w:b/>
          <w:iCs/>
          <w:sz w:val="32"/>
        </w:rPr>
      </w:pPr>
    </w:p>
    <w:p w:rsidR="008B5B3F" w:rsidRPr="00E5084C" w:rsidRDefault="0039480D" w:rsidP="008B5B3F">
      <w:pPr>
        <w:spacing w:line="360" w:lineRule="auto"/>
        <w:jc w:val="both"/>
        <w:rPr>
          <w:rFonts w:ascii="Arial" w:hAnsi="Arial" w:cs="Arial"/>
          <w:iCs/>
          <w:sz w:val="32"/>
        </w:rPr>
      </w:pPr>
      <w:r w:rsidRPr="00E5084C">
        <w:rPr>
          <w:rFonts w:ascii="Arial" w:hAnsi="Arial" w:cs="Arial"/>
          <w:b/>
          <w:iCs/>
          <w:sz w:val="32"/>
        </w:rPr>
        <w:t>DESARROLLO</w:t>
      </w:r>
    </w:p>
    <w:p w:rsidR="008B5B3F" w:rsidRDefault="008B5B3F" w:rsidP="008B5B3F">
      <w:pPr>
        <w:spacing w:line="360" w:lineRule="auto"/>
        <w:jc w:val="both"/>
        <w:rPr>
          <w:rFonts w:ascii="Arial" w:hAnsi="Arial" w:cs="Arial"/>
          <w:iCs/>
          <w:sz w:val="24"/>
        </w:rPr>
      </w:pPr>
      <w:r w:rsidRPr="008B5B3F">
        <w:rPr>
          <w:rFonts w:ascii="Arial" w:hAnsi="Arial" w:cs="Arial"/>
          <w:iCs/>
          <w:sz w:val="24"/>
        </w:rPr>
        <w:t>La Medicina Natural y Tradicional (MNT), es la especialidad que incluye aquellos métodos de promoción de salud, prevención de las enfermedades, diagnóstico, tratamiento y rehabilitación de los pacientes sanos o enfermos, que emplea elementos naturales. Entre sus</w:t>
      </w:r>
      <w:r>
        <w:rPr>
          <w:rFonts w:ascii="Arial" w:hAnsi="Arial" w:cs="Arial"/>
          <w:iCs/>
          <w:sz w:val="24"/>
        </w:rPr>
        <w:t xml:space="preserve"> variantes más estudiadas se en</w:t>
      </w:r>
      <w:r w:rsidRPr="008B5B3F">
        <w:rPr>
          <w:rFonts w:ascii="Arial" w:hAnsi="Arial" w:cs="Arial"/>
          <w:iCs/>
          <w:sz w:val="24"/>
        </w:rPr>
        <w:t>cuentra la fitoterapia y otros métodos que emplean las propiedades cur</w:t>
      </w:r>
      <w:r>
        <w:rPr>
          <w:rFonts w:ascii="Arial" w:hAnsi="Arial" w:cs="Arial"/>
          <w:iCs/>
          <w:sz w:val="24"/>
        </w:rPr>
        <w:t>ativas y sanadoras de la natura</w:t>
      </w:r>
      <w:r w:rsidRPr="008B5B3F">
        <w:rPr>
          <w:rFonts w:ascii="Arial" w:hAnsi="Arial" w:cs="Arial"/>
          <w:iCs/>
          <w:sz w:val="24"/>
        </w:rPr>
        <w:t>leza.</w:t>
      </w:r>
      <w:r w:rsidR="00336BFA">
        <w:rPr>
          <w:rFonts w:ascii="Arial" w:hAnsi="Arial" w:cs="Arial"/>
          <w:iCs/>
          <w:sz w:val="24"/>
          <w:vertAlign w:val="superscript"/>
        </w:rPr>
        <w:t>3</w:t>
      </w:r>
    </w:p>
    <w:p w:rsidR="00D10AEB" w:rsidRDefault="00D10AEB" w:rsidP="00D20B4D">
      <w:pPr>
        <w:spacing w:line="360" w:lineRule="auto"/>
        <w:jc w:val="both"/>
        <w:rPr>
          <w:rFonts w:ascii="Arial" w:hAnsi="Arial" w:cs="Arial"/>
          <w:iCs/>
          <w:sz w:val="24"/>
        </w:rPr>
      </w:pPr>
      <w:r w:rsidRPr="00D10AEB">
        <w:rPr>
          <w:rFonts w:ascii="Arial" w:hAnsi="Arial" w:cs="Arial"/>
          <w:iCs/>
          <w:sz w:val="24"/>
        </w:rPr>
        <w:t>La práctica de la fitoterapia es</w:t>
      </w:r>
      <w:r>
        <w:rPr>
          <w:rFonts w:ascii="Arial" w:hAnsi="Arial" w:cs="Arial"/>
          <w:iCs/>
          <w:sz w:val="24"/>
        </w:rPr>
        <w:t xml:space="preserve"> casi tan antigua como el hombre. </w:t>
      </w:r>
      <w:r w:rsidRPr="00D10AEB">
        <w:rPr>
          <w:rFonts w:ascii="Arial" w:hAnsi="Arial" w:cs="Arial"/>
          <w:iCs/>
          <w:sz w:val="24"/>
        </w:rPr>
        <w:t>La fitoterapia es la medicina</w:t>
      </w:r>
      <w:r>
        <w:rPr>
          <w:rFonts w:ascii="Arial" w:hAnsi="Arial" w:cs="Arial"/>
          <w:iCs/>
          <w:sz w:val="24"/>
        </w:rPr>
        <w:t xml:space="preserve"> más antigua y probada del mundo. </w:t>
      </w:r>
      <w:r w:rsidRPr="00D10AEB">
        <w:rPr>
          <w:rFonts w:ascii="Arial" w:hAnsi="Arial" w:cs="Arial"/>
          <w:iCs/>
          <w:sz w:val="24"/>
        </w:rPr>
        <w:t xml:space="preserve">De forma obligada los individuos y sociedades </w:t>
      </w:r>
      <w:hyperlink r:id="rId7" w:tooltip="Prehistoria" w:history="1">
        <w:r w:rsidRPr="00D10AEB">
          <w:rPr>
            <w:rStyle w:val="Hipervnculo"/>
            <w:rFonts w:ascii="Arial" w:hAnsi="Arial" w:cs="Arial"/>
            <w:iCs/>
            <w:color w:val="auto"/>
            <w:sz w:val="24"/>
            <w:u w:val="none"/>
          </w:rPr>
          <w:t>prehistóricas</w:t>
        </w:r>
      </w:hyperlink>
      <w:r w:rsidRPr="00D10AEB">
        <w:rPr>
          <w:rFonts w:ascii="Arial" w:hAnsi="Arial" w:cs="Arial"/>
          <w:iCs/>
          <w:sz w:val="24"/>
        </w:rPr>
        <w:t xml:space="preserve"> mantenían un fuerte contacto con la naturaleza la cual, al principio, de una forma accidental repercutía en el hombre, ya fuera por la ingesta de plantas tóxicas o venenosas, picaduras de insecto etcétera. Estas situaciones pasaban a formar parte de la experiencia de las comunidades antiguas que se hacían eco de qué les dañaba, pero también y del mismo modo de una forma accidental, en el más de los casos azarosa, comprendían que la naturaleza era fuente de sustancias con propiedades curativas. Al principio la </w:t>
      </w:r>
      <w:hyperlink r:id="rId8" w:tooltip="Empirismo" w:history="1">
        <w:r w:rsidRPr="00D10AEB">
          <w:rPr>
            <w:rStyle w:val="Hipervnculo"/>
            <w:rFonts w:ascii="Arial" w:hAnsi="Arial" w:cs="Arial"/>
            <w:iCs/>
            <w:color w:val="auto"/>
            <w:sz w:val="24"/>
            <w:u w:val="none"/>
          </w:rPr>
          <w:t>metodología empírica</w:t>
        </w:r>
      </w:hyperlink>
      <w:r w:rsidRPr="00D10AEB">
        <w:rPr>
          <w:rFonts w:ascii="Arial" w:hAnsi="Arial" w:cs="Arial"/>
          <w:iCs/>
          <w:sz w:val="24"/>
        </w:rPr>
        <w:t xml:space="preserve"> era la única guía sustentada por una base mística y religiosa en cuanto al uso de </w:t>
      </w:r>
      <w:hyperlink r:id="rId9" w:tooltip="Droga" w:history="1">
        <w:r w:rsidRPr="00D10AEB">
          <w:rPr>
            <w:rStyle w:val="Hipervnculo"/>
            <w:rFonts w:ascii="Arial" w:hAnsi="Arial" w:cs="Arial"/>
            <w:iCs/>
            <w:color w:val="auto"/>
            <w:sz w:val="24"/>
            <w:u w:val="none"/>
          </w:rPr>
          <w:t>drogas</w:t>
        </w:r>
      </w:hyperlink>
      <w:r w:rsidRPr="00D10AEB">
        <w:rPr>
          <w:rFonts w:ascii="Arial" w:hAnsi="Arial" w:cs="Arial"/>
          <w:iCs/>
          <w:sz w:val="24"/>
        </w:rPr>
        <w:t xml:space="preserve"> vegetales; por tanto las más de las veces no se apreciaban resultados, siendo la experiencia a lo largo de los siglos la que seleccionaría aquéllas </w:t>
      </w:r>
      <w:hyperlink r:id="rId10" w:tooltip="Droga" w:history="1">
        <w:r w:rsidRPr="00D10AEB">
          <w:rPr>
            <w:rStyle w:val="Hipervnculo"/>
            <w:rFonts w:ascii="Arial" w:hAnsi="Arial" w:cs="Arial"/>
            <w:iCs/>
            <w:color w:val="auto"/>
            <w:sz w:val="24"/>
            <w:u w:val="none"/>
          </w:rPr>
          <w:t>drogas</w:t>
        </w:r>
      </w:hyperlink>
      <w:r w:rsidRPr="00D10AEB">
        <w:rPr>
          <w:rFonts w:ascii="Arial" w:hAnsi="Arial" w:cs="Arial"/>
          <w:iCs/>
          <w:sz w:val="24"/>
        </w:rPr>
        <w:t xml:space="preserve"> útiles para el hombre.</w:t>
      </w:r>
    </w:p>
    <w:p w:rsidR="00D10AEB" w:rsidRPr="00D10AEB" w:rsidRDefault="00D10AEB" w:rsidP="00D10AEB">
      <w:pPr>
        <w:spacing w:line="360" w:lineRule="auto"/>
        <w:jc w:val="both"/>
        <w:rPr>
          <w:rFonts w:ascii="Arial" w:hAnsi="Arial" w:cs="Arial"/>
          <w:iCs/>
          <w:sz w:val="24"/>
        </w:rPr>
      </w:pPr>
      <w:r>
        <w:rPr>
          <w:rFonts w:ascii="Arial" w:hAnsi="Arial" w:cs="Arial"/>
          <w:iCs/>
          <w:sz w:val="24"/>
        </w:rPr>
        <w:t xml:space="preserve">La Fitoterapia </w:t>
      </w:r>
      <w:r w:rsidRPr="00D10AEB">
        <w:rPr>
          <w:rFonts w:ascii="Arial" w:hAnsi="Arial" w:cs="Arial"/>
          <w:iCs/>
          <w:sz w:val="24"/>
        </w:rPr>
        <w:t>conocida también como  </w:t>
      </w:r>
      <w:proofErr w:type="spellStart"/>
      <w:r w:rsidRPr="00D10AEB">
        <w:rPr>
          <w:rFonts w:ascii="Arial" w:hAnsi="Arial" w:cs="Arial"/>
          <w:bCs/>
          <w:iCs/>
          <w:sz w:val="24"/>
        </w:rPr>
        <w:t>herbología</w:t>
      </w:r>
      <w:proofErr w:type="spellEnd"/>
      <w:r w:rsidRPr="00D10AEB">
        <w:rPr>
          <w:rFonts w:ascii="Arial" w:hAnsi="Arial" w:cs="Arial"/>
          <w:bCs/>
          <w:iCs/>
          <w:sz w:val="24"/>
        </w:rPr>
        <w:t xml:space="preserve"> médica</w:t>
      </w:r>
      <w:r w:rsidRPr="00D10AEB">
        <w:rPr>
          <w:rFonts w:ascii="Arial" w:hAnsi="Arial" w:cs="Arial"/>
          <w:iCs/>
          <w:sz w:val="24"/>
        </w:rPr>
        <w:t>, </w:t>
      </w:r>
      <w:r w:rsidRPr="00D10AEB">
        <w:rPr>
          <w:rFonts w:ascii="Arial" w:hAnsi="Arial" w:cs="Arial"/>
          <w:bCs/>
          <w:iCs/>
          <w:sz w:val="24"/>
        </w:rPr>
        <w:t>medicina verde</w:t>
      </w:r>
      <w:r w:rsidRPr="00D10AEB">
        <w:rPr>
          <w:rFonts w:ascii="Arial" w:hAnsi="Arial" w:cs="Arial"/>
          <w:iCs/>
          <w:sz w:val="24"/>
        </w:rPr>
        <w:t> o </w:t>
      </w:r>
      <w:r w:rsidRPr="00D10AEB">
        <w:rPr>
          <w:rFonts w:ascii="Arial" w:hAnsi="Arial" w:cs="Arial"/>
          <w:bCs/>
          <w:iCs/>
          <w:sz w:val="24"/>
        </w:rPr>
        <w:t>medicina natural</w:t>
      </w:r>
      <w:r w:rsidRPr="00D10AEB">
        <w:rPr>
          <w:rFonts w:ascii="Arial" w:hAnsi="Arial" w:cs="Arial"/>
          <w:iCs/>
          <w:sz w:val="24"/>
        </w:rPr>
        <w:t>, comprende el uso con fines medicinales de hierbas, plantas, árboles, y sus derivados. Es la encargada del estudio de las propiedades y las aplicaciones medicinales de las plantas y sus extractos. Muchas plantas sintetizan sustancias útiles para la preservación de la salud en humanos y animales; así como cada planta puede tener diferentes propiedades y aplicaciones curativas.</w:t>
      </w:r>
      <w:r w:rsidR="00336BFA" w:rsidRPr="00336BFA">
        <w:rPr>
          <w:rFonts w:ascii="Arial" w:hAnsi="Arial" w:cs="Arial"/>
          <w:iCs/>
          <w:sz w:val="24"/>
          <w:vertAlign w:val="superscript"/>
        </w:rPr>
        <w:t>4</w:t>
      </w:r>
    </w:p>
    <w:p w:rsidR="00D10AEB" w:rsidRDefault="00D10AEB" w:rsidP="00D10AEB">
      <w:pPr>
        <w:spacing w:line="360" w:lineRule="auto"/>
        <w:jc w:val="both"/>
        <w:rPr>
          <w:rFonts w:ascii="Arial" w:hAnsi="Arial" w:cs="Arial"/>
          <w:iCs/>
          <w:sz w:val="24"/>
        </w:rPr>
      </w:pPr>
      <w:r w:rsidRPr="00D10AEB">
        <w:rPr>
          <w:rFonts w:ascii="Arial" w:hAnsi="Arial" w:cs="Arial"/>
          <w:iCs/>
          <w:sz w:val="24"/>
        </w:rPr>
        <w:t>De una misma planta se pueden utilizar las hojas, flores, tallo, raíz o frutos; además, el efecto de estas propiedades depende de cierto modo de la forma como se prepare la parte de la planta que desee usarse. Gran cantidad de hierbas y especias utilizados por el hombre como alimento de temporada producen compuestos medicinales útiles.</w:t>
      </w:r>
      <w:r w:rsidR="00336BFA">
        <w:rPr>
          <w:rFonts w:ascii="Arial" w:hAnsi="Arial" w:cs="Arial"/>
          <w:iCs/>
          <w:sz w:val="24"/>
          <w:vertAlign w:val="superscript"/>
        </w:rPr>
        <w:t>5</w:t>
      </w:r>
    </w:p>
    <w:p w:rsidR="00973123" w:rsidRPr="008B5B3F" w:rsidRDefault="00973123" w:rsidP="00973123">
      <w:pPr>
        <w:spacing w:line="360" w:lineRule="auto"/>
        <w:jc w:val="both"/>
        <w:rPr>
          <w:rFonts w:ascii="Arial" w:hAnsi="Arial" w:cs="Arial"/>
          <w:sz w:val="24"/>
        </w:rPr>
      </w:pPr>
      <w:r w:rsidRPr="000F6175">
        <w:rPr>
          <w:rFonts w:ascii="Arial" w:hAnsi="Arial" w:cs="Arial"/>
          <w:sz w:val="24"/>
        </w:rPr>
        <w:t>En la actualidad se conocen en el mundo de 250 000 a 500 000 plantas, de las cuales se han</w:t>
      </w:r>
      <w:r>
        <w:rPr>
          <w:rFonts w:ascii="Arial" w:hAnsi="Arial" w:cs="Arial"/>
          <w:sz w:val="24"/>
        </w:rPr>
        <w:t xml:space="preserve"> estu</w:t>
      </w:r>
      <w:r w:rsidRPr="000F6175">
        <w:rPr>
          <w:rFonts w:ascii="Arial" w:hAnsi="Arial" w:cs="Arial"/>
          <w:sz w:val="24"/>
        </w:rPr>
        <w:t>diado alrededor de 5 000 y entre ellas, la manzanilla muy utilizada e</w:t>
      </w:r>
      <w:r>
        <w:rPr>
          <w:rFonts w:ascii="Arial" w:hAnsi="Arial" w:cs="Arial"/>
          <w:sz w:val="24"/>
        </w:rPr>
        <w:t>n todas las especialidades médi</w:t>
      </w:r>
      <w:r w:rsidRPr="000F6175">
        <w:rPr>
          <w:rFonts w:ascii="Arial" w:hAnsi="Arial" w:cs="Arial"/>
          <w:sz w:val="24"/>
        </w:rPr>
        <w:t>cas, estomatológicas en general y en la Periodoncia en particular.</w:t>
      </w:r>
    </w:p>
    <w:p w:rsidR="00973123" w:rsidRDefault="00973123" w:rsidP="00D10AEB">
      <w:pPr>
        <w:spacing w:line="360" w:lineRule="auto"/>
        <w:jc w:val="both"/>
        <w:rPr>
          <w:rFonts w:ascii="Arial" w:hAnsi="Arial" w:cs="Arial"/>
          <w:iCs/>
          <w:sz w:val="24"/>
        </w:rPr>
      </w:pPr>
      <w:r w:rsidRPr="00D20B4D">
        <w:rPr>
          <w:rFonts w:ascii="Arial" w:hAnsi="Arial" w:cs="Arial"/>
          <w:iCs/>
          <w:sz w:val="24"/>
        </w:rPr>
        <w:t xml:space="preserve">La </w:t>
      </w:r>
      <w:r w:rsidRPr="00D20B4D">
        <w:rPr>
          <w:rFonts w:ascii="Arial" w:hAnsi="Arial" w:cs="Arial"/>
          <w:i/>
          <w:iCs/>
          <w:sz w:val="24"/>
        </w:rPr>
        <w:t xml:space="preserve">Matricaria </w:t>
      </w:r>
      <w:proofErr w:type="spellStart"/>
      <w:r w:rsidRPr="00D20B4D">
        <w:rPr>
          <w:rFonts w:ascii="Arial" w:hAnsi="Arial" w:cs="Arial"/>
          <w:i/>
          <w:iCs/>
          <w:sz w:val="24"/>
        </w:rPr>
        <w:t>Recutita</w:t>
      </w:r>
      <w:proofErr w:type="spellEnd"/>
      <w:r w:rsidRPr="00D20B4D">
        <w:rPr>
          <w:rFonts w:ascii="Arial" w:hAnsi="Arial" w:cs="Arial"/>
          <w:i/>
          <w:iCs/>
          <w:sz w:val="24"/>
        </w:rPr>
        <w:t xml:space="preserve"> L</w:t>
      </w:r>
      <w:r>
        <w:rPr>
          <w:rFonts w:ascii="Arial" w:hAnsi="Arial" w:cs="Arial"/>
          <w:i/>
          <w:iCs/>
          <w:sz w:val="24"/>
        </w:rPr>
        <w:t xml:space="preserve"> </w:t>
      </w:r>
      <w:r>
        <w:rPr>
          <w:rFonts w:ascii="Arial" w:hAnsi="Arial" w:cs="Arial"/>
          <w:iCs/>
          <w:sz w:val="24"/>
        </w:rPr>
        <w:t xml:space="preserve">o </w:t>
      </w:r>
      <w:proofErr w:type="spellStart"/>
      <w:r w:rsidRPr="00163EC6">
        <w:rPr>
          <w:rFonts w:ascii="Arial" w:hAnsi="Arial" w:cs="Arial"/>
          <w:i/>
          <w:iCs/>
          <w:sz w:val="24"/>
        </w:rPr>
        <w:t>Matricariia</w:t>
      </w:r>
      <w:proofErr w:type="spellEnd"/>
      <w:r w:rsidRPr="00163EC6">
        <w:rPr>
          <w:rFonts w:ascii="Arial" w:hAnsi="Arial" w:cs="Arial"/>
          <w:i/>
          <w:iCs/>
          <w:sz w:val="24"/>
        </w:rPr>
        <w:t xml:space="preserve"> </w:t>
      </w:r>
      <w:proofErr w:type="spellStart"/>
      <w:r w:rsidRPr="00163EC6">
        <w:rPr>
          <w:rFonts w:ascii="Arial" w:hAnsi="Arial" w:cs="Arial"/>
          <w:i/>
          <w:iCs/>
          <w:sz w:val="24"/>
        </w:rPr>
        <w:t>chamomilla</w:t>
      </w:r>
      <w:proofErr w:type="spellEnd"/>
      <w:r>
        <w:rPr>
          <w:rFonts w:ascii="Arial" w:hAnsi="Arial" w:cs="Arial"/>
          <w:iCs/>
          <w:sz w:val="24"/>
        </w:rPr>
        <w:t>,</w:t>
      </w:r>
      <w:r w:rsidRPr="00D20B4D">
        <w:rPr>
          <w:rFonts w:ascii="Arial" w:hAnsi="Arial" w:cs="Arial"/>
          <w:iCs/>
          <w:sz w:val="24"/>
        </w:rPr>
        <w:t xml:space="preserve"> </w:t>
      </w:r>
      <w:r>
        <w:rPr>
          <w:rFonts w:ascii="Arial" w:hAnsi="Arial" w:cs="Arial"/>
          <w:iCs/>
          <w:sz w:val="24"/>
        </w:rPr>
        <w:t>h</w:t>
      </w:r>
      <w:r w:rsidRPr="00D20B4D">
        <w:rPr>
          <w:rFonts w:ascii="Arial" w:hAnsi="Arial" w:cs="Arial"/>
          <w:iCs/>
          <w:sz w:val="24"/>
        </w:rPr>
        <w:t>ierba erecta y poco ramificada, c</w:t>
      </w:r>
      <w:r>
        <w:rPr>
          <w:rFonts w:ascii="Arial" w:hAnsi="Arial" w:cs="Arial"/>
          <w:iCs/>
          <w:sz w:val="24"/>
        </w:rPr>
        <w:t xml:space="preserve">on tallos erguidos de alrededor </w:t>
      </w:r>
      <w:r w:rsidRPr="00D20B4D">
        <w:rPr>
          <w:rFonts w:ascii="Arial" w:hAnsi="Arial" w:cs="Arial"/>
          <w:iCs/>
          <w:sz w:val="24"/>
        </w:rPr>
        <w:t>de 50 cm de altura. Hojas receles, finamente divididas. Cabezuelas rodales muy</w:t>
      </w:r>
      <w:r>
        <w:rPr>
          <w:rFonts w:ascii="Arial" w:hAnsi="Arial" w:cs="Arial"/>
          <w:iCs/>
          <w:sz w:val="24"/>
        </w:rPr>
        <w:t xml:space="preserve"> </w:t>
      </w:r>
      <w:r w:rsidRPr="00D20B4D">
        <w:rPr>
          <w:rFonts w:ascii="Arial" w:hAnsi="Arial" w:cs="Arial"/>
          <w:iCs/>
          <w:sz w:val="24"/>
        </w:rPr>
        <w:t>aromáticas, situadas en el extremo de las ramas, con la parte central de color amarillo</w:t>
      </w:r>
      <w:r>
        <w:rPr>
          <w:rFonts w:ascii="Arial" w:hAnsi="Arial" w:cs="Arial"/>
          <w:iCs/>
          <w:sz w:val="24"/>
        </w:rPr>
        <w:t xml:space="preserve"> </w:t>
      </w:r>
      <w:r w:rsidRPr="00D20B4D">
        <w:rPr>
          <w:rFonts w:ascii="Arial" w:hAnsi="Arial" w:cs="Arial"/>
          <w:iCs/>
          <w:sz w:val="24"/>
        </w:rPr>
        <w:t>intenso y hueca. Los pétalos en la periferia son de color blanco. Semillas apenas</w:t>
      </w:r>
      <w:r>
        <w:rPr>
          <w:rFonts w:ascii="Arial" w:hAnsi="Arial" w:cs="Arial"/>
          <w:iCs/>
          <w:sz w:val="24"/>
        </w:rPr>
        <w:t xml:space="preserve"> </w:t>
      </w:r>
      <w:r w:rsidRPr="00D20B4D">
        <w:rPr>
          <w:rFonts w:ascii="Arial" w:hAnsi="Arial" w:cs="Arial"/>
          <w:iCs/>
          <w:sz w:val="24"/>
        </w:rPr>
        <w:t>notables.</w:t>
      </w:r>
      <w:r>
        <w:rPr>
          <w:rFonts w:ascii="Arial" w:hAnsi="Arial" w:cs="Arial"/>
          <w:iCs/>
          <w:sz w:val="24"/>
        </w:rPr>
        <w:t xml:space="preserve"> Se cultiva mayormente en zonas tropicales y templadas, las partes más empleadas de esta hierba son sus capullos florales, estos </w:t>
      </w:r>
      <w:r w:rsidRPr="00D20B4D">
        <w:rPr>
          <w:rFonts w:ascii="Arial" w:hAnsi="Arial" w:cs="Arial"/>
          <w:iCs/>
          <w:sz w:val="24"/>
        </w:rPr>
        <w:t>contienen hasta el 1% de un ac</w:t>
      </w:r>
      <w:r>
        <w:rPr>
          <w:rFonts w:ascii="Arial" w:hAnsi="Arial" w:cs="Arial"/>
          <w:iCs/>
          <w:sz w:val="24"/>
        </w:rPr>
        <w:t xml:space="preserve">eite </w:t>
      </w:r>
      <w:r w:rsidRPr="00D20B4D">
        <w:rPr>
          <w:rFonts w:ascii="Arial" w:hAnsi="Arial" w:cs="Arial"/>
          <w:iCs/>
          <w:sz w:val="24"/>
        </w:rPr>
        <w:t xml:space="preserve">esencial rico en </w:t>
      </w:r>
      <w:proofErr w:type="spellStart"/>
      <w:r w:rsidRPr="00D20B4D">
        <w:rPr>
          <w:rFonts w:ascii="Arial" w:hAnsi="Arial" w:cs="Arial"/>
          <w:iCs/>
          <w:sz w:val="24"/>
        </w:rPr>
        <w:t>camazuleno</w:t>
      </w:r>
      <w:proofErr w:type="spellEnd"/>
      <w:r w:rsidRPr="00D20B4D">
        <w:rPr>
          <w:rFonts w:ascii="Arial" w:hAnsi="Arial" w:cs="Arial"/>
          <w:iCs/>
          <w:sz w:val="24"/>
        </w:rPr>
        <w:t xml:space="preserve"> y </w:t>
      </w:r>
      <w:proofErr w:type="spellStart"/>
      <w:r w:rsidRPr="00D20B4D">
        <w:rPr>
          <w:rFonts w:ascii="Arial" w:hAnsi="Arial" w:cs="Arial"/>
          <w:iCs/>
          <w:sz w:val="24"/>
        </w:rPr>
        <w:t>bisabolol</w:t>
      </w:r>
      <w:proofErr w:type="spellEnd"/>
      <w:r w:rsidRPr="00D20B4D">
        <w:rPr>
          <w:rFonts w:ascii="Arial" w:hAnsi="Arial" w:cs="Arial"/>
          <w:iCs/>
          <w:sz w:val="24"/>
        </w:rPr>
        <w:t xml:space="preserve">. Contienen, además, </w:t>
      </w:r>
      <w:proofErr w:type="spellStart"/>
      <w:r w:rsidRPr="00D20B4D">
        <w:rPr>
          <w:rFonts w:ascii="Arial" w:hAnsi="Arial" w:cs="Arial"/>
          <w:iCs/>
          <w:sz w:val="24"/>
        </w:rPr>
        <w:t>flovana</w:t>
      </w:r>
      <w:proofErr w:type="spellEnd"/>
      <w:r w:rsidRPr="00D20B4D">
        <w:rPr>
          <w:rFonts w:ascii="Arial" w:hAnsi="Arial" w:cs="Arial"/>
          <w:iCs/>
          <w:sz w:val="24"/>
        </w:rPr>
        <w:t xml:space="preserve">, </w:t>
      </w:r>
      <w:proofErr w:type="spellStart"/>
      <w:r w:rsidRPr="00D20B4D">
        <w:rPr>
          <w:rFonts w:ascii="Arial" w:hAnsi="Arial" w:cs="Arial"/>
          <w:iCs/>
          <w:sz w:val="24"/>
        </w:rPr>
        <w:t>glucosidos</w:t>
      </w:r>
      <w:proofErr w:type="spellEnd"/>
      <w:r>
        <w:rPr>
          <w:rFonts w:ascii="Arial" w:hAnsi="Arial" w:cs="Arial"/>
          <w:iCs/>
          <w:sz w:val="24"/>
        </w:rPr>
        <w:t xml:space="preserve">, </w:t>
      </w:r>
      <w:proofErr w:type="spellStart"/>
      <w:r w:rsidRPr="00D20B4D">
        <w:rPr>
          <w:rFonts w:ascii="Arial" w:hAnsi="Arial" w:cs="Arial"/>
          <w:iCs/>
          <w:sz w:val="24"/>
        </w:rPr>
        <w:t>cumarinicos</w:t>
      </w:r>
      <w:proofErr w:type="spellEnd"/>
      <w:r w:rsidRPr="00D20B4D">
        <w:rPr>
          <w:rFonts w:ascii="Arial" w:hAnsi="Arial" w:cs="Arial"/>
          <w:iCs/>
          <w:sz w:val="24"/>
        </w:rPr>
        <w:t xml:space="preserve"> y otras sustancias </w:t>
      </w:r>
      <w:proofErr w:type="spellStart"/>
      <w:r w:rsidRPr="00D20B4D">
        <w:rPr>
          <w:rFonts w:ascii="Arial" w:hAnsi="Arial" w:cs="Arial"/>
          <w:iCs/>
          <w:sz w:val="24"/>
        </w:rPr>
        <w:t>biologicamente</w:t>
      </w:r>
      <w:proofErr w:type="spellEnd"/>
      <w:r w:rsidRPr="00D20B4D">
        <w:rPr>
          <w:rFonts w:ascii="Arial" w:hAnsi="Arial" w:cs="Arial"/>
          <w:iCs/>
          <w:sz w:val="24"/>
        </w:rPr>
        <w:t xml:space="preserve"> activas.</w:t>
      </w:r>
      <w:r w:rsidR="00622CEC" w:rsidRPr="00622CEC">
        <w:rPr>
          <w:rFonts w:ascii="Arial" w:hAnsi="Arial" w:cs="Arial"/>
          <w:iCs/>
          <w:sz w:val="24"/>
          <w:vertAlign w:val="superscript"/>
        </w:rPr>
        <w:t>6</w:t>
      </w:r>
    </w:p>
    <w:p w:rsidR="00973123" w:rsidRDefault="00973123" w:rsidP="00973123">
      <w:pPr>
        <w:spacing w:line="360" w:lineRule="auto"/>
        <w:jc w:val="both"/>
        <w:rPr>
          <w:rFonts w:ascii="Arial" w:hAnsi="Arial" w:cs="Arial"/>
          <w:iCs/>
          <w:sz w:val="24"/>
        </w:rPr>
      </w:pPr>
      <w:r w:rsidRPr="00622CEC">
        <w:rPr>
          <w:rFonts w:ascii="Arial" w:hAnsi="Arial" w:cs="Arial"/>
          <w:iCs/>
          <w:sz w:val="24"/>
        </w:rPr>
        <w:t>En medicina popular la manzanilla es la infusión digestiva por excelencia; indicada en estados inflamatorios y cólicos digestivos, náuseas, distensión abdominal, flatulencias; y como sedante suave en casos de ansiedad, insomnio o dolores de cabeza. También es muy recurrida como tratamiento local de inflamaciones o infecciones de piel y mucosas como en conjuntivitis, inflamaciones bucofaríngeas, etc.</w:t>
      </w:r>
      <w:r w:rsidR="00622CEC" w:rsidRPr="00622CEC">
        <w:rPr>
          <w:rFonts w:ascii="Arial" w:hAnsi="Arial" w:cs="Arial"/>
          <w:iCs/>
          <w:sz w:val="24"/>
          <w:vertAlign w:val="superscript"/>
        </w:rPr>
        <w:t>7</w:t>
      </w:r>
    </w:p>
    <w:p w:rsidR="00973123" w:rsidRDefault="00973123" w:rsidP="00D10AEB">
      <w:pPr>
        <w:spacing w:line="360" w:lineRule="auto"/>
        <w:jc w:val="both"/>
        <w:rPr>
          <w:rFonts w:ascii="Arial" w:hAnsi="Arial" w:cs="Arial"/>
          <w:iCs/>
          <w:sz w:val="24"/>
        </w:rPr>
      </w:pPr>
      <w:r w:rsidRPr="00D10AEB">
        <w:rPr>
          <w:rFonts w:ascii="Arial" w:hAnsi="Arial" w:cs="Arial"/>
          <w:iCs/>
          <w:sz w:val="24"/>
        </w:rPr>
        <w:t>La Comisión E del Ministerio de Salud alemán, la Sociedad Cooperativa Europea en Fitoterapia (ESCOP) y la Organización Mundial de la Salud (OMS), coinciden en sus monografías como indicaciones para la flor de manzanilla: En administración oral para el alivio de síntomas como cólicos digestivos, inflamaciones de la mucosa digestiva, las flatulencias y las náuseas. En aplicación externa se indica en enjuagues o gargarismos para las inflamaciones de la mucosa bucofaríngea, en</w:t>
      </w:r>
      <w:r>
        <w:rPr>
          <w:rFonts w:ascii="Arial" w:hAnsi="Arial" w:cs="Arial"/>
          <w:iCs/>
          <w:sz w:val="24"/>
        </w:rPr>
        <w:t xml:space="preserve"> </w:t>
      </w:r>
      <w:r w:rsidRPr="00D10AEB">
        <w:rPr>
          <w:rFonts w:ascii="Arial" w:hAnsi="Arial" w:cs="Arial"/>
          <w:iCs/>
          <w:sz w:val="24"/>
        </w:rPr>
        <w:t>inhalaciones del tracto respiratorio y en lavados de la zona anogenital.</w:t>
      </w:r>
      <w:r w:rsidR="00622CEC">
        <w:rPr>
          <w:rFonts w:ascii="Arial" w:hAnsi="Arial" w:cs="Arial"/>
          <w:iCs/>
          <w:sz w:val="24"/>
          <w:vertAlign w:val="superscript"/>
        </w:rPr>
        <w:t>8</w:t>
      </w:r>
    </w:p>
    <w:p w:rsidR="00C55EC8" w:rsidRPr="00C55EC8" w:rsidRDefault="00E95374" w:rsidP="00C55EC8">
      <w:pPr>
        <w:spacing w:line="360" w:lineRule="auto"/>
        <w:jc w:val="both"/>
        <w:rPr>
          <w:rFonts w:ascii="Arial" w:hAnsi="Arial" w:cs="Arial"/>
          <w:sz w:val="24"/>
        </w:rPr>
      </w:pPr>
      <w:r w:rsidRPr="00043A71">
        <w:rPr>
          <w:rFonts w:ascii="Arial" w:hAnsi="Arial" w:cs="Arial"/>
          <w:sz w:val="24"/>
        </w:rPr>
        <w:t xml:space="preserve">Se ha reportado que un extracto de flor de manzanilla produjo in vitro una acción sobre el </w:t>
      </w:r>
      <w:proofErr w:type="spellStart"/>
      <w:r w:rsidR="00C55EC8">
        <w:rPr>
          <w:rFonts w:ascii="Arial" w:hAnsi="Arial" w:cs="Arial"/>
          <w:i/>
          <w:iCs/>
          <w:sz w:val="24"/>
        </w:rPr>
        <w:t>Streptoco</w:t>
      </w:r>
      <w:r w:rsidRPr="00043A71">
        <w:rPr>
          <w:rFonts w:ascii="Arial" w:hAnsi="Arial" w:cs="Arial"/>
          <w:i/>
          <w:iCs/>
          <w:sz w:val="24"/>
        </w:rPr>
        <w:t>ccus</w:t>
      </w:r>
      <w:proofErr w:type="spellEnd"/>
      <w:r w:rsidRPr="00043A71">
        <w:rPr>
          <w:rFonts w:ascii="Arial" w:hAnsi="Arial" w:cs="Arial"/>
          <w:i/>
          <w:iCs/>
          <w:sz w:val="24"/>
        </w:rPr>
        <w:t xml:space="preserve"> </w:t>
      </w:r>
      <w:proofErr w:type="spellStart"/>
      <w:r w:rsidRPr="00043A71">
        <w:rPr>
          <w:rFonts w:ascii="Arial" w:hAnsi="Arial" w:cs="Arial"/>
          <w:i/>
          <w:iCs/>
          <w:sz w:val="24"/>
        </w:rPr>
        <w:t>mutans</w:t>
      </w:r>
      <w:proofErr w:type="spellEnd"/>
      <w:r w:rsidRPr="00043A71">
        <w:rPr>
          <w:rFonts w:ascii="Arial" w:hAnsi="Arial" w:cs="Arial"/>
          <w:i/>
          <w:iCs/>
          <w:sz w:val="24"/>
        </w:rPr>
        <w:t xml:space="preserve">, </w:t>
      </w:r>
      <w:proofErr w:type="spellStart"/>
      <w:r w:rsidRPr="00043A71">
        <w:rPr>
          <w:rFonts w:ascii="Arial" w:hAnsi="Arial" w:cs="Arial"/>
          <w:i/>
          <w:iCs/>
          <w:sz w:val="24"/>
        </w:rPr>
        <w:t>Pseudomona</w:t>
      </w:r>
      <w:proofErr w:type="spellEnd"/>
      <w:r w:rsidRPr="00043A71">
        <w:rPr>
          <w:rFonts w:ascii="Arial" w:hAnsi="Arial" w:cs="Arial"/>
          <w:i/>
          <w:iCs/>
          <w:sz w:val="24"/>
        </w:rPr>
        <w:t xml:space="preserve">, </w:t>
      </w:r>
      <w:proofErr w:type="spellStart"/>
      <w:r w:rsidRPr="00043A71">
        <w:rPr>
          <w:rFonts w:ascii="Arial" w:hAnsi="Arial" w:cs="Arial"/>
          <w:i/>
          <w:iCs/>
          <w:sz w:val="24"/>
        </w:rPr>
        <w:t>Klebsiellas</w:t>
      </w:r>
      <w:proofErr w:type="spellEnd"/>
      <w:r w:rsidRPr="00043A71">
        <w:rPr>
          <w:rFonts w:ascii="Arial" w:hAnsi="Arial" w:cs="Arial"/>
          <w:i/>
          <w:iCs/>
          <w:sz w:val="24"/>
        </w:rPr>
        <w:t xml:space="preserve"> </w:t>
      </w:r>
      <w:r w:rsidRPr="00043A71">
        <w:rPr>
          <w:rFonts w:ascii="Arial" w:hAnsi="Arial" w:cs="Arial"/>
          <w:sz w:val="24"/>
        </w:rPr>
        <w:t xml:space="preserve">y </w:t>
      </w:r>
      <w:proofErr w:type="spellStart"/>
      <w:r w:rsidRPr="00043A71">
        <w:rPr>
          <w:rFonts w:ascii="Arial" w:hAnsi="Arial" w:cs="Arial"/>
          <w:sz w:val="24"/>
        </w:rPr>
        <w:t>Candidas</w:t>
      </w:r>
      <w:proofErr w:type="spellEnd"/>
      <w:r w:rsidR="00057B6E">
        <w:rPr>
          <w:rFonts w:ascii="Arial" w:hAnsi="Arial" w:cs="Arial"/>
          <w:sz w:val="24"/>
        </w:rPr>
        <w:t>.</w:t>
      </w:r>
      <w:r w:rsidR="00946562">
        <w:rPr>
          <w:rFonts w:ascii="Arial" w:hAnsi="Arial" w:cs="Arial"/>
          <w:i/>
          <w:iCs/>
          <w:sz w:val="24"/>
        </w:rPr>
        <w:t xml:space="preserve"> </w:t>
      </w:r>
      <w:r w:rsidRPr="00043A71">
        <w:rPr>
          <w:rFonts w:ascii="Arial" w:hAnsi="Arial" w:cs="Arial"/>
          <w:sz w:val="24"/>
        </w:rPr>
        <w:t xml:space="preserve">El ácido </w:t>
      </w:r>
      <w:proofErr w:type="spellStart"/>
      <w:r w:rsidRPr="00043A71">
        <w:rPr>
          <w:rFonts w:ascii="Arial" w:hAnsi="Arial" w:cs="Arial"/>
          <w:sz w:val="24"/>
        </w:rPr>
        <w:t>cafeico</w:t>
      </w:r>
      <w:proofErr w:type="spellEnd"/>
      <w:r w:rsidRPr="00043A71">
        <w:rPr>
          <w:rFonts w:ascii="Arial" w:hAnsi="Arial" w:cs="Arial"/>
          <w:sz w:val="24"/>
        </w:rPr>
        <w:t xml:space="preserve"> según otro estudio in vitro posee acción contra el </w:t>
      </w:r>
      <w:proofErr w:type="spellStart"/>
      <w:r w:rsidRPr="00622CEC">
        <w:rPr>
          <w:rFonts w:ascii="Arial" w:hAnsi="Arial" w:cs="Arial"/>
          <w:i/>
          <w:iCs/>
          <w:sz w:val="24"/>
        </w:rPr>
        <w:t>Streptococcus</w:t>
      </w:r>
      <w:proofErr w:type="spellEnd"/>
      <w:r w:rsidRPr="00622CEC">
        <w:rPr>
          <w:rFonts w:ascii="Arial" w:hAnsi="Arial" w:cs="Arial"/>
          <w:i/>
          <w:iCs/>
          <w:sz w:val="24"/>
        </w:rPr>
        <w:t xml:space="preserve"> mutans.</w:t>
      </w:r>
      <w:r w:rsidR="00622CEC" w:rsidRPr="00622CEC">
        <w:rPr>
          <w:rFonts w:ascii="Arial" w:hAnsi="Arial" w:cs="Arial"/>
          <w:iCs/>
          <w:sz w:val="24"/>
          <w:vertAlign w:val="superscript"/>
        </w:rPr>
        <w:t>9</w:t>
      </w:r>
      <w:r w:rsidRPr="00043A71">
        <w:rPr>
          <w:rFonts w:ascii="Arial" w:hAnsi="Arial" w:cs="Arial"/>
          <w:i/>
          <w:iCs/>
          <w:sz w:val="24"/>
        </w:rPr>
        <w:t xml:space="preserve"> </w:t>
      </w:r>
      <w:r w:rsidRPr="00043A71">
        <w:rPr>
          <w:rFonts w:ascii="Arial" w:hAnsi="Arial" w:cs="Arial"/>
          <w:sz w:val="24"/>
        </w:rPr>
        <w:t>Se conoce que la vitamina</w:t>
      </w:r>
      <w:r w:rsidR="00973123">
        <w:rPr>
          <w:rFonts w:ascii="Arial" w:hAnsi="Arial" w:cs="Arial"/>
          <w:sz w:val="24"/>
        </w:rPr>
        <w:t xml:space="preserve"> C presente también en la manza</w:t>
      </w:r>
      <w:r w:rsidRPr="00043A71">
        <w:rPr>
          <w:rFonts w:ascii="Arial" w:hAnsi="Arial" w:cs="Arial"/>
          <w:sz w:val="24"/>
        </w:rPr>
        <w:t>nilla es antiinfecciosa y cicatrizante. Con la manzanilla en forma tóp</w:t>
      </w:r>
      <w:r>
        <w:rPr>
          <w:rFonts w:ascii="Arial" w:hAnsi="Arial" w:cs="Arial"/>
          <w:sz w:val="24"/>
        </w:rPr>
        <w:t>ica y sus preparados que contie</w:t>
      </w:r>
      <w:r w:rsidRPr="00043A71">
        <w:rPr>
          <w:rFonts w:ascii="Arial" w:hAnsi="Arial" w:cs="Arial"/>
          <w:sz w:val="24"/>
        </w:rPr>
        <w:t>nen azuleno, añadidos a enjuagatorios bucales y pastas dentífricas s</w:t>
      </w:r>
      <w:r>
        <w:rPr>
          <w:rFonts w:ascii="Arial" w:hAnsi="Arial" w:cs="Arial"/>
          <w:sz w:val="24"/>
        </w:rPr>
        <w:t>e han tratado estados inflamato</w:t>
      </w:r>
      <w:r w:rsidRPr="00043A71">
        <w:rPr>
          <w:rFonts w:ascii="Arial" w:hAnsi="Arial" w:cs="Arial"/>
          <w:sz w:val="24"/>
        </w:rPr>
        <w:t xml:space="preserve">rios de la boca y la laringe. El aceite esencial tiene propiedades antibacterianas y protege las heridas de las infecciones y es muy usado como un remedio natural para los abscesos dentales, </w:t>
      </w:r>
      <w:r w:rsidR="00057B6E" w:rsidRPr="00057B6E">
        <w:rPr>
          <w:rFonts w:ascii="Arial" w:hAnsi="Arial" w:cs="Arial"/>
          <w:iCs/>
          <w:sz w:val="24"/>
        </w:rPr>
        <w:t>quiero precisar</w:t>
      </w:r>
      <w:r w:rsidR="00057B6E">
        <w:rPr>
          <w:rFonts w:ascii="Arial" w:hAnsi="Arial" w:cs="Arial"/>
          <w:i/>
          <w:iCs/>
          <w:sz w:val="24"/>
        </w:rPr>
        <w:t xml:space="preserve"> </w:t>
      </w:r>
      <w:r w:rsidR="00057B6E" w:rsidRPr="00057B6E">
        <w:rPr>
          <w:rFonts w:ascii="Arial" w:hAnsi="Arial" w:cs="Arial"/>
          <w:iCs/>
          <w:sz w:val="24"/>
        </w:rPr>
        <w:t xml:space="preserve">que </w:t>
      </w:r>
      <w:r w:rsidR="00057B6E">
        <w:rPr>
          <w:rFonts w:ascii="Arial" w:hAnsi="Arial" w:cs="Arial"/>
          <w:iCs/>
          <w:sz w:val="24"/>
        </w:rPr>
        <w:t>esta actividad antibacteriana</w:t>
      </w:r>
      <w:r w:rsidR="00057B6E" w:rsidRPr="00057B6E">
        <w:rPr>
          <w:rFonts w:ascii="Arial" w:hAnsi="Arial" w:cs="Arial"/>
          <w:iCs/>
          <w:sz w:val="24"/>
        </w:rPr>
        <w:t xml:space="preserve"> no solo se limita al área de la boca, </w:t>
      </w:r>
      <w:r w:rsidR="00057B6E">
        <w:rPr>
          <w:rFonts w:ascii="Arial" w:hAnsi="Arial" w:cs="Arial"/>
          <w:iCs/>
          <w:sz w:val="24"/>
        </w:rPr>
        <w:t xml:space="preserve">sino que es muy eficaz para el tratamiento de otras patologías en </w:t>
      </w:r>
      <w:r w:rsidR="00057B6E" w:rsidRPr="00622CEC">
        <w:rPr>
          <w:rFonts w:ascii="Arial" w:hAnsi="Arial" w:cs="Arial"/>
          <w:iCs/>
          <w:sz w:val="24"/>
        </w:rPr>
        <w:t xml:space="preserve">nuestro organismo como por ejemplo la </w:t>
      </w:r>
      <w:r w:rsidRPr="00622CEC">
        <w:rPr>
          <w:rFonts w:ascii="Arial" w:hAnsi="Arial" w:cs="Arial"/>
          <w:sz w:val="24"/>
        </w:rPr>
        <w:t>conjuntivitis y otras infecciones. Para detener el crecimiento microbiano es muy utilizado en la enfermedad periodontal en general y en especial en la gingivitis.</w:t>
      </w:r>
    </w:p>
    <w:p w:rsidR="00973123" w:rsidRDefault="00973123" w:rsidP="00973123">
      <w:pPr>
        <w:spacing w:line="360" w:lineRule="auto"/>
        <w:jc w:val="both"/>
        <w:rPr>
          <w:rFonts w:ascii="Arial" w:hAnsi="Arial" w:cs="Arial"/>
          <w:sz w:val="24"/>
        </w:rPr>
      </w:pPr>
      <w:r w:rsidRPr="00057B6E">
        <w:rPr>
          <w:rFonts w:ascii="Arial" w:hAnsi="Arial" w:cs="Arial"/>
          <w:sz w:val="24"/>
        </w:rPr>
        <w:t xml:space="preserve">El término enfermedad </w:t>
      </w:r>
      <w:proofErr w:type="spellStart"/>
      <w:r w:rsidRPr="00057B6E">
        <w:rPr>
          <w:rFonts w:ascii="Arial" w:hAnsi="Arial" w:cs="Arial"/>
          <w:sz w:val="24"/>
        </w:rPr>
        <w:t>peridontal</w:t>
      </w:r>
      <w:proofErr w:type="spellEnd"/>
      <w:r w:rsidRPr="00057B6E">
        <w:rPr>
          <w:rFonts w:ascii="Arial" w:hAnsi="Arial" w:cs="Arial"/>
          <w:sz w:val="24"/>
        </w:rPr>
        <w:t xml:space="preserve"> ha recibido diferentes significados, pero actualmente se emplea, en sentido amplio y con bastante ambigüedad, para abarcar las enfermedades del </w:t>
      </w:r>
      <w:proofErr w:type="spellStart"/>
      <w:r w:rsidRPr="00057B6E">
        <w:rPr>
          <w:rFonts w:ascii="Arial" w:hAnsi="Arial" w:cs="Arial"/>
          <w:sz w:val="24"/>
        </w:rPr>
        <w:t>periodoncio</w:t>
      </w:r>
      <w:proofErr w:type="spellEnd"/>
      <w:r w:rsidRPr="00057B6E">
        <w:rPr>
          <w:rFonts w:ascii="Arial" w:hAnsi="Arial" w:cs="Arial"/>
          <w:sz w:val="24"/>
        </w:rPr>
        <w:t>. Al respecto, esta entidad clínica es una de las afecciones con mayor</w:t>
      </w:r>
      <w:r>
        <w:rPr>
          <w:rFonts w:ascii="Arial" w:hAnsi="Arial" w:cs="Arial"/>
          <w:sz w:val="24"/>
        </w:rPr>
        <w:t xml:space="preserve"> prevalencia en el </w:t>
      </w:r>
      <w:r w:rsidRPr="000F6175">
        <w:rPr>
          <w:rFonts w:ascii="Arial" w:hAnsi="Arial" w:cs="Arial"/>
          <w:sz w:val="24"/>
        </w:rPr>
        <w:t>mundo, pues es causa fundamental de que un elevado número de personas asistan a</w:t>
      </w:r>
      <w:r>
        <w:rPr>
          <w:rFonts w:ascii="Arial" w:hAnsi="Arial" w:cs="Arial"/>
          <w:sz w:val="24"/>
        </w:rPr>
        <w:t xml:space="preserve"> </w:t>
      </w:r>
      <w:r w:rsidRPr="000F6175">
        <w:rPr>
          <w:rFonts w:ascii="Arial" w:hAnsi="Arial" w:cs="Arial"/>
          <w:sz w:val="24"/>
        </w:rPr>
        <w:t>consultas estomatológicas.</w:t>
      </w:r>
      <w:r w:rsidR="00622CEC" w:rsidRPr="00622CEC">
        <w:rPr>
          <w:rFonts w:ascii="Arial" w:hAnsi="Arial" w:cs="Arial"/>
          <w:sz w:val="24"/>
          <w:vertAlign w:val="superscript"/>
        </w:rPr>
        <w:t>10</w:t>
      </w:r>
      <w:r>
        <w:rPr>
          <w:rFonts w:ascii="Arial" w:hAnsi="Arial" w:cs="Arial"/>
          <w:sz w:val="24"/>
        </w:rPr>
        <w:t xml:space="preserve"> </w:t>
      </w:r>
      <w:r w:rsidRPr="000F6175">
        <w:rPr>
          <w:rFonts w:ascii="Arial" w:hAnsi="Arial" w:cs="Arial"/>
          <w:sz w:val="24"/>
        </w:rPr>
        <w:t xml:space="preserve">Los sahumerios (3 000 </w:t>
      </w:r>
      <w:proofErr w:type="spellStart"/>
      <w:r w:rsidRPr="000F6175">
        <w:rPr>
          <w:rFonts w:ascii="Arial" w:hAnsi="Arial" w:cs="Arial"/>
          <w:sz w:val="24"/>
        </w:rPr>
        <w:t>a.n.e</w:t>
      </w:r>
      <w:proofErr w:type="spellEnd"/>
      <w:r w:rsidRPr="000F6175">
        <w:rPr>
          <w:rFonts w:ascii="Arial" w:hAnsi="Arial" w:cs="Arial"/>
          <w:sz w:val="24"/>
        </w:rPr>
        <w:t xml:space="preserve">.) utilizaron palillos de oro </w:t>
      </w:r>
      <w:r>
        <w:rPr>
          <w:rFonts w:ascii="Arial" w:hAnsi="Arial" w:cs="Arial"/>
          <w:sz w:val="24"/>
        </w:rPr>
        <w:t xml:space="preserve">cuidadosamente para mantener la </w:t>
      </w:r>
      <w:r w:rsidRPr="000F6175">
        <w:rPr>
          <w:rFonts w:ascii="Arial" w:hAnsi="Arial" w:cs="Arial"/>
          <w:sz w:val="24"/>
        </w:rPr>
        <w:t>higiene bucal. Posteriormente, los asirios y babilonios, según los escritos antiguos, se</w:t>
      </w:r>
      <w:r>
        <w:rPr>
          <w:rFonts w:ascii="Arial" w:hAnsi="Arial" w:cs="Arial"/>
          <w:sz w:val="24"/>
        </w:rPr>
        <w:t xml:space="preserve"> </w:t>
      </w:r>
      <w:r w:rsidRPr="000F6175">
        <w:rPr>
          <w:rFonts w:ascii="Arial" w:hAnsi="Arial" w:cs="Arial"/>
          <w:sz w:val="24"/>
        </w:rPr>
        <w:t>frotaban las encías con el uso de yerbas medicinales; los chinos, por otra parte, trataron</w:t>
      </w:r>
      <w:r>
        <w:rPr>
          <w:rFonts w:ascii="Arial" w:hAnsi="Arial" w:cs="Arial"/>
          <w:sz w:val="24"/>
        </w:rPr>
        <w:t xml:space="preserve"> </w:t>
      </w:r>
      <w:r w:rsidRPr="000F6175">
        <w:rPr>
          <w:rFonts w:ascii="Arial" w:hAnsi="Arial" w:cs="Arial"/>
          <w:sz w:val="24"/>
        </w:rPr>
        <w:t>las afecciones del tejido gingival con remedios herbáceos y fueron los primeros en usar el</w:t>
      </w:r>
      <w:r>
        <w:rPr>
          <w:rFonts w:ascii="Arial" w:hAnsi="Arial" w:cs="Arial"/>
          <w:sz w:val="24"/>
        </w:rPr>
        <w:t xml:space="preserve"> </w:t>
      </w:r>
      <w:r w:rsidRPr="000F6175">
        <w:rPr>
          <w:rFonts w:ascii="Arial" w:hAnsi="Arial" w:cs="Arial"/>
          <w:sz w:val="24"/>
        </w:rPr>
        <w:t>palillo y cepillo dentales, así como los masajes gingivales.</w:t>
      </w:r>
    </w:p>
    <w:p w:rsidR="00973123" w:rsidRDefault="00973123" w:rsidP="00973123">
      <w:pPr>
        <w:spacing w:line="360" w:lineRule="auto"/>
        <w:jc w:val="both"/>
        <w:rPr>
          <w:rFonts w:ascii="Arial" w:hAnsi="Arial" w:cs="Arial"/>
          <w:sz w:val="24"/>
        </w:rPr>
      </w:pPr>
      <w:r w:rsidRPr="000F6175">
        <w:rPr>
          <w:rFonts w:ascii="Arial" w:hAnsi="Arial" w:cs="Arial"/>
          <w:sz w:val="24"/>
        </w:rPr>
        <w:t>Durante el transcurso histórico de los avances curativos en la afección periodontal, el</w:t>
      </w:r>
      <w:r>
        <w:rPr>
          <w:rFonts w:ascii="Arial" w:hAnsi="Arial" w:cs="Arial"/>
          <w:sz w:val="24"/>
        </w:rPr>
        <w:t xml:space="preserve"> </w:t>
      </w:r>
      <w:r w:rsidRPr="000F6175">
        <w:rPr>
          <w:rFonts w:ascii="Arial" w:hAnsi="Arial" w:cs="Arial"/>
          <w:sz w:val="24"/>
        </w:rPr>
        <w:t>empleo de plantas medicinales ha desempeñado una función muy importante</w:t>
      </w:r>
      <w:r w:rsidRPr="00622CEC">
        <w:rPr>
          <w:rFonts w:ascii="Arial" w:hAnsi="Arial" w:cs="Arial"/>
          <w:sz w:val="24"/>
        </w:rPr>
        <w:t>. En la era contemporánea se han investigado y aislado un grupo de compuestos con acción terapéutica en muchos padecimientos de la cavidad bucal, pero la población</w:t>
      </w:r>
      <w:r w:rsidRPr="000F6175">
        <w:rPr>
          <w:rFonts w:ascii="Arial" w:hAnsi="Arial" w:cs="Arial"/>
          <w:sz w:val="24"/>
        </w:rPr>
        <w:t xml:space="preserve"> también</w:t>
      </w:r>
      <w:r>
        <w:rPr>
          <w:rFonts w:ascii="Arial" w:hAnsi="Arial" w:cs="Arial"/>
          <w:sz w:val="24"/>
        </w:rPr>
        <w:t xml:space="preserve"> </w:t>
      </w:r>
      <w:r w:rsidRPr="000F6175">
        <w:rPr>
          <w:rFonts w:ascii="Arial" w:hAnsi="Arial" w:cs="Arial"/>
          <w:sz w:val="24"/>
        </w:rPr>
        <w:t>continúa usando, de forma tradicional, drogas vegetales, las cuales resuelven disímiles</w:t>
      </w:r>
      <w:r>
        <w:rPr>
          <w:rFonts w:ascii="Arial" w:hAnsi="Arial" w:cs="Arial"/>
          <w:sz w:val="24"/>
        </w:rPr>
        <w:t xml:space="preserve"> </w:t>
      </w:r>
      <w:r w:rsidRPr="000F6175">
        <w:rPr>
          <w:rFonts w:ascii="Arial" w:hAnsi="Arial" w:cs="Arial"/>
          <w:sz w:val="24"/>
        </w:rPr>
        <w:t>problemas de salud.</w:t>
      </w:r>
      <w:r w:rsidR="00622CEC" w:rsidRPr="00622CEC">
        <w:rPr>
          <w:rFonts w:ascii="Arial" w:hAnsi="Arial" w:cs="Arial"/>
          <w:sz w:val="24"/>
          <w:vertAlign w:val="superscript"/>
        </w:rPr>
        <w:t>11</w:t>
      </w:r>
      <w:r>
        <w:rPr>
          <w:rFonts w:ascii="Arial" w:hAnsi="Arial" w:cs="Arial"/>
          <w:sz w:val="24"/>
        </w:rPr>
        <w:t xml:space="preserve"> </w:t>
      </w:r>
      <w:r w:rsidRPr="000F6175">
        <w:rPr>
          <w:rFonts w:ascii="Arial" w:hAnsi="Arial" w:cs="Arial"/>
          <w:sz w:val="24"/>
        </w:rPr>
        <w:t>Las investigaciones de este campo han permitido conoce</w:t>
      </w:r>
      <w:r>
        <w:rPr>
          <w:rFonts w:ascii="Arial" w:hAnsi="Arial" w:cs="Arial"/>
          <w:sz w:val="24"/>
        </w:rPr>
        <w:t xml:space="preserve">r nuevas sustancias activas con </w:t>
      </w:r>
      <w:r w:rsidRPr="000F6175">
        <w:rPr>
          <w:rFonts w:ascii="Arial" w:hAnsi="Arial" w:cs="Arial"/>
          <w:sz w:val="24"/>
        </w:rPr>
        <w:t xml:space="preserve">poder curativo, comprobadas sobre </w:t>
      </w:r>
      <w:r>
        <w:rPr>
          <w:rFonts w:ascii="Arial" w:hAnsi="Arial" w:cs="Arial"/>
          <w:sz w:val="24"/>
        </w:rPr>
        <w:t>la base de diferentes sistemas.</w:t>
      </w:r>
      <w:r w:rsidRPr="000F6175">
        <w:rPr>
          <w:rFonts w:ascii="Arial" w:hAnsi="Arial" w:cs="Arial"/>
          <w:sz w:val="24"/>
        </w:rPr>
        <w:t xml:space="preserve"> Además, en las</w:t>
      </w:r>
      <w:r>
        <w:rPr>
          <w:rFonts w:ascii="Arial" w:hAnsi="Arial" w:cs="Arial"/>
          <w:sz w:val="24"/>
        </w:rPr>
        <w:t xml:space="preserve"> </w:t>
      </w:r>
      <w:r w:rsidRPr="000F6175">
        <w:rPr>
          <w:rFonts w:ascii="Arial" w:hAnsi="Arial" w:cs="Arial"/>
          <w:sz w:val="24"/>
        </w:rPr>
        <w:t>instituciones de salud se cuenta con los llamados medicamentos herbarios, fitofármacos</w:t>
      </w:r>
      <w:r>
        <w:rPr>
          <w:rFonts w:ascii="Arial" w:hAnsi="Arial" w:cs="Arial"/>
          <w:sz w:val="24"/>
        </w:rPr>
        <w:t xml:space="preserve"> </w:t>
      </w:r>
      <w:r w:rsidRPr="000F6175">
        <w:rPr>
          <w:rFonts w:ascii="Arial" w:hAnsi="Arial" w:cs="Arial"/>
          <w:sz w:val="24"/>
        </w:rPr>
        <w:t xml:space="preserve">o elaboraciones </w:t>
      </w:r>
      <w:proofErr w:type="spellStart"/>
      <w:r w:rsidRPr="000F6175">
        <w:rPr>
          <w:rFonts w:ascii="Arial" w:hAnsi="Arial" w:cs="Arial"/>
          <w:sz w:val="24"/>
        </w:rPr>
        <w:t>fitoterapéuticas</w:t>
      </w:r>
      <w:proofErr w:type="spellEnd"/>
      <w:r w:rsidRPr="000F6175">
        <w:rPr>
          <w:rFonts w:ascii="Arial" w:hAnsi="Arial" w:cs="Arial"/>
          <w:sz w:val="24"/>
        </w:rPr>
        <w:t>, que son productos acabados y etiquetados, cuyos</w:t>
      </w:r>
      <w:r>
        <w:rPr>
          <w:rFonts w:ascii="Arial" w:hAnsi="Arial" w:cs="Arial"/>
          <w:sz w:val="24"/>
        </w:rPr>
        <w:t xml:space="preserve"> </w:t>
      </w:r>
      <w:r w:rsidRPr="000F6175">
        <w:rPr>
          <w:rFonts w:ascii="Arial" w:hAnsi="Arial" w:cs="Arial"/>
          <w:sz w:val="24"/>
        </w:rPr>
        <w:t>ingredientes activos están formados por partes de las plantas u otro material de origen</w:t>
      </w:r>
      <w:r>
        <w:rPr>
          <w:rFonts w:ascii="Arial" w:hAnsi="Arial" w:cs="Arial"/>
          <w:sz w:val="24"/>
        </w:rPr>
        <w:t xml:space="preserve"> </w:t>
      </w:r>
      <w:r w:rsidRPr="000F6175">
        <w:rPr>
          <w:rFonts w:ascii="Arial" w:hAnsi="Arial" w:cs="Arial"/>
          <w:sz w:val="24"/>
        </w:rPr>
        <w:t>bruto, o por preparaciones vegetales.</w:t>
      </w:r>
    </w:p>
    <w:p w:rsidR="00973123" w:rsidRDefault="00973123" w:rsidP="002E7BAD">
      <w:pPr>
        <w:spacing w:line="360" w:lineRule="auto"/>
        <w:jc w:val="both"/>
        <w:rPr>
          <w:rFonts w:ascii="Arial" w:hAnsi="Arial" w:cs="Arial"/>
          <w:sz w:val="24"/>
        </w:rPr>
      </w:pPr>
      <w:r w:rsidRPr="000F6175">
        <w:rPr>
          <w:rFonts w:ascii="Arial" w:hAnsi="Arial" w:cs="Arial"/>
          <w:sz w:val="24"/>
        </w:rPr>
        <w:t>De manera general, en las afecciones bucales se emplean las medidas profilácticas o la</w:t>
      </w:r>
      <w:r>
        <w:rPr>
          <w:rFonts w:ascii="Arial" w:hAnsi="Arial" w:cs="Arial"/>
          <w:sz w:val="24"/>
        </w:rPr>
        <w:t xml:space="preserve"> </w:t>
      </w:r>
      <w:r w:rsidRPr="000F6175">
        <w:rPr>
          <w:rFonts w:ascii="Arial" w:hAnsi="Arial" w:cs="Arial"/>
          <w:sz w:val="24"/>
        </w:rPr>
        <w:t>medicación, o la combinación de ambas. Entre los remedios indicados se encuentran los</w:t>
      </w:r>
      <w:r>
        <w:rPr>
          <w:rFonts w:ascii="Arial" w:hAnsi="Arial" w:cs="Arial"/>
          <w:sz w:val="24"/>
        </w:rPr>
        <w:t xml:space="preserve"> </w:t>
      </w:r>
      <w:r w:rsidRPr="000F6175">
        <w:rPr>
          <w:rFonts w:ascii="Arial" w:hAnsi="Arial" w:cs="Arial"/>
          <w:sz w:val="24"/>
        </w:rPr>
        <w:t xml:space="preserve">fitofármacos, como terapia única o combinada con </w:t>
      </w:r>
      <w:r>
        <w:rPr>
          <w:rFonts w:ascii="Arial" w:hAnsi="Arial" w:cs="Arial"/>
          <w:sz w:val="24"/>
        </w:rPr>
        <w:t xml:space="preserve">otras medicinas, pero ha podido </w:t>
      </w:r>
      <w:r w:rsidRPr="000F6175">
        <w:rPr>
          <w:rFonts w:ascii="Arial" w:hAnsi="Arial" w:cs="Arial"/>
          <w:sz w:val="24"/>
        </w:rPr>
        <w:t>apreciarse que la fitoterapia odontológica se limita a un pequeño grupo de preparados</w:t>
      </w:r>
      <w:r>
        <w:rPr>
          <w:rFonts w:ascii="Arial" w:hAnsi="Arial" w:cs="Arial"/>
          <w:sz w:val="24"/>
        </w:rPr>
        <w:t xml:space="preserve"> </w:t>
      </w:r>
      <w:r w:rsidRPr="000F6175">
        <w:rPr>
          <w:rFonts w:ascii="Arial" w:hAnsi="Arial" w:cs="Arial"/>
          <w:sz w:val="24"/>
        </w:rPr>
        <w:t>herbáceos que ha empleado tradicionalmente el pueblo cubano, para sanar los</w:t>
      </w:r>
      <w:r>
        <w:rPr>
          <w:rFonts w:ascii="Arial" w:hAnsi="Arial" w:cs="Arial"/>
          <w:sz w:val="24"/>
        </w:rPr>
        <w:t xml:space="preserve"> </w:t>
      </w:r>
      <w:r w:rsidRPr="000F6175">
        <w:rPr>
          <w:rFonts w:ascii="Arial" w:hAnsi="Arial" w:cs="Arial"/>
          <w:sz w:val="24"/>
        </w:rPr>
        <w:t xml:space="preserve">padecimientos bucofaríngeos, sin explotar las potencialidades </w:t>
      </w:r>
      <w:r w:rsidRPr="00057B6E">
        <w:rPr>
          <w:rFonts w:ascii="Arial" w:hAnsi="Arial" w:cs="Arial"/>
          <w:sz w:val="24"/>
        </w:rPr>
        <w:t>que otros ofrecen, lo que ha convertido la terapia con plantas, algunas veces, en empírica.</w:t>
      </w:r>
    </w:p>
    <w:p w:rsidR="002E7BAD" w:rsidRPr="00E74614" w:rsidRDefault="002E7BAD" w:rsidP="00E74614">
      <w:pPr>
        <w:spacing w:line="360" w:lineRule="auto"/>
        <w:jc w:val="both"/>
        <w:rPr>
          <w:rFonts w:ascii="Arial" w:eastAsia="Times-Roman" w:hAnsi="Arial" w:cs="Arial"/>
          <w:sz w:val="24"/>
          <w:szCs w:val="20"/>
        </w:rPr>
      </w:pPr>
      <w:r>
        <w:rPr>
          <w:rFonts w:ascii="Arial" w:hAnsi="Arial" w:cs="Arial"/>
          <w:sz w:val="24"/>
        </w:rPr>
        <w:t xml:space="preserve">Debido a sus grandes </w:t>
      </w:r>
      <w:r w:rsidRPr="002E7BAD">
        <w:rPr>
          <w:rFonts w:ascii="Arial" w:hAnsi="Arial" w:cs="Arial"/>
          <w:sz w:val="24"/>
        </w:rPr>
        <w:t>propiedades medicinales</w:t>
      </w:r>
      <w:r>
        <w:rPr>
          <w:rFonts w:ascii="Arial" w:hAnsi="Arial" w:cs="Arial"/>
          <w:sz w:val="24"/>
        </w:rPr>
        <w:t xml:space="preserve"> como son  </w:t>
      </w:r>
      <w:r w:rsidR="00E74614">
        <w:rPr>
          <w:rFonts w:ascii="Arial" w:hAnsi="Arial" w:cs="Arial"/>
          <w:sz w:val="24"/>
        </w:rPr>
        <w:t xml:space="preserve">analgésica, </w:t>
      </w:r>
      <w:proofErr w:type="spellStart"/>
      <w:r w:rsidR="00E74614">
        <w:rPr>
          <w:rFonts w:ascii="Arial" w:hAnsi="Arial" w:cs="Arial"/>
          <w:sz w:val="24"/>
        </w:rPr>
        <w:t>a</w:t>
      </w:r>
      <w:r w:rsidR="00E74614" w:rsidRPr="00E74614">
        <w:rPr>
          <w:rFonts w:ascii="Arial" w:hAnsi="Arial" w:cs="Arial"/>
          <w:sz w:val="24"/>
        </w:rPr>
        <w:t>ntiulcerosa</w:t>
      </w:r>
      <w:proofErr w:type="spellEnd"/>
      <w:r w:rsidR="00E74614">
        <w:rPr>
          <w:rFonts w:ascii="Arial" w:hAnsi="Arial" w:cs="Arial"/>
          <w:sz w:val="24"/>
        </w:rPr>
        <w:t xml:space="preserve">, </w:t>
      </w:r>
      <w:r>
        <w:rPr>
          <w:rFonts w:ascii="Arial" w:hAnsi="Arial" w:cs="Arial"/>
          <w:sz w:val="24"/>
        </w:rPr>
        <w:t xml:space="preserve">antiinflamatoria y la antibacteriana, es indicada a los pacientes en las consultas de </w:t>
      </w:r>
      <w:r w:rsidRPr="00E74614">
        <w:rPr>
          <w:rFonts w:ascii="Arial" w:hAnsi="Arial" w:cs="Arial"/>
          <w:sz w:val="24"/>
        </w:rPr>
        <w:t>estomatología para</w:t>
      </w:r>
      <w:r w:rsidRPr="00E74614">
        <w:rPr>
          <w:rFonts w:ascii="Arial" w:eastAsia="Times-Roman" w:hAnsi="Arial" w:cs="Arial"/>
          <w:sz w:val="20"/>
          <w:szCs w:val="20"/>
        </w:rPr>
        <w:t xml:space="preserve"> </w:t>
      </w:r>
      <w:r w:rsidRPr="00E74614">
        <w:rPr>
          <w:rFonts w:ascii="Arial" w:eastAsia="Times-Roman" w:hAnsi="Arial" w:cs="Arial"/>
          <w:sz w:val="24"/>
          <w:szCs w:val="20"/>
        </w:rPr>
        <w:t xml:space="preserve">tratar la </w:t>
      </w:r>
      <w:proofErr w:type="spellStart"/>
      <w:r w:rsidR="00E74614">
        <w:rPr>
          <w:rFonts w:ascii="Arial" w:eastAsia="Times-Roman" w:hAnsi="Arial" w:cs="Arial"/>
          <w:sz w:val="24"/>
          <w:szCs w:val="20"/>
        </w:rPr>
        <w:t>gingivoestomatitis</w:t>
      </w:r>
      <w:proofErr w:type="spellEnd"/>
      <w:r w:rsidR="00E74614">
        <w:rPr>
          <w:rFonts w:ascii="Arial" w:eastAsia="Times-Roman" w:hAnsi="Arial" w:cs="Arial"/>
          <w:sz w:val="24"/>
          <w:szCs w:val="20"/>
        </w:rPr>
        <w:t xml:space="preserve"> </w:t>
      </w:r>
      <w:r w:rsidR="00E74614" w:rsidRPr="00E74614">
        <w:rPr>
          <w:rFonts w:ascii="Arial" w:eastAsia="Times-Roman" w:hAnsi="Arial" w:cs="Arial"/>
          <w:sz w:val="24"/>
          <w:szCs w:val="20"/>
        </w:rPr>
        <w:t>herpé</w:t>
      </w:r>
      <w:r w:rsidR="00E74614">
        <w:rPr>
          <w:rFonts w:ascii="Arial" w:eastAsia="Times-Roman" w:hAnsi="Arial" w:cs="Arial"/>
          <w:sz w:val="24"/>
          <w:szCs w:val="20"/>
        </w:rPr>
        <w:t xml:space="preserve">tica </w:t>
      </w:r>
      <w:r w:rsidR="00E74614" w:rsidRPr="00E74614">
        <w:rPr>
          <w:rFonts w:ascii="Arial" w:eastAsia="Times-Roman" w:hAnsi="Arial" w:cs="Arial"/>
          <w:sz w:val="24"/>
          <w:szCs w:val="20"/>
        </w:rPr>
        <w:t>(GEHA)</w:t>
      </w:r>
      <w:r w:rsidR="00E74614">
        <w:rPr>
          <w:rFonts w:ascii="Arial" w:eastAsia="Times-Roman" w:hAnsi="Arial" w:cs="Arial"/>
          <w:sz w:val="24"/>
          <w:szCs w:val="20"/>
        </w:rPr>
        <w:t xml:space="preserve">, la </w:t>
      </w:r>
      <w:r w:rsidR="00E74614" w:rsidRPr="00E74614">
        <w:rPr>
          <w:rFonts w:ascii="Arial" w:eastAsia="Times-Roman" w:hAnsi="Arial" w:cs="Arial"/>
          <w:sz w:val="24"/>
          <w:szCs w:val="20"/>
        </w:rPr>
        <w:t xml:space="preserve">gingivitis </w:t>
      </w:r>
      <w:proofErr w:type="spellStart"/>
      <w:r w:rsidR="00E74614" w:rsidRPr="00E74614">
        <w:rPr>
          <w:rFonts w:ascii="Arial" w:eastAsia="Times-Roman" w:hAnsi="Arial" w:cs="Arial"/>
          <w:sz w:val="24"/>
          <w:szCs w:val="20"/>
        </w:rPr>
        <w:t>ulceronecrotizante</w:t>
      </w:r>
      <w:proofErr w:type="spellEnd"/>
      <w:r w:rsidR="00E74614" w:rsidRPr="00E74614">
        <w:rPr>
          <w:rFonts w:ascii="Arial" w:eastAsia="Times-Roman" w:hAnsi="Arial" w:cs="Arial"/>
          <w:sz w:val="24"/>
          <w:szCs w:val="20"/>
        </w:rPr>
        <w:t xml:space="preserve"> aguda (GUNA)</w:t>
      </w:r>
      <w:r w:rsidR="00E74614">
        <w:rPr>
          <w:rFonts w:ascii="Arial" w:eastAsia="Times-Roman" w:hAnsi="Arial" w:cs="Arial"/>
          <w:sz w:val="24"/>
          <w:szCs w:val="20"/>
        </w:rPr>
        <w:t xml:space="preserve">, la estomatitis aftosa recurrente, la </w:t>
      </w:r>
      <w:r w:rsidR="00E74614" w:rsidRPr="00E74614">
        <w:rPr>
          <w:rFonts w:ascii="Arial" w:eastAsia="Times-Roman" w:hAnsi="Arial" w:cs="Arial"/>
          <w:sz w:val="24"/>
          <w:szCs w:val="20"/>
        </w:rPr>
        <w:t xml:space="preserve">gingivitis crónicas </w:t>
      </w:r>
      <w:r w:rsidR="00E74614">
        <w:rPr>
          <w:rFonts w:ascii="Arial" w:eastAsia="Times-Roman" w:hAnsi="Arial" w:cs="Arial"/>
          <w:sz w:val="24"/>
          <w:szCs w:val="20"/>
        </w:rPr>
        <w:t xml:space="preserve">y la </w:t>
      </w:r>
      <w:r w:rsidR="00E74614" w:rsidRPr="00E74614">
        <w:rPr>
          <w:rFonts w:ascii="Arial" w:eastAsia="Times-Roman" w:hAnsi="Arial" w:cs="Arial"/>
          <w:sz w:val="24"/>
          <w:szCs w:val="20"/>
        </w:rPr>
        <w:t>periodontitis</w:t>
      </w:r>
      <w:r w:rsidR="00E74614">
        <w:rPr>
          <w:rFonts w:ascii="Arial" w:eastAsia="Times-Roman" w:hAnsi="Arial" w:cs="Arial"/>
          <w:sz w:val="24"/>
          <w:szCs w:val="20"/>
        </w:rPr>
        <w:t xml:space="preserve">, síndrome de </w:t>
      </w:r>
      <w:proofErr w:type="spellStart"/>
      <w:r w:rsidR="00E74614">
        <w:rPr>
          <w:rFonts w:ascii="Arial" w:eastAsia="Times-Roman" w:hAnsi="Arial" w:cs="Arial"/>
          <w:sz w:val="24"/>
          <w:szCs w:val="20"/>
        </w:rPr>
        <w:t>sjögren</w:t>
      </w:r>
      <w:proofErr w:type="spellEnd"/>
      <w:r w:rsidR="00E74614">
        <w:rPr>
          <w:rFonts w:ascii="Arial" w:eastAsia="Times-Roman" w:hAnsi="Arial" w:cs="Arial"/>
          <w:sz w:val="24"/>
          <w:szCs w:val="20"/>
        </w:rPr>
        <w:t xml:space="preserve">, </w:t>
      </w:r>
      <w:r w:rsidR="00E74614" w:rsidRPr="00E74614">
        <w:rPr>
          <w:rFonts w:ascii="Arial" w:eastAsia="Times-Roman" w:hAnsi="Arial" w:cs="Arial"/>
          <w:sz w:val="24"/>
          <w:szCs w:val="20"/>
        </w:rPr>
        <w:t xml:space="preserve">candidiasis </w:t>
      </w:r>
      <w:r w:rsidR="00E74614">
        <w:rPr>
          <w:rFonts w:ascii="Arial" w:eastAsia="Times-Roman" w:hAnsi="Arial" w:cs="Arial"/>
          <w:sz w:val="24"/>
          <w:szCs w:val="20"/>
        </w:rPr>
        <w:t xml:space="preserve">e </w:t>
      </w:r>
      <w:r w:rsidR="00E74614" w:rsidRPr="00E74614">
        <w:rPr>
          <w:rFonts w:ascii="Arial" w:eastAsia="Times-Roman" w:hAnsi="Arial" w:cs="Arial"/>
          <w:sz w:val="24"/>
          <w:szCs w:val="20"/>
        </w:rPr>
        <w:t>irritaciones de cualquier tipo</w:t>
      </w:r>
      <w:r w:rsidR="00E74614">
        <w:rPr>
          <w:rFonts w:ascii="Arial" w:eastAsia="Times-Roman" w:hAnsi="Arial" w:cs="Arial"/>
          <w:sz w:val="24"/>
          <w:szCs w:val="20"/>
        </w:rPr>
        <w:t>.</w:t>
      </w:r>
      <w:r w:rsidR="00622CEC">
        <w:rPr>
          <w:rFonts w:ascii="Arial" w:eastAsia="Times-Roman" w:hAnsi="Arial" w:cs="Arial"/>
          <w:sz w:val="24"/>
          <w:szCs w:val="20"/>
          <w:vertAlign w:val="superscript"/>
        </w:rPr>
        <w:t>12</w:t>
      </w:r>
    </w:p>
    <w:p w:rsidR="00DA09C2" w:rsidRPr="00DA09C2" w:rsidRDefault="00DA09C2" w:rsidP="00DA09C2">
      <w:pPr>
        <w:spacing w:line="360" w:lineRule="auto"/>
        <w:jc w:val="both"/>
        <w:rPr>
          <w:rFonts w:ascii="Arial" w:hAnsi="Arial" w:cs="Arial"/>
          <w:b/>
          <w:sz w:val="24"/>
        </w:rPr>
      </w:pPr>
      <w:r w:rsidRPr="00DA09C2">
        <w:rPr>
          <w:rFonts w:ascii="Arial" w:hAnsi="Arial" w:cs="Arial"/>
          <w:b/>
          <w:sz w:val="24"/>
        </w:rPr>
        <w:t>Formas farmacéuticas:</w:t>
      </w:r>
    </w:p>
    <w:p w:rsidR="00DA09C2" w:rsidRPr="00DA09C2" w:rsidRDefault="00DA09C2" w:rsidP="00DA09C2">
      <w:pPr>
        <w:spacing w:line="360" w:lineRule="auto"/>
        <w:jc w:val="both"/>
        <w:rPr>
          <w:rFonts w:ascii="Arial" w:hAnsi="Arial" w:cs="Arial"/>
          <w:b/>
          <w:sz w:val="24"/>
        </w:rPr>
      </w:pPr>
      <w:r w:rsidRPr="00DA09C2">
        <w:rPr>
          <w:rFonts w:ascii="Arial" w:hAnsi="Arial" w:cs="Arial"/>
          <w:sz w:val="24"/>
        </w:rPr>
        <w:t>_ Manzanilla droga seca.</w:t>
      </w:r>
    </w:p>
    <w:p w:rsidR="00DA09C2" w:rsidRPr="00DA09C2" w:rsidRDefault="00DA09C2" w:rsidP="00DA09C2">
      <w:pPr>
        <w:spacing w:line="360" w:lineRule="auto"/>
        <w:jc w:val="both"/>
        <w:rPr>
          <w:rFonts w:ascii="Arial" w:hAnsi="Arial" w:cs="Arial"/>
          <w:sz w:val="24"/>
        </w:rPr>
      </w:pPr>
      <w:r w:rsidRPr="00DA09C2">
        <w:rPr>
          <w:rFonts w:ascii="Arial" w:hAnsi="Arial" w:cs="Arial"/>
          <w:sz w:val="24"/>
        </w:rPr>
        <w:t>_ Tintura al 20%.</w:t>
      </w:r>
    </w:p>
    <w:p w:rsidR="00DA09C2" w:rsidRPr="00DA09C2" w:rsidRDefault="00DA09C2" w:rsidP="00DA09C2">
      <w:pPr>
        <w:spacing w:line="360" w:lineRule="auto"/>
        <w:jc w:val="both"/>
        <w:rPr>
          <w:rFonts w:ascii="Arial" w:hAnsi="Arial" w:cs="Arial"/>
          <w:sz w:val="24"/>
        </w:rPr>
      </w:pPr>
      <w:r w:rsidRPr="00DA09C2">
        <w:rPr>
          <w:rFonts w:ascii="Arial" w:hAnsi="Arial" w:cs="Arial"/>
          <w:sz w:val="24"/>
        </w:rPr>
        <w:t>_ Extracto fluido.</w:t>
      </w:r>
    </w:p>
    <w:p w:rsidR="00DA09C2" w:rsidRDefault="00DA09C2" w:rsidP="00C55EC8">
      <w:pPr>
        <w:spacing w:line="360" w:lineRule="auto"/>
        <w:jc w:val="both"/>
        <w:rPr>
          <w:rFonts w:ascii="Arial" w:hAnsi="Arial" w:cs="Arial"/>
          <w:sz w:val="24"/>
        </w:rPr>
      </w:pPr>
      <w:r w:rsidRPr="00DA09C2">
        <w:rPr>
          <w:rFonts w:ascii="Arial" w:hAnsi="Arial" w:cs="Arial"/>
          <w:sz w:val="24"/>
        </w:rPr>
        <w:t>_ Crema de manzanilla.</w:t>
      </w:r>
    </w:p>
    <w:p w:rsidR="00C55EC8" w:rsidRDefault="00C55EC8" w:rsidP="00C55EC8">
      <w:pPr>
        <w:spacing w:line="360" w:lineRule="auto"/>
        <w:jc w:val="both"/>
        <w:rPr>
          <w:rFonts w:ascii="Arial" w:hAnsi="Arial" w:cs="Arial"/>
          <w:sz w:val="24"/>
        </w:rPr>
      </w:pPr>
      <w:r w:rsidRPr="00C55EC8">
        <w:rPr>
          <w:rFonts w:ascii="Arial" w:hAnsi="Arial" w:cs="Arial"/>
          <w:sz w:val="24"/>
        </w:rPr>
        <w:t>La manzanilla puede ser elaborada en forma de tintura o de extrac</w:t>
      </w:r>
      <w:r>
        <w:rPr>
          <w:rFonts w:ascii="Arial" w:hAnsi="Arial" w:cs="Arial"/>
          <w:sz w:val="24"/>
        </w:rPr>
        <w:t>to floral dependiendo de la con</w:t>
      </w:r>
      <w:r w:rsidRPr="00C55EC8">
        <w:rPr>
          <w:rFonts w:ascii="Arial" w:hAnsi="Arial" w:cs="Arial"/>
          <w:sz w:val="24"/>
        </w:rPr>
        <w:t>centración de dicha preparación, en el caso de las tinturas, son preparaciones hidroalcohólicas hasta tres diluciones el extracto fluido, en cambio, a partir de la cuarta dilución es más concentrado, por lo que se receta en gotas.</w:t>
      </w:r>
      <w:r w:rsidR="009E6523">
        <w:rPr>
          <w:rFonts w:ascii="Arial" w:hAnsi="Arial" w:cs="Arial"/>
          <w:sz w:val="24"/>
          <w:vertAlign w:val="superscript"/>
        </w:rPr>
        <w:t>13</w:t>
      </w:r>
      <w:r w:rsidRPr="00C55EC8">
        <w:rPr>
          <w:rFonts w:ascii="Arial" w:hAnsi="Arial" w:cs="Arial"/>
          <w:sz w:val="24"/>
        </w:rPr>
        <w:t xml:space="preserve"> También puede ser preparada en la casa para un uso no mayor de 24 horas en forma de cocimientos, al utilizar la planta completa hervida, en infusión, empleando agua recién hervida al agregar la planta y el macerado, cuando se machaca la manzanilla y se le añade agua hervida. En caso de preparación casera se deben tener en cuenta ci</w:t>
      </w:r>
      <w:r>
        <w:rPr>
          <w:rFonts w:ascii="Arial" w:hAnsi="Arial" w:cs="Arial"/>
          <w:sz w:val="24"/>
        </w:rPr>
        <w:t>ertas indicaciones como no alma</w:t>
      </w:r>
      <w:r w:rsidRPr="00C55EC8">
        <w:rPr>
          <w:rFonts w:ascii="Arial" w:hAnsi="Arial" w:cs="Arial"/>
          <w:sz w:val="24"/>
        </w:rPr>
        <w:t>cenar en vasijas metálicas, no usar por tiempo prolongado y no mezclar las plantas</w:t>
      </w:r>
      <w:r>
        <w:rPr>
          <w:rFonts w:ascii="Arial" w:hAnsi="Arial" w:cs="Arial"/>
          <w:sz w:val="24"/>
        </w:rPr>
        <w:t>.</w:t>
      </w:r>
    </w:p>
    <w:p w:rsidR="002E7BAD" w:rsidRPr="00C55EC8" w:rsidRDefault="002E7BAD" w:rsidP="002E7BAD">
      <w:pPr>
        <w:spacing w:line="360" w:lineRule="auto"/>
        <w:jc w:val="both"/>
        <w:rPr>
          <w:rFonts w:ascii="Arial" w:hAnsi="Arial" w:cs="Arial"/>
          <w:sz w:val="24"/>
        </w:rPr>
      </w:pPr>
      <w:r w:rsidRPr="002E7BAD">
        <w:rPr>
          <w:rFonts w:ascii="Arial" w:hAnsi="Arial" w:cs="Arial"/>
          <w:sz w:val="24"/>
        </w:rPr>
        <w:t>El colutorio de manzanilla es un producto natural, no produce tinciones, alteraciones del sabor, no es t</w:t>
      </w:r>
      <w:r w:rsidR="00142DD8">
        <w:rPr>
          <w:rFonts w:ascii="Arial" w:hAnsi="Arial" w:cs="Arial"/>
          <w:sz w:val="24"/>
        </w:rPr>
        <w:t>ó</w:t>
      </w:r>
      <w:r w:rsidRPr="002E7BAD">
        <w:rPr>
          <w:rFonts w:ascii="Arial" w:hAnsi="Arial" w:cs="Arial"/>
          <w:sz w:val="24"/>
        </w:rPr>
        <w:t>xico y puede ser</w:t>
      </w:r>
      <w:r>
        <w:rPr>
          <w:rFonts w:ascii="Arial" w:hAnsi="Arial" w:cs="Arial"/>
          <w:sz w:val="24"/>
        </w:rPr>
        <w:t xml:space="preserve"> </w:t>
      </w:r>
      <w:r w:rsidRPr="002E7BAD">
        <w:rPr>
          <w:rFonts w:ascii="Arial" w:hAnsi="Arial" w:cs="Arial"/>
          <w:sz w:val="24"/>
        </w:rPr>
        <w:t>utilizado por pacientes embarazadas, adultos mayores y niños.</w:t>
      </w:r>
      <w:r w:rsidR="009E6523" w:rsidRPr="009E6523">
        <w:rPr>
          <w:rFonts w:ascii="Arial" w:hAnsi="Arial" w:cs="Arial"/>
          <w:sz w:val="24"/>
          <w:vertAlign w:val="superscript"/>
        </w:rPr>
        <w:t>14</w:t>
      </w:r>
    </w:p>
    <w:p w:rsidR="00C55EC8" w:rsidRPr="00C55EC8" w:rsidRDefault="00C55EC8" w:rsidP="00E74614">
      <w:pPr>
        <w:spacing w:line="360" w:lineRule="auto"/>
        <w:jc w:val="both"/>
        <w:rPr>
          <w:rFonts w:ascii="Arial" w:hAnsi="Arial" w:cs="Arial"/>
          <w:sz w:val="24"/>
        </w:rPr>
      </w:pPr>
      <w:r w:rsidRPr="00C55EC8">
        <w:rPr>
          <w:rFonts w:ascii="Arial" w:hAnsi="Arial" w:cs="Arial"/>
          <w:sz w:val="24"/>
        </w:rPr>
        <w:t xml:space="preserve">Existen estudios que avalan que los colutorios de tintura de manzanilla al 20 % se encuentran entre los de mayor uso en las consultas estomatológicas de Cuba, y resultaron tan eficaces y seguros como la terapia convencional en el tratamiento de pacientes con enfermedad periodontal, </w:t>
      </w:r>
      <w:r>
        <w:rPr>
          <w:rFonts w:ascii="Arial" w:hAnsi="Arial" w:cs="Arial"/>
          <w:sz w:val="24"/>
        </w:rPr>
        <w:t>resul</w:t>
      </w:r>
      <w:r w:rsidRPr="00C55EC8">
        <w:rPr>
          <w:rFonts w:ascii="Arial" w:hAnsi="Arial" w:cs="Arial"/>
          <w:sz w:val="24"/>
        </w:rPr>
        <w:t xml:space="preserve">tados experimentales permiten la validación preclínica de la actividad analgésica y antiinflamatoria de la decocción de partes aéreas frescas de </w:t>
      </w:r>
      <w:proofErr w:type="spellStart"/>
      <w:r w:rsidRPr="00C55EC8">
        <w:rPr>
          <w:rFonts w:ascii="Arial" w:hAnsi="Arial" w:cs="Arial"/>
          <w:i/>
          <w:iCs/>
          <w:sz w:val="24"/>
        </w:rPr>
        <w:t>Phania</w:t>
      </w:r>
      <w:proofErr w:type="spellEnd"/>
      <w:r w:rsidRPr="00C55EC8">
        <w:rPr>
          <w:rFonts w:ascii="Arial" w:hAnsi="Arial" w:cs="Arial"/>
          <w:i/>
          <w:iCs/>
          <w:sz w:val="24"/>
        </w:rPr>
        <w:t xml:space="preserve"> </w:t>
      </w:r>
      <w:proofErr w:type="spellStart"/>
      <w:r w:rsidRPr="00C55EC8">
        <w:rPr>
          <w:rFonts w:ascii="Arial" w:hAnsi="Arial" w:cs="Arial"/>
          <w:i/>
          <w:iCs/>
          <w:sz w:val="24"/>
        </w:rPr>
        <w:t>matricarioides</w:t>
      </w:r>
      <w:proofErr w:type="spellEnd"/>
      <w:r w:rsidRPr="00C55EC8">
        <w:rPr>
          <w:rFonts w:ascii="Arial" w:hAnsi="Arial" w:cs="Arial"/>
          <w:i/>
          <w:iCs/>
          <w:sz w:val="24"/>
        </w:rPr>
        <w:t xml:space="preserve"> </w:t>
      </w:r>
      <w:r w:rsidRPr="00C55EC8">
        <w:rPr>
          <w:rFonts w:ascii="Arial" w:hAnsi="Arial" w:cs="Arial"/>
          <w:sz w:val="24"/>
        </w:rPr>
        <w:t>sin</w:t>
      </w:r>
      <w:r>
        <w:rPr>
          <w:rFonts w:ascii="Arial" w:hAnsi="Arial" w:cs="Arial"/>
          <w:sz w:val="24"/>
        </w:rPr>
        <w:t xml:space="preserve"> embargo, otros estudiosos afir</w:t>
      </w:r>
      <w:r w:rsidRPr="00C55EC8">
        <w:rPr>
          <w:rFonts w:ascii="Arial" w:hAnsi="Arial" w:cs="Arial"/>
          <w:sz w:val="24"/>
        </w:rPr>
        <w:t>man que sí presenta algunas contraindicaciones.</w:t>
      </w:r>
      <w:r w:rsidR="00E74614">
        <w:rPr>
          <w:rFonts w:ascii="Arial" w:hAnsi="Arial" w:cs="Arial"/>
          <w:sz w:val="24"/>
        </w:rPr>
        <w:t xml:space="preserve"> E</w:t>
      </w:r>
      <w:r w:rsidR="00E74614" w:rsidRPr="00E74614">
        <w:rPr>
          <w:rFonts w:ascii="Arial" w:hAnsi="Arial" w:cs="Arial"/>
          <w:sz w:val="24"/>
        </w:rPr>
        <w:t>l mejor momento para que</w:t>
      </w:r>
      <w:r w:rsidR="00E74614">
        <w:rPr>
          <w:rFonts w:ascii="Arial" w:hAnsi="Arial" w:cs="Arial"/>
          <w:sz w:val="24"/>
        </w:rPr>
        <w:t xml:space="preserve">  </w:t>
      </w:r>
      <w:r w:rsidR="00E74614" w:rsidRPr="00E74614">
        <w:rPr>
          <w:rFonts w:ascii="Arial" w:hAnsi="Arial" w:cs="Arial"/>
          <w:sz w:val="24"/>
        </w:rPr>
        <w:t>el paciente se enjuague con el CM</w:t>
      </w:r>
      <w:r w:rsidR="00E74614">
        <w:rPr>
          <w:rFonts w:ascii="Arial" w:hAnsi="Arial" w:cs="Arial"/>
          <w:sz w:val="24"/>
        </w:rPr>
        <w:t xml:space="preserve"> </w:t>
      </w:r>
      <w:r w:rsidR="00E74614" w:rsidRPr="00E74614">
        <w:rPr>
          <w:rFonts w:ascii="Arial" w:hAnsi="Arial" w:cs="Arial"/>
          <w:sz w:val="24"/>
        </w:rPr>
        <w:t>es cada 4 a 6 horas</w:t>
      </w:r>
      <w:r w:rsidR="00E74614">
        <w:rPr>
          <w:rFonts w:ascii="Arial" w:hAnsi="Arial" w:cs="Arial"/>
          <w:sz w:val="24"/>
        </w:rPr>
        <w:t xml:space="preserve"> ya que e</w:t>
      </w:r>
      <w:r w:rsidR="00E74614" w:rsidRPr="00E74614">
        <w:rPr>
          <w:rFonts w:ascii="Arial" w:hAnsi="Arial" w:cs="Arial"/>
          <w:sz w:val="24"/>
        </w:rPr>
        <w:t>ste horario coincide con el horario de comidas de los pacientes, que en una dieta saludable debe ser cada 4 horas, por lo</w:t>
      </w:r>
      <w:r w:rsidR="00E74614">
        <w:rPr>
          <w:rFonts w:ascii="Arial" w:hAnsi="Arial" w:cs="Arial"/>
          <w:sz w:val="24"/>
        </w:rPr>
        <w:t xml:space="preserve"> </w:t>
      </w:r>
      <w:r w:rsidR="00E74614" w:rsidRPr="00E74614">
        <w:rPr>
          <w:rFonts w:ascii="Arial" w:hAnsi="Arial" w:cs="Arial"/>
          <w:sz w:val="24"/>
        </w:rPr>
        <w:t>tanto el paciente después de comer realizará su rutina de higiene oral y se enjuagará con el CM.</w:t>
      </w:r>
    </w:p>
    <w:p w:rsidR="00C55EC8" w:rsidRPr="00B522E4" w:rsidRDefault="00C55EC8" w:rsidP="00B522E4">
      <w:pPr>
        <w:spacing w:line="360" w:lineRule="auto"/>
        <w:jc w:val="both"/>
        <w:rPr>
          <w:rFonts w:ascii="Arial" w:hAnsi="Arial" w:cs="Arial"/>
          <w:b/>
          <w:iCs/>
          <w:sz w:val="24"/>
        </w:rPr>
      </w:pPr>
      <w:r w:rsidRPr="00B522E4">
        <w:rPr>
          <w:rFonts w:ascii="Arial" w:hAnsi="Arial" w:cs="Arial"/>
          <w:b/>
          <w:iCs/>
          <w:sz w:val="24"/>
        </w:rPr>
        <w:t xml:space="preserve">Estudios </w:t>
      </w:r>
      <w:r w:rsidR="00DA09C2">
        <w:rPr>
          <w:rFonts w:ascii="Arial" w:hAnsi="Arial" w:cs="Arial"/>
          <w:b/>
          <w:iCs/>
          <w:sz w:val="24"/>
        </w:rPr>
        <w:t xml:space="preserve">toxicológicos </w:t>
      </w:r>
      <w:r w:rsidRPr="00B522E4">
        <w:rPr>
          <w:rFonts w:ascii="Arial" w:hAnsi="Arial" w:cs="Arial"/>
          <w:b/>
          <w:iCs/>
          <w:sz w:val="24"/>
        </w:rPr>
        <w:t xml:space="preserve">realizados </w:t>
      </w:r>
      <w:r w:rsidR="00DA09C2">
        <w:rPr>
          <w:rFonts w:ascii="Arial" w:hAnsi="Arial" w:cs="Arial"/>
          <w:b/>
          <w:iCs/>
          <w:sz w:val="24"/>
        </w:rPr>
        <w:t>en</w:t>
      </w:r>
      <w:r w:rsidR="00DA09C2" w:rsidRPr="00B522E4">
        <w:rPr>
          <w:rFonts w:ascii="Arial" w:hAnsi="Arial" w:cs="Arial"/>
          <w:b/>
          <w:iCs/>
          <w:sz w:val="24"/>
        </w:rPr>
        <w:t xml:space="preserve"> animales </w:t>
      </w:r>
      <w:r w:rsidRPr="00B522E4">
        <w:rPr>
          <w:rFonts w:ascii="Arial" w:hAnsi="Arial" w:cs="Arial"/>
          <w:b/>
          <w:iCs/>
          <w:sz w:val="24"/>
        </w:rPr>
        <w:t>en Guatemala se observó en cuanto a la toxicidad de la planta</w:t>
      </w:r>
      <w:r w:rsidR="00B522E4">
        <w:rPr>
          <w:rFonts w:ascii="Arial" w:hAnsi="Arial" w:cs="Arial"/>
          <w:b/>
          <w:iCs/>
          <w:sz w:val="24"/>
        </w:rPr>
        <w:t xml:space="preserve"> que:</w:t>
      </w:r>
    </w:p>
    <w:p w:rsidR="00C55EC8" w:rsidRPr="00C55EC8" w:rsidRDefault="00840164" w:rsidP="00C55EC8">
      <w:pPr>
        <w:spacing w:line="360" w:lineRule="auto"/>
        <w:jc w:val="both"/>
        <w:rPr>
          <w:rFonts w:ascii="Arial" w:hAnsi="Arial" w:cs="Arial"/>
          <w:iCs/>
          <w:sz w:val="24"/>
        </w:rPr>
      </w:pPr>
      <w:r w:rsidRPr="00840164">
        <w:rPr>
          <w:rFonts w:ascii="Arial" w:hAnsi="Arial" w:cs="Arial"/>
          <w:iCs/>
          <w:sz w:val="24"/>
        </w:rPr>
        <w:t>-</w:t>
      </w:r>
      <w:r w:rsidR="00C55EC8" w:rsidRPr="00840164">
        <w:rPr>
          <w:rFonts w:ascii="Arial" w:hAnsi="Arial" w:cs="Arial"/>
          <w:iCs/>
          <w:sz w:val="24"/>
        </w:rPr>
        <w:t xml:space="preserve">El extracto </w:t>
      </w:r>
      <w:proofErr w:type="spellStart"/>
      <w:r w:rsidR="00C55EC8" w:rsidRPr="00840164">
        <w:rPr>
          <w:rFonts w:ascii="Arial" w:hAnsi="Arial" w:cs="Arial"/>
          <w:iCs/>
          <w:sz w:val="24"/>
        </w:rPr>
        <w:t>etanólico</w:t>
      </w:r>
      <w:proofErr w:type="spellEnd"/>
      <w:r w:rsidR="00C55EC8" w:rsidRPr="00840164">
        <w:rPr>
          <w:rFonts w:ascii="Arial" w:hAnsi="Arial" w:cs="Arial"/>
          <w:iCs/>
          <w:sz w:val="24"/>
        </w:rPr>
        <w:t xml:space="preserve"> de planta </w:t>
      </w:r>
      <w:r w:rsidR="00366F1D" w:rsidRPr="00840164">
        <w:rPr>
          <w:rFonts w:ascii="Arial" w:hAnsi="Arial" w:cs="Arial"/>
          <w:iCs/>
          <w:sz w:val="24"/>
        </w:rPr>
        <w:t>entera</w:t>
      </w:r>
      <w:r w:rsidR="00366F1D">
        <w:rPr>
          <w:rFonts w:ascii="Arial" w:hAnsi="Arial" w:cs="Arial"/>
          <w:iCs/>
          <w:sz w:val="24"/>
        </w:rPr>
        <w:t xml:space="preserve"> con porcientos menores a cincuenta </w:t>
      </w:r>
      <w:r w:rsidR="00C55EC8" w:rsidRPr="00840164">
        <w:rPr>
          <w:rFonts w:ascii="Arial" w:hAnsi="Arial" w:cs="Arial"/>
          <w:iCs/>
          <w:sz w:val="24"/>
        </w:rPr>
        <w:t>por vía oral</w:t>
      </w:r>
      <w:r w:rsidRPr="00840164">
        <w:rPr>
          <w:rFonts w:ascii="Arial" w:hAnsi="Arial" w:cs="Arial"/>
          <w:iCs/>
          <w:sz w:val="24"/>
        </w:rPr>
        <w:t xml:space="preserve"> a ratas y conejos </w:t>
      </w:r>
      <w:r w:rsidR="00366F1D">
        <w:rPr>
          <w:rFonts w:ascii="Arial" w:hAnsi="Arial" w:cs="Arial"/>
          <w:iCs/>
          <w:sz w:val="24"/>
        </w:rPr>
        <w:t>no produce</w:t>
      </w:r>
      <w:r w:rsidR="00C55EC8" w:rsidRPr="00840164">
        <w:rPr>
          <w:rFonts w:ascii="Arial" w:hAnsi="Arial" w:cs="Arial"/>
          <w:iCs/>
          <w:sz w:val="24"/>
        </w:rPr>
        <w:t xml:space="preserve"> signos de </w:t>
      </w:r>
      <w:proofErr w:type="spellStart"/>
      <w:r w:rsidR="00C55EC8" w:rsidRPr="00840164">
        <w:rPr>
          <w:rFonts w:ascii="Arial" w:hAnsi="Arial" w:cs="Arial"/>
          <w:iCs/>
          <w:sz w:val="24"/>
        </w:rPr>
        <w:t>embriotoxicidad</w:t>
      </w:r>
      <w:proofErr w:type="spellEnd"/>
      <w:r w:rsidRPr="00840164">
        <w:rPr>
          <w:rFonts w:ascii="Arial" w:hAnsi="Arial" w:cs="Arial"/>
          <w:iCs/>
          <w:sz w:val="24"/>
        </w:rPr>
        <w:t xml:space="preserve"> ni </w:t>
      </w:r>
      <w:r w:rsidR="00C55EC8" w:rsidRPr="00840164">
        <w:rPr>
          <w:rFonts w:ascii="Arial" w:hAnsi="Arial" w:cs="Arial"/>
          <w:iCs/>
          <w:sz w:val="24"/>
        </w:rPr>
        <w:t>signos de toxicidad crónica.</w:t>
      </w:r>
      <w:r w:rsidR="00B522E4" w:rsidRPr="00840164">
        <w:rPr>
          <w:rFonts w:ascii="Arial" w:hAnsi="Arial" w:cs="Arial"/>
          <w:iCs/>
          <w:sz w:val="24"/>
        </w:rPr>
        <w:t xml:space="preserve"> </w:t>
      </w:r>
      <w:r w:rsidR="00366F1D">
        <w:rPr>
          <w:rFonts w:ascii="Arial" w:hAnsi="Arial" w:cs="Arial"/>
          <w:iCs/>
          <w:sz w:val="24"/>
        </w:rPr>
        <w:t>Mientras que con su aceite esencial en rata se pudo observar que cuando es mayor de 500 mg/kg induce</w:t>
      </w:r>
      <w:r w:rsidR="00C55EC8" w:rsidRPr="00840164">
        <w:rPr>
          <w:rFonts w:ascii="Arial" w:hAnsi="Arial" w:cs="Arial"/>
          <w:iCs/>
          <w:sz w:val="24"/>
        </w:rPr>
        <w:t xml:space="preserve"> alteraciones sobre la conducta y manifestaciones de depresión.</w:t>
      </w:r>
      <w:r w:rsidR="00366F1D">
        <w:rPr>
          <w:rFonts w:ascii="Arial" w:hAnsi="Arial" w:cs="Arial"/>
          <w:iCs/>
          <w:sz w:val="24"/>
        </w:rPr>
        <w:t xml:space="preserve"> Su </w:t>
      </w:r>
      <w:r w:rsidR="00C55EC8" w:rsidRPr="00840164">
        <w:rPr>
          <w:rFonts w:ascii="Arial" w:hAnsi="Arial" w:cs="Arial"/>
          <w:iCs/>
          <w:sz w:val="24"/>
        </w:rPr>
        <w:t xml:space="preserve">extracto acuoso caliente de flor por vía oral puede inducir </w:t>
      </w:r>
      <w:r w:rsidR="00366F1D">
        <w:rPr>
          <w:rFonts w:ascii="Arial" w:hAnsi="Arial" w:cs="Arial"/>
          <w:iCs/>
          <w:sz w:val="24"/>
        </w:rPr>
        <w:t>actividad alergénica y las</w:t>
      </w:r>
      <w:r w:rsidR="00C55EC8" w:rsidRPr="00840164">
        <w:rPr>
          <w:rFonts w:ascii="Arial" w:hAnsi="Arial" w:cs="Arial"/>
          <w:iCs/>
          <w:sz w:val="24"/>
        </w:rPr>
        <w:t xml:space="preserve"> preparaciones con base de </w:t>
      </w:r>
      <w:proofErr w:type="spellStart"/>
      <w:r w:rsidR="00C55EC8" w:rsidRPr="00840164">
        <w:rPr>
          <w:rFonts w:ascii="Arial" w:hAnsi="Arial" w:cs="Arial"/>
          <w:iCs/>
          <w:sz w:val="24"/>
        </w:rPr>
        <w:t>petrolato</w:t>
      </w:r>
      <w:proofErr w:type="spellEnd"/>
      <w:r w:rsidR="00C55EC8" w:rsidRPr="00840164">
        <w:rPr>
          <w:rFonts w:ascii="Arial" w:hAnsi="Arial" w:cs="Arial"/>
          <w:iCs/>
          <w:sz w:val="24"/>
        </w:rPr>
        <w:t>, que contienen hasta un 4% del aceite esencial, no produjeron irritación sobre la piel.</w:t>
      </w:r>
      <w:r w:rsidR="009E6523">
        <w:rPr>
          <w:rFonts w:ascii="Arial" w:hAnsi="Arial" w:cs="Arial"/>
          <w:iCs/>
          <w:sz w:val="24"/>
          <w:vertAlign w:val="superscript"/>
        </w:rPr>
        <w:t>15</w:t>
      </w:r>
    </w:p>
    <w:p w:rsidR="00B522E4" w:rsidRPr="00D10AEB" w:rsidRDefault="00B522E4" w:rsidP="00B522E4">
      <w:pPr>
        <w:spacing w:line="360" w:lineRule="auto"/>
        <w:jc w:val="both"/>
        <w:rPr>
          <w:rFonts w:ascii="Arial" w:hAnsi="Arial" w:cs="Arial"/>
          <w:iCs/>
          <w:sz w:val="24"/>
        </w:rPr>
      </w:pPr>
      <w:r w:rsidRPr="00D10AEB">
        <w:rPr>
          <w:rFonts w:ascii="Arial" w:hAnsi="Arial" w:cs="Arial"/>
          <w:b/>
          <w:bCs/>
          <w:iCs/>
          <w:sz w:val="24"/>
        </w:rPr>
        <w:t xml:space="preserve">Efectos adversos, incompatibilidades y precauciones </w:t>
      </w:r>
    </w:p>
    <w:p w:rsidR="00840164" w:rsidRPr="00946562" w:rsidRDefault="00B522E4" w:rsidP="00057B6E">
      <w:pPr>
        <w:pStyle w:val="Prrafodelista"/>
        <w:numPr>
          <w:ilvl w:val="0"/>
          <w:numId w:val="5"/>
        </w:numPr>
        <w:spacing w:line="360" w:lineRule="auto"/>
        <w:ind w:left="0" w:hanging="284"/>
        <w:jc w:val="both"/>
        <w:rPr>
          <w:rFonts w:ascii="Arial" w:hAnsi="Arial" w:cs="Arial"/>
          <w:iCs/>
          <w:sz w:val="24"/>
        </w:rPr>
      </w:pPr>
      <w:r w:rsidRPr="00946562">
        <w:rPr>
          <w:rFonts w:ascii="Arial" w:hAnsi="Arial" w:cs="Arial"/>
          <w:iCs/>
          <w:sz w:val="24"/>
        </w:rPr>
        <w:t xml:space="preserve">Es muy importante tener los conocimientos necesarios de que probablemente debido a la presencia de lactonas sesquiterpénicas en su composición, la manzanilla presenta riesgos de reacciones alérgicas en personas sensibles a las plantas de la familia de las asteráceas.  Las </w:t>
      </w:r>
      <w:proofErr w:type="spellStart"/>
      <w:r w:rsidRPr="00946562">
        <w:rPr>
          <w:rFonts w:ascii="Arial" w:hAnsi="Arial" w:cs="Arial"/>
          <w:iCs/>
          <w:sz w:val="24"/>
        </w:rPr>
        <w:t>cumarinas</w:t>
      </w:r>
      <w:proofErr w:type="spellEnd"/>
      <w:r w:rsidR="00790651" w:rsidRPr="00946562">
        <w:rPr>
          <w:rFonts w:ascii="Arial" w:hAnsi="Arial" w:cs="Arial"/>
          <w:iCs/>
          <w:sz w:val="24"/>
        </w:rPr>
        <w:t xml:space="preserve"> (cualquier </w:t>
      </w:r>
      <w:proofErr w:type="spellStart"/>
      <w:r w:rsidR="00790651" w:rsidRPr="00946562">
        <w:rPr>
          <w:rFonts w:ascii="Arial" w:hAnsi="Arial" w:cs="Arial"/>
          <w:iCs/>
          <w:sz w:val="24"/>
        </w:rPr>
        <w:t>acticoagulante</w:t>
      </w:r>
      <w:proofErr w:type="spellEnd"/>
      <w:r w:rsidR="00790651" w:rsidRPr="00946562">
        <w:rPr>
          <w:rFonts w:ascii="Arial" w:hAnsi="Arial" w:cs="Arial"/>
          <w:iCs/>
          <w:sz w:val="24"/>
        </w:rPr>
        <w:t xml:space="preserve"> derivado de la </w:t>
      </w:r>
      <w:proofErr w:type="spellStart"/>
      <w:r w:rsidR="00790651" w:rsidRPr="00946562">
        <w:rPr>
          <w:rFonts w:ascii="Arial" w:hAnsi="Arial" w:cs="Arial"/>
          <w:iCs/>
          <w:sz w:val="24"/>
        </w:rPr>
        <w:t>cumarina</w:t>
      </w:r>
      <w:proofErr w:type="spellEnd"/>
      <w:r w:rsidR="00790651" w:rsidRPr="00946562">
        <w:rPr>
          <w:rFonts w:ascii="Arial" w:hAnsi="Arial" w:cs="Arial"/>
          <w:iCs/>
          <w:sz w:val="24"/>
        </w:rPr>
        <w:t xml:space="preserve"> (4-hidroxicumarina) un ejemplo </w:t>
      </w:r>
      <w:r w:rsidR="00B57083">
        <w:rPr>
          <w:rFonts w:ascii="Arial" w:hAnsi="Arial" w:cs="Arial"/>
          <w:iCs/>
          <w:sz w:val="24"/>
        </w:rPr>
        <w:t xml:space="preserve">la </w:t>
      </w:r>
      <w:proofErr w:type="spellStart"/>
      <w:r w:rsidR="00840164" w:rsidRPr="00946562">
        <w:rPr>
          <w:rFonts w:ascii="Arial" w:hAnsi="Arial" w:cs="Arial"/>
          <w:iCs/>
          <w:sz w:val="24"/>
        </w:rPr>
        <w:t>warfarina</w:t>
      </w:r>
      <w:proofErr w:type="spellEnd"/>
      <w:r w:rsidR="00790651" w:rsidRPr="00946562">
        <w:rPr>
          <w:rFonts w:ascii="Arial" w:hAnsi="Arial" w:cs="Arial"/>
          <w:iCs/>
          <w:sz w:val="24"/>
        </w:rPr>
        <w:t>)</w:t>
      </w:r>
      <w:r w:rsidRPr="00946562">
        <w:rPr>
          <w:rFonts w:ascii="Arial" w:hAnsi="Arial" w:cs="Arial"/>
          <w:iCs/>
          <w:sz w:val="24"/>
        </w:rPr>
        <w:t xml:space="preserve"> pueden interf</w:t>
      </w:r>
      <w:r w:rsidR="00B57083">
        <w:rPr>
          <w:rFonts w:ascii="Arial" w:hAnsi="Arial" w:cs="Arial"/>
          <w:iCs/>
          <w:sz w:val="24"/>
        </w:rPr>
        <w:t>erir la terapia anticoagulante, es decir pueden presentar complicaciones</w:t>
      </w:r>
      <w:r w:rsidR="00336BFA">
        <w:rPr>
          <w:rFonts w:ascii="Arial" w:hAnsi="Arial" w:cs="Arial"/>
          <w:iCs/>
          <w:sz w:val="24"/>
        </w:rPr>
        <w:t xml:space="preserve"> hemorrágicas ante una cirugía.</w:t>
      </w:r>
      <w:r w:rsidR="009E6523">
        <w:rPr>
          <w:rFonts w:ascii="Arial" w:hAnsi="Arial" w:cs="Arial"/>
          <w:iCs/>
          <w:sz w:val="24"/>
          <w:vertAlign w:val="superscript"/>
        </w:rPr>
        <w:t>16</w:t>
      </w:r>
    </w:p>
    <w:p w:rsidR="00B522E4" w:rsidRPr="00946562" w:rsidRDefault="00B522E4" w:rsidP="00057B6E">
      <w:pPr>
        <w:pStyle w:val="Prrafodelista"/>
        <w:numPr>
          <w:ilvl w:val="0"/>
          <w:numId w:val="5"/>
        </w:numPr>
        <w:spacing w:line="360" w:lineRule="auto"/>
        <w:ind w:left="0" w:hanging="284"/>
        <w:jc w:val="both"/>
        <w:rPr>
          <w:rFonts w:ascii="Arial" w:hAnsi="Arial" w:cs="Arial"/>
          <w:iCs/>
          <w:sz w:val="24"/>
        </w:rPr>
      </w:pPr>
      <w:r w:rsidRPr="00946562">
        <w:rPr>
          <w:rFonts w:ascii="Arial" w:hAnsi="Arial" w:cs="Arial"/>
          <w:iCs/>
          <w:sz w:val="24"/>
        </w:rPr>
        <w:t>El uso de preparados a base de manzanilla no se recomienda a lactantes en la primera dentición.  No se recomienda el uso habitual de manzanilla durante el embarazo o la lactancia.</w:t>
      </w:r>
    </w:p>
    <w:p w:rsidR="00DA09C2" w:rsidRPr="00946562" w:rsidRDefault="00DA09C2" w:rsidP="00057B6E">
      <w:pPr>
        <w:pStyle w:val="Prrafodelista"/>
        <w:numPr>
          <w:ilvl w:val="0"/>
          <w:numId w:val="5"/>
        </w:numPr>
        <w:spacing w:line="360" w:lineRule="auto"/>
        <w:ind w:left="0" w:hanging="284"/>
        <w:jc w:val="both"/>
        <w:rPr>
          <w:rFonts w:ascii="Arial" w:hAnsi="Arial" w:cs="Arial"/>
          <w:sz w:val="24"/>
        </w:rPr>
      </w:pPr>
      <w:r w:rsidRPr="00946562">
        <w:rPr>
          <w:rFonts w:ascii="Arial" w:hAnsi="Arial" w:cs="Arial"/>
          <w:sz w:val="24"/>
        </w:rPr>
        <w:t xml:space="preserve">Preparados que contengan aceite esencial de manzanilla pueden causar reacciones alérgicas en la piel aunque es poco frecuente. No se debe administrar por vía oral en los cuatro primeros meses del embarazo pues pudiera causar contracciones uterinas, ni tampoco durante la lactancia ni en </w:t>
      </w:r>
      <w:r w:rsidR="00946562">
        <w:rPr>
          <w:rFonts w:ascii="Arial" w:hAnsi="Arial" w:cs="Arial"/>
          <w:sz w:val="24"/>
        </w:rPr>
        <w:t>niños meno</w:t>
      </w:r>
      <w:r w:rsidRPr="00946562">
        <w:rPr>
          <w:rFonts w:ascii="Arial" w:hAnsi="Arial" w:cs="Arial"/>
          <w:sz w:val="24"/>
        </w:rPr>
        <w:t xml:space="preserve">res de seis años. No se debe administrar ni aplicar tópicamente a personas con alergias respiratorias o con hipersensibilidad conocida al aceite esencial de la planta. </w:t>
      </w:r>
    </w:p>
    <w:p w:rsidR="00DA09C2" w:rsidRDefault="00DA09C2" w:rsidP="00B522E4">
      <w:pPr>
        <w:spacing w:line="360" w:lineRule="auto"/>
        <w:jc w:val="both"/>
        <w:rPr>
          <w:rFonts w:ascii="Arial" w:hAnsi="Arial" w:cs="Arial"/>
          <w:iCs/>
          <w:sz w:val="24"/>
        </w:rPr>
      </w:pPr>
    </w:p>
    <w:p w:rsidR="002A598B" w:rsidRDefault="002A598B" w:rsidP="00C55EC8">
      <w:pPr>
        <w:spacing w:line="360" w:lineRule="auto"/>
        <w:jc w:val="both"/>
        <w:rPr>
          <w:rFonts w:ascii="Arial" w:hAnsi="Arial" w:cs="Arial"/>
          <w:iCs/>
          <w:sz w:val="24"/>
        </w:rPr>
      </w:pPr>
    </w:p>
    <w:p w:rsidR="00773920" w:rsidRDefault="00773920" w:rsidP="00C55EC8">
      <w:pPr>
        <w:spacing w:line="360" w:lineRule="auto"/>
        <w:jc w:val="both"/>
        <w:rPr>
          <w:rFonts w:ascii="Arial" w:hAnsi="Arial" w:cs="Arial"/>
          <w:b/>
          <w:bCs/>
          <w:iCs/>
          <w:sz w:val="32"/>
        </w:rPr>
      </w:pPr>
    </w:p>
    <w:p w:rsidR="00773920" w:rsidRDefault="00773920" w:rsidP="00C55EC8">
      <w:pPr>
        <w:spacing w:line="360" w:lineRule="auto"/>
        <w:jc w:val="both"/>
        <w:rPr>
          <w:rFonts w:ascii="Arial" w:hAnsi="Arial" w:cs="Arial"/>
          <w:b/>
          <w:bCs/>
          <w:iCs/>
          <w:sz w:val="32"/>
        </w:rPr>
      </w:pPr>
    </w:p>
    <w:p w:rsidR="00773920" w:rsidRDefault="00773920" w:rsidP="00C55EC8">
      <w:pPr>
        <w:spacing w:line="360" w:lineRule="auto"/>
        <w:jc w:val="both"/>
        <w:rPr>
          <w:rFonts w:ascii="Arial" w:hAnsi="Arial" w:cs="Arial"/>
          <w:b/>
          <w:bCs/>
          <w:iCs/>
          <w:sz w:val="32"/>
        </w:rPr>
      </w:pPr>
    </w:p>
    <w:p w:rsidR="00773920" w:rsidRDefault="00773920" w:rsidP="00C55EC8">
      <w:pPr>
        <w:spacing w:line="360" w:lineRule="auto"/>
        <w:jc w:val="both"/>
        <w:rPr>
          <w:rFonts w:ascii="Arial" w:hAnsi="Arial" w:cs="Arial"/>
          <w:b/>
          <w:bCs/>
          <w:iCs/>
          <w:sz w:val="32"/>
        </w:rPr>
      </w:pPr>
    </w:p>
    <w:p w:rsidR="00773920" w:rsidRDefault="00773920" w:rsidP="00C55EC8">
      <w:pPr>
        <w:spacing w:line="360" w:lineRule="auto"/>
        <w:jc w:val="both"/>
        <w:rPr>
          <w:rFonts w:ascii="Arial" w:hAnsi="Arial" w:cs="Arial"/>
          <w:b/>
          <w:bCs/>
          <w:iCs/>
          <w:sz w:val="32"/>
        </w:rPr>
      </w:pPr>
    </w:p>
    <w:p w:rsidR="00773920" w:rsidRDefault="00773920" w:rsidP="00C55EC8">
      <w:pPr>
        <w:spacing w:line="360" w:lineRule="auto"/>
        <w:jc w:val="both"/>
        <w:rPr>
          <w:rFonts w:ascii="Arial" w:hAnsi="Arial" w:cs="Arial"/>
          <w:b/>
          <w:bCs/>
          <w:iCs/>
          <w:sz w:val="32"/>
        </w:rPr>
      </w:pPr>
    </w:p>
    <w:p w:rsidR="00773920" w:rsidRDefault="00773920" w:rsidP="00C55EC8">
      <w:pPr>
        <w:spacing w:line="360" w:lineRule="auto"/>
        <w:jc w:val="both"/>
        <w:rPr>
          <w:rFonts w:ascii="Arial" w:hAnsi="Arial" w:cs="Arial"/>
          <w:b/>
          <w:bCs/>
          <w:iCs/>
          <w:sz w:val="32"/>
        </w:rPr>
      </w:pPr>
    </w:p>
    <w:p w:rsidR="00773920" w:rsidRDefault="00773920" w:rsidP="00C55EC8">
      <w:pPr>
        <w:spacing w:line="360" w:lineRule="auto"/>
        <w:jc w:val="both"/>
        <w:rPr>
          <w:rFonts w:ascii="Arial" w:hAnsi="Arial" w:cs="Arial"/>
          <w:b/>
          <w:bCs/>
          <w:iCs/>
          <w:sz w:val="32"/>
        </w:rPr>
      </w:pPr>
    </w:p>
    <w:p w:rsidR="00773920" w:rsidRDefault="00773920" w:rsidP="00C55EC8">
      <w:pPr>
        <w:spacing w:line="360" w:lineRule="auto"/>
        <w:jc w:val="both"/>
        <w:rPr>
          <w:rFonts w:ascii="Arial" w:hAnsi="Arial" w:cs="Arial"/>
          <w:b/>
          <w:bCs/>
          <w:iCs/>
          <w:sz w:val="32"/>
        </w:rPr>
      </w:pPr>
    </w:p>
    <w:p w:rsidR="00773920" w:rsidRDefault="00773920" w:rsidP="00C55EC8">
      <w:pPr>
        <w:spacing w:line="360" w:lineRule="auto"/>
        <w:jc w:val="both"/>
        <w:rPr>
          <w:rFonts w:ascii="Arial" w:hAnsi="Arial" w:cs="Arial"/>
          <w:b/>
          <w:bCs/>
          <w:iCs/>
          <w:sz w:val="32"/>
        </w:rPr>
      </w:pPr>
    </w:p>
    <w:p w:rsidR="00773920" w:rsidRDefault="00773920" w:rsidP="00C55EC8">
      <w:pPr>
        <w:spacing w:line="360" w:lineRule="auto"/>
        <w:jc w:val="both"/>
        <w:rPr>
          <w:rFonts w:ascii="Arial" w:hAnsi="Arial" w:cs="Arial"/>
          <w:b/>
          <w:bCs/>
          <w:iCs/>
          <w:sz w:val="32"/>
        </w:rPr>
      </w:pPr>
    </w:p>
    <w:p w:rsidR="00773920" w:rsidRDefault="00773920" w:rsidP="00C55EC8">
      <w:pPr>
        <w:spacing w:line="360" w:lineRule="auto"/>
        <w:jc w:val="both"/>
        <w:rPr>
          <w:rFonts w:ascii="Arial" w:hAnsi="Arial" w:cs="Arial"/>
          <w:b/>
          <w:bCs/>
          <w:iCs/>
          <w:sz w:val="32"/>
        </w:rPr>
      </w:pPr>
    </w:p>
    <w:p w:rsidR="00773920" w:rsidRDefault="00773920" w:rsidP="00C55EC8">
      <w:pPr>
        <w:spacing w:line="360" w:lineRule="auto"/>
        <w:jc w:val="both"/>
        <w:rPr>
          <w:rFonts w:ascii="Arial" w:hAnsi="Arial" w:cs="Arial"/>
          <w:b/>
          <w:bCs/>
          <w:iCs/>
          <w:sz w:val="32"/>
        </w:rPr>
      </w:pPr>
    </w:p>
    <w:p w:rsidR="00D0197F" w:rsidRDefault="00D0197F" w:rsidP="00C55EC8">
      <w:pPr>
        <w:spacing w:line="360" w:lineRule="auto"/>
        <w:jc w:val="both"/>
        <w:rPr>
          <w:rFonts w:ascii="Arial" w:hAnsi="Arial" w:cs="Arial"/>
          <w:b/>
          <w:bCs/>
          <w:iCs/>
          <w:sz w:val="32"/>
        </w:rPr>
      </w:pPr>
    </w:p>
    <w:p w:rsidR="00D0197F" w:rsidRDefault="00D0197F" w:rsidP="00C55EC8">
      <w:pPr>
        <w:spacing w:line="360" w:lineRule="auto"/>
        <w:jc w:val="both"/>
        <w:rPr>
          <w:rFonts w:ascii="Arial" w:hAnsi="Arial" w:cs="Arial"/>
          <w:b/>
          <w:bCs/>
          <w:iCs/>
          <w:sz w:val="32"/>
        </w:rPr>
      </w:pPr>
    </w:p>
    <w:p w:rsidR="00C55EC8" w:rsidRPr="00E5084C" w:rsidRDefault="00C55EC8" w:rsidP="00C55EC8">
      <w:pPr>
        <w:spacing w:line="360" w:lineRule="auto"/>
        <w:jc w:val="both"/>
        <w:rPr>
          <w:rFonts w:ascii="Arial" w:hAnsi="Arial" w:cs="Arial"/>
          <w:iCs/>
          <w:sz w:val="32"/>
        </w:rPr>
      </w:pPr>
      <w:r w:rsidRPr="00E5084C">
        <w:rPr>
          <w:rFonts w:ascii="Arial" w:hAnsi="Arial" w:cs="Arial"/>
          <w:b/>
          <w:bCs/>
          <w:iCs/>
          <w:sz w:val="32"/>
        </w:rPr>
        <w:t xml:space="preserve">CONCLUSIONES </w:t>
      </w:r>
    </w:p>
    <w:p w:rsidR="00D0197F" w:rsidRPr="00D0197F" w:rsidRDefault="00D0197F" w:rsidP="00D0197F">
      <w:pPr>
        <w:spacing w:line="360" w:lineRule="auto"/>
        <w:rPr>
          <w:rFonts w:ascii="Arial" w:hAnsi="Arial" w:cs="Arial"/>
          <w:iCs/>
          <w:sz w:val="24"/>
        </w:rPr>
      </w:pPr>
      <w:r w:rsidRPr="00D0197F">
        <w:rPr>
          <w:rFonts w:ascii="Arial" w:hAnsi="Arial" w:cs="Arial"/>
          <w:iCs/>
          <w:sz w:val="24"/>
          <w:lang w:val="es-ES_tradnl"/>
        </w:rPr>
        <w:t xml:space="preserve">La medicina natural durante décadas ha buscado contribuir a la medicina tradicional con diferentes beneficios, y uno de ellos es la práctica heredada con la manzanilla pues vincula sus propiedades antibióticas y depurativas para el ser humanos. </w:t>
      </w:r>
      <w:r w:rsidRPr="00D0197F">
        <w:rPr>
          <w:rFonts w:ascii="Arial" w:hAnsi="Arial" w:cs="Arial"/>
          <w:iCs/>
          <w:sz w:val="24"/>
        </w:rPr>
        <w:t xml:space="preserve">Existen muchas especies en el mundo bajo el nombre de manzanilla. En Cuba la variedad más utilizadas es la </w:t>
      </w:r>
      <w:r w:rsidRPr="00D0197F">
        <w:rPr>
          <w:rFonts w:ascii="Arial" w:hAnsi="Arial" w:cs="Arial"/>
          <w:i/>
          <w:iCs/>
          <w:sz w:val="24"/>
        </w:rPr>
        <w:t xml:space="preserve">Matricaria </w:t>
      </w:r>
      <w:proofErr w:type="spellStart"/>
      <w:r w:rsidRPr="00D0197F">
        <w:rPr>
          <w:rFonts w:ascii="Arial" w:hAnsi="Arial" w:cs="Arial"/>
          <w:i/>
          <w:iCs/>
          <w:sz w:val="24"/>
        </w:rPr>
        <w:t>Recutita</w:t>
      </w:r>
      <w:proofErr w:type="spellEnd"/>
      <w:r w:rsidRPr="00D0197F">
        <w:rPr>
          <w:rFonts w:ascii="Arial" w:hAnsi="Arial" w:cs="Arial"/>
          <w:i/>
          <w:iCs/>
          <w:sz w:val="24"/>
        </w:rPr>
        <w:t xml:space="preserve"> L </w:t>
      </w:r>
      <w:r w:rsidRPr="00D0197F">
        <w:rPr>
          <w:rFonts w:ascii="Arial" w:hAnsi="Arial" w:cs="Arial"/>
          <w:iCs/>
          <w:sz w:val="24"/>
        </w:rPr>
        <w:t xml:space="preserve">con alto contenido de </w:t>
      </w:r>
      <w:proofErr w:type="spellStart"/>
      <w:r w:rsidRPr="00D0197F">
        <w:rPr>
          <w:rFonts w:ascii="Arial" w:hAnsi="Arial" w:cs="Arial"/>
          <w:iCs/>
          <w:sz w:val="24"/>
        </w:rPr>
        <w:t>azuleno</w:t>
      </w:r>
      <w:proofErr w:type="spellEnd"/>
      <w:r w:rsidRPr="00D0197F">
        <w:rPr>
          <w:rFonts w:ascii="Arial" w:hAnsi="Arial" w:cs="Arial"/>
          <w:iCs/>
          <w:sz w:val="24"/>
        </w:rPr>
        <w:t xml:space="preserve"> (</w:t>
      </w:r>
      <w:proofErr w:type="spellStart"/>
      <w:r w:rsidRPr="00D0197F">
        <w:rPr>
          <w:rFonts w:ascii="Arial" w:hAnsi="Arial" w:cs="Arial"/>
          <w:iCs/>
          <w:sz w:val="24"/>
        </w:rPr>
        <w:t>camazuleno</w:t>
      </w:r>
      <w:proofErr w:type="spellEnd"/>
      <w:r w:rsidRPr="00D0197F">
        <w:rPr>
          <w:rFonts w:ascii="Arial" w:hAnsi="Arial" w:cs="Arial"/>
          <w:iCs/>
          <w:sz w:val="24"/>
        </w:rPr>
        <w:t xml:space="preserve">) su principio activo fundamental al que los autores atribuyen las propiedades antiinflamatorias, antimicrobianas, regeneradoras y cicatrizantes de la manzanilla, es considerada esta planta de probada eficacia terapéutica en el tratamiento de enfermedades </w:t>
      </w:r>
      <w:r>
        <w:rPr>
          <w:rFonts w:ascii="Arial" w:hAnsi="Arial" w:cs="Arial"/>
          <w:iCs/>
          <w:sz w:val="24"/>
        </w:rPr>
        <w:t xml:space="preserve">periodontales agudas y crónicas. </w:t>
      </w:r>
      <w:r>
        <w:rPr>
          <w:rFonts w:ascii="Arial" w:hAnsi="Arial" w:cs="Arial"/>
          <w:iCs/>
          <w:sz w:val="24"/>
          <w:lang w:val="es-ES_tradnl"/>
        </w:rPr>
        <w:t>E</w:t>
      </w:r>
      <w:r w:rsidRPr="00D0197F">
        <w:rPr>
          <w:rFonts w:ascii="Arial" w:hAnsi="Arial" w:cs="Arial"/>
          <w:iCs/>
          <w:sz w:val="24"/>
          <w:lang w:val="es-ES_tradnl"/>
        </w:rPr>
        <w:t>s importante tener conocimiento sobre este producto para su aplicación en nuestro medio, lo cual es muy consumido por ser un elemento natural y que no tiene químicos en abundancia.</w:t>
      </w:r>
    </w:p>
    <w:p w:rsidR="00D0197F" w:rsidRPr="00D0197F" w:rsidRDefault="00D0197F" w:rsidP="00D0197F">
      <w:pPr>
        <w:spacing w:line="360" w:lineRule="auto"/>
        <w:rPr>
          <w:rFonts w:ascii="Arial" w:hAnsi="Arial" w:cs="Arial"/>
          <w:iCs/>
          <w:sz w:val="24"/>
          <w:lang w:val="es-ES_tradnl"/>
        </w:rPr>
      </w:pPr>
    </w:p>
    <w:p w:rsidR="00D0197F" w:rsidRPr="00D0197F" w:rsidRDefault="00D0197F" w:rsidP="00D0197F">
      <w:pPr>
        <w:spacing w:line="360" w:lineRule="auto"/>
        <w:rPr>
          <w:rFonts w:ascii="Arial" w:hAnsi="Arial" w:cs="Arial"/>
          <w:iCs/>
          <w:sz w:val="24"/>
          <w:lang w:val="es-ES_tradnl"/>
        </w:rPr>
      </w:pPr>
    </w:p>
    <w:p w:rsidR="00643BB4" w:rsidRPr="00D0197F" w:rsidRDefault="00643BB4" w:rsidP="00773920">
      <w:pPr>
        <w:spacing w:line="360" w:lineRule="auto"/>
        <w:rPr>
          <w:rFonts w:ascii="Arial" w:hAnsi="Arial" w:cs="Arial"/>
          <w:sz w:val="24"/>
          <w:lang w:val="es-ES_tradnl"/>
        </w:rPr>
      </w:pPr>
    </w:p>
    <w:p w:rsidR="00643BB4" w:rsidRDefault="00643BB4" w:rsidP="00DD66F5">
      <w:pPr>
        <w:rPr>
          <w:rFonts w:ascii="Arial" w:hAnsi="Arial" w:cs="Arial"/>
          <w:sz w:val="24"/>
        </w:rPr>
      </w:pPr>
    </w:p>
    <w:p w:rsidR="004C0AAA" w:rsidRDefault="004C0AAA" w:rsidP="00643BB4">
      <w:pPr>
        <w:spacing w:line="360" w:lineRule="auto"/>
        <w:jc w:val="both"/>
        <w:rPr>
          <w:rFonts w:ascii="Arial" w:hAnsi="Arial" w:cs="Arial"/>
          <w:b/>
          <w:sz w:val="32"/>
        </w:rPr>
      </w:pPr>
    </w:p>
    <w:p w:rsidR="00773920" w:rsidRDefault="00773920" w:rsidP="00643BB4">
      <w:pPr>
        <w:spacing w:line="360" w:lineRule="auto"/>
        <w:jc w:val="both"/>
        <w:rPr>
          <w:rFonts w:ascii="Arial" w:hAnsi="Arial" w:cs="Arial"/>
          <w:b/>
          <w:sz w:val="32"/>
        </w:rPr>
      </w:pPr>
    </w:p>
    <w:p w:rsidR="00773920" w:rsidRDefault="00773920" w:rsidP="00643BB4">
      <w:pPr>
        <w:spacing w:line="360" w:lineRule="auto"/>
        <w:jc w:val="both"/>
        <w:rPr>
          <w:rFonts w:ascii="Arial" w:hAnsi="Arial" w:cs="Arial"/>
          <w:b/>
          <w:sz w:val="32"/>
        </w:rPr>
      </w:pPr>
    </w:p>
    <w:p w:rsidR="00773920" w:rsidRDefault="00773920" w:rsidP="00643BB4">
      <w:pPr>
        <w:spacing w:line="360" w:lineRule="auto"/>
        <w:jc w:val="both"/>
        <w:rPr>
          <w:rFonts w:ascii="Arial" w:hAnsi="Arial" w:cs="Arial"/>
          <w:b/>
          <w:sz w:val="32"/>
        </w:rPr>
      </w:pPr>
    </w:p>
    <w:p w:rsidR="00773920" w:rsidRDefault="00773920" w:rsidP="00643BB4">
      <w:pPr>
        <w:spacing w:line="360" w:lineRule="auto"/>
        <w:jc w:val="both"/>
        <w:rPr>
          <w:rFonts w:ascii="Arial" w:hAnsi="Arial" w:cs="Arial"/>
          <w:b/>
          <w:sz w:val="32"/>
        </w:rPr>
      </w:pPr>
    </w:p>
    <w:p w:rsidR="00773920" w:rsidRDefault="00773920" w:rsidP="00643BB4">
      <w:pPr>
        <w:spacing w:line="360" w:lineRule="auto"/>
        <w:jc w:val="both"/>
        <w:rPr>
          <w:rFonts w:ascii="Arial" w:hAnsi="Arial" w:cs="Arial"/>
          <w:b/>
          <w:sz w:val="32"/>
        </w:rPr>
      </w:pPr>
    </w:p>
    <w:p w:rsidR="00773920" w:rsidRDefault="00773920" w:rsidP="00643BB4">
      <w:pPr>
        <w:spacing w:line="360" w:lineRule="auto"/>
        <w:jc w:val="both"/>
        <w:rPr>
          <w:rFonts w:ascii="Arial" w:hAnsi="Arial" w:cs="Arial"/>
          <w:b/>
          <w:sz w:val="32"/>
        </w:rPr>
      </w:pPr>
    </w:p>
    <w:p w:rsidR="00773920" w:rsidRDefault="00773920" w:rsidP="00643BB4">
      <w:pPr>
        <w:spacing w:line="360" w:lineRule="auto"/>
        <w:jc w:val="both"/>
        <w:rPr>
          <w:rFonts w:ascii="Arial" w:hAnsi="Arial" w:cs="Arial"/>
          <w:b/>
          <w:sz w:val="32"/>
        </w:rPr>
      </w:pPr>
    </w:p>
    <w:p w:rsidR="009E6523" w:rsidRDefault="009E6523" w:rsidP="00643BB4">
      <w:pPr>
        <w:spacing w:line="360" w:lineRule="auto"/>
        <w:jc w:val="both"/>
        <w:rPr>
          <w:rFonts w:ascii="Arial" w:hAnsi="Arial" w:cs="Arial"/>
          <w:b/>
          <w:sz w:val="32"/>
        </w:rPr>
      </w:pPr>
    </w:p>
    <w:p w:rsidR="00643BB4" w:rsidRPr="00E5084C" w:rsidRDefault="00643BB4" w:rsidP="00643BB4">
      <w:pPr>
        <w:spacing w:line="360" w:lineRule="auto"/>
        <w:jc w:val="both"/>
        <w:rPr>
          <w:rFonts w:ascii="Arial" w:hAnsi="Arial" w:cs="Arial"/>
          <w:b/>
          <w:sz w:val="32"/>
        </w:rPr>
      </w:pPr>
      <w:r w:rsidRPr="00E5084C">
        <w:rPr>
          <w:rFonts w:ascii="Arial" w:hAnsi="Arial" w:cs="Arial"/>
          <w:b/>
          <w:sz w:val="32"/>
        </w:rPr>
        <w:t>REFERENCIAS BIBLIOGRÁFICAS</w:t>
      </w:r>
    </w:p>
    <w:p w:rsidR="00336BFA" w:rsidRPr="009E6523" w:rsidRDefault="00336BFA" w:rsidP="00E5084C">
      <w:pPr>
        <w:spacing w:line="360" w:lineRule="auto"/>
        <w:jc w:val="both"/>
        <w:rPr>
          <w:rFonts w:ascii="Arial" w:hAnsi="Arial" w:cs="Arial"/>
          <w:sz w:val="24"/>
        </w:rPr>
      </w:pPr>
      <w:r w:rsidRPr="009E6523">
        <w:rPr>
          <w:rFonts w:ascii="Arial" w:hAnsi="Arial" w:cs="Arial"/>
          <w:sz w:val="24"/>
        </w:rPr>
        <w:t>1. Medicina Natural y Tradicional en Cuba. Dic. 2000 (www.sld.cu//sistema de salud/</w:t>
      </w:r>
      <w:proofErr w:type="spellStart"/>
      <w:r w:rsidRPr="009E6523">
        <w:rPr>
          <w:rFonts w:ascii="Arial" w:hAnsi="Arial" w:cs="Arial"/>
          <w:sz w:val="24"/>
        </w:rPr>
        <w:t>metodologica</w:t>
      </w:r>
      <w:proofErr w:type="spellEnd"/>
      <w:r w:rsidRPr="009E6523">
        <w:rPr>
          <w:rFonts w:ascii="Arial" w:hAnsi="Arial" w:cs="Arial"/>
          <w:sz w:val="24"/>
        </w:rPr>
        <w:t>/</w:t>
      </w:r>
      <w:proofErr w:type="spellStart"/>
      <w:r w:rsidRPr="009E6523">
        <w:rPr>
          <w:rFonts w:ascii="Arial" w:hAnsi="Arial" w:cs="Arial"/>
          <w:sz w:val="24"/>
        </w:rPr>
        <w:t>medicinatradicional</w:t>
      </w:r>
      <w:proofErr w:type="spellEnd"/>
      <w:r w:rsidRPr="009E6523">
        <w:rPr>
          <w:rFonts w:ascii="Arial" w:hAnsi="Arial" w:cs="Arial"/>
          <w:sz w:val="24"/>
        </w:rPr>
        <w:t>)</w:t>
      </w:r>
    </w:p>
    <w:p w:rsidR="00336BFA" w:rsidRPr="009E6523" w:rsidRDefault="00336BFA" w:rsidP="00E5084C">
      <w:pPr>
        <w:spacing w:line="360" w:lineRule="auto"/>
        <w:jc w:val="both"/>
        <w:rPr>
          <w:rFonts w:ascii="Arial" w:hAnsi="Arial" w:cs="Arial"/>
          <w:sz w:val="24"/>
        </w:rPr>
      </w:pPr>
      <w:r w:rsidRPr="009E6523">
        <w:rPr>
          <w:rFonts w:ascii="Arial" w:hAnsi="Arial" w:cs="Arial"/>
          <w:sz w:val="24"/>
        </w:rPr>
        <w:t xml:space="preserve">2. </w:t>
      </w:r>
      <w:proofErr w:type="spellStart"/>
      <w:r w:rsidRPr="009E6523">
        <w:rPr>
          <w:rFonts w:ascii="Arial" w:hAnsi="Arial" w:cs="Arial"/>
          <w:sz w:val="24"/>
        </w:rPr>
        <w:t>Bellón</w:t>
      </w:r>
      <w:proofErr w:type="spellEnd"/>
      <w:r w:rsidRPr="009E6523">
        <w:rPr>
          <w:rFonts w:ascii="Arial" w:hAnsi="Arial" w:cs="Arial"/>
          <w:sz w:val="24"/>
        </w:rPr>
        <w:t xml:space="preserve"> Leyva S, Aldama </w:t>
      </w:r>
      <w:proofErr w:type="spellStart"/>
      <w:r w:rsidRPr="009E6523">
        <w:rPr>
          <w:rFonts w:ascii="Arial" w:hAnsi="Arial" w:cs="Arial"/>
          <w:sz w:val="24"/>
        </w:rPr>
        <w:t>Bellón</w:t>
      </w:r>
      <w:proofErr w:type="spellEnd"/>
      <w:r w:rsidRPr="009E6523">
        <w:rPr>
          <w:rFonts w:ascii="Arial" w:hAnsi="Arial" w:cs="Arial"/>
          <w:sz w:val="24"/>
        </w:rPr>
        <w:t xml:space="preserve"> Y, </w:t>
      </w:r>
      <w:proofErr w:type="spellStart"/>
      <w:r w:rsidRPr="009E6523">
        <w:rPr>
          <w:rFonts w:ascii="Arial" w:hAnsi="Arial" w:cs="Arial"/>
          <w:sz w:val="24"/>
        </w:rPr>
        <w:t>Echarry</w:t>
      </w:r>
      <w:proofErr w:type="spellEnd"/>
      <w:r w:rsidRPr="009E6523">
        <w:rPr>
          <w:rFonts w:ascii="Arial" w:hAnsi="Arial" w:cs="Arial"/>
          <w:sz w:val="24"/>
        </w:rPr>
        <w:t xml:space="preserve"> Cano O. Aplicación de la Medicina Natural y Tradicional en Estomatología. En: González Naya G, Montero del Castillo ME, editores. Estomatología General Integral. La Habana: Editorial Ciencias Médicas; 2013. p. 377-89. </w:t>
      </w:r>
    </w:p>
    <w:p w:rsidR="00E5084C" w:rsidRPr="009E6523" w:rsidRDefault="00336BFA" w:rsidP="00E5084C">
      <w:pPr>
        <w:spacing w:line="360" w:lineRule="auto"/>
        <w:jc w:val="both"/>
        <w:rPr>
          <w:rFonts w:ascii="Arial" w:hAnsi="Arial" w:cs="Arial"/>
          <w:sz w:val="24"/>
        </w:rPr>
      </w:pPr>
      <w:r w:rsidRPr="009E6523">
        <w:rPr>
          <w:rFonts w:ascii="Arial" w:hAnsi="Arial" w:cs="Arial"/>
          <w:sz w:val="24"/>
        </w:rPr>
        <w:t>3</w:t>
      </w:r>
      <w:r w:rsidR="00E5084C" w:rsidRPr="009E6523">
        <w:rPr>
          <w:rFonts w:ascii="Arial" w:hAnsi="Arial" w:cs="Arial"/>
          <w:sz w:val="24"/>
        </w:rPr>
        <w:t xml:space="preserve">. Morón Rodríguez F. Las plantas medicinales, la medicina y los sistemas de salud. </w:t>
      </w:r>
      <w:proofErr w:type="spellStart"/>
      <w:r w:rsidR="00E5084C" w:rsidRPr="009E6523">
        <w:rPr>
          <w:rFonts w:ascii="Arial" w:hAnsi="Arial" w:cs="Arial"/>
          <w:sz w:val="24"/>
        </w:rPr>
        <w:t>Rev</w:t>
      </w:r>
      <w:proofErr w:type="spellEnd"/>
      <w:r w:rsidR="00E5084C" w:rsidRPr="009E6523">
        <w:rPr>
          <w:rFonts w:ascii="Arial" w:hAnsi="Arial" w:cs="Arial"/>
          <w:sz w:val="24"/>
        </w:rPr>
        <w:t xml:space="preserve"> Cubana </w:t>
      </w:r>
      <w:proofErr w:type="spellStart"/>
      <w:r w:rsidR="00E5084C" w:rsidRPr="009E6523">
        <w:rPr>
          <w:rFonts w:ascii="Arial" w:hAnsi="Arial" w:cs="Arial"/>
          <w:sz w:val="24"/>
        </w:rPr>
        <w:t>Plant</w:t>
      </w:r>
      <w:proofErr w:type="spellEnd"/>
      <w:r w:rsidR="00E5084C" w:rsidRPr="009E6523">
        <w:rPr>
          <w:rFonts w:ascii="Arial" w:hAnsi="Arial" w:cs="Arial"/>
          <w:sz w:val="24"/>
        </w:rPr>
        <w:t xml:space="preserve"> </w:t>
      </w:r>
      <w:proofErr w:type="spellStart"/>
      <w:r w:rsidR="00E5084C" w:rsidRPr="009E6523">
        <w:rPr>
          <w:rFonts w:ascii="Arial" w:hAnsi="Arial" w:cs="Arial"/>
          <w:sz w:val="24"/>
        </w:rPr>
        <w:t>Med</w:t>
      </w:r>
      <w:proofErr w:type="spellEnd"/>
      <w:r w:rsidR="00E5084C" w:rsidRPr="009E6523">
        <w:rPr>
          <w:rFonts w:ascii="Arial" w:hAnsi="Arial" w:cs="Arial"/>
          <w:sz w:val="24"/>
        </w:rPr>
        <w:t xml:space="preserve"> [Internet]. Jul-</w:t>
      </w:r>
      <w:proofErr w:type="spellStart"/>
      <w:r w:rsidR="00E5084C" w:rsidRPr="009E6523">
        <w:rPr>
          <w:rFonts w:ascii="Arial" w:hAnsi="Arial" w:cs="Arial"/>
          <w:sz w:val="24"/>
        </w:rPr>
        <w:t>Sep</w:t>
      </w:r>
      <w:proofErr w:type="spellEnd"/>
      <w:r w:rsidR="00E5084C" w:rsidRPr="009E6523">
        <w:rPr>
          <w:rFonts w:ascii="Arial" w:hAnsi="Arial" w:cs="Arial"/>
          <w:sz w:val="24"/>
        </w:rPr>
        <w:t xml:space="preserve"> 2012 [citado 19 Mar 2016]</w:t>
      </w:r>
      <w:proofErr w:type="gramStart"/>
      <w:r w:rsidR="00E5084C" w:rsidRPr="009E6523">
        <w:rPr>
          <w:rFonts w:ascii="Arial" w:hAnsi="Arial" w:cs="Arial"/>
          <w:sz w:val="24"/>
        </w:rPr>
        <w:t>;17</w:t>
      </w:r>
      <w:proofErr w:type="gramEnd"/>
      <w:r w:rsidR="00E5084C" w:rsidRPr="009E6523">
        <w:rPr>
          <w:rFonts w:ascii="Arial" w:hAnsi="Arial" w:cs="Arial"/>
          <w:sz w:val="24"/>
        </w:rPr>
        <w:t>(3):[aprox.7p.].</w:t>
      </w:r>
    </w:p>
    <w:p w:rsidR="00336BFA" w:rsidRPr="009E6523" w:rsidRDefault="00336BFA" w:rsidP="005F3E2C">
      <w:pPr>
        <w:spacing w:line="360" w:lineRule="auto"/>
        <w:jc w:val="both"/>
        <w:rPr>
          <w:rFonts w:ascii="Arial" w:hAnsi="Arial" w:cs="Arial"/>
          <w:sz w:val="24"/>
        </w:rPr>
      </w:pPr>
      <w:r w:rsidRPr="009E6523">
        <w:rPr>
          <w:rFonts w:ascii="Arial" w:hAnsi="Arial" w:cs="Arial"/>
          <w:sz w:val="24"/>
        </w:rPr>
        <w:t>4. Terapias Naturales "Plantas Medicinales" Ediciones Publicaciones Latinoamericanas Rayos de Luz, Santa Fe de Bogotá, D.C. - Colombia.</w:t>
      </w:r>
    </w:p>
    <w:p w:rsidR="005F3E2C" w:rsidRPr="009E6523" w:rsidRDefault="00336BFA" w:rsidP="005F3E2C">
      <w:pPr>
        <w:spacing w:line="360" w:lineRule="auto"/>
        <w:jc w:val="both"/>
        <w:rPr>
          <w:rFonts w:ascii="Arial" w:hAnsi="Arial" w:cs="Arial"/>
          <w:sz w:val="24"/>
        </w:rPr>
      </w:pPr>
      <w:r w:rsidRPr="009E6523">
        <w:rPr>
          <w:rFonts w:ascii="Arial" w:hAnsi="Arial" w:cs="Arial"/>
          <w:sz w:val="24"/>
        </w:rPr>
        <w:t>5</w:t>
      </w:r>
      <w:r w:rsidR="005F3E2C" w:rsidRPr="009E6523">
        <w:rPr>
          <w:rFonts w:ascii="Arial" w:hAnsi="Arial" w:cs="Arial"/>
          <w:sz w:val="24"/>
        </w:rPr>
        <w:t xml:space="preserve">. GIRON L, CACERES A, FREIRE V, ALONZO A, SALVADOR L, 1995 Folleto informativo sobre algunas plantas medicinales comúnmente utilizadas por la población </w:t>
      </w:r>
      <w:proofErr w:type="spellStart"/>
      <w:r w:rsidR="005F3E2C" w:rsidRPr="009E6523">
        <w:rPr>
          <w:rFonts w:ascii="Arial" w:hAnsi="Arial" w:cs="Arial"/>
          <w:sz w:val="24"/>
        </w:rPr>
        <w:t>Garifuna</w:t>
      </w:r>
      <w:proofErr w:type="spellEnd"/>
      <w:r w:rsidR="005F3E2C" w:rsidRPr="009E6523">
        <w:rPr>
          <w:rFonts w:ascii="Arial" w:hAnsi="Arial" w:cs="Arial"/>
          <w:sz w:val="24"/>
        </w:rPr>
        <w:t xml:space="preserve"> de Livingston. Guatemala, Guatemala: Programa </w:t>
      </w:r>
      <w:proofErr w:type="spellStart"/>
      <w:r w:rsidR="005F3E2C" w:rsidRPr="009E6523">
        <w:rPr>
          <w:rFonts w:ascii="Arial" w:hAnsi="Arial" w:cs="Arial"/>
          <w:sz w:val="24"/>
        </w:rPr>
        <w:t>TRAMILCentroamérica</w:t>
      </w:r>
      <w:proofErr w:type="spellEnd"/>
      <w:r w:rsidR="005F3E2C" w:rsidRPr="009E6523">
        <w:rPr>
          <w:rFonts w:ascii="Arial" w:hAnsi="Arial" w:cs="Arial"/>
          <w:sz w:val="24"/>
        </w:rPr>
        <w:t xml:space="preserve">/ </w:t>
      </w:r>
      <w:proofErr w:type="spellStart"/>
      <w:r w:rsidR="005F3E2C" w:rsidRPr="009E6523">
        <w:rPr>
          <w:rFonts w:ascii="Arial" w:hAnsi="Arial" w:cs="Arial"/>
          <w:sz w:val="24"/>
        </w:rPr>
        <w:t>enda</w:t>
      </w:r>
      <w:proofErr w:type="spellEnd"/>
      <w:r w:rsidR="005F3E2C" w:rsidRPr="009E6523">
        <w:rPr>
          <w:rFonts w:ascii="Arial" w:hAnsi="Arial" w:cs="Arial"/>
          <w:sz w:val="24"/>
        </w:rPr>
        <w:t>-caribe/CONAPLAMED/FARMAYA/ CIID. p37.</w:t>
      </w:r>
    </w:p>
    <w:p w:rsidR="00622CEC" w:rsidRPr="009E6523" w:rsidRDefault="00622CEC" w:rsidP="00622CEC">
      <w:pPr>
        <w:spacing w:line="360" w:lineRule="auto"/>
        <w:jc w:val="both"/>
        <w:rPr>
          <w:rFonts w:ascii="Arial" w:hAnsi="Arial" w:cs="Arial"/>
          <w:sz w:val="24"/>
        </w:rPr>
      </w:pPr>
      <w:r w:rsidRPr="009E6523">
        <w:rPr>
          <w:rFonts w:ascii="Arial" w:hAnsi="Arial" w:cs="Arial"/>
          <w:sz w:val="24"/>
        </w:rPr>
        <w:t>6. Tabloide Plantas Medicinales Universidad para todos. La Habana: Editora Abril, 2004.</w:t>
      </w:r>
    </w:p>
    <w:p w:rsidR="00E5084C" w:rsidRPr="009E6523" w:rsidRDefault="00622CEC" w:rsidP="00E5084C">
      <w:pPr>
        <w:spacing w:line="360" w:lineRule="auto"/>
        <w:jc w:val="both"/>
        <w:rPr>
          <w:rFonts w:ascii="Arial" w:hAnsi="Arial" w:cs="Arial"/>
          <w:sz w:val="24"/>
        </w:rPr>
      </w:pPr>
      <w:r w:rsidRPr="009E6523">
        <w:rPr>
          <w:rFonts w:ascii="Arial" w:hAnsi="Arial" w:cs="Arial"/>
          <w:sz w:val="24"/>
        </w:rPr>
        <w:t>7</w:t>
      </w:r>
      <w:r w:rsidR="00E5084C" w:rsidRPr="009E6523">
        <w:rPr>
          <w:rFonts w:ascii="Arial" w:hAnsi="Arial" w:cs="Arial"/>
          <w:sz w:val="24"/>
        </w:rPr>
        <w:t xml:space="preserve">. MORON F, FURONES J, PINEDO Z, 1996 Actividad </w:t>
      </w:r>
      <w:proofErr w:type="spellStart"/>
      <w:r w:rsidR="00E5084C" w:rsidRPr="009E6523">
        <w:rPr>
          <w:rFonts w:ascii="Arial" w:hAnsi="Arial" w:cs="Arial"/>
          <w:sz w:val="24"/>
        </w:rPr>
        <w:t>espasmolítica</w:t>
      </w:r>
      <w:proofErr w:type="spellEnd"/>
      <w:r w:rsidR="00E5084C" w:rsidRPr="009E6523">
        <w:rPr>
          <w:rFonts w:ascii="Arial" w:hAnsi="Arial" w:cs="Arial"/>
          <w:sz w:val="24"/>
        </w:rPr>
        <w:t xml:space="preserve"> del extracto </w:t>
      </w:r>
      <w:proofErr w:type="spellStart"/>
      <w:r w:rsidR="00E5084C" w:rsidRPr="009E6523">
        <w:rPr>
          <w:rFonts w:ascii="Arial" w:hAnsi="Arial" w:cs="Arial"/>
          <w:sz w:val="24"/>
        </w:rPr>
        <w:t>fluído</w:t>
      </w:r>
      <w:proofErr w:type="spellEnd"/>
      <w:r w:rsidR="00E5084C" w:rsidRPr="009E6523">
        <w:rPr>
          <w:rFonts w:ascii="Arial" w:hAnsi="Arial" w:cs="Arial"/>
          <w:sz w:val="24"/>
        </w:rPr>
        <w:t xml:space="preserve"> de </w:t>
      </w:r>
      <w:r w:rsidR="00E5084C" w:rsidRPr="009E6523">
        <w:rPr>
          <w:rFonts w:ascii="Arial" w:hAnsi="Arial" w:cs="Arial"/>
          <w:i/>
          <w:iCs/>
          <w:sz w:val="24"/>
        </w:rPr>
        <w:t>Matricaria</w:t>
      </w:r>
      <w:r w:rsidR="00E5084C" w:rsidRPr="009E6523">
        <w:rPr>
          <w:rFonts w:ascii="Arial" w:hAnsi="Arial" w:cs="Arial"/>
          <w:sz w:val="24"/>
        </w:rPr>
        <w:t xml:space="preserve"> </w:t>
      </w:r>
      <w:proofErr w:type="spellStart"/>
      <w:r w:rsidR="00E5084C" w:rsidRPr="009E6523">
        <w:rPr>
          <w:rFonts w:ascii="Arial" w:hAnsi="Arial" w:cs="Arial"/>
          <w:i/>
          <w:iCs/>
          <w:sz w:val="24"/>
        </w:rPr>
        <w:t>recutita</w:t>
      </w:r>
      <w:proofErr w:type="spellEnd"/>
      <w:r w:rsidR="00E5084C" w:rsidRPr="009E6523">
        <w:rPr>
          <w:rFonts w:ascii="Arial" w:hAnsi="Arial" w:cs="Arial"/>
          <w:i/>
          <w:iCs/>
          <w:sz w:val="24"/>
        </w:rPr>
        <w:t xml:space="preserve"> </w:t>
      </w:r>
      <w:r w:rsidR="00E5084C" w:rsidRPr="009E6523">
        <w:rPr>
          <w:rFonts w:ascii="Arial" w:hAnsi="Arial" w:cs="Arial"/>
          <w:sz w:val="24"/>
        </w:rPr>
        <w:t xml:space="preserve">(Manzanilla) en órganos aislados. </w:t>
      </w:r>
      <w:proofErr w:type="spellStart"/>
      <w:r w:rsidR="00E5084C" w:rsidRPr="009E6523">
        <w:rPr>
          <w:rFonts w:ascii="Arial" w:hAnsi="Arial" w:cs="Arial"/>
          <w:sz w:val="24"/>
        </w:rPr>
        <w:t>Rev</w:t>
      </w:r>
      <w:proofErr w:type="spellEnd"/>
      <w:r w:rsidR="00E5084C" w:rsidRPr="009E6523">
        <w:rPr>
          <w:rFonts w:ascii="Arial" w:hAnsi="Arial" w:cs="Arial"/>
          <w:sz w:val="24"/>
        </w:rPr>
        <w:t xml:space="preserve"> Cubana </w:t>
      </w:r>
      <w:proofErr w:type="spellStart"/>
      <w:r w:rsidR="00E5084C" w:rsidRPr="009E6523">
        <w:rPr>
          <w:rFonts w:ascii="Arial" w:hAnsi="Arial" w:cs="Arial"/>
          <w:sz w:val="24"/>
        </w:rPr>
        <w:t>Plant</w:t>
      </w:r>
      <w:proofErr w:type="spellEnd"/>
      <w:r w:rsidR="00E5084C" w:rsidRPr="009E6523">
        <w:rPr>
          <w:rFonts w:ascii="Arial" w:hAnsi="Arial" w:cs="Arial"/>
          <w:sz w:val="24"/>
        </w:rPr>
        <w:t xml:space="preserve"> </w:t>
      </w:r>
      <w:proofErr w:type="spellStart"/>
      <w:r w:rsidR="00E5084C" w:rsidRPr="009E6523">
        <w:rPr>
          <w:rFonts w:ascii="Arial" w:hAnsi="Arial" w:cs="Arial"/>
          <w:sz w:val="24"/>
        </w:rPr>
        <w:t>Med</w:t>
      </w:r>
      <w:proofErr w:type="spellEnd"/>
      <w:r w:rsidR="00E5084C" w:rsidRPr="009E6523">
        <w:rPr>
          <w:rFonts w:ascii="Arial" w:hAnsi="Arial" w:cs="Arial"/>
          <w:sz w:val="24"/>
        </w:rPr>
        <w:t xml:space="preserve"> 1(1):19-24.</w:t>
      </w:r>
    </w:p>
    <w:p w:rsidR="00142DD8" w:rsidRPr="009E6523" w:rsidRDefault="00622CEC" w:rsidP="00E5084C">
      <w:pPr>
        <w:spacing w:line="360" w:lineRule="auto"/>
        <w:jc w:val="both"/>
        <w:rPr>
          <w:rFonts w:ascii="Arial" w:hAnsi="Arial" w:cs="Arial"/>
          <w:sz w:val="24"/>
        </w:rPr>
      </w:pPr>
      <w:r w:rsidRPr="009E6523">
        <w:rPr>
          <w:rFonts w:ascii="Arial" w:hAnsi="Arial" w:cs="Arial"/>
          <w:sz w:val="24"/>
        </w:rPr>
        <w:t>8.</w:t>
      </w:r>
      <w:r w:rsidR="00142DD8" w:rsidRPr="009E6523">
        <w:rPr>
          <w:rFonts w:ascii="Arial" w:hAnsi="Arial" w:cs="Arial"/>
          <w:sz w:val="24"/>
        </w:rPr>
        <w:t xml:space="preserve"> Barrera </w:t>
      </w:r>
      <w:proofErr w:type="spellStart"/>
      <w:r w:rsidR="00142DD8" w:rsidRPr="009E6523">
        <w:rPr>
          <w:rFonts w:ascii="Arial" w:hAnsi="Arial" w:cs="Arial"/>
          <w:sz w:val="24"/>
        </w:rPr>
        <w:t>Miclín</w:t>
      </w:r>
      <w:proofErr w:type="spellEnd"/>
      <w:r w:rsidR="00142DD8" w:rsidRPr="009E6523">
        <w:rPr>
          <w:rFonts w:ascii="Arial" w:hAnsi="Arial" w:cs="Arial"/>
          <w:sz w:val="24"/>
        </w:rPr>
        <w:t xml:space="preserve"> R, </w:t>
      </w:r>
      <w:proofErr w:type="spellStart"/>
      <w:r w:rsidR="00142DD8" w:rsidRPr="009E6523">
        <w:rPr>
          <w:rFonts w:ascii="Arial" w:hAnsi="Arial" w:cs="Arial"/>
          <w:sz w:val="24"/>
        </w:rPr>
        <w:t>Kindelán</w:t>
      </w:r>
      <w:proofErr w:type="spellEnd"/>
      <w:r w:rsidR="00142DD8" w:rsidRPr="009E6523">
        <w:rPr>
          <w:rFonts w:ascii="Arial" w:hAnsi="Arial" w:cs="Arial"/>
          <w:sz w:val="24"/>
        </w:rPr>
        <w:t xml:space="preserve"> Barrera R. Utilización de la Medicina Natural y Tradicional en pacientes tratados por Ortodoncia con afecciones de la mucosa oral. </w:t>
      </w:r>
      <w:proofErr w:type="spellStart"/>
      <w:r w:rsidR="00142DD8" w:rsidRPr="009E6523">
        <w:rPr>
          <w:rFonts w:ascii="Arial" w:hAnsi="Arial" w:cs="Arial"/>
          <w:sz w:val="24"/>
        </w:rPr>
        <w:t>Rev</w:t>
      </w:r>
      <w:proofErr w:type="spellEnd"/>
      <w:r w:rsidR="00142DD8" w:rsidRPr="009E6523">
        <w:rPr>
          <w:rFonts w:ascii="Arial" w:hAnsi="Arial" w:cs="Arial"/>
          <w:sz w:val="24"/>
        </w:rPr>
        <w:t xml:space="preserve"> </w:t>
      </w:r>
      <w:proofErr w:type="spellStart"/>
      <w:r w:rsidR="00142DD8" w:rsidRPr="009E6523">
        <w:rPr>
          <w:rFonts w:ascii="Arial" w:hAnsi="Arial" w:cs="Arial"/>
          <w:sz w:val="24"/>
        </w:rPr>
        <w:t>haban</w:t>
      </w:r>
      <w:proofErr w:type="spellEnd"/>
      <w:r w:rsidR="00142DD8" w:rsidRPr="009E6523">
        <w:rPr>
          <w:rFonts w:ascii="Arial" w:hAnsi="Arial" w:cs="Arial"/>
          <w:sz w:val="24"/>
        </w:rPr>
        <w:t xml:space="preserve"> </w:t>
      </w:r>
      <w:proofErr w:type="spellStart"/>
      <w:r w:rsidR="00142DD8" w:rsidRPr="009E6523">
        <w:rPr>
          <w:rFonts w:ascii="Arial" w:hAnsi="Arial" w:cs="Arial"/>
          <w:sz w:val="24"/>
        </w:rPr>
        <w:t>cienc</w:t>
      </w:r>
      <w:proofErr w:type="spellEnd"/>
      <w:r w:rsidR="00142DD8" w:rsidRPr="009E6523">
        <w:rPr>
          <w:rFonts w:ascii="Arial" w:hAnsi="Arial" w:cs="Arial"/>
          <w:sz w:val="24"/>
        </w:rPr>
        <w:t xml:space="preserve"> </w:t>
      </w:r>
      <w:proofErr w:type="spellStart"/>
      <w:r w:rsidR="00142DD8" w:rsidRPr="009E6523">
        <w:rPr>
          <w:rFonts w:ascii="Arial" w:hAnsi="Arial" w:cs="Arial"/>
          <w:sz w:val="24"/>
        </w:rPr>
        <w:t>méd</w:t>
      </w:r>
      <w:proofErr w:type="spellEnd"/>
      <w:r w:rsidR="00142DD8" w:rsidRPr="009E6523">
        <w:rPr>
          <w:rFonts w:ascii="Arial" w:hAnsi="Arial" w:cs="Arial"/>
          <w:sz w:val="24"/>
        </w:rPr>
        <w:t xml:space="preserve"> [Internet]. 2014 [citado 6 Abr 2021]</w:t>
      </w:r>
      <w:proofErr w:type="gramStart"/>
      <w:r w:rsidR="00142DD8" w:rsidRPr="009E6523">
        <w:rPr>
          <w:rFonts w:ascii="Arial" w:hAnsi="Arial" w:cs="Arial"/>
          <w:sz w:val="24"/>
        </w:rPr>
        <w:t>;,</w:t>
      </w:r>
      <w:proofErr w:type="gramEnd"/>
      <w:r w:rsidR="00142DD8" w:rsidRPr="009E6523">
        <w:rPr>
          <w:rFonts w:ascii="Arial" w:hAnsi="Arial" w:cs="Arial"/>
          <w:sz w:val="24"/>
        </w:rPr>
        <w:t xml:space="preserve"> 13(3):[aprox. 0 p.].</w:t>
      </w:r>
    </w:p>
    <w:p w:rsidR="00643BB4" w:rsidRPr="009E6523" w:rsidRDefault="00622CEC" w:rsidP="00643BB4">
      <w:pPr>
        <w:spacing w:line="360" w:lineRule="auto"/>
        <w:jc w:val="both"/>
        <w:rPr>
          <w:rFonts w:ascii="Arial" w:hAnsi="Arial" w:cs="Arial"/>
          <w:sz w:val="24"/>
        </w:rPr>
      </w:pPr>
      <w:r w:rsidRPr="009E6523">
        <w:rPr>
          <w:rFonts w:ascii="Arial" w:hAnsi="Arial" w:cs="Arial"/>
          <w:sz w:val="24"/>
        </w:rPr>
        <w:t>9</w:t>
      </w:r>
      <w:r w:rsidR="00643BB4" w:rsidRPr="009E6523">
        <w:rPr>
          <w:rFonts w:ascii="Arial" w:hAnsi="Arial" w:cs="Arial"/>
          <w:sz w:val="24"/>
        </w:rPr>
        <w:t xml:space="preserve">. </w:t>
      </w:r>
      <w:proofErr w:type="spellStart"/>
      <w:r w:rsidR="00643BB4" w:rsidRPr="009E6523">
        <w:rPr>
          <w:rFonts w:ascii="Arial" w:hAnsi="Arial" w:cs="Arial"/>
          <w:sz w:val="24"/>
        </w:rPr>
        <w:t>Chlodwing</w:t>
      </w:r>
      <w:proofErr w:type="spellEnd"/>
      <w:r w:rsidR="00643BB4" w:rsidRPr="009E6523">
        <w:rPr>
          <w:rFonts w:ascii="Arial" w:hAnsi="Arial" w:cs="Arial"/>
          <w:sz w:val="24"/>
        </w:rPr>
        <w:t xml:space="preserve"> H. Procedimiento para preparar extractos alcohólicos de manzanilla o aceites esenciales de manzanilla. </w:t>
      </w:r>
      <w:proofErr w:type="spellStart"/>
      <w:r w:rsidR="00643BB4" w:rsidRPr="009E6523">
        <w:rPr>
          <w:rFonts w:ascii="Arial" w:hAnsi="Arial" w:cs="Arial"/>
          <w:sz w:val="24"/>
        </w:rPr>
        <w:t>Sol.Po</w:t>
      </w:r>
      <w:proofErr w:type="spellEnd"/>
      <w:r w:rsidR="00643BB4" w:rsidRPr="009E6523">
        <w:rPr>
          <w:rFonts w:ascii="Arial" w:hAnsi="Arial" w:cs="Arial"/>
          <w:sz w:val="24"/>
        </w:rPr>
        <w:t xml:space="preserve"> 538073 F. Sol. 28.11.94, </w:t>
      </w:r>
      <w:proofErr w:type="spellStart"/>
      <w:r w:rsidR="00643BB4" w:rsidRPr="009E6523">
        <w:rPr>
          <w:rFonts w:ascii="Arial" w:hAnsi="Arial" w:cs="Arial"/>
          <w:sz w:val="24"/>
        </w:rPr>
        <w:t>NPub</w:t>
      </w:r>
      <w:proofErr w:type="spellEnd"/>
      <w:r w:rsidR="00643BB4" w:rsidRPr="009E6523">
        <w:rPr>
          <w:rFonts w:ascii="Arial" w:hAnsi="Arial" w:cs="Arial"/>
          <w:sz w:val="24"/>
        </w:rPr>
        <w:t xml:space="preserve">. 8507442 F. Pub. 28.11.94. </w:t>
      </w:r>
      <w:r w:rsidRPr="009E6523">
        <w:rPr>
          <w:rFonts w:ascii="Arial" w:hAnsi="Arial" w:cs="Arial"/>
          <w:sz w:val="24"/>
        </w:rPr>
        <w:t>RFA</w:t>
      </w:r>
    </w:p>
    <w:p w:rsidR="00622CEC" w:rsidRPr="009E6523" w:rsidRDefault="00622CEC" w:rsidP="00643BB4">
      <w:pPr>
        <w:spacing w:line="360" w:lineRule="auto"/>
        <w:jc w:val="both"/>
        <w:rPr>
          <w:rFonts w:ascii="Arial" w:hAnsi="Arial" w:cs="Arial"/>
          <w:sz w:val="24"/>
        </w:rPr>
      </w:pPr>
    </w:p>
    <w:p w:rsidR="00622CEC" w:rsidRPr="00D0197F" w:rsidRDefault="00622CEC" w:rsidP="00643BB4">
      <w:pPr>
        <w:spacing w:line="360" w:lineRule="auto"/>
        <w:jc w:val="both"/>
        <w:rPr>
          <w:rFonts w:ascii="Arial" w:hAnsi="Arial" w:cs="Arial"/>
          <w:sz w:val="24"/>
          <w:lang w:val="en-US"/>
        </w:rPr>
      </w:pPr>
      <w:r w:rsidRPr="009E6523">
        <w:rPr>
          <w:rFonts w:ascii="Arial" w:hAnsi="Arial" w:cs="Arial"/>
          <w:sz w:val="24"/>
        </w:rPr>
        <w:t xml:space="preserve">10. Organización Mundial para la Salud. Las </w:t>
      </w:r>
      <w:proofErr w:type="spellStart"/>
      <w:r w:rsidRPr="009E6523">
        <w:rPr>
          <w:rFonts w:ascii="Arial" w:hAnsi="Arial" w:cs="Arial"/>
          <w:sz w:val="24"/>
        </w:rPr>
        <w:t>periodontopatías</w:t>
      </w:r>
      <w:proofErr w:type="spellEnd"/>
      <w:r w:rsidRPr="009E6523">
        <w:rPr>
          <w:rFonts w:ascii="Arial" w:hAnsi="Arial" w:cs="Arial"/>
          <w:sz w:val="24"/>
        </w:rPr>
        <w:t xml:space="preserve">: Comité de Expertos en Higiene Dental. </w:t>
      </w:r>
      <w:proofErr w:type="spellStart"/>
      <w:r w:rsidRPr="00D0197F">
        <w:rPr>
          <w:rFonts w:ascii="Arial" w:hAnsi="Arial" w:cs="Arial"/>
          <w:sz w:val="24"/>
          <w:lang w:val="en-US"/>
        </w:rPr>
        <w:t>Ginebra</w:t>
      </w:r>
      <w:proofErr w:type="spellEnd"/>
      <w:r w:rsidRPr="00D0197F">
        <w:rPr>
          <w:rFonts w:ascii="Arial" w:hAnsi="Arial" w:cs="Arial"/>
          <w:sz w:val="24"/>
          <w:lang w:val="en-US"/>
        </w:rPr>
        <w:t>: OMS, 1961. (</w:t>
      </w:r>
      <w:proofErr w:type="spellStart"/>
      <w:r w:rsidRPr="00D0197F">
        <w:rPr>
          <w:rFonts w:ascii="Arial" w:hAnsi="Arial" w:cs="Arial"/>
          <w:sz w:val="24"/>
          <w:lang w:val="en-US"/>
        </w:rPr>
        <w:t>Informe</w:t>
      </w:r>
      <w:proofErr w:type="spellEnd"/>
      <w:r w:rsidRPr="00D0197F">
        <w:rPr>
          <w:rFonts w:ascii="Arial" w:hAnsi="Arial" w:cs="Arial"/>
          <w:sz w:val="24"/>
          <w:lang w:val="en-US"/>
        </w:rPr>
        <w:t xml:space="preserve"> </w:t>
      </w:r>
      <w:proofErr w:type="spellStart"/>
      <w:r w:rsidRPr="00D0197F">
        <w:rPr>
          <w:rFonts w:ascii="Arial" w:hAnsi="Arial" w:cs="Arial"/>
          <w:sz w:val="24"/>
          <w:lang w:val="en-US"/>
        </w:rPr>
        <w:t>Técnico</w:t>
      </w:r>
      <w:proofErr w:type="spellEnd"/>
      <w:r w:rsidRPr="00D0197F">
        <w:rPr>
          <w:rFonts w:ascii="Arial" w:hAnsi="Arial" w:cs="Arial"/>
          <w:sz w:val="24"/>
          <w:lang w:val="en-US"/>
        </w:rPr>
        <w:t xml:space="preserve"> 207).</w:t>
      </w:r>
    </w:p>
    <w:p w:rsidR="00622CEC" w:rsidRPr="009E6523" w:rsidRDefault="00622CEC" w:rsidP="00622CEC">
      <w:pPr>
        <w:spacing w:line="360" w:lineRule="auto"/>
        <w:jc w:val="both"/>
        <w:rPr>
          <w:rFonts w:ascii="Arial" w:hAnsi="Arial" w:cs="Arial"/>
          <w:sz w:val="24"/>
        </w:rPr>
      </w:pPr>
      <w:r w:rsidRPr="009E6523">
        <w:rPr>
          <w:rFonts w:ascii="Arial" w:hAnsi="Arial" w:cs="Arial"/>
          <w:sz w:val="24"/>
          <w:lang w:val="en-US"/>
        </w:rPr>
        <w:t xml:space="preserve">11. Katz S, </w:t>
      </w:r>
      <w:proofErr w:type="spellStart"/>
      <w:r w:rsidRPr="009E6523">
        <w:rPr>
          <w:rFonts w:ascii="Arial" w:hAnsi="Arial" w:cs="Arial"/>
          <w:sz w:val="24"/>
          <w:lang w:val="en-US"/>
        </w:rPr>
        <w:t>Mc</w:t>
      </w:r>
      <w:proofErr w:type="spellEnd"/>
      <w:r w:rsidRPr="009E6523">
        <w:rPr>
          <w:rFonts w:ascii="Arial" w:hAnsi="Arial" w:cs="Arial"/>
          <w:sz w:val="24"/>
          <w:lang w:val="en-US"/>
        </w:rPr>
        <w:t xml:space="preserve"> Donald SL, </w:t>
      </w:r>
      <w:proofErr w:type="spellStart"/>
      <w:r w:rsidRPr="009E6523">
        <w:rPr>
          <w:rFonts w:ascii="Arial" w:hAnsi="Arial" w:cs="Arial"/>
          <w:sz w:val="24"/>
          <w:lang w:val="en-US"/>
        </w:rPr>
        <w:t>Stookey</w:t>
      </w:r>
      <w:proofErr w:type="spellEnd"/>
      <w:r w:rsidRPr="009E6523">
        <w:rPr>
          <w:rFonts w:ascii="Arial" w:hAnsi="Arial" w:cs="Arial"/>
          <w:sz w:val="24"/>
          <w:lang w:val="en-US"/>
        </w:rPr>
        <w:t xml:space="preserve"> GK. </w:t>
      </w:r>
      <w:r w:rsidRPr="009E6523">
        <w:rPr>
          <w:rFonts w:ascii="Arial" w:hAnsi="Arial" w:cs="Arial"/>
          <w:sz w:val="24"/>
        </w:rPr>
        <w:t>Odontología preventiva en acción. 3 ed. La Habana: Editorial Científico-Técnica, 1982:272-3.</w:t>
      </w:r>
    </w:p>
    <w:p w:rsidR="00622CEC" w:rsidRPr="009E6523" w:rsidRDefault="00622CEC" w:rsidP="00622CEC">
      <w:pPr>
        <w:spacing w:line="360" w:lineRule="auto"/>
        <w:jc w:val="both"/>
        <w:rPr>
          <w:rFonts w:ascii="Arial" w:hAnsi="Arial" w:cs="Arial"/>
          <w:sz w:val="24"/>
        </w:rPr>
      </w:pPr>
      <w:r w:rsidRPr="009E6523">
        <w:rPr>
          <w:rFonts w:ascii="Arial" w:hAnsi="Arial" w:cs="Arial"/>
          <w:sz w:val="24"/>
        </w:rPr>
        <w:t xml:space="preserve">12. Pérez Ayala O, Vigo Pérez YY, </w:t>
      </w:r>
      <w:proofErr w:type="spellStart"/>
      <w:r w:rsidRPr="009E6523">
        <w:rPr>
          <w:rFonts w:ascii="Arial" w:hAnsi="Arial" w:cs="Arial"/>
          <w:sz w:val="24"/>
        </w:rPr>
        <w:t>Vizcay</w:t>
      </w:r>
      <w:proofErr w:type="spellEnd"/>
      <w:r w:rsidRPr="009E6523">
        <w:rPr>
          <w:rFonts w:ascii="Arial" w:hAnsi="Arial" w:cs="Arial"/>
          <w:sz w:val="24"/>
        </w:rPr>
        <w:t xml:space="preserve"> Herrezuelo NL, Gutiérrez Torres D, Duarte </w:t>
      </w:r>
      <w:proofErr w:type="spellStart"/>
      <w:r w:rsidRPr="009E6523">
        <w:rPr>
          <w:rFonts w:ascii="Arial" w:hAnsi="Arial" w:cs="Arial"/>
          <w:sz w:val="24"/>
        </w:rPr>
        <w:t>Lisimón</w:t>
      </w:r>
      <w:proofErr w:type="spellEnd"/>
      <w:r w:rsidRPr="009E6523">
        <w:rPr>
          <w:rFonts w:ascii="Arial" w:hAnsi="Arial" w:cs="Arial"/>
          <w:sz w:val="24"/>
        </w:rPr>
        <w:t xml:space="preserve"> J. Eficacia del extracto de </w:t>
      </w:r>
      <w:proofErr w:type="spellStart"/>
      <w:r w:rsidRPr="009E6523">
        <w:rPr>
          <w:rFonts w:ascii="Arial" w:hAnsi="Arial" w:cs="Arial"/>
          <w:sz w:val="24"/>
        </w:rPr>
        <w:t>Mangifera</w:t>
      </w:r>
      <w:proofErr w:type="spellEnd"/>
      <w:r w:rsidRPr="009E6523">
        <w:rPr>
          <w:rFonts w:ascii="Arial" w:hAnsi="Arial" w:cs="Arial"/>
          <w:sz w:val="24"/>
        </w:rPr>
        <w:t xml:space="preserve"> indica L. en pacientes con gingivitis crónica edematosa y fibroedematosa. MEDISAN [revista en Internet]. 2019 [citado 6 Abr 2021]</w:t>
      </w:r>
      <w:proofErr w:type="gramStart"/>
      <w:r w:rsidRPr="009E6523">
        <w:rPr>
          <w:rFonts w:ascii="Arial" w:hAnsi="Arial" w:cs="Arial"/>
          <w:sz w:val="24"/>
        </w:rPr>
        <w:t>;,</w:t>
      </w:r>
      <w:proofErr w:type="gramEnd"/>
      <w:r w:rsidRPr="009E6523">
        <w:rPr>
          <w:rFonts w:ascii="Arial" w:hAnsi="Arial" w:cs="Arial"/>
          <w:sz w:val="24"/>
        </w:rPr>
        <w:t xml:space="preserve"> 23(6):[aprox. 11 p.].</w:t>
      </w:r>
    </w:p>
    <w:p w:rsidR="00643BB4" w:rsidRPr="00D0197F" w:rsidRDefault="009E6523" w:rsidP="00643BB4">
      <w:pPr>
        <w:spacing w:line="360" w:lineRule="auto"/>
        <w:jc w:val="both"/>
        <w:rPr>
          <w:rFonts w:ascii="Arial" w:hAnsi="Arial" w:cs="Arial"/>
          <w:sz w:val="24"/>
          <w:lang w:val="en-US"/>
        </w:rPr>
      </w:pPr>
      <w:r w:rsidRPr="00D0197F">
        <w:rPr>
          <w:rFonts w:ascii="Arial" w:hAnsi="Arial" w:cs="Arial"/>
          <w:sz w:val="24"/>
          <w:lang w:val="en-US"/>
        </w:rPr>
        <w:t>13</w:t>
      </w:r>
      <w:r w:rsidR="00643BB4" w:rsidRPr="009E6523">
        <w:rPr>
          <w:rFonts w:ascii="Arial" w:hAnsi="Arial" w:cs="Arial"/>
          <w:sz w:val="24"/>
          <w:lang w:val="en-US"/>
        </w:rPr>
        <w:t xml:space="preserve">. Fleischer AM. Plants extracts to </w:t>
      </w:r>
      <w:proofErr w:type="spellStart"/>
      <w:r w:rsidR="00643BB4" w:rsidRPr="009E6523">
        <w:rPr>
          <w:rFonts w:ascii="Arial" w:hAnsi="Arial" w:cs="Arial"/>
          <w:sz w:val="24"/>
          <w:lang w:val="en-US"/>
        </w:rPr>
        <w:t>acelerate</w:t>
      </w:r>
      <w:proofErr w:type="spellEnd"/>
      <w:r w:rsidR="00643BB4" w:rsidRPr="009E6523">
        <w:rPr>
          <w:rFonts w:ascii="Arial" w:hAnsi="Arial" w:cs="Arial"/>
          <w:sz w:val="24"/>
          <w:lang w:val="en-US"/>
        </w:rPr>
        <w:t xml:space="preserve"> healing and reduce </w:t>
      </w:r>
      <w:proofErr w:type="spellStart"/>
      <w:r w:rsidR="00643BB4" w:rsidRPr="009E6523">
        <w:rPr>
          <w:rFonts w:ascii="Arial" w:hAnsi="Arial" w:cs="Arial"/>
          <w:sz w:val="24"/>
          <w:lang w:val="en-US"/>
        </w:rPr>
        <w:t>inflamation</w:t>
      </w:r>
      <w:proofErr w:type="spellEnd"/>
      <w:r w:rsidR="00643BB4" w:rsidRPr="009E6523">
        <w:rPr>
          <w:rFonts w:ascii="Arial" w:hAnsi="Arial" w:cs="Arial"/>
          <w:sz w:val="24"/>
          <w:lang w:val="en-US"/>
        </w:rPr>
        <w:t xml:space="preserve">. </w:t>
      </w:r>
      <w:proofErr w:type="spellStart"/>
      <w:r w:rsidR="00643BB4" w:rsidRPr="00D0197F">
        <w:rPr>
          <w:rFonts w:ascii="Arial" w:hAnsi="Arial" w:cs="Arial"/>
          <w:sz w:val="24"/>
          <w:lang w:val="en-US"/>
        </w:rPr>
        <w:t>Cosmet</w:t>
      </w:r>
      <w:proofErr w:type="spellEnd"/>
      <w:r w:rsidR="00643BB4" w:rsidRPr="00D0197F">
        <w:rPr>
          <w:rFonts w:ascii="Arial" w:hAnsi="Arial" w:cs="Arial"/>
          <w:sz w:val="24"/>
          <w:lang w:val="en-US"/>
        </w:rPr>
        <w:t xml:space="preserve"> Toilettes 1985</w:t>
      </w:r>
      <w:proofErr w:type="gramStart"/>
      <w:r w:rsidR="00643BB4" w:rsidRPr="00D0197F">
        <w:rPr>
          <w:rFonts w:ascii="Arial" w:hAnsi="Arial" w:cs="Arial"/>
          <w:sz w:val="24"/>
          <w:lang w:val="en-US"/>
        </w:rPr>
        <w:t>;100:45</w:t>
      </w:r>
      <w:proofErr w:type="gramEnd"/>
      <w:r w:rsidR="00643BB4" w:rsidRPr="00D0197F">
        <w:rPr>
          <w:rFonts w:ascii="Arial" w:hAnsi="Arial" w:cs="Arial"/>
          <w:sz w:val="24"/>
          <w:lang w:val="en-US"/>
        </w:rPr>
        <w:t>.</w:t>
      </w:r>
    </w:p>
    <w:p w:rsidR="00142DD8" w:rsidRPr="009E6523" w:rsidRDefault="009E6523" w:rsidP="00643BB4">
      <w:pPr>
        <w:spacing w:line="360" w:lineRule="auto"/>
        <w:jc w:val="both"/>
        <w:rPr>
          <w:rFonts w:ascii="Arial" w:hAnsi="Arial" w:cs="Arial"/>
          <w:sz w:val="24"/>
        </w:rPr>
      </w:pPr>
      <w:r w:rsidRPr="009E6523">
        <w:rPr>
          <w:rFonts w:ascii="Arial" w:hAnsi="Arial" w:cs="Arial"/>
          <w:sz w:val="24"/>
          <w:lang w:val="en-US"/>
        </w:rPr>
        <w:t>14</w:t>
      </w:r>
      <w:r w:rsidR="00142DD8" w:rsidRPr="009E6523">
        <w:rPr>
          <w:rFonts w:ascii="Arial" w:hAnsi="Arial" w:cs="Arial"/>
          <w:sz w:val="24"/>
          <w:lang w:val="en-US"/>
        </w:rPr>
        <w:t xml:space="preserve">. </w:t>
      </w:r>
      <w:proofErr w:type="spellStart"/>
      <w:r w:rsidR="00142DD8" w:rsidRPr="009E6523">
        <w:rPr>
          <w:rFonts w:ascii="Arial" w:hAnsi="Arial" w:cs="Arial"/>
          <w:sz w:val="24"/>
          <w:lang w:val="en-US"/>
        </w:rPr>
        <w:t>Tubaru</w:t>
      </w:r>
      <w:proofErr w:type="spellEnd"/>
      <w:r w:rsidR="00142DD8" w:rsidRPr="009E6523">
        <w:rPr>
          <w:rFonts w:ascii="Arial" w:hAnsi="Arial" w:cs="Arial"/>
          <w:sz w:val="24"/>
          <w:lang w:val="en-US"/>
        </w:rPr>
        <w:t xml:space="preserve"> A. Therapeutic composition having </w:t>
      </w:r>
      <w:proofErr w:type="spellStart"/>
      <w:r w:rsidR="00142DD8" w:rsidRPr="009E6523">
        <w:rPr>
          <w:rFonts w:ascii="Arial" w:hAnsi="Arial" w:cs="Arial"/>
          <w:sz w:val="24"/>
          <w:lang w:val="en-US"/>
        </w:rPr>
        <w:t>antibacteric</w:t>
      </w:r>
      <w:proofErr w:type="spellEnd"/>
      <w:r w:rsidR="00142DD8" w:rsidRPr="009E6523">
        <w:rPr>
          <w:rFonts w:ascii="Arial" w:hAnsi="Arial" w:cs="Arial"/>
          <w:sz w:val="24"/>
          <w:lang w:val="en-US"/>
        </w:rPr>
        <w:t xml:space="preserve"> activity comprising a fraction extracted from chamomile flowers and process for the preparation for said fraction. Sol 499894 </w:t>
      </w:r>
      <w:proofErr w:type="spellStart"/>
      <w:r w:rsidR="00142DD8" w:rsidRPr="009E6523">
        <w:rPr>
          <w:rFonts w:ascii="Arial" w:hAnsi="Arial" w:cs="Arial"/>
          <w:sz w:val="24"/>
          <w:lang w:val="en-US"/>
        </w:rPr>
        <w:t>F.Sol</w:t>
      </w:r>
      <w:proofErr w:type="spellEnd"/>
      <w:r w:rsidR="00142DD8" w:rsidRPr="009E6523">
        <w:rPr>
          <w:rFonts w:ascii="Arial" w:hAnsi="Arial" w:cs="Arial"/>
          <w:sz w:val="24"/>
          <w:lang w:val="en-US"/>
        </w:rPr>
        <w:t xml:space="preserve">. 1. 6.85 </w:t>
      </w:r>
      <w:proofErr w:type="spellStart"/>
      <w:r w:rsidR="00142DD8" w:rsidRPr="009E6523">
        <w:rPr>
          <w:rFonts w:ascii="Arial" w:hAnsi="Arial" w:cs="Arial"/>
          <w:sz w:val="24"/>
          <w:lang w:val="en-US"/>
        </w:rPr>
        <w:t>N.Pub</w:t>
      </w:r>
      <w:proofErr w:type="spellEnd"/>
      <w:r w:rsidR="00142DD8" w:rsidRPr="009E6523">
        <w:rPr>
          <w:rFonts w:ascii="Arial" w:hAnsi="Arial" w:cs="Arial"/>
          <w:sz w:val="24"/>
          <w:lang w:val="en-US"/>
        </w:rPr>
        <w:t xml:space="preserve"> 4.584.198 FF 22.4.86. Italia._. </w:t>
      </w:r>
      <w:proofErr w:type="spellStart"/>
      <w:r w:rsidR="00142DD8" w:rsidRPr="009E6523">
        <w:rPr>
          <w:rFonts w:ascii="Arial" w:hAnsi="Arial" w:cs="Arial"/>
          <w:sz w:val="24"/>
          <w:lang w:val="en-US"/>
        </w:rPr>
        <w:t>Ikeno</w:t>
      </w:r>
      <w:proofErr w:type="spellEnd"/>
      <w:r w:rsidR="00142DD8" w:rsidRPr="009E6523">
        <w:rPr>
          <w:rFonts w:ascii="Arial" w:hAnsi="Arial" w:cs="Arial"/>
          <w:sz w:val="24"/>
          <w:lang w:val="en-US"/>
        </w:rPr>
        <w:t xml:space="preserve"> K, </w:t>
      </w:r>
      <w:proofErr w:type="spellStart"/>
      <w:r w:rsidR="00142DD8" w:rsidRPr="009E6523">
        <w:rPr>
          <w:rFonts w:ascii="Arial" w:hAnsi="Arial" w:cs="Arial"/>
          <w:sz w:val="24"/>
          <w:lang w:val="en-US"/>
        </w:rPr>
        <w:t>Ikeno</w:t>
      </w:r>
      <w:proofErr w:type="spellEnd"/>
      <w:r w:rsidR="00142DD8" w:rsidRPr="009E6523">
        <w:rPr>
          <w:rFonts w:ascii="Arial" w:hAnsi="Arial" w:cs="Arial"/>
          <w:sz w:val="24"/>
          <w:lang w:val="en-US"/>
        </w:rPr>
        <w:t xml:space="preserve"> T, </w:t>
      </w:r>
      <w:proofErr w:type="spellStart"/>
      <w:r w:rsidR="00142DD8" w:rsidRPr="009E6523">
        <w:rPr>
          <w:rFonts w:ascii="Arial" w:hAnsi="Arial" w:cs="Arial"/>
          <w:sz w:val="24"/>
          <w:lang w:val="en-US"/>
        </w:rPr>
        <w:t>Miyasawa</w:t>
      </w:r>
      <w:proofErr w:type="spellEnd"/>
      <w:r w:rsidR="00142DD8" w:rsidRPr="009E6523">
        <w:rPr>
          <w:rFonts w:ascii="Arial" w:hAnsi="Arial" w:cs="Arial"/>
          <w:sz w:val="24"/>
          <w:lang w:val="en-US"/>
        </w:rPr>
        <w:t xml:space="preserve"> C. Effect of </w:t>
      </w:r>
      <w:proofErr w:type="spellStart"/>
      <w:r w:rsidR="00142DD8" w:rsidRPr="009E6523">
        <w:rPr>
          <w:rFonts w:ascii="Arial" w:hAnsi="Arial" w:cs="Arial"/>
          <w:sz w:val="24"/>
          <w:lang w:val="en-US"/>
        </w:rPr>
        <w:t>propolis</w:t>
      </w:r>
      <w:proofErr w:type="spellEnd"/>
      <w:r w:rsidR="00142DD8" w:rsidRPr="009E6523">
        <w:rPr>
          <w:rFonts w:ascii="Arial" w:hAnsi="Arial" w:cs="Arial"/>
          <w:sz w:val="24"/>
          <w:lang w:val="en-US"/>
        </w:rPr>
        <w:t xml:space="preserve"> on dental caries in rats. </w:t>
      </w:r>
      <w:r w:rsidR="00142DD8" w:rsidRPr="009E6523">
        <w:rPr>
          <w:rFonts w:ascii="Arial" w:hAnsi="Arial" w:cs="Arial"/>
          <w:sz w:val="24"/>
        </w:rPr>
        <w:t>Caries Res 1991</w:t>
      </w:r>
      <w:proofErr w:type="gramStart"/>
      <w:r w:rsidR="00142DD8" w:rsidRPr="009E6523">
        <w:rPr>
          <w:rFonts w:ascii="Arial" w:hAnsi="Arial" w:cs="Arial"/>
          <w:sz w:val="24"/>
        </w:rPr>
        <w:t>;25:347</w:t>
      </w:r>
      <w:proofErr w:type="gramEnd"/>
      <w:r w:rsidR="00142DD8" w:rsidRPr="009E6523">
        <w:rPr>
          <w:rFonts w:ascii="Arial" w:hAnsi="Arial" w:cs="Arial"/>
          <w:sz w:val="24"/>
        </w:rPr>
        <w:t>.</w:t>
      </w:r>
    </w:p>
    <w:p w:rsidR="00643BB4" w:rsidRPr="009E6523" w:rsidRDefault="009E6523" w:rsidP="00643BB4">
      <w:pPr>
        <w:spacing w:line="360" w:lineRule="auto"/>
        <w:jc w:val="both"/>
        <w:rPr>
          <w:rFonts w:ascii="Arial" w:hAnsi="Arial" w:cs="Arial"/>
          <w:sz w:val="24"/>
        </w:rPr>
      </w:pPr>
      <w:r w:rsidRPr="009E6523">
        <w:rPr>
          <w:rFonts w:ascii="Arial" w:hAnsi="Arial" w:cs="Arial"/>
          <w:sz w:val="24"/>
        </w:rPr>
        <w:t>15</w:t>
      </w:r>
      <w:r w:rsidR="00643BB4" w:rsidRPr="009E6523">
        <w:rPr>
          <w:rFonts w:ascii="Arial" w:hAnsi="Arial" w:cs="Arial"/>
          <w:sz w:val="24"/>
        </w:rPr>
        <w:t>.</w:t>
      </w:r>
      <w:r w:rsidRPr="009E6523">
        <w:rPr>
          <w:rFonts w:ascii="Arial" w:hAnsi="Arial" w:cs="Arial"/>
          <w:b/>
          <w:iCs/>
          <w:sz w:val="24"/>
        </w:rPr>
        <w:t xml:space="preserve"> </w:t>
      </w:r>
      <w:r w:rsidRPr="009E6523">
        <w:rPr>
          <w:rFonts w:ascii="Arial" w:hAnsi="Arial" w:cs="Arial"/>
          <w:iCs/>
          <w:sz w:val="24"/>
        </w:rPr>
        <w:t>Estudios toxicológicos realizados Guatemala</w:t>
      </w:r>
      <w:r w:rsidR="00643BB4" w:rsidRPr="009E6523">
        <w:rPr>
          <w:rFonts w:ascii="Arial" w:hAnsi="Arial" w:cs="Arial"/>
          <w:sz w:val="24"/>
        </w:rPr>
        <w:t xml:space="preserve">. Sol 92100387. F. Sol 23.01.91, NP 04962 30, </w:t>
      </w:r>
      <w:proofErr w:type="spellStart"/>
      <w:r w:rsidR="00643BB4" w:rsidRPr="009E6523">
        <w:rPr>
          <w:rFonts w:ascii="Arial" w:hAnsi="Arial" w:cs="Arial"/>
          <w:sz w:val="24"/>
        </w:rPr>
        <w:t>F.Pub</w:t>
      </w:r>
      <w:proofErr w:type="spellEnd"/>
      <w:r w:rsidR="00643BB4" w:rsidRPr="009E6523">
        <w:rPr>
          <w:rFonts w:ascii="Arial" w:hAnsi="Arial" w:cs="Arial"/>
          <w:sz w:val="24"/>
        </w:rPr>
        <w:t>. 11.01.92. RFA.</w:t>
      </w:r>
    </w:p>
    <w:p w:rsidR="00336BFA" w:rsidRPr="00643BB4" w:rsidRDefault="009E6523" w:rsidP="00336BFA">
      <w:pPr>
        <w:spacing w:line="360" w:lineRule="auto"/>
        <w:jc w:val="both"/>
        <w:rPr>
          <w:rFonts w:ascii="Arial" w:hAnsi="Arial" w:cs="Arial"/>
          <w:sz w:val="24"/>
        </w:rPr>
      </w:pPr>
      <w:r w:rsidRPr="009E6523">
        <w:rPr>
          <w:rFonts w:ascii="Arial" w:hAnsi="Arial" w:cs="Arial"/>
          <w:sz w:val="24"/>
        </w:rPr>
        <w:t>16</w:t>
      </w:r>
      <w:r w:rsidR="00336BFA" w:rsidRPr="009E6523">
        <w:rPr>
          <w:rFonts w:ascii="Arial" w:hAnsi="Arial" w:cs="Arial"/>
          <w:sz w:val="24"/>
        </w:rPr>
        <w:t xml:space="preserve">. </w:t>
      </w:r>
      <w:proofErr w:type="spellStart"/>
      <w:r w:rsidR="00336BFA" w:rsidRPr="009E6523">
        <w:rPr>
          <w:rFonts w:ascii="Arial" w:hAnsi="Arial" w:cs="Arial"/>
          <w:sz w:val="24"/>
        </w:rPr>
        <w:t>Raspall</w:t>
      </w:r>
      <w:proofErr w:type="spellEnd"/>
      <w:r w:rsidR="00336BFA" w:rsidRPr="009E6523">
        <w:rPr>
          <w:rFonts w:ascii="Arial" w:hAnsi="Arial" w:cs="Arial"/>
          <w:sz w:val="24"/>
        </w:rPr>
        <w:t xml:space="preserve"> G. Cirugía oral e </w:t>
      </w:r>
      <w:proofErr w:type="spellStart"/>
      <w:r w:rsidR="00336BFA" w:rsidRPr="009E6523">
        <w:rPr>
          <w:rFonts w:ascii="Arial" w:hAnsi="Arial" w:cs="Arial"/>
          <w:sz w:val="24"/>
        </w:rPr>
        <w:t>implantología</w:t>
      </w:r>
      <w:proofErr w:type="spellEnd"/>
      <w:r w:rsidR="00336BFA" w:rsidRPr="009E6523">
        <w:rPr>
          <w:rFonts w:ascii="Arial" w:hAnsi="Arial" w:cs="Arial"/>
          <w:sz w:val="24"/>
        </w:rPr>
        <w:t>. Madrid: Editorial Médica Panamericana, 2006. MEDISAN 2011; 15(4):494</w:t>
      </w:r>
    </w:p>
    <w:p w:rsidR="00163EC6" w:rsidRDefault="00163EC6" w:rsidP="00163EC6">
      <w:pPr>
        <w:spacing w:line="360" w:lineRule="auto"/>
        <w:jc w:val="both"/>
        <w:rPr>
          <w:rFonts w:ascii="Arial" w:hAnsi="Arial" w:cs="Arial"/>
          <w:sz w:val="24"/>
        </w:rPr>
      </w:pPr>
    </w:p>
    <w:sectPr w:rsidR="00163EC6" w:rsidSect="00D0197F">
      <w:pgSz w:w="11906" w:h="16838"/>
      <w:pgMar w:top="1276"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nsid w:val="105836A1"/>
    <w:multiLevelType w:val="hybridMultilevel"/>
    <w:tmpl w:val="2D44D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D40F31"/>
    <w:multiLevelType w:val="hybridMultilevel"/>
    <w:tmpl w:val="F7423E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6B4665"/>
    <w:multiLevelType w:val="hybridMultilevel"/>
    <w:tmpl w:val="B75CD3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5FC219F"/>
    <w:multiLevelType w:val="hybridMultilevel"/>
    <w:tmpl w:val="2C0C46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65"/>
    <w:rsid w:val="0002716F"/>
    <w:rsid w:val="00057B6E"/>
    <w:rsid w:val="000B0E28"/>
    <w:rsid w:val="000E0A18"/>
    <w:rsid w:val="00142DD8"/>
    <w:rsid w:val="00163EC6"/>
    <w:rsid w:val="00182AB8"/>
    <w:rsid w:val="001D12E1"/>
    <w:rsid w:val="002A598B"/>
    <w:rsid w:val="002C44CA"/>
    <w:rsid w:val="002E7BAD"/>
    <w:rsid w:val="00336BFA"/>
    <w:rsid w:val="00366F1D"/>
    <w:rsid w:val="0039480D"/>
    <w:rsid w:val="004535EE"/>
    <w:rsid w:val="004C0AAA"/>
    <w:rsid w:val="004C0B29"/>
    <w:rsid w:val="005867A7"/>
    <w:rsid w:val="005E577F"/>
    <w:rsid w:val="005F1D04"/>
    <w:rsid w:val="005F3E2C"/>
    <w:rsid w:val="00622CEC"/>
    <w:rsid w:val="00643BB4"/>
    <w:rsid w:val="00723065"/>
    <w:rsid w:val="00773920"/>
    <w:rsid w:val="00790651"/>
    <w:rsid w:val="007B7040"/>
    <w:rsid w:val="00840164"/>
    <w:rsid w:val="0086658E"/>
    <w:rsid w:val="00873627"/>
    <w:rsid w:val="008B5B3F"/>
    <w:rsid w:val="00946562"/>
    <w:rsid w:val="00973123"/>
    <w:rsid w:val="009E6523"/>
    <w:rsid w:val="009F21DE"/>
    <w:rsid w:val="00A94E81"/>
    <w:rsid w:val="00AB2EDE"/>
    <w:rsid w:val="00B16D58"/>
    <w:rsid w:val="00B522E4"/>
    <w:rsid w:val="00B57083"/>
    <w:rsid w:val="00B9470A"/>
    <w:rsid w:val="00BB2A0B"/>
    <w:rsid w:val="00C55EC8"/>
    <w:rsid w:val="00CC67B2"/>
    <w:rsid w:val="00D0197F"/>
    <w:rsid w:val="00D10AEB"/>
    <w:rsid w:val="00D20B4D"/>
    <w:rsid w:val="00DA09C2"/>
    <w:rsid w:val="00DD66F5"/>
    <w:rsid w:val="00E5084C"/>
    <w:rsid w:val="00E74614"/>
    <w:rsid w:val="00E8484E"/>
    <w:rsid w:val="00E95374"/>
    <w:rsid w:val="00F04F90"/>
    <w:rsid w:val="00F959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C06AA-B0A0-4F84-BC24-53C7CA51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480D"/>
    <w:rPr>
      <w:color w:val="0000FF" w:themeColor="hyperlink"/>
      <w:u w:val="single"/>
    </w:rPr>
  </w:style>
  <w:style w:type="table" w:styleId="Tablaconcuadrcula">
    <w:name w:val="Table Grid"/>
    <w:basedOn w:val="Tablanormal"/>
    <w:uiPriority w:val="59"/>
    <w:rsid w:val="007B7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B7040"/>
    <w:pPr>
      <w:ind w:left="720"/>
      <w:contextualSpacing/>
    </w:pPr>
  </w:style>
  <w:style w:type="paragraph" w:styleId="NormalWeb">
    <w:name w:val="Normal (Web)"/>
    <w:basedOn w:val="Normal"/>
    <w:uiPriority w:val="99"/>
    <w:unhideWhenUsed/>
    <w:rsid w:val="00E5084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508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441353">
      <w:bodyDiv w:val="1"/>
      <w:marLeft w:val="0"/>
      <w:marRight w:val="0"/>
      <w:marTop w:val="0"/>
      <w:marBottom w:val="0"/>
      <w:divBdr>
        <w:top w:val="none" w:sz="0" w:space="0" w:color="auto"/>
        <w:left w:val="none" w:sz="0" w:space="0" w:color="auto"/>
        <w:bottom w:val="none" w:sz="0" w:space="0" w:color="auto"/>
        <w:right w:val="none" w:sz="0" w:space="0" w:color="auto"/>
      </w:divBdr>
    </w:div>
    <w:div w:id="919870817">
      <w:bodyDiv w:val="1"/>
      <w:marLeft w:val="0"/>
      <w:marRight w:val="0"/>
      <w:marTop w:val="0"/>
      <w:marBottom w:val="0"/>
      <w:divBdr>
        <w:top w:val="none" w:sz="0" w:space="0" w:color="auto"/>
        <w:left w:val="none" w:sz="0" w:space="0" w:color="auto"/>
        <w:bottom w:val="none" w:sz="0" w:space="0" w:color="auto"/>
        <w:right w:val="none" w:sz="0" w:space="0" w:color="auto"/>
      </w:divBdr>
    </w:div>
    <w:div w:id="1185828883">
      <w:bodyDiv w:val="1"/>
      <w:marLeft w:val="0"/>
      <w:marRight w:val="0"/>
      <w:marTop w:val="0"/>
      <w:marBottom w:val="0"/>
      <w:divBdr>
        <w:top w:val="none" w:sz="0" w:space="0" w:color="auto"/>
        <w:left w:val="none" w:sz="0" w:space="0" w:color="auto"/>
        <w:bottom w:val="none" w:sz="0" w:space="0" w:color="auto"/>
        <w:right w:val="none" w:sz="0" w:space="0" w:color="auto"/>
      </w:divBdr>
    </w:div>
    <w:div w:id="1271008119">
      <w:bodyDiv w:val="1"/>
      <w:marLeft w:val="0"/>
      <w:marRight w:val="0"/>
      <w:marTop w:val="0"/>
      <w:marBottom w:val="0"/>
      <w:divBdr>
        <w:top w:val="none" w:sz="0" w:space="0" w:color="auto"/>
        <w:left w:val="none" w:sz="0" w:space="0" w:color="auto"/>
        <w:bottom w:val="none" w:sz="0" w:space="0" w:color="auto"/>
        <w:right w:val="none" w:sz="0" w:space="0" w:color="auto"/>
      </w:divBdr>
    </w:div>
    <w:div w:id="15007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zim://A/Empirismo.html" TargetMode="External"/><Relationship Id="rId3" Type="http://schemas.openxmlformats.org/officeDocument/2006/relationships/styles" Target="styles.xml"/><Relationship Id="rId7" Type="http://schemas.openxmlformats.org/officeDocument/2006/relationships/hyperlink" Target="zim://A/Prehistoria.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zim://A/Droga.html" TargetMode="External"/><Relationship Id="rId4" Type="http://schemas.openxmlformats.org/officeDocument/2006/relationships/settings" Target="settings.xml"/><Relationship Id="rId9" Type="http://schemas.openxmlformats.org/officeDocument/2006/relationships/hyperlink" Target="zim://A/Drog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F133-946D-4B09-BB9E-3EA2C1A2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2909</Words>
  <Characters>16003</Characters>
  <Application>Microsoft Office Word</Application>
  <DocSecurity>4</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Familia</cp:lastModifiedBy>
  <cp:revision>2</cp:revision>
  <dcterms:created xsi:type="dcterms:W3CDTF">2022-03-06T20:57:00Z</dcterms:created>
  <dcterms:modified xsi:type="dcterms:W3CDTF">2022-03-06T20:57:00Z</dcterms:modified>
</cp:coreProperties>
</file>