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86" w:rsidRPr="005801C8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816286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816286" w:rsidRPr="007350BF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A7F0A">
        <w:rPr>
          <w:rFonts w:ascii="Arial" w:eastAsia="Calibri" w:hAnsi="Arial" w:cs="Arial"/>
          <w:sz w:val="24"/>
          <w:szCs w:val="24"/>
        </w:rPr>
        <w:t>61-62</w:t>
      </w:r>
      <w:bookmarkStart w:id="0" w:name="_GoBack"/>
      <w:bookmarkEnd w:id="0"/>
    </w:p>
    <w:p w:rsidR="00816286" w:rsidRPr="005801C8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816286" w:rsidRDefault="0081628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816286" w:rsidRPr="00816286" w:rsidRDefault="00816286" w:rsidP="00816286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2: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16286">
        <w:rPr>
          <w:rFonts w:ascii="Arial" w:eastAsia="Times New Roman" w:hAnsi="Arial" w:cs="Arial"/>
          <w:noProof/>
          <w:sz w:val="24"/>
          <w:szCs w:val="24"/>
          <w:lang w:eastAsia="es-ES"/>
        </w:rPr>
        <w:t>La expansión colonial europea de América. Los orígenes del desarrollo desigual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.</w:t>
      </w:r>
    </w:p>
    <w:p w:rsidR="00816286" w:rsidRPr="00E4509A" w:rsidRDefault="00816286" w:rsidP="00816286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bCs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4A46DB">
        <w:rPr>
          <w:rFonts w:ascii="Arial" w:eastAsia="Times New Roman" w:hAnsi="Arial" w:cs="Arial"/>
          <w:noProof/>
          <w:sz w:val="24"/>
          <w:szCs w:val="24"/>
          <w:lang w:eastAsia="es-ES"/>
        </w:rPr>
        <w:t>El encuentro entre dos mundos. La expansión colonial española en América y sus consecuencias.</w:t>
      </w:r>
    </w:p>
    <w:p w:rsidR="00816286" w:rsidRPr="00C725A4" w:rsidRDefault="00816286" w:rsidP="00FD7F7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Explicar</w:t>
      </w:r>
      <w:r w:rsidR="00BD5D0E">
        <w:rPr>
          <w:rFonts w:ascii="Arial" w:eastAsia="Calibri" w:hAnsi="Arial" w:cs="Arial"/>
          <w:sz w:val="24"/>
          <w:szCs w:val="24"/>
        </w:rPr>
        <w:t xml:space="preserve"> </w:t>
      </w:r>
      <w:r w:rsidR="007911AE">
        <w:rPr>
          <w:rFonts w:ascii="Arial" w:eastAsia="Calibri" w:hAnsi="Arial" w:cs="Arial"/>
          <w:sz w:val="24"/>
          <w:szCs w:val="24"/>
        </w:rPr>
        <w:t xml:space="preserve">la expansión </w:t>
      </w:r>
      <w:r w:rsidR="007911AE" w:rsidRPr="00816286">
        <w:rPr>
          <w:rFonts w:ascii="Arial" w:eastAsia="Times New Roman" w:hAnsi="Arial" w:cs="Arial"/>
          <w:noProof/>
          <w:sz w:val="24"/>
          <w:szCs w:val="24"/>
          <w:lang w:eastAsia="es-ES"/>
        </w:rPr>
        <w:t>colonial de América</w:t>
      </w:r>
      <w:r w:rsidR="007911AE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por España haciendo énfasis en las consecuencias </w:t>
      </w:r>
      <w:r w:rsidR="00FD7F78">
        <w:rPr>
          <w:rFonts w:ascii="Arial" w:eastAsia="Times New Roman" w:hAnsi="Arial" w:cs="Arial"/>
          <w:noProof/>
          <w:sz w:val="24"/>
          <w:szCs w:val="24"/>
          <w:lang w:eastAsia="es-ES"/>
        </w:rPr>
        <w:t>de la misma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</w:t>
      </w:r>
      <w:r w:rsidR="007B4228">
        <w:rPr>
          <w:rFonts w:ascii="Arial" w:eastAsia="Calibri" w:hAnsi="Arial" w:cs="Arial"/>
          <w:sz w:val="24"/>
          <w:szCs w:val="24"/>
        </w:rPr>
        <w:t>comprender los orígenes del desarrollo desigual existente en América.</w:t>
      </w:r>
    </w:p>
    <w:p w:rsidR="00816286" w:rsidRDefault="00816286" w:rsidP="008162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816286" w:rsidRDefault="00816286" w:rsidP="008162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816286" w:rsidRPr="005801C8" w:rsidRDefault="00816286" w:rsidP="008162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816286" w:rsidRDefault="00816286" w:rsidP="00816286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C30B84" w:rsidRPr="00095072" w:rsidRDefault="00816286" w:rsidP="009D74A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  <w:r w:rsidR="00C140CB">
        <w:rPr>
          <w:rFonts w:ascii="Arial" w:eastAsia="Calibri" w:hAnsi="Arial" w:cs="Arial"/>
          <w:sz w:val="24"/>
          <w:szCs w:val="24"/>
        </w:rPr>
        <w:t xml:space="preserve"> </w:t>
      </w:r>
    </w:p>
    <w:p w:rsidR="00C30B84" w:rsidRDefault="00C30B84" w:rsidP="00C30B84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E128A5" w:rsidRDefault="00F74731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Los españoles se encontraron comunidades de hombres semidesnudos, dóciles que les ofrecieron todo lo que tenían </w:t>
      </w:r>
      <w:r w:rsidR="00C61E1D">
        <w:rPr>
          <w:rFonts w:ascii="Arial" w:eastAsia="Calibri" w:hAnsi="Arial" w:cs="Arial"/>
          <w:sz w:val="24"/>
          <w:szCs w:val="24"/>
        </w:rPr>
        <w:t xml:space="preserve">y a los que ellos consideraron incivilizados y bárbaros, pretexto que utilizaron para someterlos a la más cruel explotación. </w:t>
      </w:r>
      <w:r w:rsidR="002A06E1">
        <w:rPr>
          <w:rFonts w:ascii="Arial" w:eastAsia="Calibri" w:hAnsi="Arial" w:cs="Arial"/>
          <w:sz w:val="24"/>
          <w:szCs w:val="24"/>
        </w:rPr>
        <w:t>Los españoles iniciaron el proceso de conquista y colonización por las Antillas y luego en el siglo XVI se extendieron al sur y centro de América</w:t>
      </w:r>
      <w:r w:rsidR="00A338F5">
        <w:rPr>
          <w:rFonts w:ascii="Arial" w:eastAsia="Calibri" w:hAnsi="Arial" w:cs="Arial"/>
          <w:sz w:val="24"/>
          <w:szCs w:val="24"/>
        </w:rPr>
        <w:t xml:space="preserve"> donde se encontraban las culturas más desarrolladas y que le presentaron una mayor resistencia como Lautaro y Caupolicán (Caupolicán fue un caudillo mapuche que resistió la conquista al sur de Chile. Junto a Lautaro fue uno de los principales conductores de las guerras del siglo XVI. Caupolicán representa la fortaleza y Lautaro el genio militar en las leyendas. Sus hazañas </w:t>
      </w:r>
      <w:r w:rsidR="00036318">
        <w:rPr>
          <w:rFonts w:ascii="Arial" w:eastAsia="Calibri" w:hAnsi="Arial" w:cs="Arial"/>
          <w:sz w:val="24"/>
          <w:szCs w:val="24"/>
        </w:rPr>
        <w:t xml:space="preserve">fueron </w:t>
      </w:r>
      <w:r w:rsidR="00A338F5">
        <w:rPr>
          <w:rFonts w:ascii="Arial" w:eastAsia="Calibri" w:hAnsi="Arial" w:cs="Arial"/>
          <w:sz w:val="24"/>
          <w:szCs w:val="24"/>
        </w:rPr>
        <w:t>contadas en el poema “La Araucana”</w:t>
      </w:r>
      <w:r w:rsidR="00036318">
        <w:rPr>
          <w:rFonts w:ascii="Arial" w:eastAsia="Calibri" w:hAnsi="Arial" w:cs="Arial"/>
          <w:sz w:val="24"/>
          <w:szCs w:val="24"/>
        </w:rPr>
        <w:t xml:space="preserve"> por el poeta español Alonso de </w:t>
      </w:r>
      <w:proofErr w:type="spellStart"/>
      <w:r w:rsidR="00036318">
        <w:rPr>
          <w:rFonts w:ascii="Arial" w:eastAsia="Calibri" w:hAnsi="Arial" w:cs="Arial"/>
          <w:sz w:val="24"/>
          <w:szCs w:val="24"/>
        </w:rPr>
        <w:t>Ercilla</w:t>
      </w:r>
      <w:proofErr w:type="spellEnd"/>
      <w:r w:rsidR="00036318">
        <w:rPr>
          <w:rFonts w:ascii="Arial" w:eastAsia="Calibri" w:hAnsi="Arial" w:cs="Arial"/>
          <w:sz w:val="24"/>
          <w:szCs w:val="24"/>
        </w:rPr>
        <w:t>. Caupolicán fue ejecutado).</w:t>
      </w:r>
      <w:r w:rsidR="00B938E4">
        <w:rPr>
          <w:rFonts w:ascii="Arial" w:eastAsia="Calibri" w:hAnsi="Arial" w:cs="Arial"/>
          <w:sz w:val="24"/>
          <w:szCs w:val="24"/>
        </w:rPr>
        <w:t xml:space="preserve"> Finalmente los aborígenes fueron vencidos por la sorpresa, la creencia indígena de que los españoles </w:t>
      </w:r>
      <w:r w:rsidR="006E732A">
        <w:rPr>
          <w:rFonts w:ascii="Arial" w:eastAsia="Calibri" w:hAnsi="Arial" w:cs="Arial"/>
          <w:sz w:val="24"/>
          <w:szCs w:val="24"/>
        </w:rPr>
        <w:t xml:space="preserve">eran dioses, traiciones, enfermedades, falta de unidad. Las tierras y los aborígenes </w:t>
      </w:r>
      <w:r w:rsidR="003B77A3">
        <w:rPr>
          <w:rFonts w:ascii="Arial" w:eastAsia="Calibri" w:hAnsi="Arial" w:cs="Arial"/>
          <w:sz w:val="24"/>
          <w:szCs w:val="24"/>
        </w:rPr>
        <w:t>fueron repartidos</w:t>
      </w:r>
      <w:r w:rsidR="006E732A">
        <w:rPr>
          <w:rFonts w:ascii="Arial" w:eastAsia="Calibri" w:hAnsi="Arial" w:cs="Arial"/>
          <w:sz w:val="24"/>
          <w:szCs w:val="24"/>
        </w:rPr>
        <w:t xml:space="preserve"> por la corona española.</w:t>
      </w:r>
    </w:p>
    <w:p w:rsidR="00504D69" w:rsidRDefault="00D2559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25596">
        <w:rPr>
          <w:rFonts w:ascii="Arial" w:eastAsia="Calibri" w:hAnsi="Arial" w:cs="Arial"/>
          <w:sz w:val="24"/>
          <w:szCs w:val="24"/>
          <w:u w:val="single"/>
        </w:rPr>
        <w:t>Características de España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="00DA31DD">
        <w:rPr>
          <w:rFonts w:ascii="Arial" w:eastAsia="Calibri" w:hAnsi="Arial" w:cs="Arial"/>
          <w:sz w:val="24"/>
          <w:szCs w:val="24"/>
        </w:rPr>
        <w:t>atraso económico con métodos feudales, no desarrollo destacado de las relaciones capitalistas de producción. Condicionó la sociedad colonial americana</w:t>
      </w:r>
      <w:r w:rsidR="002534D8">
        <w:rPr>
          <w:rFonts w:ascii="Arial" w:eastAsia="Calibri" w:hAnsi="Arial" w:cs="Arial"/>
          <w:sz w:val="24"/>
          <w:szCs w:val="24"/>
        </w:rPr>
        <w:t>.</w:t>
      </w:r>
    </w:p>
    <w:p w:rsidR="002534D8" w:rsidRDefault="00C356EE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Colonizadores: </w:t>
      </w:r>
      <w:r>
        <w:rPr>
          <w:rFonts w:ascii="Arial" w:eastAsia="Calibri" w:hAnsi="Arial" w:cs="Arial"/>
          <w:sz w:val="24"/>
          <w:szCs w:val="24"/>
        </w:rPr>
        <w:t>nobles endeudados, ex - presidiarios que buscaban enriquecerse y volver a España. Su objetivo no era trabajar sino explotar a los pueblos aborígenes.</w:t>
      </w:r>
    </w:p>
    <w:p w:rsidR="00C356EE" w:rsidRDefault="00C356EE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lastRenderedPageBreak/>
        <w:t>Colonizados: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7520D">
        <w:rPr>
          <w:rFonts w:ascii="Arial" w:eastAsia="Calibri" w:hAnsi="Arial" w:cs="Arial"/>
          <w:sz w:val="24"/>
          <w:szCs w:val="24"/>
        </w:rPr>
        <w:t>poblaciones aborígenes numerosas con altos niveles de desarrollo.</w:t>
      </w:r>
    </w:p>
    <w:p w:rsidR="0087520D" w:rsidRDefault="0087520D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Principal actividad económica: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127C1">
        <w:rPr>
          <w:rFonts w:ascii="Arial" w:eastAsia="Calibri" w:hAnsi="Arial" w:cs="Arial"/>
          <w:sz w:val="24"/>
          <w:szCs w:val="24"/>
        </w:rPr>
        <w:t>minería hasta el siglo XVII y luego agropecuaria en plantaciones azucareras y haciendas comuneras con relaciones de producción pre-capitalistas con la explotación primero india y luego negra.</w:t>
      </w:r>
    </w:p>
    <w:p w:rsidR="00720522" w:rsidRDefault="00720522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Política económica:</w:t>
      </w:r>
      <w:r>
        <w:rPr>
          <w:rFonts w:ascii="Arial" w:eastAsia="Calibri" w:hAnsi="Arial" w:cs="Arial"/>
          <w:sz w:val="24"/>
          <w:szCs w:val="24"/>
        </w:rPr>
        <w:t xml:space="preserve"> la corona monopolizó el comercio por medio de la Casa de Contratación de Sevilla y funcionarios reales.</w:t>
      </w:r>
    </w:p>
    <w:p w:rsidR="00720522" w:rsidRDefault="00720522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Política administrativa:</w:t>
      </w:r>
      <w:r>
        <w:rPr>
          <w:rFonts w:ascii="Arial" w:eastAsia="Calibri" w:hAnsi="Arial" w:cs="Arial"/>
          <w:sz w:val="24"/>
          <w:szCs w:val="24"/>
        </w:rPr>
        <w:t xml:space="preserve"> férrea centralización </w:t>
      </w:r>
      <w:r w:rsidR="00562A48">
        <w:rPr>
          <w:rFonts w:ascii="Arial" w:eastAsia="Calibri" w:hAnsi="Arial" w:cs="Arial"/>
          <w:sz w:val="24"/>
          <w:szCs w:val="24"/>
        </w:rPr>
        <w:t xml:space="preserve">para preservar poderes absolutos a través de instituciones como el Consejo de Indias, Audiencias, Cabildos y funcionario. Para lograrlo la iglesia desempeñó un papel de suma importancia porque dio </w:t>
      </w:r>
      <w:r w:rsidR="003F37DC">
        <w:rPr>
          <w:rFonts w:ascii="Arial" w:eastAsia="Calibri" w:hAnsi="Arial" w:cs="Arial"/>
          <w:sz w:val="24"/>
          <w:szCs w:val="24"/>
        </w:rPr>
        <w:t xml:space="preserve">el </w:t>
      </w:r>
      <w:r w:rsidR="00562A48">
        <w:rPr>
          <w:rFonts w:ascii="Arial" w:eastAsia="Calibri" w:hAnsi="Arial" w:cs="Arial"/>
          <w:sz w:val="24"/>
          <w:szCs w:val="24"/>
        </w:rPr>
        <w:t xml:space="preserve">basamento </w:t>
      </w:r>
      <w:r w:rsidR="003F37DC">
        <w:rPr>
          <w:rFonts w:ascii="Arial" w:eastAsia="Calibri" w:hAnsi="Arial" w:cs="Arial"/>
          <w:sz w:val="24"/>
          <w:szCs w:val="24"/>
        </w:rPr>
        <w:t>ideológico que justificó las atrocidades cometidas por los españoles que llevó a la desaparición de millones de seres humanos.</w:t>
      </w:r>
    </w:p>
    <w:p w:rsidR="003D34B8" w:rsidRDefault="003D34B8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3D34B8">
        <w:rPr>
          <w:rFonts w:ascii="Arial" w:eastAsia="Calibri" w:hAnsi="Arial" w:cs="Arial"/>
          <w:sz w:val="24"/>
          <w:szCs w:val="24"/>
        </w:rPr>
        <w:t xml:space="preserve">No </w:t>
      </w:r>
      <w:r>
        <w:rPr>
          <w:rFonts w:ascii="Arial" w:eastAsia="Calibri" w:hAnsi="Arial" w:cs="Arial"/>
          <w:sz w:val="24"/>
          <w:szCs w:val="24"/>
        </w:rPr>
        <w:t xml:space="preserve">obstante hubo resistencia a este sometimiento. </w:t>
      </w:r>
    </w:p>
    <w:p w:rsidR="00CB7EEF" w:rsidRDefault="00582261" w:rsidP="00CB7EEF">
      <w:pPr>
        <w:spacing w:after="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negro, el indio y el español s</w:t>
      </w:r>
      <w:r w:rsidR="00DD53EC" w:rsidRPr="00CB7EEF">
        <w:rPr>
          <w:rFonts w:ascii="Arial" w:eastAsia="Calibri" w:hAnsi="Arial" w:cs="Arial"/>
          <w:sz w:val="24"/>
          <w:szCs w:val="24"/>
        </w:rPr>
        <w:t xml:space="preserve">e mezclaron en un proceso denominado transculturación que </w:t>
      </w:r>
      <w:r w:rsidR="002827E4" w:rsidRPr="00CB7EEF">
        <w:rPr>
          <w:rFonts w:ascii="Arial" w:eastAsia="Calibri" w:hAnsi="Arial" w:cs="Arial"/>
          <w:sz w:val="24"/>
          <w:szCs w:val="24"/>
        </w:rPr>
        <w:t xml:space="preserve">consiste en la mezcla </w:t>
      </w:r>
      <w:r w:rsidR="00305CC1" w:rsidRPr="00CB7EEF">
        <w:rPr>
          <w:rFonts w:ascii="Arial" w:eastAsia="Calibri" w:hAnsi="Arial" w:cs="Arial"/>
          <w:sz w:val="24"/>
          <w:szCs w:val="24"/>
        </w:rPr>
        <w:t xml:space="preserve">de componentes humanos </w:t>
      </w:r>
      <w:r w:rsidR="00D1079F" w:rsidRPr="00CB7EEF">
        <w:rPr>
          <w:rFonts w:ascii="Arial" w:eastAsia="Calibri" w:hAnsi="Arial" w:cs="Arial"/>
          <w:sz w:val="24"/>
          <w:szCs w:val="24"/>
        </w:rPr>
        <w:t xml:space="preserve">y culturales diferentes </w:t>
      </w:r>
      <w:r w:rsidR="00E46907">
        <w:rPr>
          <w:rFonts w:ascii="Arial" w:eastAsia="Calibri" w:hAnsi="Arial" w:cs="Arial"/>
          <w:sz w:val="24"/>
          <w:szCs w:val="24"/>
        </w:rPr>
        <w:t xml:space="preserve">y </w:t>
      </w:r>
      <w:r w:rsidR="00D1079F" w:rsidRPr="00CB7EEF">
        <w:rPr>
          <w:rFonts w:ascii="Arial" w:eastAsia="Calibri" w:hAnsi="Arial" w:cs="Arial"/>
          <w:sz w:val="24"/>
          <w:szCs w:val="24"/>
        </w:rPr>
        <w:t xml:space="preserve">cuyo resultado es </w:t>
      </w:r>
      <w:r w:rsidR="00CB7EEF" w:rsidRPr="00CB7EEF">
        <w:rPr>
          <w:rFonts w:ascii="Arial" w:hAnsi="Arial" w:cs="Arial"/>
          <w:color w:val="000000"/>
          <w:kern w:val="24"/>
          <w:sz w:val="24"/>
          <w:szCs w:val="24"/>
        </w:rPr>
        <w:t xml:space="preserve">un fenómeno nuevo, original e independiente. </w:t>
      </w:r>
    </w:p>
    <w:p w:rsidR="0077338E" w:rsidRDefault="0077338E" w:rsidP="00CB7EEF">
      <w:pPr>
        <w:spacing w:after="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 w:rsidRPr="0077338E">
        <w:rPr>
          <w:rFonts w:ascii="Arial" w:hAnsi="Arial" w:cs="Arial"/>
          <w:b/>
          <w:color w:val="000000"/>
          <w:kern w:val="24"/>
          <w:sz w:val="24"/>
          <w:szCs w:val="24"/>
        </w:rPr>
        <w:t>Preguntar</w:t>
      </w:r>
      <w:r>
        <w:rPr>
          <w:rFonts w:ascii="Arial" w:hAnsi="Arial" w:cs="Arial"/>
          <w:color w:val="000000"/>
          <w:kern w:val="24"/>
          <w:sz w:val="24"/>
          <w:szCs w:val="24"/>
        </w:rPr>
        <w:t>:</w:t>
      </w:r>
      <w:r w:rsidR="00A93932">
        <w:rPr>
          <w:rFonts w:ascii="Arial" w:hAnsi="Arial" w:cs="Arial"/>
          <w:color w:val="000000"/>
          <w:kern w:val="24"/>
          <w:sz w:val="24"/>
          <w:szCs w:val="24"/>
        </w:rPr>
        <w:t xml:space="preserve"> ¿Cuáles fueron las consecuencias de la colonización española en América? L/T p. 35-38.</w:t>
      </w:r>
    </w:p>
    <w:p w:rsidR="00A93932" w:rsidRDefault="000D180D" w:rsidP="00CB7EEF">
      <w:pPr>
        <w:spacing w:after="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 w:rsidRPr="000D180D">
        <w:rPr>
          <w:rFonts w:ascii="Arial" w:hAnsi="Arial" w:cs="Arial"/>
          <w:color w:val="000000"/>
          <w:kern w:val="24"/>
          <w:sz w:val="24"/>
          <w:szCs w:val="24"/>
        </w:rPr>
        <w:t>Las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 consecuencias fueron el aniquilamiento </w:t>
      </w:r>
      <w:r w:rsidR="001359F8">
        <w:rPr>
          <w:rFonts w:ascii="Arial" w:hAnsi="Arial" w:cs="Arial"/>
          <w:color w:val="000000"/>
          <w:kern w:val="24"/>
          <w:sz w:val="24"/>
          <w:szCs w:val="24"/>
        </w:rPr>
        <w:t xml:space="preserve">de la población aborigen, la paralización del desarrollo cultural de las sociedades aborígenes y la </w:t>
      </w:r>
      <w:r w:rsidR="00A36ED6">
        <w:rPr>
          <w:rFonts w:ascii="Arial" w:hAnsi="Arial" w:cs="Arial"/>
          <w:color w:val="000000"/>
          <w:kern w:val="24"/>
          <w:sz w:val="24"/>
          <w:szCs w:val="24"/>
        </w:rPr>
        <w:t xml:space="preserve">introducción de un régimen más avanzado con la consecuente explotación aborigen y africana para </w:t>
      </w:r>
      <w:r w:rsidR="001B2AFD">
        <w:rPr>
          <w:rFonts w:ascii="Arial" w:hAnsi="Arial" w:cs="Arial"/>
          <w:color w:val="000000"/>
          <w:kern w:val="24"/>
          <w:sz w:val="24"/>
          <w:szCs w:val="24"/>
        </w:rPr>
        <w:t>saquear las</w:t>
      </w:r>
      <w:r w:rsidR="00401E9B">
        <w:rPr>
          <w:rFonts w:ascii="Arial" w:hAnsi="Arial" w:cs="Arial"/>
          <w:color w:val="000000"/>
          <w:kern w:val="24"/>
          <w:sz w:val="24"/>
          <w:szCs w:val="24"/>
        </w:rPr>
        <w:t xml:space="preserve"> riquezas americanas en interés de la metrópolis y en detrimento de América lo que constituye las raíces del atraso y subdesarrollo de América.</w:t>
      </w:r>
    </w:p>
    <w:p w:rsidR="00401E9B" w:rsidRPr="004F23D9" w:rsidRDefault="004F23D9" w:rsidP="00CB7EEF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4F23D9">
        <w:rPr>
          <w:rFonts w:ascii="Arial" w:hAnsi="Arial" w:cs="Arial"/>
          <w:b/>
          <w:color w:val="000000"/>
          <w:kern w:val="24"/>
          <w:sz w:val="24"/>
          <w:szCs w:val="24"/>
        </w:rPr>
        <w:t>Pregunta de comprobación:</w:t>
      </w:r>
    </w:p>
    <w:p w:rsidR="001F483B" w:rsidRDefault="001B2AFD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Explica brevemente el proceso de conquista y colonización española en América. </w:t>
      </w:r>
    </w:p>
    <w:p w:rsidR="001B2AFD" w:rsidRDefault="001B2AFD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1B2AFD">
        <w:rPr>
          <w:rFonts w:ascii="Arial" w:eastAsia="Calibri" w:hAnsi="Arial" w:cs="Arial"/>
          <w:b/>
          <w:sz w:val="24"/>
          <w:szCs w:val="24"/>
        </w:rPr>
        <w:t>Conclusiones</w:t>
      </w:r>
      <w:r>
        <w:rPr>
          <w:rFonts w:ascii="Arial" w:eastAsia="Calibri" w:hAnsi="Arial" w:cs="Arial"/>
          <w:sz w:val="24"/>
          <w:szCs w:val="24"/>
        </w:rPr>
        <w:t>:</w:t>
      </w:r>
    </w:p>
    <w:p w:rsidR="004A66AE" w:rsidRDefault="00E40BC7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conquista y colonización española en América</w:t>
      </w:r>
      <w:r w:rsidR="00972CCC">
        <w:rPr>
          <w:rFonts w:ascii="Arial" w:eastAsia="Calibri" w:hAnsi="Arial" w:cs="Arial"/>
          <w:sz w:val="24"/>
          <w:szCs w:val="24"/>
        </w:rPr>
        <w:t xml:space="preserve"> desencadenó la más cruel explotación del hombre por el hombre y constituyó la génesis </w:t>
      </w:r>
      <w:r w:rsidR="00AE4832">
        <w:rPr>
          <w:rFonts w:ascii="Arial" w:eastAsia="Calibri" w:hAnsi="Arial" w:cs="Arial"/>
          <w:sz w:val="24"/>
          <w:szCs w:val="24"/>
        </w:rPr>
        <w:t xml:space="preserve">del </w:t>
      </w:r>
      <w:r w:rsidR="00BB5390">
        <w:rPr>
          <w:rFonts w:ascii="Arial" w:eastAsia="Calibri" w:hAnsi="Arial" w:cs="Arial"/>
          <w:sz w:val="24"/>
          <w:szCs w:val="24"/>
        </w:rPr>
        <w:t xml:space="preserve">poco </w:t>
      </w:r>
      <w:r w:rsidR="00AE4832">
        <w:rPr>
          <w:rFonts w:ascii="Arial" w:eastAsia="Calibri" w:hAnsi="Arial" w:cs="Arial"/>
          <w:sz w:val="24"/>
          <w:szCs w:val="24"/>
        </w:rPr>
        <w:t xml:space="preserve">desarrollo </w:t>
      </w:r>
      <w:r w:rsidR="003C6559">
        <w:rPr>
          <w:rFonts w:ascii="Arial" w:eastAsia="Calibri" w:hAnsi="Arial" w:cs="Arial"/>
          <w:sz w:val="24"/>
          <w:szCs w:val="24"/>
        </w:rPr>
        <w:t xml:space="preserve">alcanzado por los países de </w:t>
      </w:r>
      <w:r w:rsidR="001C25D9">
        <w:rPr>
          <w:rFonts w:ascii="Arial" w:eastAsia="Calibri" w:hAnsi="Arial" w:cs="Arial"/>
          <w:sz w:val="24"/>
          <w:szCs w:val="24"/>
        </w:rPr>
        <w:t>Hispanoamérica.</w:t>
      </w:r>
    </w:p>
    <w:p w:rsidR="001C25D9" w:rsidRDefault="00B766F6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B766F6">
        <w:rPr>
          <w:rFonts w:ascii="Arial" w:eastAsia="Calibri" w:hAnsi="Arial" w:cs="Arial"/>
          <w:b/>
          <w:sz w:val="24"/>
          <w:szCs w:val="24"/>
        </w:rPr>
        <w:t xml:space="preserve">Trabajo independiente: </w:t>
      </w:r>
    </w:p>
    <w:p w:rsidR="00B766F6" w:rsidRDefault="00277963" w:rsidP="009E37FD">
      <w:pPr>
        <w:pStyle w:val="Prrafodelista"/>
        <w:numPr>
          <w:ilvl w:val="0"/>
          <w:numId w:val="2"/>
        </w:numPr>
        <w:spacing w:line="360" w:lineRule="auto"/>
        <w:ind w:right="-801"/>
        <w:jc w:val="both"/>
        <w:rPr>
          <w:rFonts w:ascii="Arial" w:hAnsi="Arial" w:cs="Arial"/>
          <w:color w:val="000000"/>
          <w:kern w:val="24"/>
        </w:rPr>
      </w:pPr>
      <w:r w:rsidRPr="009E37FD">
        <w:rPr>
          <w:rFonts w:ascii="Arial" w:eastAsia="Calibri" w:hAnsi="Arial" w:cs="Arial"/>
        </w:rPr>
        <w:t xml:space="preserve">Mencione cinco ejemplos de rebeliones aborígenes importantes ocurridas en </w:t>
      </w:r>
      <w:r w:rsidR="004435E1" w:rsidRPr="009E37FD">
        <w:rPr>
          <w:rFonts w:ascii="Arial" w:eastAsia="Calibri" w:hAnsi="Arial" w:cs="Arial"/>
        </w:rPr>
        <w:t xml:space="preserve">la </w:t>
      </w:r>
      <w:r w:rsidRPr="009E37FD">
        <w:rPr>
          <w:rFonts w:ascii="Arial" w:eastAsia="Calibri" w:hAnsi="Arial" w:cs="Arial"/>
        </w:rPr>
        <w:t xml:space="preserve">América </w:t>
      </w:r>
      <w:r w:rsidR="004435E1" w:rsidRPr="009E37FD">
        <w:rPr>
          <w:rFonts w:ascii="Arial" w:eastAsia="Calibri" w:hAnsi="Arial" w:cs="Arial"/>
        </w:rPr>
        <w:t xml:space="preserve">hispana contra las políticas españolas. </w:t>
      </w:r>
      <w:r w:rsidR="004435E1" w:rsidRPr="009E37FD">
        <w:rPr>
          <w:rFonts w:ascii="Arial" w:hAnsi="Arial" w:cs="Arial"/>
          <w:color w:val="000000"/>
          <w:kern w:val="24"/>
        </w:rPr>
        <w:t>L/T p. 39.</w:t>
      </w:r>
    </w:p>
    <w:p w:rsidR="009E37FD" w:rsidRPr="009E37FD" w:rsidRDefault="00B21DB8" w:rsidP="009E37FD">
      <w:pPr>
        <w:pStyle w:val="Prrafodelista"/>
        <w:numPr>
          <w:ilvl w:val="0"/>
          <w:numId w:val="2"/>
        </w:numPr>
        <w:spacing w:line="360" w:lineRule="auto"/>
        <w:ind w:right="-801"/>
        <w:jc w:val="both"/>
        <w:rPr>
          <w:rFonts w:ascii="Arial" w:hAnsi="Arial" w:cs="Arial"/>
          <w:color w:val="000000"/>
          <w:kern w:val="24"/>
        </w:rPr>
      </w:pPr>
      <w:r>
        <w:rPr>
          <w:rFonts w:ascii="Arial" w:hAnsi="Arial" w:cs="Arial"/>
          <w:color w:val="000000"/>
          <w:kern w:val="24"/>
        </w:rPr>
        <w:t>Estudiar las consecuencias de la colonización española para una pregunta escrita.</w:t>
      </w:r>
    </w:p>
    <w:p w:rsidR="00A614C7" w:rsidRPr="001C3596" w:rsidRDefault="00A614C7" w:rsidP="00A614C7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A614C7" w:rsidRDefault="00A614C7" w:rsidP="00A614C7"/>
    <w:p w:rsidR="004435E1" w:rsidRPr="00277963" w:rsidRDefault="004435E1" w:rsidP="0081628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4963FF" w:rsidRPr="004D08B7" w:rsidRDefault="004963FF">
      <w:pPr>
        <w:rPr>
          <w:i/>
        </w:rPr>
      </w:pPr>
    </w:p>
    <w:sectPr w:rsidR="004963FF" w:rsidRPr="004D0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D9A"/>
    <w:multiLevelType w:val="hybridMultilevel"/>
    <w:tmpl w:val="73748A92"/>
    <w:lvl w:ilvl="0" w:tplc="74F685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A63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A9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EC6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247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879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CB7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205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C79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B55A68"/>
    <w:multiLevelType w:val="hybridMultilevel"/>
    <w:tmpl w:val="083C4C72"/>
    <w:lvl w:ilvl="0" w:tplc="98FC88DC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11"/>
    <w:rsid w:val="00036318"/>
    <w:rsid w:val="00050BC8"/>
    <w:rsid w:val="00076872"/>
    <w:rsid w:val="00095072"/>
    <w:rsid w:val="000D180D"/>
    <w:rsid w:val="001359F8"/>
    <w:rsid w:val="001B2AFD"/>
    <w:rsid w:val="001C25D9"/>
    <w:rsid w:val="001F483B"/>
    <w:rsid w:val="00227FEB"/>
    <w:rsid w:val="00240042"/>
    <w:rsid w:val="002534D8"/>
    <w:rsid w:val="00277963"/>
    <w:rsid w:val="002827E4"/>
    <w:rsid w:val="00285204"/>
    <w:rsid w:val="002A06E1"/>
    <w:rsid w:val="002F52FA"/>
    <w:rsid w:val="00305CC1"/>
    <w:rsid w:val="003A631A"/>
    <w:rsid w:val="003A799B"/>
    <w:rsid w:val="003B77A3"/>
    <w:rsid w:val="003C6559"/>
    <w:rsid w:val="003D34B8"/>
    <w:rsid w:val="003F37DC"/>
    <w:rsid w:val="00401E9B"/>
    <w:rsid w:val="00424BF5"/>
    <w:rsid w:val="004435E1"/>
    <w:rsid w:val="00467AD7"/>
    <w:rsid w:val="004963FF"/>
    <w:rsid w:val="004A46DB"/>
    <w:rsid w:val="004A66AE"/>
    <w:rsid w:val="004C7E59"/>
    <w:rsid w:val="004D08B7"/>
    <w:rsid w:val="004E5EB6"/>
    <w:rsid w:val="004F23D9"/>
    <w:rsid w:val="00504D69"/>
    <w:rsid w:val="00552F65"/>
    <w:rsid w:val="00562A48"/>
    <w:rsid w:val="00582261"/>
    <w:rsid w:val="005B1684"/>
    <w:rsid w:val="005C7A41"/>
    <w:rsid w:val="00606296"/>
    <w:rsid w:val="006127C1"/>
    <w:rsid w:val="00616A5D"/>
    <w:rsid w:val="00655654"/>
    <w:rsid w:val="006E732A"/>
    <w:rsid w:val="00720522"/>
    <w:rsid w:val="0077338E"/>
    <w:rsid w:val="007911AE"/>
    <w:rsid w:val="007B4228"/>
    <w:rsid w:val="007C67C8"/>
    <w:rsid w:val="00816286"/>
    <w:rsid w:val="0087520D"/>
    <w:rsid w:val="008B5390"/>
    <w:rsid w:val="008F79C1"/>
    <w:rsid w:val="00972CCC"/>
    <w:rsid w:val="009D74A9"/>
    <w:rsid w:val="009E37FD"/>
    <w:rsid w:val="00A227BC"/>
    <w:rsid w:val="00A338F5"/>
    <w:rsid w:val="00A361BD"/>
    <w:rsid w:val="00A36ED6"/>
    <w:rsid w:val="00A614C7"/>
    <w:rsid w:val="00A93932"/>
    <w:rsid w:val="00AE4832"/>
    <w:rsid w:val="00B21DB8"/>
    <w:rsid w:val="00B766F6"/>
    <w:rsid w:val="00B85B45"/>
    <w:rsid w:val="00B938E4"/>
    <w:rsid w:val="00BA7F0A"/>
    <w:rsid w:val="00BB5390"/>
    <w:rsid w:val="00BD5D0E"/>
    <w:rsid w:val="00C140CB"/>
    <w:rsid w:val="00C30B84"/>
    <w:rsid w:val="00C356EE"/>
    <w:rsid w:val="00C61E1D"/>
    <w:rsid w:val="00CB7EEF"/>
    <w:rsid w:val="00CD6A20"/>
    <w:rsid w:val="00CE4C5C"/>
    <w:rsid w:val="00D049CC"/>
    <w:rsid w:val="00D1079F"/>
    <w:rsid w:val="00D25596"/>
    <w:rsid w:val="00D821E3"/>
    <w:rsid w:val="00D94A6D"/>
    <w:rsid w:val="00DA31DD"/>
    <w:rsid w:val="00DD53EC"/>
    <w:rsid w:val="00E128A5"/>
    <w:rsid w:val="00E14AE7"/>
    <w:rsid w:val="00E40BC7"/>
    <w:rsid w:val="00E46907"/>
    <w:rsid w:val="00E8262F"/>
    <w:rsid w:val="00EE5523"/>
    <w:rsid w:val="00EE66B7"/>
    <w:rsid w:val="00F53511"/>
    <w:rsid w:val="00F74731"/>
    <w:rsid w:val="00F91530"/>
    <w:rsid w:val="00FB65B2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CF5FC-0A44-4958-93B9-7AC8BD1C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2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7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82</cp:revision>
  <dcterms:created xsi:type="dcterms:W3CDTF">2019-02-01T23:53:00Z</dcterms:created>
  <dcterms:modified xsi:type="dcterms:W3CDTF">2020-04-18T23:47:00Z</dcterms:modified>
</cp:coreProperties>
</file>