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B4" w:rsidRPr="005801C8" w:rsidRDefault="00DC00B4" w:rsidP="00DC00B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DC00B4" w:rsidRDefault="00DC00B4" w:rsidP="00DC00B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060AF5" w:rsidRDefault="00DC00B4" w:rsidP="00DC00B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60AF5">
        <w:rPr>
          <w:rFonts w:ascii="Arial" w:eastAsia="Calibri" w:hAnsi="Arial" w:cs="Arial"/>
          <w:sz w:val="24"/>
          <w:szCs w:val="24"/>
        </w:rPr>
        <w:t>87-88-89-90</w:t>
      </w:r>
    </w:p>
    <w:p w:rsidR="00DC00B4" w:rsidRPr="005801C8" w:rsidRDefault="00DC00B4" w:rsidP="00DC00B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A7732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DC00B4" w:rsidRDefault="00DC00B4" w:rsidP="00DC00B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060AF5" w:rsidRPr="00060AF5" w:rsidRDefault="00DC00B4" w:rsidP="00DC00B4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</w:t>
      </w:r>
      <w:r w:rsidR="00060AF5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5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AD124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60AF5" w:rsidRPr="00060AF5">
        <w:rPr>
          <w:rFonts w:ascii="Arial" w:hAnsi="Arial" w:cs="Arial"/>
          <w:sz w:val="24"/>
          <w:szCs w:val="24"/>
        </w:rPr>
        <w:t>América en el siglo XX. La ampliación del desigual desarrollo que separa a las dos Américas.</w:t>
      </w:r>
    </w:p>
    <w:p w:rsidR="00DC00B4" w:rsidRDefault="00DC00B4" w:rsidP="00DC00B4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AD124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Consolidación</w:t>
      </w:r>
    </w:p>
    <w:p w:rsidR="00DC00B4" w:rsidRPr="00C725A4" w:rsidRDefault="00DC00B4" w:rsidP="00DC00B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Consolidar los temas abordados en la unidad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comprende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>r los orígenes de América.</w:t>
      </w:r>
    </w:p>
    <w:p w:rsidR="00DC00B4" w:rsidRDefault="00DC00B4" w:rsidP="00DC00B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DC00B4" w:rsidRDefault="00DC00B4" w:rsidP="00DC00B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DC00B4" w:rsidRPr="005801C8" w:rsidRDefault="00DC00B4" w:rsidP="00DC00B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E62425" w:rsidRDefault="00E62425"/>
    <w:sectPr w:rsidR="00E62425" w:rsidSect="00135367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02"/>
    <w:rsid w:val="00060AF5"/>
    <w:rsid w:val="00103A02"/>
    <w:rsid w:val="00135367"/>
    <w:rsid w:val="00DC00B4"/>
    <w:rsid w:val="00E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2FF25E-887D-4E3F-A72B-4748B593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FCMSAGUA</dc:creator>
  <cp:keywords/>
  <dc:description/>
  <cp:lastModifiedBy>FCMSAGUA</cp:lastModifiedBy>
  <cp:revision>3</cp:revision>
  <dcterms:created xsi:type="dcterms:W3CDTF">2022-10-04T14:11:00Z</dcterms:created>
  <dcterms:modified xsi:type="dcterms:W3CDTF">2022-10-04T14:24:00Z</dcterms:modified>
</cp:coreProperties>
</file>