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67" w:rsidRPr="00DF7A67" w:rsidRDefault="00DF7A67" w:rsidP="00DF7A67">
      <w:pPr>
        <w:spacing w:before="100" w:beforeAutospacing="1" w:after="100" w:afterAutospacing="1" w:line="240" w:lineRule="auto"/>
        <w:rPr>
          <w:rFonts w:ascii="Verdana" w:eastAsia="Times New Roman" w:hAnsi="Verdana" w:cs="Times New Roman"/>
          <w:b/>
          <w:bCs/>
          <w:color w:val="F7B67F"/>
          <w:sz w:val="24"/>
          <w:szCs w:val="24"/>
        </w:rPr>
      </w:pPr>
      <w:r w:rsidRPr="00DF7A67">
        <w:rPr>
          <w:rFonts w:ascii="Verdana" w:eastAsia="Times New Roman" w:hAnsi="Verdana" w:cs="Times New Roman"/>
          <w:b/>
          <w:bCs/>
          <w:color w:val="F7B67F"/>
          <w:sz w:val="24"/>
          <w:szCs w:val="24"/>
        </w:rPr>
        <w:t xml:space="preserve">Autoevaluación. </w:t>
      </w:r>
    </w:p>
    <w:p w:rsidR="00DF7A67" w:rsidRPr="00DF7A67" w:rsidRDefault="00DF7A67" w:rsidP="00DF7A67">
      <w:p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b/>
          <w:bCs/>
          <w:sz w:val="20"/>
          <w:szCs w:val="20"/>
        </w:rPr>
        <w:t xml:space="preserve">Tema No. 2 </w:t>
      </w:r>
      <w:r w:rsidRPr="00DF7A67">
        <w:rPr>
          <w:rFonts w:ascii="Verdana" w:eastAsia="Times New Roman" w:hAnsi="Verdana" w:cs="Times New Roman"/>
          <w:b/>
          <w:bCs/>
          <w:sz w:val="20"/>
          <w:szCs w:val="20"/>
        </w:rPr>
        <w:br/>
        <w:t>Título: Ciencia y conocimiento científico.</w:t>
      </w:r>
    </w:p>
    <w:p w:rsidR="00DF7A67" w:rsidRPr="00DF7A67" w:rsidRDefault="00DF7A67" w:rsidP="00DF7A67">
      <w:p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b/>
          <w:bCs/>
          <w:sz w:val="20"/>
          <w:szCs w:val="20"/>
        </w:rPr>
        <w:t>Objetivos temáticos:</w:t>
      </w:r>
    </w:p>
    <w:p w:rsidR="00DF7A67" w:rsidRPr="00DF7A67" w:rsidRDefault="00DF7A67" w:rsidP="00DF7A67">
      <w:pPr>
        <w:numPr>
          <w:ilvl w:val="0"/>
          <w:numId w:val="1"/>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Definir ciencia y método científico e identificar las principales fuentes del conocimiento científico.</w:t>
      </w:r>
    </w:p>
    <w:p w:rsidR="00DF7A67" w:rsidRPr="00DF7A67" w:rsidRDefault="00DF7A67" w:rsidP="00DF7A67">
      <w:pPr>
        <w:numPr>
          <w:ilvl w:val="0"/>
          <w:numId w:val="1"/>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Describir las etapas y principales aplicaciones del método científico.</w:t>
      </w:r>
    </w:p>
    <w:p w:rsidR="00DF7A67" w:rsidRPr="00DF7A67" w:rsidRDefault="00DF7A67" w:rsidP="00DF7A67">
      <w:pPr>
        <w:numPr>
          <w:ilvl w:val="0"/>
          <w:numId w:val="1"/>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Identificar los aspectos éticos fundamentales en la investigación con sujetos humanos.</w:t>
      </w:r>
    </w:p>
    <w:p w:rsidR="00DF7A67" w:rsidRPr="00DF7A67" w:rsidRDefault="00DF7A67" w:rsidP="00DF7A67">
      <w:pPr>
        <w:numPr>
          <w:ilvl w:val="0"/>
          <w:numId w:val="1"/>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Caracterizar el Análisis de la Situación de Salud como la investigación científica fundamental de la APS. </w:t>
      </w:r>
    </w:p>
    <w:p w:rsidR="00DF7A67" w:rsidRPr="00DF7A67" w:rsidRDefault="00DF7A67" w:rsidP="00DF7A67">
      <w:pPr>
        <w:numPr>
          <w:ilvl w:val="0"/>
          <w:numId w:val="1"/>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Identificar las principales técnicas de búsqueda de información y hacer uso de la biblioteca.</w:t>
      </w:r>
    </w:p>
    <w:p w:rsidR="00DF7A67" w:rsidRPr="00DF7A67" w:rsidRDefault="00DF7A67" w:rsidP="00DF7A67">
      <w:pPr>
        <w:numPr>
          <w:ilvl w:val="0"/>
          <w:numId w:val="1"/>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Realizar búsqueda de información haciendo uso del soporte electrónico.</w:t>
      </w:r>
    </w:p>
    <w:p w:rsidR="00DF7A67" w:rsidRPr="00DF7A67" w:rsidRDefault="00DF7A67" w:rsidP="00DF7A67">
      <w:pPr>
        <w:numPr>
          <w:ilvl w:val="0"/>
          <w:numId w:val="1"/>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Analizar y sintetizar información médica para la confección de las fichas bibliográficas y de contenido </w:t>
      </w:r>
    </w:p>
    <w:p w:rsidR="00DF7A67" w:rsidRPr="00DF7A67" w:rsidRDefault="00DF7A67" w:rsidP="00DF7A67">
      <w:p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b/>
          <w:bCs/>
          <w:sz w:val="20"/>
          <w:szCs w:val="20"/>
        </w:rPr>
        <w:t>Habilidades:</w:t>
      </w:r>
    </w:p>
    <w:p w:rsidR="00DF7A67" w:rsidRPr="00DF7A67" w:rsidRDefault="00DF7A67" w:rsidP="00DF7A67">
      <w:pPr>
        <w:numPr>
          <w:ilvl w:val="0"/>
          <w:numId w:val="2"/>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Identificar el Análisis de la Situación de Salud como la investigación científica fundamental de la APS. </w:t>
      </w:r>
    </w:p>
    <w:p w:rsidR="00DF7A67" w:rsidRPr="00DF7A67" w:rsidRDefault="00DF7A67" w:rsidP="00DF7A67">
      <w:pPr>
        <w:numPr>
          <w:ilvl w:val="0"/>
          <w:numId w:val="2"/>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Aplicar el método científico e identificar las principales fuentes del conocimiento científico.</w:t>
      </w:r>
    </w:p>
    <w:p w:rsidR="00DF7A67" w:rsidRPr="00DF7A67" w:rsidRDefault="00DF7A67" w:rsidP="00DF7A67">
      <w:pPr>
        <w:numPr>
          <w:ilvl w:val="0"/>
          <w:numId w:val="2"/>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Búsqueda de información médica en la biblioteca.</w:t>
      </w:r>
    </w:p>
    <w:p w:rsidR="00DF7A67" w:rsidRPr="00DF7A67" w:rsidRDefault="00DF7A67" w:rsidP="00DF7A67">
      <w:pPr>
        <w:numPr>
          <w:ilvl w:val="0"/>
          <w:numId w:val="2"/>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Aplicación de las principales técnicas de búsqueda de información con utilización de soporte electrónico.</w:t>
      </w:r>
    </w:p>
    <w:p w:rsidR="00DF7A67" w:rsidRPr="00DF7A67" w:rsidRDefault="00DF7A67" w:rsidP="00DF7A67">
      <w:pPr>
        <w:numPr>
          <w:ilvl w:val="0"/>
          <w:numId w:val="2"/>
        </w:num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Confeccionar fichas bibliográficas y de contenido. </w:t>
      </w:r>
    </w:p>
    <w:p w:rsidR="00DF7A67" w:rsidRPr="00DF7A67" w:rsidRDefault="00DF7A67" w:rsidP="00DF7A67">
      <w:p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b/>
          <w:bCs/>
          <w:sz w:val="20"/>
          <w:szCs w:val="20"/>
        </w:rPr>
        <w:t xml:space="preserve">Contenidos: </w:t>
      </w:r>
    </w:p>
    <w:p w:rsidR="00DF7A67" w:rsidRPr="00DF7A67" w:rsidRDefault="00DF7A67" w:rsidP="00DF7A67">
      <w:p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b/>
          <w:bCs/>
          <w:sz w:val="20"/>
          <w:szCs w:val="20"/>
        </w:rPr>
        <w:t xml:space="preserve">Estimado(a) estudiante: </w:t>
      </w:r>
    </w:p>
    <w:p w:rsidR="00DF7A67" w:rsidRPr="00DF7A67" w:rsidRDefault="00DF7A67" w:rsidP="00DF7A67">
      <w:pPr>
        <w:spacing w:before="100" w:beforeAutospacing="1" w:after="100" w:afterAutospacing="1"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A continuación encontrarás 5 preguntas, con diferentes modalidades, que están dirigidas a explorar cómo te has preparado para la realización de la evaluación parcial (el Seminario que próximamente se realizará sobre este Tema). Lee cuidadosamente lo que se te pide, antes de contestar </w:t>
      </w:r>
    </w:p>
    <w:p w:rsidR="00DF7A67" w:rsidRPr="00DF7A67" w:rsidRDefault="00DF7A67" w:rsidP="00DF7A67">
      <w:pPr>
        <w:spacing w:after="0" w:line="240" w:lineRule="auto"/>
        <w:rPr>
          <w:rFonts w:ascii="Times New Roman" w:eastAsia="Times New Roman" w:hAnsi="Times New Roman" w:cs="Times New Roman"/>
          <w:sz w:val="24"/>
          <w:szCs w:val="24"/>
        </w:rPr>
      </w:pPr>
      <w:r w:rsidRPr="00DF7A67">
        <w:rPr>
          <w:rFonts w:ascii="Times New Roman" w:eastAsia="Times New Roman" w:hAnsi="Times New Roman" w:cs="Times New Roman"/>
          <w:sz w:val="24"/>
          <w:szCs w:val="24"/>
        </w:rPr>
        <w:pict/>
      </w:r>
      <w:r w:rsidRPr="00DF7A67">
        <w:rPr>
          <w:rFonts w:ascii="Times New Roman" w:eastAsia="Times New Roman" w:hAnsi="Times New Roman" w:cs="Times New Roman"/>
          <w:sz w:val="24"/>
          <w:szCs w:val="24"/>
        </w:rPr>
        <w:pict/>
      </w:r>
    </w:p>
    <w:p w:rsidR="00DF7A67" w:rsidRPr="00DF7A67" w:rsidRDefault="00DF7A67" w:rsidP="00DF7A67">
      <w:pPr>
        <w:pBdr>
          <w:bottom w:val="single" w:sz="6" w:space="1" w:color="auto"/>
        </w:pBdr>
        <w:spacing w:after="0" w:line="240" w:lineRule="auto"/>
        <w:jc w:val="center"/>
        <w:rPr>
          <w:rFonts w:ascii="Arial" w:eastAsia="Times New Roman" w:hAnsi="Arial" w:cs="Arial"/>
          <w:vanish/>
          <w:sz w:val="16"/>
          <w:szCs w:val="16"/>
        </w:rPr>
      </w:pPr>
      <w:r w:rsidRPr="00DF7A67">
        <w:rPr>
          <w:rFonts w:ascii="Arial" w:eastAsia="Times New Roman" w:hAnsi="Arial" w:cs="Arial"/>
          <w:vanish/>
          <w:sz w:val="16"/>
          <w:szCs w:val="16"/>
        </w:rPr>
        <w:t>Principio del formulario</w:t>
      </w:r>
    </w:p>
    <w:tbl>
      <w:tblPr>
        <w:tblW w:w="5000" w:type="pct"/>
        <w:jc w:val="center"/>
        <w:tblCellSpacing w:w="15" w:type="dxa"/>
        <w:tblCellMar>
          <w:left w:w="0" w:type="dxa"/>
          <w:right w:w="0" w:type="dxa"/>
        </w:tblCellMar>
        <w:tblLook w:val="04A0"/>
      </w:tblPr>
      <w:tblGrid>
        <w:gridCol w:w="8564"/>
      </w:tblGrid>
      <w:tr w:rsidR="00DF7A67" w:rsidRPr="00DF7A67" w:rsidTr="00DF7A67">
        <w:trPr>
          <w:tblCellSpacing w:w="15" w:type="dxa"/>
          <w:jc w:val="center"/>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1. Menciona las etapas del método científico</w:t>
            </w:r>
          </w:p>
        </w:tc>
      </w:tr>
      <w:tr w:rsidR="00DF7A67" w:rsidRPr="00DF7A67" w:rsidTr="00DF7A67">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a. </w:t>
                  </w:r>
                  <w:r w:rsidRPr="00DF7A67">
                    <w:rPr>
                      <w:rFonts w:ascii="Verdana" w:eastAsia="Times New Roman" w:hAnsi="Verdan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3.5pt;height:18pt" o:ole="">
                        <v:imagedata r:id="rId5" o:title=""/>
                      </v:shape>
                      <w:control r:id="rId6" w:name="DefaultOcxName" w:shapeid="_x0000_i1080"/>
                    </w:object>
                  </w:r>
                  <w:r w:rsidRPr="00DF7A67">
                    <w:rPr>
                      <w:rFonts w:ascii="Verdana" w:eastAsia="Times New Roman" w:hAnsi="Verdana" w:cs="Times New Roman"/>
                      <w:sz w:val="20"/>
                      <w:szCs w:val="20"/>
                    </w:rPr>
                    <w:br/>
                    <w:t xml:space="preserve">b. </w:t>
                  </w:r>
                  <w:r w:rsidRPr="00DF7A67">
                    <w:rPr>
                      <w:rFonts w:ascii="Verdana" w:eastAsia="Times New Roman" w:hAnsi="Verdana" w:cs="Times New Roman"/>
                      <w:sz w:val="20"/>
                      <w:szCs w:val="20"/>
                    </w:rPr>
                    <w:object w:dxaOrig="225" w:dyaOrig="225">
                      <v:shape id="_x0000_i1077" type="#_x0000_t75" style="width:53.5pt;height:18pt" o:ole="">
                        <v:imagedata r:id="rId5" o:title=""/>
                      </v:shape>
                      <w:control r:id="rId7" w:name="DefaultOcxName1" w:shapeid="_x0000_i1077"/>
                    </w:object>
                  </w:r>
                  <w:r w:rsidRPr="00DF7A67">
                    <w:rPr>
                      <w:rFonts w:ascii="Verdana" w:eastAsia="Times New Roman" w:hAnsi="Verdana" w:cs="Times New Roman"/>
                      <w:sz w:val="20"/>
                      <w:szCs w:val="20"/>
                    </w:rPr>
                    <w:br/>
                    <w:t xml:space="preserve">c. </w:t>
                  </w:r>
                  <w:r w:rsidRPr="00DF7A67">
                    <w:rPr>
                      <w:rFonts w:ascii="Verdana" w:eastAsia="Times New Roman" w:hAnsi="Verdana" w:cs="Times New Roman"/>
                      <w:sz w:val="20"/>
                      <w:szCs w:val="20"/>
                    </w:rPr>
                    <w:object w:dxaOrig="225" w:dyaOrig="225">
                      <v:shape id="_x0000_i1076" type="#_x0000_t75" style="width:53.5pt;height:18pt" o:ole="">
                        <v:imagedata r:id="rId5" o:title=""/>
                      </v:shape>
                      <w:control r:id="rId8" w:name="DefaultOcxName2" w:shapeid="_x0000_i1076"/>
                    </w:object>
                  </w:r>
                </w:p>
              </w:tc>
            </w:tr>
          </w:tbl>
          <w:p w:rsidR="00DF7A67" w:rsidRPr="00DF7A67" w:rsidRDefault="00DF7A67" w:rsidP="00DF7A67">
            <w:pPr>
              <w:spacing w:after="0" w:line="240" w:lineRule="auto"/>
              <w:rPr>
                <w:rFonts w:ascii="Verdana" w:eastAsia="Times New Roman" w:hAnsi="Verdana" w:cs="Times New Roman"/>
                <w:sz w:val="20"/>
                <w:szCs w:val="20"/>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DF7A67" w:rsidRPr="00DF7A67" w:rsidTr="00DF7A67">
        <w:trPr>
          <w:tblCellSpacing w:w="15" w:type="dxa"/>
        </w:trPr>
        <w:tc>
          <w:tcPr>
            <w:tcW w:w="0" w:type="auto"/>
            <w:vAlign w:val="center"/>
            <w:hideMark/>
          </w:tcPr>
          <w:p w:rsidR="00DF7A67" w:rsidRPr="00DF7A67" w:rsidRDefault="00DF7A67" w:rsidP="00DF7A67">
            <w:pPr>
              <w:spacing w:after="0" w:line="240" w:lineRule="auto"/>
              <w:rPr>
                <w:rFonts w:ascii="Times New Roman" w:eastAsia="Times New Roman" w:hAnsi="Times New Roman" w:cs="Times New Roman"/>
                <w:sz w:val="24"/>
                <w:szCs w:val="24"/>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left w:w="0" w:type="dxa"/>
          <w:right w:w="0" w:type="dxa"/>
        </w:tblCellMar>
        <w:tblLook w:val="04A0"/>
      </w:tblPr>
      <w:tblGrid>
        <w:gridCol w:w="8564"/>
      </w:tblGrid>
      <w:tr w:rsidR="00DF7A67" w:rsidRPr="00DF7A67" w:rsidTr="00DF7A67">
        <w:trPr>
          <w:tblCellSpacing w:w="15" w:type="dxa"/>
          <w:jc w:val="center"/>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2. Asocia la columna I con la II según corresponda</w:t>
            </w:r>
          </w:p>
        </w:tc>
      </w:tr>
      <w:tr w:rsidR="00DF7A67" w:rsidRPr="00DF7A67" w:rsidTr="00DF7A67">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DF7A67" w:rsidRPr="00DF7A6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037"/>
                    <w:gridCol w:w="6407"/>
                  </w:tblGrid>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I</w:t>
                        </w:r>
                      </w:p>
                    </w:tc>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II</w:t>
                        </w:r>
                      </w:p>
                    </w:tc>
                  </w:tr>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A)Método clínico</w:t>
                        </w:r>
                      </w:p>
                    </w:tc>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object w:dxaOrig="225" w:dyaOrig="225">
                            <v:shape id="_x0000_i1081" type="#_x0000_t75" style="width:52.5pt;height:18pt" o:ole="">
                              <v:imagedata r:id="rId9" o:title=""/>
                            </v:shape>
                            <w:control r:id="rId10" w:name="DefaultOcxName3" w:shapeid="_x0000_i1081"/>
                          </w:object>
                        </w:r>
                        <w:r w:rsidRPr="00DF7A67">
                          <w:rPr>
                            <w:rFonts w:ascii="Verdana" w:eastAsia="Times New Roman" w:hAnsi="Verdana" w:cs="Times New Roman"/>
                            <w:sz w:val="20"/>
                            <w:szCs w:val="20"/>
                          </w:rPr>
                          <w:t>El ser humano enfermo</w:t>
                        </w:r>
                      </w:p>
                    </w:tc>
                  </w:tr>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B)Método epidemiológico </w:t>
                        </w:r>
                      </w:p>
                    </w:tc>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object w:dxaOrig="225" w:dyaOrig="225">
                            <v:shape id="_x0000_i1074" type="#_x0000_t75" style="width:52.5pt;height:18pt" o:ole="">
                              <v:imagedata r:id="rId9" o:title=""/>
                            </v:shape>
                            <w:control r:id="rId11" w:name="DefaultOcxName4" w:shapeid="_x0000_i1074"/>
                          </w:object>
                        </w:r>
                        <w:r w:rsidRPr="00DF7A67">
                          <w:rPr>
                            <w:rFonts w:ascii="Verdana" w:eastAsia="Times New Roman" w:hAnsi="Verdana" w:cs="Times New Roman"/>
                            <w:sz w:val="20"/>
                            <w:szCs w:val="20"/>
                          </w:rPr>
                          <w:t>Tratamiento medicamentoso, quirúrgico,higiénico-dietético. Educación al paciente sobre su enfermedad</w:t>
                        </w:r>
                      </w:p>
                    </w:tc>
                  </w:tr>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p>
                    </w:tc>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object w:dxaOrig="225" w:dyaOrig="225">
                            <v:shape id="_x0000_i1073" type="#_x0000_t75" style="width:52.5pt;height:18pt" o:ole="">
                              <v:imagedata r:id="rId9" o:title=""/>
                            </v:shape>
                            <w:control r:id="rId12" w:name="DefaultOcxName5" w:shapeid="_x0000_i1073"/>
                          </w:object>
                        </w:r>
                        <w:r w:rsidRPr="00DF7A67">
                          <w:rPr>
                            <w:rFonts w:ascii="Verdana" w:eastAsia="Times New Roman" w:hAnsi="Verdana" w:cs="Times New Roman"/>
                            <w:sz w:val="20"/>
                            <w:szCs w:val="20"/>
                          </w:rPr>
                          <w:t>Los problemas de salud enfermedad de la comunidad</w:t>
                        </w:r>
                      </w:p>
                    </w:tc>
                  </w:tr>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p>
                    </w:tc>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object w:dxaOrig="225" w:dyaOrig="225">
                            <v:shape id="_x0000_i1072" type="#_x0000_t75" style="width:52.5pt;height:18pt" o:ole="">
                              <v:imagedata r:id="rId9" o:title=""/>
                            </v:shape>
                            <w:control r:id="rId13" w:name="DefaultOcxName6" w:shapeid="_x0000_i1072"/>
                          </w:object>
                        </w:r>
                        <w:r w:rsidRPr="00DF7A67">
                          <w:rPr>
                            <w:rFonts w:ascii="Verdana" w:eastAsia="Times New Roman" w:hAnsi="Verdana" w:cs="Times New Roman"/>
                            <w:sz w:val="20"/>
                            <w:szCs w:val="20"/>
                          </w:rPr>
                          <w:t>Tratamiento inicial paliativo (alivio, selección, protección al enfermo).</w:t>
                        </w:r>
                      </w:p>
                    </w:tc>
                  </w:tr>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p>
                    </w:tc>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object w:dxaOrig="225" w:dyaOrig="225">
                            <v:shape id="_x0000_i1071" type="#_x0000_t75" style="width:52.5pt;height:18pt" o:ole="">
                              <v:imagedata r:id="rId9" o:title=""/>
                            </v:shape>
                            <w:control r:id="rId14" w:name="DefaultOcxName7" w:shapeid="_x0000_i1071"/>
                          </w:object>
                        </w:r>
                        <w:r w:rsidRPr="00DF7A67">
                          <w:rPr>
                            <w:rFonts w:ascii="Verdana" w:eastAsia="Times New Roman" w:hAnsi="Verdana" w:cs="Times New Roman"/>
                            <w:sz w:val="20"/>
                            <w:szCs w:val="20"/>
                          </w:rPr>
                          <w:t>Exámenes de laboratorio y muestra del ambiente.</w:t>
                        </w:r>
                      </w:p>
                    </w:tc>
                  </w:tr>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p>
                    </w:tc>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object w:dxaOrig="225" w:dyaOrig="225">
                            <v:shape id="_x0000_i1070" type="#_x0000_t75" style="width:52.5pt;height:18pt" o:ole="">
                              <v:imagedata r:id="rId9" o:title=""/>
                            </v:shape>
                            <w:control r:id="rId15" w:name="DefaultOcxName8" w:shapeid="_x0000_i1070"/>
                          </w:object>
                        </w:r>
                        <w:r w:rsidRPr="00DF7A67">
                          <w:rPr>
                            <w:rFonts w:ascii="Verdana" w:eastAsia="Times New Roman" w:hAnsi="Verdana" w:cs="Times New Roman"/>
                            <w:sz w:val="20"/>
                            <w:szCs w:val="20"/>
                          </w:rPr>
                          <w:t xml:space="preserve">Ensayo de medicamentos con grupos humanos. </w:t>
                        </w:r>
                      </w:p>
                    </w:tc>
                  </w:tr>
                </w:tbl>
                <w:p w:rsidR="00DF7A67" w:rsidRPr="00DF7A67" w:rsidRDefault="00DF7A67" w:rsidP="00DF7A67">
                  <w:pPr>
                    <w:spacing w:after="0" w:line="240" w:lineRule="auto"/>
                    <w:rPr>
                      <w:rFonts w:ascii="Verdana" w:eastAsia="Times New Roman" w:hAnsi="Verdana" w:cs="Times New Roman"/>
                      <w:sz w:val="20"/>
                      <w:szCs w:val="20"/>
                    </w:rPr>
                  </w:pPr>
                </w:p>
              </w:tc>
            </w:tr>
          </w:tbl>
          <w:p w:rsidR="00DF7A67" w:rsidRPr="00DF7A67" w:rsidRDefault="00DF7A67" w:rsidP="00DF7A67">
            <w:pPr>
              <w:spacing w:after="0" w:line="240" w:lineRule="auto"/>
              <w:rPr>
                <w:rFonts w:ascii="Verdana" w:eastAsia="Times New Roman" w:hAnsi="Verdana" w:cs="Times New Roman"/>
                <w:sz w:val="20"/>
                <w:szCs w:val="20"/>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DF7A67" w:rsidRPr="00DF7A67" w:rsidTr="00DF7A67">
        <w:trPr>
          <w:tblCellSpacing w:w="15" w:type="dxa"/>
        </w:trPr>
        <w:tc>
          <w:tcPr>
            <w:tcW w:w="0" w:type="auto"/>
            <w:vAlign w:val="center"/>
            <w:hideMark/>
          </w:tcPr>
          <w:p w:rsidR="00DF7A67" w:rsidRPr="00DF7A67" w:rsidRDefault="00DF7A67" w:rsidP="00DF7A67">
            <w:pPr>
              <w:spacing w:after="0" w:line="240" w:lineRule="auto"/>
              <w:rPr>
                <w:rFonts w:ascii="Times New Roman" w:eastAsia="Times New Roman" w:hAnsi="Times New Roman" w:cs="Times New Roman"/>
                <w:sz w:val="24"/>
                <w:szCs w:val="24"/>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left w:w="0" w:type="dxa"/>
          <w:right w:w="0" w:type="dxa"/>
        </w:tblCellMar>
        <w:tblLook w:val="04A0"/>
      </w:tblPr>
      <w:tblGrid>
        <w:gridCol w:w="8564"/>
      </w:tblGrid>
      <w:tr w:rsidR="00DF7A67" w:rsidRPr="00DF7A67" w:rsidTr="00DF7A67">
        <w:trPr>
          <w:tblCellSpacing w:w="15" w:type="dxa"/>
          <w:jc w:val="center"/>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3. A continuación aparecen frases con conceptos, que debes señalar como verdadero (V) o falso (F), según sea el caso:</w:t>
            </w:r>
          </w:p>
        </w:tc>
      </w:tr>
      <w:tr w:rsidR="00DF7A67" w:rsidRPr="00DF7A67" w:rsidTr="00DF7A67">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a. </w:t>
                  </w:r>
                  <w:r w:rsidRPr="00DF7A67">
                    <w:rPr>
                      <w:rFonts w:ascii="Verdana" w:eastAsia="Times New Roman" w:hAnsi="Verdana" w:cs="Times New Roman"/>
                      <w:sz w:val="20"/>
                      <w:szCs w:val="20"/>
                    </w:rPr>
                    <w:object w:dxaOrig="225" w:dyaOrig="225">
                      <v:shape id="_x0000_i1069" type="#_x0000_t75" style="width:52.5pt;height:18pt" o:ole="">
                        <v:imagedata r:id="rId9" o:title=""/>
                      </v:shape>
                      <w:control r:id="rId16" w:name="DefaultOcxName9" w:shapeid="_x0000_i1069"/>
                    </w:object>
                  </w:r>
                  <w:r w:rsidRPr="00DF7A67">
                    <w:rPr>
                      <w:rFonts w:ascii="Verdana" w:eastAsia="Times New Roman" w:hAnsi="Verdana" w:cs="Times New Roman"/>
                      <w:sz w:val="20"/>
                      <w:szCs w:val="20"/>
                    </w:rPr>
                    <w:t xml:space="preserve">El Análisis de la Situación de Salud es la investigación principal en la APS. </w:t>
                  </w:r>
                  <w:r w:rsidRPr="00DF7A67">
                    <w:rPr>
                      <w:rFonts w:ascii="Verdana" w:eastAsia="Times New Roman" w:hAnsi="Verdana" w:cs="Times New Roman"/>
                      <w:sz w:val="20"/>
                      <w:szCs w:val="20"/>
                    </w:rPr>
                    <w:br/>
                    <w:t xml:space="preserve">b. </w:t>
                  </w:r>
                  <w:r w:rsidRPr="00DF7A67">
                    <w:rPr>
                      <w:rFonts w:ascii="Verdana" w:eastAsia="Times New Roman" w:hAnsi="Verdana" w:cs="Times New Roman"/>
                      <w:sz w:val="20"/>
                      <w:szCs w:val="20"/>
                    </w:rPr>
                    <w:object w:dxaOrig="225" w:dyaOrig="225">
                      <v:shape id="_x0000_i1068" type="#_x0000_t75" style="width:52.5pt;height:18pt" o:ole="">
                        <v:imagedata r:id="rId9" o:title=""/>
                      </v:shape>
                      <w:control r:id="rId17" w:name="DefaultOcxName10" w:shapeid="_x0000_i1068"/>
                    </w:object>
                  </w:r>
                  <w:r w:rsidRPr="00DF7A67">
                    <w:rPr>
                      <w:rFonts w:ascii="Verdana" w:eastAsia="Times New Roman" w:hAnsi="Verdana" w:cs="Times New Roman"/>
                      <w:sz w:val="20"/>
                      <w:szCs w:val="20"/>
                    </w:rPr>
                    <w:t>El método clínico toma en cuenta los antecedentes personales, historia de la enfermedad actual y antecedentes familiares.</w:t>
                  </w:r>
                  <w:r w:rsidRPr="00DF7A67">
                    <w:rPr>
                      <w:rFonts w:ascii="Verdana" w:eastAsia="Times New Roman" w:hAnsi="Verdana" w:cs="Times New Roman"/>
                      <w:sz w:val="20"/>
                      <w:szCs w:val="20"/>
                    </w:rPr>
                    <w:br/>
                    <w:t xml:space="preserve">c. </w:t>
                  </w:r>
                  <w:r w:rsidRPr="00DF7A67">
                    <w:rPr>
                      <w:rFonts w:ascii="Verdana" w:eastAsia="Times New Roman" w:hAnsi="Verdana" w:cs="Times New Roman"/>
                      <w:sz w:val="20"/>
                      <w:szCs w:val="20"/>
                    </w:rPr>
                    <w:object w:dxaOrig="225" w:dyaOrig="225">
                      <v:shape id="_x0000_i1067" type="#_x0000_t75" style="width:52.5pt;height:18pt" o:ole="">
                        <v:imagedata r:id="rId9" o:title=""/>
                      </v:shape>
                      <w:control r:id="rId18" w:name="DefaultOcxName11" w:shapeid="_x0000_i1067"/>
                    </w:object>
                  </w:r>
                  <w:r w:rsidRPr="00DF7A67">
                    <w:rPr>
                      <w:rFonts w:ascii="Verdana" w:eastAsia="Times New Roman" w:hAnsi="Verdana" w:cs="Times New Roman"/>
                      <w:sz w:val="20"/>
                      <w:szCs w:val="20"/>
                    </w:rPr>
                    <w:t>Los conocimientos e investigaciones científicas mejoran la calidad y la eficiencia del Sistema Nacional de Salud, en lo relativo a la promoción de salud, prevención de enfermedades y daños, recuperación de la salud y rehabilitación integral.</w:t>
                  </w:r>
                  <w:r w:rsidRPr="00DF7A67">
                    <w:rPr>
                      <w:rFonts w:ascii="Verdana" w:eastAsia="Times New Roman" w:hAnsi="Verdana" w:cs="Times New Roman"/>
                      <w:sz w:val="20"/>
                      <w:szCs w:val="20"/>
                    </w:rPr>
                    <w:br/>
                    <w:t xml:space="preserve">d. </w:t>
                  </w:r>
                  <w:r w:rsidRPr="00DF7A67">
                    <w:rPr>
                      <w:rFonts w:ascii="Verdana" w:eastAsia="Times New Roman" w:hAnsi="Verdana" w:cs="Times New Roman"/>
                      <w:sz w:val="20"/>
                      <w:szCs w:val="20"/>
                    </w:rPr>
                    <w:object w:dxaOrig="225" w:dyaOrig="225">
                      <v:shape id="_x0000_i1066" type="#_x0000_t75" style="width:52.5pt;height:18pt" o:ole="">
                        <v:imagedata r:id="rId9" o:title=""/>
                      </v:shape>
                      <w:control r:id="rId19" w:name="DefaultOcxName12" w:shapeid="_x0000_i1066"/>
                    </w:object>
                  </w:r>
                  <w:r w:rsidRPr="00DF7A67">
                    <w:rPr>
                      <w:rFonts w:ascii="Verdana" w:eastAsia="Times New Roman" w:hAnsi="Verdana" w:cs="Times New Roman"/>
                      <w:sz w:val="20"/>
                      <w:szCs w:val="20"/>
                    </w:rPr>
                    <w:t xml:space="preserve">Las ciencias particulares tienen su propio método de trabajo. </w:t>
                  </w:r>
                  <w:r w:rsidRPr="00DF7A67">
                    <w:rPr>
                      <w:rFonts w:ascii="Verdana" w:eastAsia="Times New Roman" w:hAnsi="Verdana" w:cs="Times New Roman"/>
                      <w:sz w:val="20"/>
                      <w:szCs w:val="20"/>
                    </w:rPr>
                    <w:br/>
                    <w:t xml:space="preserve">e. </w:t>
                  </w:r>
                  <w:r w:rsidRPr="00DF7A67">
                    <w:rPr>
                      <w:rFonts w:ascii="Verdana" w:eastAsia="Times New Roman" w:hAnsi="Verdana" w:cs="Times New Roman"/>
                      <w:sz w:val="20"/>
                      <w:szCs w:val="20"/>
                    </w:rPr>
                    <w:object w:dxaOrig="225" w:dyaOrig="225">
                      <v:shape id="_x0000_i1065" type="#_x0000_t75" style="width:52.5pt;height:18pt" o:ole="">
                        <v:imagedata r:id="rId9" o:title=""/>
                      </v:shape>
                      <w:control r:id="rId20" w:name="DefaultOcxName13" w:shapeid="_x0000_i1065"/>
                    </w:object>
                  </w:r>
                  <w:r w:rsidRPr="00DF7A67">
                    <w:rPr>
                      <w:rFonts w:ascii="Verdana" w:eastAsia="Times New Roman" w:hAnsi="Verdana" w:cs="Times New Roman"/>
                      <w:sz w:val="20"/>
                      <w:szCs w:val="20"/>
                    </w:rPr>
                    <w:t>En la etapa de observación el hecho científico es el objeto de estudio</w:t>
                  </w:r>
                </w:p>
              </w:tc>
            </w:tr>
          </w:tbl>
          <w:p w:rsidR="00DF7A67" w:rsidRPr="00DF7A67" w:rsidRDefault="00DF7A67" w:rsidP="00DF7A67">
            <w:pPr>
              <w:spacing w:after="0" w:line="240" w:lineRule="auto"/>
              <w:rPr>
                <w:rFonts w:ascii="Verdana" w:eastAsia="Times New Roman" w:hAnsi="Verdana" w:cs="Times New Roman"/>
                <w:sz w:val="20"/>
                <w:szCs w:val="20"/>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DF7A67" w:rsidRPr="00DF7A67" w:rsidTr="00DF7A67">
        <w:trPr>
          <w:tblCellSpacing w:w="15" w:type="dxa"/>
        </w:trPr>
        <w:tc>
          <w:tcPr>
            <w:tcW w:w="0" w:type="auto"/>
            <w:vAlign w:val="center"/>
            <w:hideMark/>
          </w:tcPr>
          <w:p w:rsidR="00DF7A67" w:rsidRPr="00DF7A67" w:rsidRDefault="00DF7A67" w:rsidP="00DF7A67">
            <w:pPr>
              <w:spacing w:after="0" w:line="240" w:lineRule="auto"/>
              <w:rPr>
                <w:rFonts w:ascii="Times New Roman" w:eastAsia="Times New Roman" w:hAnsi="Times New Roman" w:cs="Times New Roman"/>
                <w:sz w:val="24"/>
                <w:szCs w:val="24"/>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left w:w="0" w:type="dxa"/>
          <w:right w:w="0" w:type="dxa"/>
        </w:tblCellMar>
        <w:tblLook w:val="04A0"/>
      </w:tblPr>
      <w:tblGrid>
        <w:gridCol w:w="8564"/>
      </w:tblGrid>
      <w:tr w:rsidR="00DF7A67" w:rsidRPr="00DF7A67" w:rsidTr="00DF7A67">
        <w:trPr>
          <w:tblCellSpacing w:w="15" w:type="dxa"/>
          <w:jc w:val="center"/>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4. Observa la imagen siguiente e identifica (el personaje, el objeto):</w:t>
            </w:r>
            <w:r w:rsidRPr="00DF7A67">
              <w:rPr>
                <w:rFonts w:ascii="Verdana" w:eastAsia="Times New Roman" w:hAnsi="Verdana" w:cs="Times New Roman"/>
                <w:sz w:val="20"/>
                <w:szCs w:val="20"/>
              </w:rPr>
              <w:br/>
            </w:r>
            <w:r>
              <w:rPr>
                <w:rFonts w:ascii="Verdana" w:eastAsia="Times New Roman" w:hAnsi="Verdana" w:cs="Times New Roman"/>
                <w:noProof/>
                <w:sz w:val="20"/>
                <w:szCs w:val="20"/>
              </w:rPr>
              <w:drawing>
                <wp:inline distT="0" distB="0" distL="0" distR="0">
                  <wp:extent cx="1245235" cy="1009650"/>
                  <wp:effectExtent l="19050" t="0" r="0" b="0"/>
                  <wp:docPr id="3" name="Imagen 3" descr="D:\Departamento\Página Web Dpto MGI\Pregrado\Introducción a la MGI\CD MGI I\P-mgi\Imagenes\Fin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partamento\Página Web Dpto MGI\Pregrado\Introducción a la MGI\CD MGI I\P-mgi\Imagenes\Finlay.JPG"/>
                          <pic:cNvPicPr>
                            <a:picLocks noChangeAspect="1" noChangeArrowheads="1"/>
                          </pic:cNvPicPr>
                        </pic:nvPicPr>
                        <pic:blipFill>
                          <a:blip r:embed="rId21"/>
                          <a:srcRect/>
                          <a:stretch>
                            <a:fillRect/>
                          </a:stretch>
                        </pic:blipFill>
                        <pic:spPr bwMode="auto">
                          <a:xfrm>
                            <a:off x="0" y="0"/>
                            <a:ext cx="1245235" cy="1009650"/>
                          </a:xfrm>
                          <a:prstGeom prst="rect">
                            <a:avLst/>
                          </a:prstGeom>
                          <a:noFill/>
                          <a:ln w="9525">
                            <a:noFill/>
                            <a:miter lim="800000"/>
                            <a:headEnd/>
                            <a:tailEnd/>
                          </a:ln>
                        </pic:spPr>
                      </pic:pic>
                    </a:graphicData>
                  </a:graphic>
                </wp:inline>
              </w:drawing>
            </w:r>
          </w:p>
        </w:tc>
      </w:tr>
      <w:tr w:rsidR="00DF7A67" w:rsidRPr="00DF7A67" w:rsidTr="00DF7A67">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object w:dxaOrig="225" w:dyaOrig="225">
                      <v:shape id="_x0000_i1079" type="#_x0000_t75" style="width:53.5pt;height:18pt" o:ole="">
                        <v:imagedata r:id="rId5" o:title=""/>
                      </v:shape>
                      <w:control r:id="rId22" w:name="DefaultOcxName14" w:shapeid="_x0000_i1079"/>
                    </w:object>
                  </w:r>
                </w:p>
              </w:tc>
            </w:tr>
          </w:tbl>
          <w:p w:rsidR="00DF7A67" w:rsidRPr="00DF7A67" w:rsidRDefault="00DF7A67" w:rsidP="00DF7A67">
            <w:pPr>
              <w:spacing w:after="0" w:line="240" w:lineRule="auto"/>
              <w:rPr>
                <w:rFonts w:ascii="Verdana" w:eastAsia="Times New Roman" w:hAnsi="Verdana" w:cs="Times New Roman"/>
                <w:sz w:val="20"/>
                <w:szCs w:val="20"/>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DF7A67" w:rsidRPr="00DF7A67" w:rsidTr="00DF7A67">
        <w:trPr>
          <w:tblCellSpacing w:w="15" w:type="dxa"/>
        </w:trPr>
        <w:tc>
          <w:tcPr>
            <w:tcW w:w="0" w:type="auto"/>
            <w:vAlign w:val="center"/>
            <w:hideMark/>
          </w:tcPr>
          <w:p w:rsidR="00DF7A67" w:rsidRPr="00DF7A67" w:rsidRDefault="00DF7A67" w:rsidP="00DF7A67">
            <w:pPr>
              <w:spacing w:after="0" w:line="240" w:lineRule="auto"/>
              <w:rPr>
                <w:rFonts w:ascii="Times New Roman" w:eastAsia="Times New Roman" w:hAnsi="Times New Roman" w:cs="Times New Roman"/>
                <w:sz w:val="24"/>
                <w:szCs w:val="24"/>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left w:w="0" w:type="dxa"/>
          <w:right w:w="0" w:type="dxa"/>
        </w:tblCellMar>
        <w:tblLook w:val="04A0"/>
      </w:tblPr>
      <w:tblGrid>
        <w:gridCol w:w="8564"/>
      </w:tblGrid>
      <w:tr w:rsidR="00DF7A67" w:rsidRPr="00DF7A67" w:rsidTr="00DF7A67">
        <w:trPr>
          <w:tblCellSpacing w:w="15" w:type="dxa"/>
          <w:jc w:val="center"/>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5. Llena el espacio en blanco según la frase que corresponda.</w:t>
            </w:r>
          </w:p>
        </w:tc>
      </w:tr>
      <w:tr w:rsidR="00DF7A67" w:rsidRPr="00DF7A67" w:rsidTr="00DF7A67">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DF7A67" w:rsidRPr="00DF7A67">
              <w:trPr>
                <w:tblCellSpacing w:w="15" w:type="dxa"/>
              </w:trPr>
              <w:tc>
                <w:tcPr>
                  <w:tcW w:w="0" w:type="auto"/>
                  <w:vAlign w:val="center"/>
                  <w:hideMark/>
                </w:tcPr>
                <w:p w:rsidR="00DF7A67" w:rsidRPr="00DF7A67" w:rsidRDefault="00DF7A67" w:rsidP="00DF7A67">
                  <w:pPr>
                    <w:spacing w:after="0" w:line="240" w:lineRule="auto"/>
                    <w:rPr>
                      <w:rFonts w:ascii="Verdana" w:eastAsia="Times New Roman" w:hAnsi="Verdana" w:cs="Times New Roman"/>
                      <w:sz w:val="20"/>
                      <w:szCs w:val="20"/>
                    </w:rPr>
                  </w:pPr>
                  <w:r w:rsidRPr="00DF7A67">
                    <w:rPr>
                      <w:rFonts w:ascii="Verdana" w:eastAsia="Times New Roman" w:hAnsi="Verdana" w:cs="Times New Roman"/>
                      <w:sz w:val="20"/>
                      <w:szCs w:val="20"/>
                    </w:rPr>
                    <w:t xml:space="preserve">La investigación científica en salud es un proceso que se inicia con la </w:t>
                  </w:r>
                  <w:r w:rsidRPr="00DF7A67">
                    <w:rPr>
                      <w:rFonts w:ascii="Verdana" w:eastAsia="Times New Roman" w:hAnsi="Verdana" w:cs="Times New Roman"/>
                      <w:sz w:val="20"/>
                      <w:szCs w:val="20"/>
                    </w:rPr>
                    <w:object w:dxaOrig="225" w:dyaOrig="225">
                      <v:shape id="_x0000_i1082" type="#_x0000_t75" style="width:53.5pt;height:18pt" o:ole="">
                        <v:imagedata r:id="rId5" o:title=""/>
                      </v:shape>
                      <w:control r:id="rId23" w:name="DefaultOcxName15" w:shapeid="_x0000_i1082"/>
                    </w:object>
                  </w:r>
                  <w:r w:rsidRPr="00DF7A67">
                    <w:rPr>
                      <w:rFonts w:ascii="Verdana" w:eastAsia="Times New Roman" w:hAnsi="Verdana" w:cs="Times New Roman"/>
                      <w:sz w:val="20"/>
                      <w:szCs w:val="20"/>
                    </w:rPr>
                    <w:t>que requiere solución y que la ciencia constituida no le ha dado aun respuesta.</w:t>
                  </w:r>
                </w:p>
              </w:tc>
            </w:tr>
          </w:tbl>
          <w:p w:rsidR="00DF7A67" w:rsidRPr="00DF7A67" w:rsidRDefault="00DF7A67" w:rsidP="00DF7A67">
            <w:pPr>
              <w:spacing w:after="0" w:line="240" w:lineRule="auto"/>
              <w:rPr>
                <w:rFonts w:ascii="Verdana" w:eastAsia="Times New Roman" w:hAnsi="Verdana" w:cs="Times New Roman"/>
                <w:sz w:val="20"/>
                <w:szCs w:val="20"/>
              </w:rPr>
            </w:pPr>
          </w:p>
        </w:tc>
      </w:tr>
    </w:tbl>
    <w:p w:rsidR="00DF7A67" w:rsidRPr="00DF7A67" w:rsidRDefault="00DF7A67" w:rsidP="00DF7A6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DF7A67" w:rsidRPr="00DF7A67" w:rsidTr="00DF7A67">
        <w:trPr>
          <w:tblCellSpacing w:w="15" w:type="dxa"/>
        </w:trPr>
        <w:tc>
          <w:tcPr>
            <w:tcW w:w="0" w:type="auto"/>
            <w:vAlign w:val="center"/>
            <w:hideMark/>
          </w:tcPr>
          <w:p w:rsidR="00DF7A67" w:rsidRPr="00DF7A67" w:rsidRDefault="00DF7A67" w:rsidP="00DF7A67">
            <w:pPr>
              <w:spacing w:after="0" w:line="240" w:lineRule="auto"/>
              <w:rPr>
                <w:rFonts w:ascii="Times New Roman" w:eastAsia="Times New Roman" w:hAnsi="Times New Roman" w:cs="Times New Roman"/>
                <w:sz w:val="24"/>
                <w:szCs w:val="24"/>
              </w:rPr>
            </w:pPr>
          </w:p>
        </w:tc>
      </w:tr>
    </w:tbl>
    <w:p w:rsidR="00DF7A67" w:rsidRPr="00DF7A67" w:rsidRDefault="00DF7A67" w:rsidP="00DF7A67">
      <w:pPr>
        <w:pBdr>
          <w:top w:val="single" w:sz="6" w:space="1" w:color="auto"/>
        </w:pBdr>
        <w:spacing w:after="0" w:line="240" w:lineRule="auto"/>
        <w:jc w:val="center"/>
        <w:rPr>
          <w:rFonts w:ascii="Arial" w:eastAsia="Times New Roman" w:hAnsi="Arial" w:cs="Arial"/>
          <w:vanish/>
          <w:sz w:val="16"/>
          <w:szCs w:val="16"/>
        </w:rPr>
      </w:pPr>
      <w:r w:rsidRPr="00DF7A67">
        <w:rPr>
          <w:rFonts w:ascii="Arial" w:eastAsia="Times New Roman" w:hAnsi="Arial" w:cs="Arial"/>
          <w:vanish/>
          <w:sz w:val="16"/>
          <w:szCs w:val="16"/>
        </w:rPr>
        <w:t>Final del formulario</w:t>
      </w:r>
    </w:p>
    <w:p w:rsidR="00000000" w:rsidRDefault="00DF7A67"/>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C58"/>
    <w:multiLevelType w:val="multilevel"/>
    <w:tmpl w:val="FD7A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231FC"/>
    <w:multiLevelType w:val="multilevel"/>
    <w:tmpl w:val="894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DF7A67"/>
    <w:rsid w:val="00DF7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DF7A67"/>
    <w:pPr>
      <w:spacing w:before="100" w:beforeAutospacing="1" w:after="100" w:afterAutospacing="1" w:line="240" w:lineRule="auto"/>
    </w:pPr>
    <w:rPr>
      <w:rFonts w:ascii="Verdana" w:eastAsia="Times New Roman" w:hAnsi="Verdana" w:cs="Times New Roman"/>
      <w:b/>
      <w:bCs/>
      <w:color w:val="F7B67F"/>
      <w:sz w:val="24"/>
      <w:szCs w:val="24"/>
    </w:rPr>
  </w:style>
  <w:style w:type="paragraph" w:customStyle="1" w:styleId="texto">
    <w:name w:val="texto"/>
    <w:basedOn w:val="Normal"/>
    <w:rsid w:val="00DF7A67"/>
    <w:pPr>
      <w:spacing w:before="100" w:beforeAutospacing="1" w:after="100" w:afterAutospacing="1" w:line="240" w:lineRule="auto"/>
    </w:pPr>
    <w:rPr>
      <w:rFonts w:ascii="Verdana" w:eastAsia="Times New Roman" w:hAnsi="Verdana" w:cs="Times New Roman"/>
      <w:sz w:val="20"/>
      <w:szCs w:val="20"/>
    </w:rPr>
  </w:style>
  <w:style w:type="character" w:styleId="Textoennegrita">
    <w:name w:val="Strong"/>
    <w:basedOn w:val="Fuentedeprrafopredeter"/>
    <w:uiPriority w:val="22"/>
    <w:qFormat/>
    <w:rsid w:val="00DF7A67"/>
    <w:rPr>
      <w:b/>
      <w:bCs/>
    </w:rPr>
  </w:style>
  <w:style w:type="paragraph" w:styleId="z-Principiodelformulario">
    <w:name w:val="HTML Top of Form"/>
    <w:basedOn w:val="Normal"/>
    <w:next w:val="Normal"/>
    <w:link w:val="z-PrincipiodelformularioCar"/>
    <w:hidden/>
    <w:uiPriority w:val="99"/>
    <w:semiHidden/>
    <w:unhideWhenUsed/>
    <w:rsid w:val="00DF7A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F7A6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DF7A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DF7A67"/>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DF7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786432">
      <w:bodyDiv w:val="1"/>
      <w:marLeft w:val="0"/>
      <w:marRight w:val="0"/>
      <w:marTop w:val="0"/>
      <w:marBottom w:val="0"/>
      <w:divBdr>
        <w:top w:val="none" w:sz="0" w:space="0" w:color="auto"/>
        <w:left w:val="none" w:sz="0" w:space="0" w:color="auto"/>
        <w:bottom w:val="none" w:sz="0" w:space="0" w:color="auto"/>
        <w:right w:val="none" w:sz="0" w:space="0" w:color="auto"/>
      </w:divBdr>
      <w:divsChild>
        <w:div w:id="189696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8.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3091</Characters>
  <Application>Microsoft Office Word</Application>
  <DocSecurity>0</DocSecurity>
  <Lines>25</Lines>
  <Paragraphs>7</Paragraphs>
  <ScaleCrop>false</ScaleCrop>
  <Company>Microsoft</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2019-05-09T22:27:00Z</dcterms:created>
  <dcterms:modified xsi:type="dcterms:W3CDTF">2019-05-09T22:28:00Z</dcterms:modified>
</cp:coreProperties>
</file>