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06" w:rsidRPr="005109E4" w:rsidRDefault="007A2E06" w:rsidP="005109E4">
      <w:pPr>
        <w:spacing w:line="360" w:lineRule="auto"/>
        <w:jc w:val="both"/>
        <w:rPr>
          <w:rFonts w:ascii="Arial" w:hAnsi="Arial" w:cs="Arial"/>
          <w:sz w:val="24"/>
          <w:szCs w:val="24"/>
        </w:rPr>
      </w:pPr>
    </w:p>
    <w:p w:rsidR="007A2E06" w:rsidRPr="003C3B77" w:rsidRDefault="007A2E06" w:rsidP="005109E4">
      <w:pPr>
        <w:autoSpaceDE w:val="0"/>
        <w:autoSpaceDN w:val="0"/>
        <w:adjustRightInd w:val="0"/>
        <w:spacing w:line="360" w:lineRule="auto"/>
        <w:jc w:val="both"/>
        <w:rPr>
          <w:rFonts w:ascii="Arial" w:hAnsi="Arial" w:cs="Arial"/>
          <w:sz w:val="24"/>
          <w:szCs w:val="24"/>
          <w:lang w:val="es-MX"/>
        </w:rPr>
      </w:pPr>
      <w:r w:rsidRPr="003C3B77">
        <w:rPr>
          <w:rFonts w:ascii="Arial" w:hAnsi="Arial" w:cs="Arial"/>
          <w:b/>
          <w:bCs/>
          <w:color w:val="000000"/>
          <w:sz w:val="24"/>
          <w:szCs w:val="24"/>
        </w:rPr>
        <w:t>Facultad de Ciencias Médicas de Sagua la Grande</w:t>
      </w:r>
    </w:p>
    <w:p w:rsidR="007A2E06" w:rsidRPr="003C3B77" w:rsidRDefault="007A2E06" w:rsidP="005109E4">
      <w:pPr>
        <w:spacing w:line="360" w:lineRule="auto"/>
        <w:jc w:val="both"/>
        <w:rPr>
          <w:rFonts w:ascii="Arial" w:hAnsi="Arial" w:cs="Arial"/>
          <w:b/>
          <w:color w:val="000000"/>
          <w:sz w:val="24"/>
          <w:szCs w:val="24"/>
        </w:rPr>
      </w:pPr>
      <w:r w:rsidRPr="003C3B77">
        <w:rPr>
          <w:rFonts w:ascii="Arial" w:hAnsi="Arial" w:cs="Arial"/>
          <w:b/>
          <w:color w:val="000000"/>
          <w:sz w:val="24"/>
          <w:szCs w:val="24"/>
        </w:rPr>
        <w:t>Departamento de Tecnología de la Salud</w:t>
      </w:r>
    </w:p>
    <w:p w:rsidR="007A2E06" w:rsidRPr="003C3B77" w:rsidRDefault="007A2E06" w:rsidP="005109E4">
      <w:pPr>
        <w:spacing w:line="360" w:lineRule="auto"/>
        <w:jc w:val="both"/>
        <w:rPr>
          <w:rFonts w:ascii="Arial" w:hAnsi="Arial" w:cs="Arial"/>
          <w:b/>
          <w:sz w:val="24"/>
          <w:szCs w:val="24"/>
        </w:rPr>
      </w:pPr>
      <w:r w:rsidRPr="003C3B77">
        <w:rPr>
          <w:rFonts w:ascii="Arial" w:hAnsi="Arial" w:cs="Arial"/>
          <w:b/>
          <w:sz w:val="24"/>
          <w:szCs w:val="24"/>
        </w:rPr>
        <w:t>Carrera: Técnico</w:t>
      </w:r>
      <w:r w:rsidRPr="005109E4">
        <w:rPr>
          <w:rFonts w:ascii="Arial" w:hAnsi="Arial" w:cs="Arial"/>
          <w:b/>
          <w:sz w:val="24"/>
          <w:szCs w:val="24"/>
        </w:rPr>
        <w:t xml:space="preserve"> Medio</w:t>
      </w:r>
      <w:r w:rsidRPr="003C3B77">
        <w:rPr>
          <w:rFonts w:ascii="Arial" w:hAnsi="Arial" w:cs="Arial"/>
          <w:b/>
          <w:sz w:val="24"/>
          <w:szCs w:val="24"/>
        </w:rPr>
        <w:t xml:space="preserve"> en Vigilancia y Lucha Antivectorial</w:t>
      </w:r>
      <w:r w:rsidRPr="005109E4">
        <w:rPr>
          <w:rFonts w:ascii="Arial" w:hAnsi="Arial" w:cs="Arial"/>
          <w:b/>
          <w:sz w:val="24"/>
          <w:szCs w:val="24"/>
        </w:rPr>
        <w:t xml:space="preserve"> y Técnico Medio en Enfermería</w:t>
      </w:r>
      <w:r w:rsidRPr="003C3B77">
        <w:rPr>
          <w:rFonts w:ascii="Arial" w:hAnsi="Arial" w:cs="Arial"/>
          <w:b/>
          <w:sz w:val="24"/>
          <w:szCs w:val="24"/>
        </w:rPr>
        <w:t>.</w:t>
      </w:r>
    </w:p>
    <w:p w:rsidR="007A2E06" w:rsidRPr="003C3B77" w:rsidRDefault="007A2E06" w:rsidP="005109E4">
      <w:pPr>
        <w:spacing w:line="360" w:lineRule="auto"/>
        <w:jc w:val="both"/>
        <w:rPr>
          <w:rFonts w:ascii="Arial" w:hAnsi="Arial" w:cs="Arial"/>
          <w:b/>
          <w:color w:val="000000"/>
          <w:sz w:val="24"/>
          <w:szCs w:val="24"/>
        </w:rPr>
      </w:pPr>
      <w:r w:rsidRPr="005109E4">
        <w:rPr>
          <w:rFonts w:ascii="Arial" w:hAnsi="Arial" w:cs="Arial"/>
          <w:b/>
          <w:sz w:val="24"/>
          <w:szCs w:val="24"/>
        </w:rPr>
        <w:t xml:space="preserve">Asignatura: Historia de Cuba </w:t>
      </w:r>
      <w:r w:rsidR="00CB4BF4">
        <w:rPr>
          <w:rFonts w:ascii="Arial" w:hAnsi="Arial" w:cs="Arial"/>
          <w:b/>
          <w:sz w:val="24"/>
          <w:szCs w:val="24"/>
        </w:rPr>
        <w:t>I</w:t>
      </w:r>
      <w:bookmarkStart w:id="0" w:name="_GoBack"/>
      <w:bookmarkEnd w:id="0"/>
    </w:p>
    <w:p w:rsidR="007A2E06" w:rsidRPr="003C3B77" w:rsidRDefault="007A2E06" w:rsidP="005109E4">
      <w:pPr>
        <w:spacing w:line="360" w:lineRule="auto"/>
        <w:jc w:val="both"/>
        <w:rPr>
          <w:rFonts w:ascii="Arial" w:hAnsi="Arial" w:cs="Arial"/>
          <w:b/>
          <w:color w:val="000000"/>
          <w:sz w:val="24"/>
          <w:szCs w:val="24"/>
        </w:rPr>
      </w:pPr>
      <w:r w:rsidRPr="005109E4">
        <w:rPr>
          <w:rFonts w:ascii="Arial" w:hAnsi="Arial" w:cs="Arial"/>
          <w:b/>
          <w:color w:val="000000"/>
          <w:sz w:val="24"/>
          <w:szCs w:val="24"/>
        </w:rPr>
        <w:t>2</w:t>
      </w:r>
      <w:r w:rsidRPr="005109E4">
        <w:rPr>
          <w:rFonts w:ascii="Arial" w:hAnsi="Arial" w:cs="Arial"/>
          <w:b/>
          <w:color w:val="000000"/>
          <w:sz w:val="24"/>
          <w:szCs w:val="24"/>
          <w:vertAlign w:val="superscript"/>
        </w:rPr>
        <w:t>do</w:t>
      </w:r>
      <w:r w:rsidRPr="003C3B77">
        <w:rPr>
          <w:rFonts w:ascii="Arial" w:hAnsi="Arial" w:cs="Arial"/>
          <w:b/>
          <w:color w:val="000000"/>
          <w:sz w:val="24"/>
          <w:szCs w:val="24"/>
        </w:rPr>
        <w:t>año. Curso completo</w:t>
      </w:r>
    </w:p>
    <w:p w:rsidR="007A2E06" w:rsidRPr="003C3B77" w:rsidRDefault="007A2E06" w:rsidP="005109E4">
      <w:pPr>
        <w:spacing w:line="360" w:lineRule="auto"/>
        <w:jc w:val="both"/>
        <w:rPr>
          <w:rFonts w:ascii="Arial" w:hAnsi="Arial" w:cs="Arial"/>
          <w:b/>
          <w:color w:val="000000"/>
          <w:sz w:val="24"/>
          <w:szCs w:val="24"/>
        </w:rPr>
      </w:pPr>
      <w:r w:rsidRPr="003C3B77">
        <w:rPr>
          <w:rFonts w:ascii="Arial" w:hAnsi="Arial" w:cs="Arial"/>
          <w:b/>
          <w:color w:val="000000"/>
          <w:sz w:val="24"/>
          <w:szCs w:val="24"/>
        </w:rPr>
        <w:t>Confeccionado por</w:t>
      </w:r>
      <w:r w:rsidRPr="005109E4">
        <w:rPr>
          <w:rFonts w:ascii="Arial" w:hAnsi="Arial" w:cs="Arial"/>
          <w:b/>
          <w:color w:val="000000"/>
          <w:sz w:val="24"/>
          <w:szCs w:val="24"/>
        </w:rPr>
        <w:t>: Profesora  auxiliar</w:t>
      </w:r>
      <w:r w:rsidR="00245A9F">
        <w:rPr>
          <w:rFonts w:ascii="Arial" w:hAnsi="Arial" w:cs="Arial"/>
          <w:b/>
          <w:color w:val="000000"/>
          <w:sz w:val="24"/>
          <w:szCs w:val="24"/>
        </w:rPr>
        <w:t xml:space="preserve"> </w:t>
      </w:r>
      <w:proofErr w:type="spellStart"/>
      <w:r w:rsidRPr="005109E4">
        <w:rPr>
          <w:rFonts w:ascii="Arial" w:hAnsi="Arial" w:cs="Arial"/>
          <w:b/>
          <w:color w:val="000000"/>
          <w:sz w:val="24"/>
          <w:szCs w:val="24"/>
        </w:rPr>
        <w:t>Ms.c</w:t>
      </w:r>
      <w:r w:rsidRPr="003C3B77">
        <w:rPr>
          <w:rFonts w:ascii="Arial" w:hAnsi="Arial" w:cs="Arial"/>
          <w:b/>
          <w:color w:val="000000"/>
          <w:sz w:val="24"/>
          <w:szCs w:val="24"/>
        </w:rPr>
        <w:t>.</w:t>
      </w:r>
      <w:proofErr w:type="spellEnd"/>
      <w:r w:rsidRPr="003C3B77">
        <w:rPr>
          <w:rFonts w:ascii="Arial" w:hAnsi="Arial" w:cs="Arial"/>
          <w:b/>
          <w:color w:val="000000"/>
          <w:sz w:val="24"/>
          <w:szCs w:val="24"/>
        </w:rPr>
        <w:t xml:space="preserve"> </w:t>
      </w:r>
      <w:r w:rsidRPr="005109E4">
        <w:rPr>
          <w:rFonts w:ascii="Arial" w:hAnsi="Arial" w:cs="Arial"/>
          <w:b/>
          <w:color w:val="000000"/>
          <w:sz w:val="24"/>
          <w:szCs w:val="24"/>
        </w:rPr>
        <w:t xml:space="preserve"> Nieves Y Hernández</w:t>
      </w:r>
    </w:p>
    <w:p w:rsidR="007A2E06" w:rsidRPr="003C3B77" w:rsidRDefault="007A2E06" w:rsidP="005109E4">
      <w:pPr>
        <w:autoSpaceDE w:val="0"/>
        <w:autoSpaceDN w:val="0"/>
        <w:adjustRightInd w:val="0"/>
        <w:spacing w:after="0" w:line="360" w:lineRule="auto"/>
        <w:jc w:val="both"/>
        <w:rPr>
          <w:rFonts w:ascii="Arial" w:hAnsi="Arial" w:cs="Arial"/>
          <w:b/>
          <w:color w:val="000000"/>
          <w:sz w:val="24"/>
          <w:szCs w:val="24"/>
        </w:rPr>
      </w:pPr>
      <w:r w:rsidRPr="003C3B77">
        <w:rPr>
          <w:rFonts w:ascii="Arial" w:hAnsi="Arial" w:cs="Arial"/>
          <w:b/>
          <w:color w:val="000000"/>
          <w:sz w:val="24"/>
          <w:szCs w:val="24"/>
        </w:rPr>
        <w:t>Conferencia # 1</w:t>
      </w:r>
    </w:p>
    <w:p w:rsidR="007A2E06" w:rsidRPr="005109E4" w:rsidRDefault="007A2E06" w:rsidP="005109E4">
      <w:pPr>
        <w:spacing w:line="360" w:lineRule="auto"/>
        <w:jc w:val="both"/>
        <w:rPr>
          <w:rFonts w:ascii="Arial" w:hAnsi="Arial" w:cs="Arial"/>
          <w:b/>
          <w:bCs/>
          <w:i/>
          <w:iCs/>
          <w:sz w:val="24"/>
          <w:szCs w:val="24"/>
        </w:rPr>
      </w:pPr>
      <w:r w:rsidRPr="003C3B77">
        <w:rPr>
          <w:rFonts w:ascii="Arial" w:hAnsi="Arial" w:cs="Arial"/>
          <w:b/>
          <w:color w:val="000000"/>
          <w:sz w:val="24"/>
          <w:szCs w:val="24"/>
        </w:rPr>
        <w:t xml:space="preserve">Tema 1: </w:t>
      </w:r>
      <w:r w:rsidRPr="005109E4">
        <w:rPr>
          <w:rFonts w:ascii="Arial" w:hAnsi="Arial" w:cs="Arial"/>
          <w:b/>
          <w:bCs/>
          <w:i/>
          <w:iCs/>
          <w:sz w:val="24"/>
          <w:szCs w:val="24"/>
        </w:rPr>
        <w:t>Antecedentes del proceso de formación del pueblo cubano. El camino hacia la nacionalidad y   la nación cubanas.</w:t>
      </w:r>
    </w:p>
    <w:p w:rsidR="007A2E06" w:rsidRPr="003C3B77" w:rsidRDefault="007A2E06" w:rsidP="005109E4">
      <w:pPr>
        <w:spacing w:line="360" w:lineRule="auto"/>
        <w:jc w:val="both"/>
        <w:rPr>
          <w:rFonts w:ascii="Arial" w:hAnsi="Arial" w:cs="Arial"/>
          <w:b/>
          <w:i/>
          <w:sz w:val="24"/>
          <w:szCs w:val="24"/>
        </w:rPr>
      </w:pPr>
      <w:r w:rsidRPr="005109E4">
        <w:rPr>
          <w:rFonts w:ascii="Arial" w:hAnsi="Arial" w:cs="Arial"/>
          <w:b/>
          <w:color w:val="000000"/>
          <w:sz w:val="24"/>
          <w:szCs w:val="24"/>
        </w:rPr>
        <w:t>S</w:t>
      </w:r>
      <w:r w:rsidRPr="003C3B77">
        <w:rPr>
          <w:rFonts w:ascii="Arial" w:hAnsi="Arial" w:cs="Arial"/>
          <w:b/>
          <w:color w:val="000000"/>
          <w:sz w:val="24"/>
          <w:szCs w:val="24"/>
        </w:rPr>
        <w:t>umario</w:t>
      </w:r>
      <w:r w:rsidRPr="003C3B77">
        <w:rPr>
          <w:rFonts w:ascii="Arial" w:hAnsi="Arial" w:cs="Arial"/>
          <w:color w:val="000000"/>
          <w:sz w:val="24"/>
          <w:szCs w:val="24"/>
        </w:rPr>
        <w:t xml:space="preserve">:  </w:t>
      </w:r>
    </w:p>
    <w:p w:rsidR="007A2E06" w:rsidRPr="005109E4" w:rsidRDefault="007A2E06" w:rsidP="005109E4">
      <w:pPr>
        <w:spacing w:line="360" w:lineRule="auto"/>
        <w:jc w:val="both"/>
        <w:rPr>
          <w:rFonts w:ascii="Arial" w:hAnsi="Arial" w:cs="Arial"/>
          <w:sz w:val="24"/>
          <w:szCs w:val="24"/>
        </w:rPr>
      </w:pPr>
      <w:r w:rsidRPr="005109E4">
        <w:rPr>
          <w:rFonts w:ascii="Arial" w:hAnsi="Arial" w:cs="Arial"/>
          <w:sz w:val="24"/>
          <w:szCs w:val="24"/>
        </w:rPr>
        <w:t>1.1</w:t>
      </w:r>
      <w:r w:rsidRPr="005109E4">
        <w:rPr>
          <w:rFonts w:ascii="Arial" w:hAnsi="Arial" w:cs="Arial"/>
          <w:sz w:val="24"/>
          <w:szCs w:val="24"/>
        </w:rPr>
        <w:noBreakHyphen/>
        <w:t xml:space="preserve">. </w:t>
      </w:r>
      <w:r w:rsidRPr="005109E4">
        <w:rPr>
          <w:rFonts w:ascii="Arial" w:hAnsi="Arial" w:cs="Arial"/>
          <w:i/>
          <w:iCs/>
          <w:sz w:val="24"/>
          <w:szCs w:val="24"/>
        </w:rPr>
        <w:t>La sociedad criolla desde el siglo XVI hasta elXVIII.</w:t>
      </w:r>
    </w:p>
    <w:p w:rsidR="007A2E06" w:rsidRPr="005109E4" w:rsidRDefault="007A2E06" w:rsidP="005109E4">
      <w:pPr>
        <w:numPr>
          <w:ilvl w:val="0"/>
          <w:numId w:val="5"/>
        </w:numPr>
        <w:suppressAutoHyphens/>
        <w:spacing w:after="0" w:line="360" w:lineRule="auto"/>
        <w:jc w:val="both"/>
        <w:rPr>
          <w:rFonts w:ascii="Arial" w:hAnsi="Arial" w:cs="Arial"/>
          <w:sz w:val="24"/>
          <w:szCs w:val="24"/>
        </w:rPr>
      </w:pPr>
      <w:r w:rsidRPr="005109E4">
        <w:rPr>
          <w:rFonts w:ascii="Arial" w:hAnsi="Arial" w:cs="Arial"/>
          <w:sz w:val="24"/>
          <w:szCs w:val="24"/>
        </w:rPr>
        <w:t xml:space="preserve">El criollo. Primeras manifestaciones de amor a la tierra. La obra </w:t>
      </w:r>
      <w:r w:rsidRPr="005109E4">
        <w:rPr>
          <w:rFonts w:ascii="Arial" w:hAnsi="Arial" w:cs="Arial"/>
          <w:i/>
          <w:iCs/>
          <w:sz w:val="24"/>
          <w:szCs w:val="24"/>
        </w:rPr>
        <w:t>Espejo de Paciencia</w:t>
      </w:r>
      <w:r w:rsidRPr="005109E4">
        <w:rPr>
          <w:rFonts w:ascii="Arial" w:hAnsi="Arial" w:cs="Arial"/>
          <w:sz w:val="24"/>
          <w:szCs w:val="24"/>
        </w:rPr>
        <w:t xml:space="preserve">.  </w:t>
      </w:r>
    </w:p>
    <w:p w:rsidR="007A2E06" w:rsidRPr="005109E4" w:rsidRDefault="007A2E06" w:rsidP="005109E4">
      <w:pPr>
        <w:numPr>
          <w:ilvl w:val="0"/>
          <w:numId w:val="5"/>
        </w:numPr>
        <w:suppressAutoHyphens/>
        <w:spacing w:after="0" w:line="360" w:lineRule="auto"/>
        <w:jc w:val="both"/>
        <w:rPr>
          <w:rFonts w:ascii="Arial" w:hAnsi="Arial" w:cs="Arial"/>
          <w:sz w:val="24"/>
          <w:szCs w:val="24"/>
        </w:rPr>
      </w:pPr>
      <w:r w:rsidRPr="005109E4">
        <w:rPr>
          <w:rFonts w:ascii="Arial" w:hAnsi="Arial" w:cs="Arial"/>
          <w:sz w:val="24"/>
          <w:szCs w:val="24"/>
        </w:rPr>
        <w:t>Las sublevaciones de los vegueros: expresión de la contradicción entre los cosecheros de tabaco y el gobierno colonial, la cual, si bien no tiene en su centro el problema nacional, sí evidencia los intereses antagónicos entre los "hombres de la tierra" y la monarquía peninsular.</w:t>
      </w:r>
    </w:p>
    <w:p w:rsidR="007A2E06" w:rsidRPr="005109E4" w:rsidRDefault="007A2E06" w:rsidP="005109E4">
      <w:pPr>
        <w:numPr>
          <w:ilvl w:val="0"/>
          <w:numId w:val="5"/>
        </w:numPr>
        <w:suppressAutoHyphens/>
        <w:spacing w:after="0" w:line="360" w:lineRule="auto"/>
        <w:jc w:val="both"/>
        <w:rPr>
          <w:rFonts w:ascii="Arial" w:hAnsi="Arial" w:cs="Arial"/>
          <w:sz w:val="24"/>
          <w:szCs w:val="24"/>
        </w:rPr>
      </w:pPr>
      <w:r w:rsidRPr="005109E4">
        <w:rPr>
          <w:rFonts w:ascii="Arial" w:hAnsi="Arial" w:cs="Arial"/>
          <w:sz w:val="24"/>
          <w:szCs w:val="24"/>
        </w:rPr>
        <w:t>La patria chica del criollo. Pepe Antonio Gómez ante la invasión inglesa de 1762.</w:t>
      </w:r>
    </w:p>
    <w:p w:rsidR="007A2E06" w:rsidRPr="005109E4" w:rsidRDefault="007A2E06" w:rsidP="005109E4">
      <w:pPr>
        <w:spacing w:line="360" w:lineRule="auto"/>
        <w:jc w:val="both"/>
        <w:rPr>
          <w:rFonts w:ascii="Arial" w:hAnsi="Arial" w:cs="Arial"/>
          <w:sz w:val="24"/>
          <w:szCs w:val="24"/>
        </w:rPr>
      </w:pPr>
    </w:p>
    <w:p w:rsidR="007A2E06" w:rsidRPr="005109E4" w:rsidRDefault="007A2E06" w:rsidP="005109E4">
      <w:pPr>
        <w:spacing w:line="360" w:lineRule="auto"/>
        <w:jc w:val="both"/>
        <w:rPr>
          <w:rFonts w:ascii="Arial" w:hAnsi="Arial" w:cs="Arial"/>
          <w:sz w:val="24"/>
          <w:szCs w:val="24"/>
        </w:rPr>
      </w:pPr>
      <w:r w:rsidRPr="005109E4">
        <w:rPr>
          <w:rFonts w:ascii="Arial" w:hAnsi="Arial" w:cs="Arial"/>
          <w:sz w:val="24"/>
          <w:szCs w:val="24"/>
        </w:rPr>
        <w:t>1.2</w:t>
      </w:r>
      <w:r w:rsidRPr="005109E4">
        <w:rPr>
          <w:rFonts w:ascii="Arial" w:hAnsi="Arial" w:cs="Arial"/>
          <w:sz w:val="24"/>
          <w:szCs w:val="24"/>
        </w:rPr>
        <w:noBreakHyphen/>
        <w:t>.</w:t>
      </w:r>
      <w:r w:rsidRPr="005109E4">
        <w:rPr>
          <w:rFonts w:ascii="Arial" w:hAnsi="Arial" w:cs="Arial"/>
          <w:i/>
          <w:iCs/>
          <w:sz w:val="24"/>
          <w:szCs w:val="24"/>
        </w:rPr>
        <w:t xml:space="preserve"> Las ideas y su influencia en el proceso de formación de la nacionalidad y la nación cubanas en la primera mitad del sigloXIX.</w:t>
      </w:r>
    </w:p>
    <w:p w:rsidR="007A2E06" w:rsidRPr="005109E4" w:rsidRDefault="007A2E06" w:rsidP="005109E4">
      <w:pPr>
        <w:numPr>
          <w:ilvl w:val="0"/>
          <w:numId w:val="5"/>
        </w:numPr>
        <w:suppressAutoHyphens/>
        <w:spacing w:after="0" w:line="360" w:lineRule="auto"/>
        <w:jc w:val="both"/>
        <w:rPr>
          <w:rFonts w:ascii="Arial" w:hAnsi="Arial" w:cs="Arial"/>
          <w:sz w:val="24"/>
          <w:szCs w:val="24"/>
        </w:rPr>
      </w:pPr>
      <w:r w:rsidRPr="005109E4">
        <w:rPr>
          <w:rFonts w:ascii="Arial" w:hAnsi="Arial" w:cs="Arial"/>
          <w:sz w:val="24"/>
          <w:szCs w:val="24"/>
        </w:rPr>
        <w:t>El pensamiento de la burguesía esclavista. El reformismo. Francisco de Arango y Parreño.</w:t>
      </w:r>
    </w:p>
    <w:p w:rsidR="007A2E06" w:rsidRPr="005109E4" w:rsidRDefault="007A2E06" w:rsidP="005109E4">
      <w:pPr>
        <w:numPr>
          <w:ilvl w:val="0"/>
          <w:numId w:val="5"/>
        </w:numPr>
        <w:suppressAutoHyphens/>
        <w:spacing w:after="0" w:line="360" w:lineRule="auto"/>
        <w:jc w:val="both"/>
        <w:rPr>
          <w:rFonts w:ascii="Arial" w:hAnsi="Arial" w:cs="Arial"/>
          <w:sz w:val="24"/>
          <w:szCs w:val="24"/>
        </w:rPr>
      </w:pPr>
      <w:r w:rsidRPr="005109E4">
        <w:rPr>
          <w:rFonts w:ascii="Arial" w:hAnsi="Arial" w:cs="Arial"/>
          <w:sz w:val="24"/>
          <w:szCs w:val="24"/>
        </w:rPr>
        <w:t>José Agustín Caballero, Félix Varela, José de la Luz y Caballero</w:t>
      </w:r>
      <w:proofErr w:type="gramStart"/>
      <w:r w:rsidRPr="005109E4">
        <w:rPr>
          <w:rFonts w:ascii="Arial" w:hAnsi="Arial" w:cs="Arial"/>
          <w:sz w:val="24"/>
          <w:szCs w:val="24"/>
        </w:rPr>
        <w:t>:  Su</w:t>
      </w:r>
      <w:proofErr w:type="gramEnd"/>
      <w:r w:rsidRPr="005109E4">
        <w:rPr>
          <w:rFonts w:ascii="Arial" w:hAnsi="Arial" w:cs="Arial"/>
          <w:sz w:val="24"/>
          <w:szCs w:val="24"/>
        </w:rPr>
        <w:t xml:space="preserve"> contribución al pensamiento de la emancipación. Su labor educacional.</w:t>
      </w:r>
    </w:p>
    <w:p w:rsidR="007A2E06" w:rsidRPr="005109E4" w:rsidRDefault="007A2E06" w:rsidP="005109E4">
      <w:pPr>
        <w:numPr>
          <w:ilvl w:val="0"/>
          <w:numId w:val="5"/>
        </w:numPr>
        <w:suppressAutoHyphens/>
        <w:spacing w:after="0" w:line="360" w:lineRule="auto"/>
        <w:jc w:val="both"/>
        <w:rPr>
          <w:rFonts w:ascii="Arial" w:hAnsi="Arial" w:cs="Arial"/>
          <w:sz w:val="24"/>
          <w:szCs w:val="24"/>
        </w:rPr>
      </w:pPr>
      <w:r w:rsidRPr="005109E4">
        <w:rPr>
          <w:rFonts w:ascii="Arial" w:hAnsi="Arial" w:cs="Arial"/>
          <w:sz w:val="24"/>
          <w:szCs w:val="24"/>
        </w:rPr>
        <w:lastRenderedPageBreak/>
        <w:t>El abolicionismo: cimarrones, palenques, sublevaciones. Las ideas abolicionistas.</w:t>
      </w:r>
    </w:p>
    <w:p w:rsidR="007A2E06" w:rsidRPr="005109E4" w:rsidRDefault="007A2E06" w:rsidP="005109E4">
      <w:pPr>
        <w:numPr>
          <w:ilvl w:val="0"/>
          <w:numId w:val="5"/>
        </w:numPr>
        <w:suppressAutoHyphens/>
        <w:spacing w:after="0" w:line="360" w:lineRule="auto"/>
        <w:jc w:val="both"/>
        <w:rPr>
          <w:rFonts w:ascii="Arial" w:hAnsi="Arial" w:cs="Arial"/>
          <w:sz w:val="24"/>
          <w:szCs w:val="24"/>
        </w:rPr>
      </w:pPr>
      <w:r w:rsidRPr="005109E4">
        <w:rPr>
          <w:rFonts w:ascii="Arial" w:hAnsi="Arial" w:cs="Arial"/>
          <w:sz w:val="24"/>
          <w:szCs w:val="24"/>
        </w:rPr>
        <w:t>Las bases del pensamiento revolucionario cubano. El independen</w:t>
      </w:r>
      <w:r w:rsidRPr="005109E4">
        <w:rPr>
          <w:rFonts w:ascii="Arial" w:hAnsi="Arial" w:cs="Arial"/>
          <w:sz w:val="24"/>
          <w:szCs w:val="24"/>
        </w:rPr>
        <w:softHyphen/>
        <w:t>tismo. Félix Varela, la patria y el patriotismo.</w:t>
      </w:r>
    </w:p>
    <w:p w:rsidR="007A2E06" w:rsidRPr="005109E4" w:rsidRDefault="007A2E06" w:rsidP="005109E4">
      <w:pPr>
        <w:numPr>
          <w:ilvl w:val="0"/>
          <w:numId w:val="5"/>
        </w:numPr>
        <w:suppressAutoHyphens/>
        <w:spacing w:after="0" w:line="360" w:lineRule="auto"/>
        <w:jc w:val="both"/>
        <w:rPr>
          <w:rFonts w:ascii="Arial" w:hAnsi="Arial" w:cs="Arial"/>
          <w:sz w:val="24"/>
          <w:szCs w:val="24"/>
        </w:rPr>
      </w:pPr>
      <w:r w:rsidRPr="005109E4">
        <w:rPr>
          <w:rFonts w:ascii="Arial" w:hAnsi="Arial" w:cs="Arial"/>
          <w:sz w:val="24"/>
          <w:szCs w:val="24"/>
        </w:rPr>
        <w:t>El anexionismo: Principales represen</w:t>
      </w:r>
      <w:r w:rsidRPr="005109E4">
        <w:rPr>
          <w:rFonts w:ascii="Arial" w:hAnsi="Arial" w:cs="Arial"/>
          <w:sz w:val="24"/>
          <w:szCs w:val="24"/>
        </w:rPr>
        <w:softHyphen/>
        <w:t xml:space="preserve">tantes y manifestaciones  antes de 1868. </w:t>
      </w:r>
    </w:p>
    <w:p w:rsidR="007A2E06" w:rsidRPr="005109E4" w:rsidRDefault="007A2E06" w:rsidP="005109E4">
      <w:pPr>
        <w:numPr>
          <w:ilvl w:val="0"/>
          <w:numId w:val="5"/>
        </w:numPr>
        <w:suppressAutoHyphens/>
        <w:spacing w:after="0" w:line="360" w:lineRule="auto"/>
        <w:jc w:val="both"/>
        <w:rPr>
          <w:rFonts w:ascii="Arial" w:hAnsi="Arial" w:cs="Arial"/>
          <w:sz w:val="24"/>
          <w:szCs w:val="24"/>
        </w:rPr>
      </w:pPr>
      <w:r w:rsidRPr="005109E4">
        <w:rPr>
          <w:rFonts w:ascii="Arial" w:hAnsi="Arial" w:cs="Arial"/>
          <w:sz w:val="24"/>
          <w:szCs w:val="24"/>
        </w:rPr>
        <w:t>José Antonio Saco y la defensa de la nacionalidad cubana en formación.  Lectura comentada de: “Contra la Anexión.”</w:t>
      </w:r>
    </w:p>
    <w:p w:rsidR="007A2E06" w:rsidRPr="005109E4" w:rsidRDefault="007A2E06" w:rsidP="005109E4">
      <w:pPr>
        <w:spacing w:line="360" w:lineRule="auto"/>
        <w:jc w:val="both"/>
        <w:rPr>
          <w:rFonts w:ascii="Arial" w:hAnsi="Arial" w:cs="Arial"/>
          <w:sz w:val="24"/>
          <w:szCs w:val="24"/>
        </w:rPr>
      </w:pPr>
    </w:p>
    <w:p w:rsidR="007A2E06" w:rsidRPr="005109E4" w:rsidRDefault="007A2E06" w:rsidP="005109E4">
      <w:pPr>
        <w:spacing w:line="360" w:lineRule="auto"/>
        <w:jc w:val="both"/>
        <w:rPr>
          <w:rFonts w:ascii="Arial" w:hAnsi="Arial" w:cs="Arial"/>
          <w:sz w:val="24"/>
          <w:szCs w:val="24"/>
        </w:rPr>
      </w:pPr>
      <w:r w:rsidRPr="005109E4">
        <w:rPr>
          <w:rFonts w:ascii="Arial" w:hAnsi="Arial" w:cs="Arial"/>
          <w:sz w:val="24"/>
          <w:szCs w:val="24"/>
        </w:rPr>
        <w:t>1.3</w:t>
      </w:r>
      <w:r w:rsidRPr="005109E4">
        <w:rPr>
          <w:rFonts w:ascii="Arial" w:hAnsi="Arial" w:cs="Arial"/>
          <w:sz w:val="24"/>
          <w:szCs w:val="24"/>
        </w:rPr>
        <w:noBreakHyphen/>
        <w:t xml:space="preserve">. </w:t>
      </w:r>
      <w:r w:rsidRPr="005109E4">
        <w:rPr>
          <w:rFonts w:ascii="Arial" w:hAnsi="Arial" w:cs="Arial"/>
          <w:i/>
          <w:iCs/>
          <w:sz w:val="24"/>
          <w:szCs w:val="24"/>
        </w:rPr>
        <w:t>Aspiraciones expansionistas de los Estados Unidos hacia Cuba en la primera mitad del siglo  XIX.</w:t>
      </w:r>
    </w:p>
    <w:p w:rsidR="007A2E06" w:rsidRPr="005109E4" w:rsidRDefault="007A2E06" w:rsidP="005109E4">
      <w:pPr>
        <w:numPr>
          <w:ilvl w:val="0"/>
          <w:numId w:val="5"/>
        </w:numPr>
        <w:suppressAutoHyphens/>
        <w:spacing w:after="0" w:line="360" w:lineRule="auto"/>
        <w:jc w:val="both"/>
        <w:rPr>
          <w:rFonts w:ascii="Arial" w:hAnsi="Arial" w:cs="Arial"/>
          <w:sz w:val="24"/>
          <w:szCs w:val="24"/>
        </w:rPr>
      </w:pPr>
      <w:r w:rsidRPr="005109E4">
        <w:rPr>
          <w:rFonts w:ascii="Arial" w:hAnsi="Arial" w:cs="Arial"/>
          <w:sz w:val="24"/>
          <w:szCs w:val="24"/>
        </w:rPr>
        <w:t>Cuba en la proyección geopolítica norteamericana.</w:t>
      </w:r>
    </w:p>
    <w:p w:rsidR="007A2E06" w:rsidRPr="005109E4" w:rsidRDefault="007A2E06" w:rsidP="005109E4">
      <w:pPr>
        <w:numPr>
          <w:ilvl w:val="0"/>
          <w:numId w:val="5"/>
        </w:numPr>
        <w:suppressAutoHyphens/>
        <w:spacing w:after="0" w:line="360" w:lineRule="auto"/>
        <w:jc w:val="both"/>
        <w:rPr>
          <w:rFonts w:ascii="Arial" w:hAnsi="Arial" w:cs="Arial"/>
          <w:sz w:val="24"/>
          <w:szCs w:val="24"/>
        </w:rPr>
      </w:pPr>
      <w:r w:rsidRPr="005109E4">
        <w:rPr>
          <w:rFonts w:ascii="Arial" w:hAnsi="Arial" w:cs="Arial"/>
          <w:sz w:val="24"/>
          <w:szCs w:val="24"/>
        </w:rPr>
        <w:t xml:space="preserve">Ideas de Jefferson. </w:t>
      </w:r>
    </w:p>
    <w:p w:rsidR="007A2E06" w:rsidRPr="005109E4" w:rsidRDefault="007A2E06" w:rsidP="005109E4">
      <w:pPr>
        <w:numPr>
          <w:ilvl w:val="0"/>
          <w:numId w:val="5"/>
        </w:numPr>
        <w:suppressAutoHyphens/>
        <w:spacing w:after="0" w:line="360" w:lineRule="auto"/>
        <w:jc w:val="both"/>
        <w:rPr>
          <w:rFonts w:ascii="Arial" w:hAnsi="Arial" w:cs="Arial"/>
          <w:sz w:val="24"/>
          <w:szCs w:val="24"/>
        </w:rPr>
      </w:pPr>
      <w:r w:rsidRPr="005109E4">
        <w:rPr>
          <w:rFonts w:ascii="Arial" w:hAnsi="Arial" w:cs="Arial"/>
          <w:sz w:val="24"/>
          <w:szCs w:val="24"/>
        </w:rPr>
        <w:t>Las gestiones anexionistas.</w:t>
      </w:r>
    </w:p>
    <w:p w:rsidR="007A2E06" w:rsidRPr="005109E4" w:rsidRDefault="007A2E06" w:rsidP="005109E4">
      <w:pPr>
        <w:numPr>
          <w:ilvl w:val="0"/>
          <w:numId w:val="5"/>
        </w:numPr>
        <w:suppressAutoHyphens/>
        <w:spacing w:after="0" w:line="360" w:lineRule="auto"/>
        <w:jc w:val="both"/>
        <w:rPr>
          <w:rFonts w:ascii="Arial" w:hAnsi="Arial" w:cs="Arial"/>
          <w:sz w:val="24"/>
          <w:szCs w:val="24"/>
        </w:rPr>
      </w:pPr>
      <w:r w:rsidRPr="005109E4">
        <w:rPr>
          <w:rFonts w:ascii="Arial" w:hAnsi="Arial" w:cs="Arial"/>
          <w:sz w:val="24"/>
          <w:szCs w:val="24"/>
        </w:rPr>
        <w:t>La "Doctrina Monroe" y la "Fruta Madura".</w:t>
      </w:r>
    </w:p>
    <w:p w:rsidR="007A2E06" w:rsidRPr="005109E4" w:rsidRDefault="007A2E06" w:rsidP="005109E4">
      <w:pPr>
        <w:numPr>
          <w:ilvl w:val="0"/>
          <w:numId w:val="5"/>
        </w:numPr>
        <w:suppressAutoHyphens/>
        <w:spacing w:after="0" w:line="360" w:lineRule="auto"/>
        <w:jc w:val="both"/>
        <w:rPr>
          <w:rFonts w:ascii="Arial" w:hAnsi="Arial" w:cs="Arial"/>
          <w:sz w:val="24"/>
          <w:szCs w:val="24"/>
        </w:rPr>
      </w:pPr>
      <w:r w:rsidRPr="005109E4">
        <w:rPr>
          <w:rFonts w:ascii="Arial" w:hAnsi="Arial" w:cs="Arial"/>
          <w:sz w:val="24"/>
          <w:szCs w:val="24"/>
        </w:rPr>
        <w:t>Posición norteamericana ante el Congreso de Panamá.</w:t>
      </w:r>
    </w:p>
    <w:p w:rsidR="007A2E06" w:rsidRPr="005109E4" w:rsidRDefault="007A2E06" w:rsidP="005109E4">
      <w:pPr>
        <w:numPr>
          <w:ilvl w:val="0"/>
          <w:numId w:val="5"/>
        </w:numPr>
        <w:suppressAutoHyphens/>
        <w:spacing w:after="0" w:line="360" w:lineRule="auto"/>
        <w:jc w:val="both"/>
        <w:rPr>
          <w:rFonts w:ascii="Arial" w:hAnsi="Arial" w:cs="Arial"/>
          <w:sz w:val="24"/>
          <w:szCs w:val="24"/>
        </w:rPr>
      </w:pPr>
      <w:r w:rsidRPr="005109E4">
        <w:rPr>
          <w:rFonts w:ascii="Arial" w:hAnsi="Arial" w:cs="Arial"/>
          <w:sz w:val="24"/>
          <w:szCs w:val="24"/>
        </w:rPr>
        <w:t>Intentos de compra de la isla a España.</w:t>
      </w:r>
    </w:p>
    <w:p w:rsidR="007A2E06" w:rsidRPr="005109E4" w:rsidRDefault="007A2E06" w:rsidP="005109E4">
      <w:pPr>
        <w:numPr>
          <w:ilvl w:val="0"/>
          <w:numId w:val="5"/>
        </w:numPr>
        <w:suppressAutoHyphens/>
        <w:spacing w:after="0" w:line="360" w:lineRule="auto"/>
        <w:jc w:val="both"/>
        <w:rPr>
          <w:rFonts w:ascii="Arial" w:hAnsi="Arial" w:cs="Arial"/>
          <w:sz w:val="24"/>
          <w:szCs w:val="24"/>
        </w:rPr>
      </w:pPr>
      <w:r w:rsidRPr="005109E4">
        <w:rPr>
          <w:rFonts w:ascii="Arial" w:hAnsi="Arial" w:cs="Arial"/>
          <w:sz w:val="24"/>
          <w:szCs w:val="24"/>
        </w:rPr>
        <w:t xml:space="preserve">Cronología y estudio de las principales acciones de EE UU para apoderarse de Cuba. Lectura comentada de </w:t>
      </w:r>
      <w:proofErr w:type="gramStart"/>
      <w:r w:rsidRPr="005109E4">
        <w:rPr>
          <w:rFonts w:ascii="Arial" w:hAnsi="Arial" w:cs="Arial"/>
          <w:sz w:val="24"/>
          <w:szCs w:val="24"/>
        </w:rPr>
        <w:t>“ David</w:t>
      </w:r>
      <w:proofErr w:type="gramEnd"/>
      <w:r w:rsidRPr="005109E4">
        <w:rPr>
          <w:rFonts w:ascii="Arial" w:hAnsi="Arial" w:cs="Arial"/>
          <w:sz w:val="24"/>
          <w:szCs w:val="24"/>
        </w:rPr>
        <w:t xml:space="preserve"> y Goliat ”.</w:t>
      </w:r>
    </w:p>
    <w:p w:rsidR="007A2E06" w:rsidRPr="005109E4" w:rsidRDefault="007A2E06" w:rsidP="005109E4">
      <w:pPr>
        <w:spacing w:line="360" w:lineRule="auto"/>
        <w:jc w:val="both"/>
        <w:rPr>
          <w:rFonts w:ascii="Arial" w:hAnsi="Arial" w:cs="Arial"/>
          <w:sz w:val="24"/>
          <w:szCs w:val="24"/>
        </w:rPr>
      </w:pPr>
    </w:p>
    <w:p w:rsidR="007A2E06" w:rsidRPr="005109E4" w:rsidRDefault="007A2E06" w:rsidP="005109E4">
      <w:pPr>
        <w:spacing w:line="360" w:lineRule="auto"/>
        <w:jc w:val="both"/>
        <w:rPr>
          <w:rFonts w:ascii="Arial" w:hAnsi="Arial" w:cs="Arial"/>
          <w:i/>
          <w:iCs/>
          <w:sz w:val="24"/>
          <w:szCs w:val="24"/>
        </w:rPr>
      </w:pPr>
      <w:r w:rsidRPr="005109E4">
        <w:rPr>
          <w:rFonts w:ascii="Arial" w:hAnsi="Arial" w:cs="Arial"/>
          <w:i/>
          <w:iCs/>
          <w:sz w:val="24"/>
          <w:szCs w:val="24"/>
        </w:rPr>
        <w:t>1.4</w:t>
      </w:r>
      <w:r w:rsidRPr="005109E4">
        <w:rPr>
          <w:rFonts w:ascii="Arial" w:hAnsi="Arial" w:cs="Arial"/>
          <w:i/>
          <w:iCs/>
          <w:sz w:val="24"/>
          <w:szCs w:val="24"/>
        </w:rPr>
        <w:noBreakHyphen/>
        <w:t>. Panorama de la cultura, la ciencia y la educación en Cuba durante la primera mitad del siglo XIX.</w:t>
      </w:r>
    </w:p>
    <w:p w:rsidR="007A2E06" w:rsidRPr="005109E4" w:rsidRDefault="007A2E06" w:rsidP="005109E4">
      <w:pPr>
        <w:spacing w:line="360" w:lineRule="auto"/>
        <w:jc w:val="both"/>
        <w:rPr>
          <w:rFonts w:ascii="Arial" w:hAnsi="Arial" w:cs="Arial"/>
          <w:sz w:val="24"/>
          <w:szCs w:val="24"/>
        </w:rPr>
      </w:pPr>
    </w:p>
    <w:p w:rsidR="008E7BEC" w:rsidRPr="005109E4" w:rsidRDefault="007A2E06" w:rsidP="005109E4">
      <w:pPr>
        <w:pStyle w:val="Prrafodelista"/>
        <w:numPr>
          <w:ilvl w:val="0"/>
          <w:numId w:val="6"/>
        </w:numPr>
        <w:spacing w:line="360" w:lineRule="auto"/>
        <w:jc w:val="both"/>
        <w:rPr>
          <w:rFonts w:ascii="Arial" w:hAnsi="Arial" w:cs="Arial"/>
          <w:sz w:val="24"/>
          <w:szCs w:val="24"/>
        </w:rPr>
      </w:pPr>
      <w:r w:rsidRPr="005109E4">
        <w:rPr>
          <w:rFonts w:ascii="Arial" w:hAnsi="Arial" w:cs="Arial"/>
          <w:sz w:val="24"/>
          <w:szCs w:val="24"/>
        </w:rPr>
        <w:t>Figuras y manifestaciones más representativas</w:t>
      </w:r>
    </w:p>
    <w:p w:rsidR="008E7BEC" w:rsidRPr="005109E4" w:rsidRDefault="007A2E06" w:rsidP="005109E4">
      <w:pPr>
        <w:spacing w:line="360" w:lineRule="auto"/>
        <w:jc w:val="both"/>
        <w:rPr>
          <w:rFonts w:ascii="Arial" w:hAnsi="Arial" w:cs="Arial"/>
          <w:b/>
          <w:i/>
          <w:sz w:val="24"/>
          <w:szCs w:val="24"/>
        </w:rPr>
      </w:pPr>
      <w:r w:rsidRPr="005109E4">
        <w:rPr>
          <w:rFonts w:ascii="Arial" w:hAnsi="Arial" w:cs="Arial"/>
          <w:b/>
          <w:bCs/>
          <w:i/>
          <w:iCs/>
          <w:sz w:val="24"/>
          <w:szCs w:val="24"/>
        </w:rPr>
        <w:t>Objetivos</w:t>
      </w:r>
    </w:p>
    <w:p w:rsidR="008E7BEC" w:rsidRPr="005109E4" w:rsidRDefault="008E7BEC" w:rsidP="005109E4">
      <w:pPr>
        <w:spacing w:line="360" w:lineRule="auto"/>
        <w:jc w:val="both"/>
        <w:rPr>
          <w:rFonts w:ascii="Arial" w:hAnsi="Arial" w:cs="Arial"/>
          <w:b/>
          <w:sz w:val="24"/>
          <w:szCs w:val="24"/>
        </w:rPr>
      </w:pPr>
      <w:r w:rsidRPr="005109E4">
        <w:rPr>
          <w:rFonts w:ascii="Arial" w:hAnsi="Arial" w:cs="Arial"/>
          <w:sz w:val="24"/>
          <w:szCs w:val="24"/>
        </w:rPr>
        <w:t>1-Demostrar el proceso de integración de factores étnicos, culturales, de manifestaciones de lucha que constituyen antecedentes de la formación del pueblo cubano y que condujeron al proceso revolucionario iniciado en 1868.</w:t>
      </w:r>
    </w:p>
    <w:p w:rsidR="008E7BEC" w:rsidRPr="005109E4" w:rsidRDefault="008E7BEC" w:rsidP="005109E4">
      <w:pPr>
        <w:suppressAutoHyphens/>
        <w:spacing w:after="0" w:line="360" w:lineRule="auto"/>
        <w:jc w:val="both"/>
        <w:rPr>
          <w:rFonts w:ascii="Arial" w:hAnsi="Arial" w:cs="Arial"/>
          <w:sz w:val="24"/>
          <w:szCs w:val="24"/>
        </w:rPr>
      </w:pPr>
      <w:r w:rsidRPr="005109E4">
        <w:rPr>
          <w:rFonts w:ascii="Arial" w:hAnsi="Arial" w:cs="Arial"/>
          <w:sz w:val="24"/>
          <w:szCs w:val="24"/>
        </w:rPr>
        <w:t>2-Demostrar las tempranas aspiraciones de dominación de los Estados Unidos sobre Cuba.</w:t>
      </w:r>
    </w:p>
    <w:p w:rsidR="007A2E06" w:rsidRPr="005109E4" w:rsidRDefault="007A2E06" w:rsidP="005109E4">
      <w:pPr>
        <w:suppressAutoHyphens/>
        <w:spacing w:after="0" w:line="360" w:lineRule="auto"/>
        <w:jc w:val="both"/>
        <w:rPr>
          <w:rFonts w:ascii="Arial" w:hAnsi="Arial" w:cs="Arial"/>
          <w:sz w:val="24"/>
          <w:szCs w:val="24"/>
        </w:rPr>
      </w:pPr>
    </w:p>
    <w:p w:rsidR="007A2E06" w:rsidRPr="005109E4" w:rsidRDefault="007A2E06" w:rsidP="005109E4">
      <w:pPr>
        <w:pStyle w:val="Textoindependiente31"/>
        <w:spacing w:line="360" w:lineRule="auto"/>
        <w:rPr>
          <w:b/>
        </w:rPr>
      </w:pPr>
      <w:r w:rsidRPr="005109E4">
        <w:rPr>
          <w:b/>
        </w:rPr>
        <w:t>Introducción</w:t>
      </w:r>
    </w:p>
    <w:p w:rsidR="007A2E06" w:rsidRPr="005109E4" w:rsidRDefault="007A2E06" w:rsidP="005109E4">
      <w:pPr>
        <w:pStyle w:val="Textoindependiente31"/>
        <w:spacing w:line="360" w:lineRule="auto"/>
      </w:pPr>
      <w:r w:rsidRPr="005109E4">
        <w:t xml:space="preserve"> Hoy, como nunca antes, cobra vigencia y se hace imperativo para la educación en nuestro país la profundización cada vez mayor d</w:t>
      </w:r>
      <w:r w:rsidR="000E6556" w:rsidRPr="005109E4">
        <w:t>e la historia de la patria,</w:t>
      </w:r>
      <w:r w:rsidRPr="005109E4">
        <w:t xml:space="preserve"> desde los antecedentes del proceso de formación del pueblo cubano hasta el año 1952 y que con</w:t>
      </w:r>
      <w:r w:rsidR="000E6556" w:rsidRPr="005109E4">
        <w:t>tinúa en el tercer año,</w:t>
      </w:r>
      <w:r w:rsidRPr="005109E4">
        <w:t xml:space="preserve"> desde 1952 hasta la actualidad, con </w:t>
      </w:r>
      <w:r w:rsidR="000E6556" w:rsidRPr="005109E4">
        <w:t xml:space="preserve">la finalidad de que </w:t>
      </w:r>
      <w:r w:rsidRPr="005109E4">
        <w:t>se apropien de una cultura histórica imprescindible y de los mejores valores que emanan de las gloriosas páginas de nuestro pasado.</w:t>
      </w:r>
    </w:p>
    <w:p w:rsidR="007A2E06" w:rsidRPr="007A2E06" w:rsidRDefault="007A2E06" w:rsidP="005109E4">
      <w:pPr>
        <w:suppressAutoHyphens/>
        <w:spacing w:after="0" w:line="360" w:lineRule="auto"/>
        <w:ind w:right="27"/>
        <w:jc w:val="both"/>
        <w:rPr>
          <w:rFonts w:ascii="Arial" w:eastAsia="Times New Roman" w:hAnsi="Arial" w:cs="Arial"/>
          <w:sz w:val="24"/>
          <w:szCs w:val="24"/>
          <w:lang w:val="es-MX" w:eastAsia="ar-SA"/>
        </w:rPr>
      </w:pPr>
    </w:p>
    <w:p w:rsidR="007A2E06" w:rsidRPr="007A2E06" w:rsidRDefault="007A2E06" w:rsidP="005109E4">
      <w:pPr>
        <w:suppressAutoHyphens/>
        <w:spacing w:after="0" w:line="360" w:lineRule="auto"/>
        <w:ind w:right="27"/>
        <w:jc w:val="both"/>
        <w:rPr>
          <w:rFonts w:ascii="Arial" w:eastAsia="Times New Roman" w:hAnsi="Arial" w:cs="Arial"/>
          <w:sz w:val="24"/>
          <w:szCs w:val="24"/>
          <w:lang w:val="es-MX" w:eastAsia="ar-SA"/>
        </w:rPr>
      </w:pPr>
      <w:r w:rsidRPr="007A2E06">
        <w:rPr>
          <w:rFonts w:ascii="Arial" w:eastAsia="Times New Roman" w:hAnsi="Arial" w:cs="Arial"/>
          <w:sz w:val="24"/>
          <w:szCs w:val="24"/>
          <w:lang w:val="es-MX" w:eastAsia="ar-SA"/>
        </w:rPr>
        <w:t xml:space="preserve">El objetivo fundamental de este curso es el estudio del proceso revolucionario cubano desde 1868 hasta la actualidad. Pero desde antes de 1868, como es conocido, existieron en Cuba manifestaciones de rebeldía y se inició el desarrollo del pensamiento independentista, lo que constituyen antecedentes que por su gran importancia deben estudiarse y tomarse en cuenta para comprender el proceso revolucionario único iniciado el 10 de octubre de 1868 y que desarrolla </w:t>
      </w:r>
      <w:r w:rsidR="000E6556" w:rsidRPr="005109E4">
        <w:rPr>
          <w:rFonts w:ascii="Arial" w:eastAsia="Times New Roman" w:hAnsi="Arial" w:cs="Arial"/>
          <w:sz w:val="24"/>
          <w:szCs w:val="24"/>
          <w:lang w:val="es-MX" w:eastAsia="ar-SA"/>
        </w:rPr>
        <w:t>hoy exitosamente nuestro pueblo.</w:t>
      </w:r>
    </w:p>
    <w:p w:rsidR="007A2E06" w:rsidRPr="007A2E06" w:rsidRDefault="007A2E06" w:rsidP="005109E4">
      <w:pPr>
        <w:suppressAutoHyphens/>
        <w:spacing w:after="0" w:line="360" w:lineRule="auto"/>
        <w:ind w:right="27"/>
        <w:jc w:val="both"/>
        <w:rPr>
          <w:rFonts w:ascii="Arial" w:eastAsia="Times New Roman" w:hAnsi="Arial" w:cs="Arial"/>
          <w:sz w:val="24"/>
          <w:szCs w:val="24"/>
          <w:lang w:val="es-MX" w:eastAsia="ar-SA"/>
        </w:rPr>
      </w:pPr>
    </w:p>
    <w:p w:rsidR="008E7BEC" w:rsidRPr="005109E4" w:rsidRDefault="000E6556" w:rsidP="005109E4">
      <w:pPr>
        <w:spacing w:line="360" w:lineRule="auto"/>
        <w:jc w:val="both"/>
        <w:rPr>
          <w:rFonts w:ascii="Arial" w:hAnsi="Arial" w:cs="Arial"/>
          <w:b/>
          <w:sz w:val="24"/>
          <w:szCs w:val="24"/>
        </w:rPr>
      </w:pPr>
      <w:r w:rsidRPr="005109E4">
        <w:rPr>
          <w:rFonts w:ascii="Arial" w:hAnsi="Arial" w:cs="Arial"/>
          <w:b/>
          <w:sz w:val="24"/>
          <w:szCs w:val="24"/>
        </w:rPr>
        <w:t>Desarrollo</w:t>
      </w:r>
    </w:p>
    <w:p w:rsidR="00E65632" w:rsidRPr="005109E4" w:rsidRDefault="00E65632" w:rsidP="005109E4">
      <w:pPr>
        <w:spacing w:line="360" w:lineRule="auto"/>
        <w:ind w:left="360"/>
        <w:jc w:val="both"/>
        <w:rPr>
          <w:rFonts w:ascii="Arial" w:hAnsi="Arial" w:cs="Arial"/>
          <w:b/>
          <w:i/>
          <w:sz w:val="24"/>
          <w:szCs w:val="24"/>
        </w:rPr>
      </w:pPr>
      <w:r w:rsidRPr="005109E4">
        <w:rPr>
          <w:rFonts w:ascii="Arial" w:hAnsi="Arial" w:cs="Arial"/>
          <w:b/>
          <w:i/>
          <w:sz w:val="24"/>
          <w:szCs w:val="24"/>
        </w:rPr>
        <w:t>2. Conceptos y contenidos claves:</w:t>
      </w:r>
    </w:p>
    <w:p w:rsidR="00E65632"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 xml:space="preserve">La nueva sociedad que comenzó a conformarse en la Isla a partir del proceso de conquista y colonización hispana en el siglo XVI, la sociedad criolla, expresó la integración de elementos culturales aborígenes, africanos y europeos. Este proceso de interrelación étnica y cultural implicó la adaptación de diversos componentes humanos al medio natural existente en la Isla, a complejos procesos de asimilación, absorción y fusión étnica y cultural. Para explicar este proceso de integración </w:t>
      </w:r>
      <w:proofErr w:type="spellStart"/>
      <w:r w:rsidRPr="005109E4">
        <w:rPr>
          <w:rFonts w:ascii="Arial" w:hAnsi="Arial" w:cs="Arial"/>
          <w:sz w:val="24"/>
          <w:szCs w:val="24"/>
        </w:rPr>
        <w:t>etnocultural</w:t>
      </w:r>
      <w:proofErr w:type="spellEnd"/>
      <w:r w:rsidRPr="005109E4">
        <w:rPr>
          <w:rFonts w:ascii="Arial" w:hAnsi="Arial" w:cs="Arial"/>
          <w:sz w:val="24"/>
          <w:szCs w:val="24"/>
        </w:rPr>
        <w:t xml:space="preserve"> que conforma la sociedad criolla es necesario hacer referencia de forma general a los elementos que caracterizan los diferentes componentes sociales que intervienen en esta etapa formativa del pueblo cubano.</w:t>
      </w:r>
    </w:p>
    <w:p w:rsidR="00E65632" w:rsidRPr="005109E4" w:rsidRDefault="00E65632" w:rsidP="005109E4">
      <w:pPr>
        <w:spacing w:line="360" w:lineRule="auto"/>
        <w:ind w:left="360"/>
        <w:jc w:val="both"/>
        <w:rPr>
          <w:rFonts w:ascii="Arial" w:hAnsi="Arial" w:cs="Arial"/>
          <w:sz w:val="24"/>
          <w:szCs w:val="24"/>
          <w:u w:val="single"/>
        </w:rPr>
      </w:pPr>
    </w:p>
    <w:p w:rsidR="00E65632" w:rsidRPr="005109E4" w:rsidRDefault="00E65632" w:rsidP="005109E4">
      <w:pPr>
        <w:spacing w:line="360" w:lineRule="auto"/>
        <w:ind w:left="360"/>
        <w:jc w:val="both"/>
        <w:rPr>
          <w:rFonts w:ascii="Arial" w:hAnsi="Arial" w:cs="Arial"/>
          <w:sz w:val="24"/>
          <w:szCs w:val="24"/>
          <w:u w:val="single"/>
        </w:rPr>
      </w:pPr>
      <w:r w:rsidRPr="005109E4">
        <w:rPr>
          <w:rFonts w:ascii="Arial" w:hAnsi="Arial" w:cs="Arial"/>
          <w:sz w:val="24"/>
          <w:szCs w:val="24"/>
          <w:u w:val="single"/>
        </w:rPr>
        <w:t>El componente aborigen:</w:t>
      </w:r>
    </w:p>
    <w:p w:rsidR="00E65632"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lastRenderedPageBreak/>
        <w:t xml:space="preserve"> Antes de la conquista española Cuba estaba habitada por diversas comunidades aborígenes. Se asentaron en el territorio insular en sucesivas oleadas migratorias distanciadas en el tiempo (del 8000 </w:t>
      </w:r>
      <w:proofErr w:type="spellStart"/>
      <w:r w:rsidRPr="005109E4">
        <w:rPr>
          <w:rFonts w:ascii="Arial" w:hAnsi="Arial" w:cs="Arial"/>
          <w:sz w:val="24"/>
          <w:szCs w:val="24"/>
        </w:rPr>
        <w:t>a.n.e.</w:t>
      </w:r>
      <w:proofErr w:type="spellEnd"/>
      <w:r w:rsidRPr="005109E4">
        <w:rPr>
          <w:rFonts w:ascii="Arial" w:hAnsi="Arial" w:cs="Arial"/>
          <w:sz w:val="24"/>
          <w:szCs w:val="24"/>
        </w:rPr>
        <w:t xml:space="preserve"> hasta las primeras décadas del siglo XV </w:t>
      </w:r>
      <w:proofErr w:type="spellStart"/>
      <w:r w:rsidRPr="005109E4">
        <w:rPr>
          <w:rFonts w:ascii="Arial" w:hAnsi="Arial" w:cs="Arial"/>
          <w:sz w:val="24"/>
          <w:szCs w:val="24"/>
        </w:rPr>
        <w:t>d.n.e.</w:t>
      </w:r>
      <w:proofErr w:type="spellEnd"/>
      <w:r w:rsidRPr="005109E4">
        <w:rPr>
          <w:rFonts w:ascii="Arial" w:hAnsi="Arial" w:cs="Arial"/>
          <w:sz w:val="24"/>
          <w:szCs w:val="24"/>
        </w:rPr>
        <w:t xml:space="preserve"> aproximadamente). Procedían de diferentes regiones, de las tierras continentales del norte, de centro y Suramérica (los territorios actuales de Nicaragua, Honduras y Venezuela). Estas comunidades aborígenes de Cuba tenían niveles de desarrollo socioeconómicos diferentes ya que unas eran comunidades </w:t>
      </w:r>
      <w:proofErr w:type="spellStart"/>
      <w:r w:rsidRPr="005109E4">
        <w:rPr>
          <w:rFonts w:ascii="Arial" w:hAnsi="Arial" w:cs="Arial"/>
          <w:sz w:val="24"/>
          <w:szCs w:val="24"/>
        </w:rPr>
        <w:t>preagroalfareras</w:t>
      </w:r>
      <w:proofErr w:type="spellEnd"/>
      <w:r w:rsidRPr="005109E4">
        <w:rPr>
          <w:rFonts w:ascii="Arial" w:hAnsi="Arial" w:cs="Arial"/>
          <w:sz w:val="24"/>
          <w:szCs w:val="24"/>
        </w:rPr>
        <w:t xml:space="preserve"> que basaban su subsistencia en la caza menor, la recolección y en la pesca costera. Las otras eran comunidades </w:t>
      </w:r>
      <w:proofErr w:type="spellStart"/>
      <w:r w:rsidRPr="005109E4">
        <w:rPr>
          <w:rFonts w:ascii="Arial" w:hAnsi="Arial" w:cs="Arial"/>
          <w:sz w:val="24"/>
          <w:szCs w:val="24"/>
        </w:rPr>
        <w:t>agroalfareras</w:t>
      </w:r>
      <w:proofErr w:type="spellEnd"/>
      <w:r w:rsidRPr="005109E4">
        <w:rPr>
          <w:rFonts w:ascii="Arial" w:hAnsi="Arial" w:cs="Arial"/>
          <w:sz w:val="24"/>
          <w:szCs w:val="24"/>
        </w:rPr>
        <w:t xml:space="preserve">, taínas, de la familia étnica Arauca de origen suramericano, cuya actividad productiva fundamental era la siembra y procesamiento de la yuca para confeccionar el casabe sin abandonar la caza menor, la pesca y la recolección. Eran capaces de elaborar objetos de cerámica, el tejido de fibras textiles y procesar alimentos para su subsistencia. Su organización social era propia de las comunidades gentilicias, con la división del trabajo por sexo y edades. No existían clases sociales sino el reparto de responsabilidades o funciones donde se destacaba el cacique como figura encargada de organizar la vida de la colectividad y el </w:t>
      </w:r>
      <w:proofErr w:type="spellStart"/>
      <w:r w:rsidRPr="005109E4">
        <w:rPr>
          <w:rFonts w:ascii="Arial" w:hAnsi="Arial" w:cs="Arial"/>
          <w:sz w:val="24"/>
          <w:szCs w:val="24"/>
        </w:rPr>
        <w:t>behíque</w:t>
      </w:r>
      <w:proofErr w:type="spellEnd"/>
      <w:r w:rsidRPr="005109E4">
        <w:rPr>
          <w:rFonts w:ascii="Arial" w:hAnsi="Arial" w:cs="Arial"/>
          <w:sz w:val="24"/>
          <w:szCs w:val="24"/>
        </w:rPr>
        <w:t xml:space="preserve"> dedicado a curar a los enfermos además de dirigir las actividades ceremoniales ya que poseían una amplia gama de creencias, mitos y prácticas mágico-religiosas.</w:t>
      </w:r>
    </w:p>
    <w:p w:rsidR="00E65632"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 xml:space="preserve">Existen huellas tangibles de la cultura espiritual indígena en costumbres y creencias actuales del pueblo cubano, principalmente en la zona oriental, como técnicas de curación (sobados, succiones y ritos de purificación), en la oralidad y la danza, en el uso del caracol como silbato y la preparación del casabe.5 Sus conocimientos botánicos, palabras de su lengua Arauca para denominar accidentes geográficos y lugares como, por ejemplo, Cuba, Bayamo y </w:t>
      </w:r>
      <w:proofErr w:type="spellStart"/>
      <w:r w:rsidRPr="005109E4">
        <w:rPr>
          <w:rFonts w:ascii="Arial" w:hAnsi="Arial" w:cs="Arial"/>
          <w:sz w:val="24"/>
          <w:szCs w:val="24"/>
        </w:rPr>
        <w:t>Toa</w:t>
      </w:r>
      <w:proofErr w:type="spellEnd"/>
      <w:r w:rsidRPr="005109E4">
        <w:rPr>
          <w:rFonts w:ascii="Arial" w:hAnsi="Arial" w:cs="Arial"/>
          <w:sz w:val="24"/>
          <w:szCs w:val="24"/>
        </w:rPr>
        <w:t xml:space="preserve">, entre otros. Las frutas como la guayaba, la piña y el mamey así como otras variedades vegetales como aguacate, boniato, yuca, tabaco y ají son algunos ejemplos de especies aborígenes que se mantienen en nuestros días. El uso de la hamaca, la navegación en canoas, técnicas de cultivo, diversos utensilios como el guayo, viviendas como el bohío y el caney no han desaparecido. Costumbres como el baño diario y el fumar </w:t>
      </w:r>
      <w:r w:rsidRPr="005109E4">
        <w:rPr>
          <w:rFonts w:ascii="Arial" w:hAnsi="Arial" w:cs="Arial"/>
          <w:sz w:val="24"/>
          <w:szCs w:val="24"/>
        </w:rPr>
        <w:lastRenderedPageBreak/>
        <w:t>tabaco son evidencias de la huella aborigen en nuestra cultura. Se puede afirmar que los componentes básicos en la formación del pueblo cubano fueron los aportados por el europeo blanco y el africano negro. Ambos llegaron casi simultáneamente a la Isla con diversa condición: los primeros como grupo explotador y los segundos como pueblos oprimidos.</w:t>
      </w:r>
    </w:p>
    <w:p w:rsidR="00E65632" w:rsidRPr="005109E4" w:rsidRDefault="00E65632" w:rsidP="005109E4">
      <w:pPr>
        <w:spacing w:line="360" w:lineRule="auto"/>
        <w:ind w:left="360"/>
        <w:jc w:val="both"/>
        <w:rPr>
          <w:rFonts w:ascii="Arial" w:hAnsi="Arial" w:cs="Arial"/>
          <w:sz w:val="24"/>
          <w:szCs w:val="24"/>
          <w:u w:val="single"/>
        </w:rPr>
      </w:pPr>
      <w:r w:rsidRPr="005109E4">
        <w:rPr>
          <w:rFonts w:ascii="Arial" w:hAnsi="Arial" w:cs="Arial"/>
          <w:sz w:val="24"/>
          <w:szCs w:val="24"/>
          <w:u w:val="single"/>
        </w:rPr>
        <w:t>El componente europeo:</w:t>
      </w:r>
    </w:p>
    <w:p w:rsidR="00E65632"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 xml:space="preserve"> Gran parte de los españoles que participaron en el proceso de conquista y colonización eran originarios del sur de la Península Ibérica, de las regiones de Castilla y León, de las sierras de Extremadura y especialmente de Andalucía, regiones muy diversas por su economía, costumbres y tradiciones. ¿Quiénes integraron el grupo conquistador desde el punto de vista social? Los llamados hidalgos, una especie de nobleza pobre, sin bienes, segundones que no tenían derecho a heredar el patrimonio familiar que correspondía por tradición solo al primogénito. Ellos encontraron en las expediciones conquistadoras de América la posibilidad de hacerse de la riqueza que en España no tenían. También entre los inmigrantes estaban habitantes de las ciudades, de las capas medias, cuyos padres eran escribanos, mercaderes, campesinos y artesanos que se inclinaban por la riqueza fácil de las colonias. Estas gentes son las que predominaban en el poblamiento de la Isla en el siglo XVI. No se puede excluir la presencia de algunos nobles pero la alta nobleza, la que disfrutaba los beneficios del poder monárquico, no tenía necesidad ni motivaciones para iniciar una nueva vida en tierras extrañas y generalmente viajaban a las colonias por un tiempo limitado para cumplir responsabilidades administrativas.</w:t>
      </w:r>
    </w:p>
    <w:p w:rsidR="00E65632" w:rsidRPr="005109E4" w:rsidRDefault="00E65632" w:rsidP="005109E4">
      <w:pPr>
        <w:spacing w:line="360" w:lineRule="auto"/>
        <w:ind w:left="360"/>
        <w:jc w:val="both"/>
        <w:rPr>
          <w:rFonts w:ascii="Arial" w:hAnsi="Arial" w:cs="Arial"/>
          <w:sz w:val="24"/>
          <w:szCs w:val="24"/>
          <w:u w:val="single"/>
        </w:rPr>
      </w:pPr>
      <w:r w:rsidRPr="005109E4">
        <w:rPr>
          <w:rFonts w:ascii="Arial" w:hAnsi="Arial" w:cs="Arial"/>
          <w:sz w:val="24"/>
          <w:szCs w:val="24"/>
          <w:u w:val="single"/>
        </w:rPr>
        <w:t>El componente africano:</w:t>
      </w:r>
    </w:p>
    <w:p w:rsidR="00E65632"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 xml:space="preserve"> Existe constancia de que hacia 1515 comenzaron a introducirse en la Isla los primeros esclavos africanos como fuerza de trabajo que complementaba a la aborigen. Fue el grupo social más marginado y en la primera mitad del siglo XVI era absoluta minoría, pero con tendencia a crecer a medida que disminuía la población indígena. Sus propietarios los “cuidaban” porque para ellos tenían valor, su compra les había costado dinero. En primer lugar era una inmigración que se traía a la Isla por la fuerza, arrancada de sus </w:t>
      </w:r>
      <w:r w:rsidRPr="005109E4">
        <w:rPr>
          <w:rFonts w:ascii="Arial" w:hAnsi="Arial" w:cs="Arial"/>
          <w:sz w:val="24"/>
          <w:szCs w:val="24"/>
        </w:rPr>
        <w:lastRenderedPageBreak/>
        <w:t>tierras, encadenada y sometida a la esclavitud individual y directa. Procedían del África Occidental Subsahariana y no constituían una unidad sino un conjunto de etnias que tenían economías, lenguas, religiones, costumbres y tradiciones diferentes, por eso entre algunas de ellas existía gran hostilidad. Este conglomerado multicultural había alcanzado un desarrollo económico y social superior al de los aborígenes antillanos, lo que les permitió enfrentar con mayores posibilidades de sobrevivencia las condiciones de explotación a las que fueron sometidos. En estos primeros tiempos la esclavitud no tenía el carácter intensivo que tomó a finales del siglo XVIII. Los esclavos africanos se emplearon como fuerza de trabajo en las labores mineras, en la agricultura y en las construcciones. Era una población marginada que se concentraba fundamentalmente en las ciudades. Desempeñaban labores urbanas en diferentes oficios, el artesanado y actividades comerciales menores.</w:t>
      </w:r>
    </w:p>
    <w:p w:rsidR="00E65632" w:rsidRPr="005109E4" w:rsidRDefault="00E65632" w:rsidP="005109E4">
      <w:pPr>
        <w:spacing w:line="360" w:lineRule="auto"/>
        <w:ind w:left="360"/>
        <w:jc w:val="both"/>
        <w:rPr>
          <w:rFonts w:ascii="Arial" w:hAnsi="Arial" w:cs="Arial"/>
          <w:sz w:val="24"/>
          <w:szCs w:val="24"/>
          <w:u w:val="single"/>
        </w:rPr>
      </w:pPr>
      <w:r w:rsidRPr="005109E4">
        <w:rPr>
          <w:rFonts w:ascii="Arial" w:hAnsi="Arial" w:cs="Arial"/>
          <w:sz w:val="24"/>
          <w:szCs w:val="24"/>
          <w:u w:val="single"/>
        </w:rPr>
        <w:t>El criollo: personaje central de la nueva sociedad en formación:</w:t>
      </w:r>
    </w:p>
    <w:p w:rsidR="00E65632"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 xml:space="preserve"> La presencia aborigen, africana y española en tierra cubana condicionó un proceso de integración sociocultural, la transculturación, que comenzó desde los inicios de la conquista y colonización de la Isla. El personaje central de la nueva sociedad colonial que se estaba conformando fue el criollo, concepto que identificaba a todos los nacidos en tierras americanas, independientemente de su posición social, el color de su piel y el origen de sus padres. El criollo fue “el resultado de la mezcla, selección y creación de los elementos humanos y culturales que convergen en la Isla”.6 Es necesario destacar que la integración sociocultural que está presente en la formación del criollo tiene su base en un proceso de integración étnica y multiétnica, con fuerte tendencia al mestizaje. Se trata de diferentes procesos étnicos a partir de las interrelaciones entre los diversos componentes sociales que coinciden en la Isla: aborígenes, hispanos y africanos.</w:t>
      </w:r>
      <w:r w:rsidRPr="005109E4">
        <w:rPr>
          <w:rFonts w:ascii="Arial" w:hAnsi="Arial" w:cs="Arial"/>
          <w:sz w:val="24"/>
          <w:szCs w:val="24"/>
        </w:rPr>
        <w:cr/>
      </w:r>
    </w:p>
    <w:p w:rsidR="00E65632" w:rsidRPr="005109E4" w:rsidRDefault="00E65632" w:rsidP="005109E4">
      <w:pPr>
        <w:spacing w:line="360" w:lineRule="auto"/>
        <w:ind w:left="360"/>
        <w:jc w:val="both"/>
        <w:rPr>
          <w:rFonts w:ascii="Arial" w:hAnsi="Arial" w:cs="Arial"/>
          <w:sz w:val="24"/>
          <w:szCs w:val="24"/>
          <w:u w:val="single"/>
        </w:rPr>
      </w:pPr>
      <w:r w:rsidRPr="005109E4">
        <w:rPr>
          <w:rFonts w:ascii="Arial" w:hAnsi="Arial" w:cs="Arial"/>
          <w:sz w:val="24"/>
          <w:szCs w:val="24"/>
          <w:u w:val="single"/>
        </w:rPr>
        <w:t>El reformismo. Su evolución a lo largo de la primera mitad del siglo XIX:</w:t>
      </w:r>
    </w:p>
    <w:p w:rsidR="00942C49"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lastRenderedPageBreak/>
        <w:t xml:space="preserve">Las profundas transformaciones económicas y sociales que se desarrollaron en la Isla desde finales del siglo XVIII y a lo largo de la primera mitad del siglo XIX tuvieron como elementos claves la producción de azúcar y esclavos. La sociedad se definió como esclavista porque la esclavitud fue la base de toda la actividad productiva. Todo proyecto económico, toda alternativa política o social tenía que adoptar una posición ante la esclavitud. En una sociedad tan compleja y contradictoria se expresaron tendencias ideológicas diferentes. Una de las ideas con mayor presencia durante la primera mitad del siglo XIX fue el reformismo, tendencia política que representó los intereses de los poderosos esclavistas. </w:t>
      </w:r>
    </w:p>
    <w:p w:rsidR="00E65632"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Francisco de Arango y Parreño fue el principal ideólogo reformista de la primera generación de plantadores, defendió brillantemente el proyecto económico, social y político de su clase, dueña de la riqueza y la cultura en la Isla. Los reformistas tenían gran influencia política en los círculos de poder coloniales y metropolitanos lo que les permitía desarrollar con gran autonomía su negocio azucarero o cafetalero y mantener su línea de desarrollo plantacioncita basado en el trabajo esclavo. Conocían y se identificaban con las corrientes de pensamiento más modernas del mundo en su época pero adoptando solamente los presupuestos ideológicos que se ajustaran a su realidad esclavista.</w:t>
      </w:r>
    </w:p>
    <w:p w:rsidR="00E65632" w:rsidRPr="005109E4" w:rsidRDefault="00E65632" w:rsidP="005109E4">
      <w:pPr>
        <w:spacing w:line="360" w:lineRule="auto"/>
        <w:ind w:left="360"/>
        <w:jc w:val="both"/>
        <w:rPr>
          <w:rFonts w:ascii="Arial" w:hAnsi="Arial" w:cs="Arial"/>
          <w:sz w:val="24"/>
          <w:szCs w:val="24"/>
          <w:u w:val="single"/>
        </w:rPr>
      </w:pPr>
      <w:r w:rsidRPr="005109E4">
        <w:rPr>
          <w:rFonts w:ascii="Arial" w:hAnsi="Arial" w:cs="Arial"/>
          <w:sz w:val="24"/>
          <w:szCs w:val="24"/>
          <w:u w:val="single"/>
        </w:rPr>
        <w:t>El Independentismo y Varela:</w:t>
      </w:r>
    </w:p>
    <w:p w:rsidR="00942C49"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 xml:space="preserve">Especialmente el joven profesor de Filosofía del propio Seminario, Félix Varela y Morales, cambió su interpretación de la sociedad. Enseñaba a sus alumnos que debían estudiar las ideas que se debatían en el mundo para de ellas elegir lo que les servía para conocer e interpretar su realidad. Propiciaba en ellos la formación de una conciencia propia, la que podía crear una nación diferente, sin trabas coloniales y esclavistas. Por eso en su pensamiento están las bases más sólidas del pensamiento revolucionario cubano. La patria, en el concepto de Varela, era la del criollo, fuera blanco, negro o mulato, del español y del africano. Tenía profundo contenido popular porque era de todos, sin establecer límites clasistas y raciales. Su concepto de patriotismo lo formulaba como el deber de todos con la patria. </w:t>
      </w:r>
      <w:r w:rsidRPr="005109E4">
        <w:rPr>
          <w:rFonts w:ascii="Arial" w:hAnsi="Arial" w:cs="Arial"/>
          <w:sz w:val="24"/>
          <w:szCs w:val="24"/>
        </w:rPr>
        <w:lastRenderedPageBreak/>
        <w:t>Todos estos nuevos conceptos expresaban valores éticos y políticos en los que educó a sus alumnos.</w:t>
      </w:r>
    </w:p>
    <w:p w:rsidR="00E65632"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 xml:space="preserve"> Fue el primer pensador que se convenció de que España jamás aceptaría las demandas de los criollos y por tanto el reformismo estaba condenado a fracasar. Asumió una posición revolucionaria, radical, al plantearse la necesidad de la independencia como solución inevitable a los problemas de la Isla. Cuba tenía el mismo derecho de las naciones europeas y americanas de esa época a constituirse como una república independiente y soberana. En su acción política se destacaron como principios fundamentales el preferir el bien común al individual, hacer solo lo que es posible hacer, no hacer nada en contra de la unidad de la sociedad y la independencia promovida por los propios cubanos, sin participación o ayuda extranjera.</w:t>
      </w:r>
    </w:p>
    <w:p w:rsidR="00E65632" w:rsidRPr="005109E4" w:rsidRDefault="00E65632" w:rsidP="005109E4">
      <w:pPr>
        <w:spacing w:line="360" w:lineRule="auto"/>
        <w:ind w:left="360"/>
        <w:jc w:val="both"/>
        <w:rPr>
          <w:rFonts w:ascii="Arial" w:hAnsi="Arial" w:cs="Arial"/>
          <w:sz w:val="24"/>
          <w:szCs w:val="24"/>
          <w:u w:val="single"/>
        </w:rPr>
      </w:pPr>
      <w:r w:rsidRPr="005109E4">
        <w:rPr>
          <w:rFonts w:ascii="Arial" w:hAnsi="Arial" w:cs="Arial"/>
          <w:sz w:val="24"/>
          <w:szCs w:val="24"/>
          <w:u w:val="single"/>
        </w:rPr>
        <w:t>El abolicionismo como expresión social de los segregados y explotados:</w:t>
      </w:r>
    </w:p>
    <w:p w:rsidR="00857B28"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 xml:space="preserve">La negativa del poder colonial y de la clase dominante a tener en cuenta las aspiraciones sociales de los negros y mulatos libres, estamento segregado, así como de los esclavos, clase oprimida, alimentaron la permanente inconformidad social y política de esta población profundamente explotada que en los años 40 protagonizó una cadena de sublevaciones en ingenios de Cienfuegos, Trinidad, Cárdenas y Matanzas. El origen de la rebeldía esclava estuvo en la aspiración del esclavo a la libertad aun al precio de la muerte. Desde los primeros tiempos de la conquista y colonización los esclavos se fugaban a los montes y peleaban hasta morir para alcanzar la condición de hombres libres. </w:t>
      </w:r>
    </w:p>
    <w:p w:rsidR="00E65632"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 xml:space="preserve">El palenque fue la culminación del </w:t>
      </w:r>
      <w:proofErr w:type="spellStart"/>
      <w:r w:rsidRPr="005109E4">
        <w:rPr>
          <w:rFonts w:ascii="Arial" w:hAnsi="Arial" w:cs="Arial"/>
          <w:sz w:val="24"/>
          <w:szCs w:val="24"/>
        </w:rPr>
        <w:t>cimarronaje</w:t>
      </w:r>
      <w:proofErr w:type="spellEnd"/>
      <w:r w:rsidRPr="005109E4">
        <w:rPr>
          <w:rFonts w:ascii="Arial" w:hAnsi="Arial" w:cs="Arial"/>
          <w:sz w:val="24"/>
          <w:szCs w:val="24"/>
        </w:rPr>
        <w:t xml:space="preserve">. Escapar a los montes no solo era un reto a la sociedad que los condenaba a la esclavitud sino la recreación de modos de vida propios. Se acataba la jefatura de una autoridad de prestigio asentada en la ascendencia real en su tierra de origen, jerarquía religiosa o don de mando natural que imponía organización y disciplina. Nacía la solidaridad y la colectividad entre los rebeldes, era un medio de unidad frente a los representantes del poder colonial. Desarrollaban cultivos, convivían en lo más intrincado del bosque, con la </w:t>
      </w:r>
      <w:r w:rsidRPr="005109E4">
        <w:rPr>
          <w:rFonts w:ascii="Arial" w:hAnsi="Arial" w:cs="Arial"/>
          <w:sz w:val="24"/>
          <w:szCs w:val="24"/>
        </w:rPr>
        <w:lastRenderedPageBreak/>
        <w:t>comida insegura, hinchados por el guao o picados por el alacrán, con el temor a ser descubiertos en cualquier momento pero con la esperanza de lograr una vida mejor. La fusión en el palenque de las diversas culturas africanas condujo a una cultura que conservó rasgos de africanidad en la medida en que fue baluarte de resistencia contra la cultura impuesta por el europeo.</w:t>
      </w:r>
    </w:p>
    <w:p w:rsidR="00E65632" w:rsidRPr="005109E4" w:rsidRDefault="00E65632" w:rsidP="005109E4">
      <w:pPr>
        <w:spacing w:line="360" w:lineRule="auto"/>
        <w:ind w:left="360"/>
        <w:jc w:val="both"/>
        <w:rPr>
          <w:rFonts w:ascii="Arial" w:hAnsi="Arial" w:cs="Arial"/>
          <w:sz w:val="24"/>
          <w:szCs w:val="24"/>
          <w:u w:val="single"/>
        </w:rPr>
      </w:pPr>
      <w:r w:rsidRPr="005109E4">
        <w:rPr>
          <w:rFonts w:ascii="Arial" w:hAnsi="Arial" w:cs="Arial"/>
          <w:sz w:val="24"/>
          <w:szCs w:val="24"/>
          <w:u w:val="single"/>
        </w:rPr>
        <w:t>El anexionismo. José Antonio Saco y la defensa de la nacionalidad cubana:</w:t>
      </w:r>
    </w:p>
    <w:p w:rsidR="00857B28"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 xml:space="preserve">La motivación principal que impulsó a la oligarquía esclavista por la alternativa de la anexión fue el mantenimiento de la esclavitud, la protección de sus propiedades, una nueva opción política para garantizar su interés económico. Estados Unidos se presentaba como la metrópoli adecuada: mantenía la esclavitud en los estados del sur, tenía la capacidad para reprimir sublevaciones esclavas, enfrentaba las presiones abolicionistas inglesas, era el principal mercado para el azúcar cubano y su gobierno estaba muy interesado en anexarse a la Isla. Se formaron diferentes núcleos anexionistas en la Isla, integrados por diversos sectores de la sociedad colonial. </w:t>
      </w:r>
    </w:p>
    <w:p w:rsidR="00942C49"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 xml:space="preserve">El núcleo habanero tenía como principal motivación para la anexión la preservación de los intereses y propiedades esclavistas. Alrededor de 1847 fundaron el Club de La Habana, asociación secreta que se proponía lograr la anexión y donde figuraban grandes propietarios de ingenios, profesionales y escritores como Miguel Aldama, José Luis Alfonso y Cristóbal </w:t>
      </w:r>
      <w:proofErr w:type="spellStart"/>
      <w:r w:rsidRPr="005109E4">
        <w:rPr>
          <w:rFonts w:ascii="Arial" w:hAnsi="Arial" w:cs="Arial"/>
          <w:sz w:val="24"/>
          <w:szCs w:val="24"/>
        </w:rPr>
        <w:t>Madan</w:t>
      </w:r>
      <w:proofErr w:type="spellEnd"/>
      <w:r w:rsidRPr="005109E4">
        <w:rPr>
          <w:rFonts w:ascii="Arial" w:hAnsi="Arial" w:cs="Arial"/>
          <w:sz w:val="24"/>
          <w:szCs w:val="24"/>
        </w:rPr>
        <w:t>. Realizaron gestiones con algunas figuras estadounidenses para que el gobierno de la Unión ofreciera a España una indemnización que los cubanos pagarían por el traspaso de la soberanía de la Isla. En 1848 el Club adoptó un nuevo medio para la anexión: ofreció 3 millones de pesos a un general norteamericano para que invadiera a Cuba. En ese año otros cubanos en Nueva York se asociaron para iniciar la divulgación de las ideas anexionistas con la publicación de un periódico, en inglés y español, para garantizar la propaganda anexionista dentro de Estados Unidos y Cuba. El periódico La Verdad estaba dirigido por Gaspar Betancourt Cisneros.</w:t>
      </w:r>
    </w:p>
    <w:p w:rsidR="00942C49"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lastRenderedPageBreak/>
        <w:t xml:space="preserve"> El núcleo villareño también intentaba proteger los intereses y propiedades esclavistas. Dentro de él se destacó Narciso López, que paralelamente al Club de La Habana preparaba un alzamiento con fines anexionistas. Al establecer contacto con el núcleo habanero aplazó sus planes para asegurar el éxito común. La conspiración de </w:t>
      </w:r>
      <w:proofErr w:type="spellStart"/>
      <w:r w:rsidRPr="005109E4">
        <w:rPr>
          <w:rFonts w:ascii="Arial" w:hAnsi="Arial" w:cs="Arial"/>
          <w:sz w:val="24"/>
          <w:szCs w:val="24"/>
        </w:rPr>
        <w:t>Manicaragua</w:t>
      </w:r>
      <w:proofErr w:type="spellEnd"/>
      <w:r w:rsidRPr="005109E4">
        <w:rPr>
          <w:rFonts w:ascii="Arial" w:hAnsi="Arial" w:cs="Arial"/>
          <w:sz w:val="24"/>
          <w:szCs w:val="24"/>
        </w:rPr>
        <w:t xml:space="preserve"> o Mina de la </w:t>
      </w:r>
      <w:r w:rsidR="00942C49" w:rsidRPr="005109E4">
        <w:rPr>
          <w:rFonts w:ascii="Arial" w:hAnsi="Arial" w:cs="Arial"/>
          <w:sz w:val="24"/>
          <w:szCs w:val="24"/>
        </w:rPr>
        <w:t xml:space="preserve">Rosa Cubana </w:t>
      </w:r>
      <w:r w:rsidRPr="005109E4">
        <w:rPr>
          <w:rFonts w:ascii="Arial" w:hAnsi="Arial" w:cs="Arial"/>
          <w:sz w:val="24"/>
          <w:szCs w:val="24"/>
        </w:rPr>
        <w:t xml:space="preserve">fue descubierta y pudo escapar a los Estados Unidos. Desde este territorio protagonizó tres intentos expedicionarios entre 1850-1852 financiados por los esclavistas sureños de Estados Unidos, interesados en romper el equilibrio político de la Unión y sumar a Cuba como un estado esclavista más. </w:t>
      </w:r>
    </w:p>
    <w:p w:rsidR="008D5D08" w:rsidRPr="005109E4" w:rsidRDefault="00E65632" w:rsidP="005109E4">
      <w:pPr>
        <w:spacing w:after="0" w:line="360" w:lineRule="auto"/>
        <w:jc w:val="both"/>
        <w:rPr>
          <w:rFonts w:ascii="Arial" w:eastAsia="Times New Roman" w:hAnsi="Arial" w:cs="Arial"/>
          <w:sz w:val="24"/>
          <w:szCs w:val="24"/>
          <w:lang w:eastAsia="es-ES" w:bidi="he-IL"/>
        </w:rPr>
      </w:pPr>
      <w:r w:rsidRPr="005109E4">
        <w:rPr>
          <w:rFonts w:ascii="Arial" w:hAnsi="Arial" w:cs="Arial"/>
          <w:sz w:val="24"/>
          <w:szCs w:val="24"/>
        </w:rPr>
        <w:t>Lo importante de las expediciones de López fue la confección del escudo y la bandera cubana que ondeó por primera vez en Cárdenas en 1851. Fue capturado en su última expedición y condenado a muerte en garrote vil. En Puerto Príncipe y ramificaciones en Oriente se reunieron terratenientes que compartían las ideas anexionistas con otros propósitos. Pretendían el desarrollo capitalista de la Isla adoptando el modelo democrático del norte de los Estados Unidos. También existían personas opuestas al dominio español, antiguos independentistas o reformistas, que habían perdido la confianza en la capacidad de los cubanos para lograr la independencia de la Isla con sus propias fuerzas. Se destaca el caso del hacendado camagüeyano Joaquín de Agüero que suprimió la esclavitud en sus propiedades y se alzó en 1851 contra España. Supo morir con valentía y se convirtió en un símbolo para los patriotas de su región.</w:t>
      </w:r>
      <w:r w:rsidR="008D5D08" w:rsidRPr="005109E4">
        <w:rPr>
          <w:rFonts w:ascii="Arial" w:eastAsia="Times New Roman" w:hAnsi="Arial" w:cs="Arial"/>
          <w:sz w:val="24"/>
          <w:szCs w:val="24"/>
          <w:lang w:eastAsia="es-ES" w:bidi="he-IL"/>
        </w:rPr>
        <w:t xml:space="preserve"> José Antonio Saco combatió el anexionismo, por considerarlo ajeno y doloroso para la nacionalidad cubana, ve la anexión como la absorción de nuestra identidad.</w:t>
      </w:r>
    </w:p>
    <w:p w:rsidR="00E65632" w:rsidRPr="005109E4" w:rsidRDefault="00E65632" w:rsidP="005109E4">
      <w:pPr>
        <w:spacing w:line="360" w:lineRule="auto"/>
        <w:ind w:left="360"/>
        <w:jc w:val="both"/>
        <w:rPr>
          <w:rFonts w:ascii="Arial" w:hAnsi="Arial" w:cs="Arial"/>
          <w:sz w:val="24"/>
          <w:szCs w:val="24"/>
          <w:u w:val="single"/>
        </w:rPr>
      </w:pPr>
      <w:r w:rsidRPr="005109E4">
        <w:rPr>
          <w:rFonts w:ascii="Arial" w:hAnsi="Arial" w:cs="Arial"/>
          <w:sz w:val="24"/>
          <w:szCs w:val="24"/>
          <w:u w:val="single"/>
        </w:rPr>
        <w:t>Aspiraciones expansionistas de los Estados Unidos hacia Cuba durante la primera mitad del siglo XIX:</w:t>
      </w:r>
    </w:p>
    <w:p w:rsidR="00980408"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La posición de los círculos de poder de los Estados Unidos en contra de la independencia cubana se debía a su aspiración de anexarla a la Unión. Apoderarse de la Isla fue un deseo de la Federación estadounidense, antes de constituirse en un estado independiente. Por ejemplo, en 1767 Benjamín Franklin, uno de los fundadores de la nación estadounidense, expresó la necesidad de colonizar el valle del Mississip</w:t>
      </w:r>
      <w:r w:rsidR="00980408" w:rsidRPr="005109E4">
        <w:rPr>
          <w:rFonts w:ascii="Arial" w:hAnsi="Arial" w:cs="Arial"/>
          <w:sz w:val="24"/>
          <w:szCs w:val="24"/>
        </w:rPr>
        <w:t>pi para ser usado contra Cuba.</w:t>
      </w:r>
    </w:p>
    <w:p w:rsidR="00980408"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lastRenderedPageBreak/>
        <w:t xml:space="preserve"> El deseo de apoderarse de la Isla se fortaleció en los inicios del siglo XIX, se manifestó en la actividad desplegada por el presidente Thomas Jefferson. Este presidente, símbolo de la democracia norteamericana por los principios que dejó establecidos en la Declaración de Independencia de su país, fue un enemigo de la independencia de Cuba y un promotor de la anexión de la Isla a Estados Unidos. En noviembre de 1805 realizó la primera declaración oficial del deseo de apoderarse de Cuba al notificarle al ministro de Gran Bretaña en Washington que, en caso de guerra con España, Estados Un</w:t>
      </w:r>
      <w:r w:rsidR="00980408" w:rsidRPr="005109E4">
        <w:rPr>
          <w:rFonts w:ascii="Arial" w:hAnsi="Arial" w:cs="Arial"/>
          <w:sz w:val="24"/>
          <w:szCs w:val="24"/>
        </w:rPr>
        <w:t xml:space="preserve">idos se apoderaría de la </w:t>
      </w:r>
      <w:proofErr w:type="spellStart"/>
      <w:r w:rsidR="00980408" w:rsidRPr="005109E4">
        <w:rPr>
          <w:rFonts w:ascii="Arial" w:hAnsi="Arial" w:cs="Arial"/>
          <w:sz w:val="24"/>
          <w:szCs w:val="24"/>
        </w:rPr>
        <w:t>Isla.</w:t>
      </w:r>
      <w:r w:rsidRPr="005109E4">
        <w:rPr>
          <w:rFonts w:ascii="Arial" w:hAnsi="Arial" w:cs="Arial"/>
          <w:sz w:val="24"/>
          <w:szCs w:val="24"/>
        </w:rPr>
        <w:t>Merry</w:t>
      </w:r>
      <w:proofErr w:type="spellEnd"/>
      <w:r w:rsidRPr="005109E4">
        <w:rPr>
          <w:rFonts w:ascii="Arial" w:hAnsi="Arial" w:cs="Arial"/>
          <w:sz w:val="24"/>
          <w:szCs w:val="24"/>
        </w:rPr>
        <w:t xml:space="preserve">, el ministro inglés, trasladó la comunicación a su gobierno. Jefferson insistió en la misma idea en agosto de 1807. En 1808 continuó ocupándose de la adquisición de Cuba. </w:t>
      </w:r>
    </w:p>
    <w:p w:rsidR="00980408"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 xml:space="preserve">Con la invasión de España por las tropas napoleónicas se presentó la oportunidad de indagar en la Isla para conocer la opinión de las autoridades coloniales y los productores criollos sobre una posible anexión a los Estados Unidos. Con ese objetivo Jefferson envió a La Habana, en 1809, al general James </w:t>
      </w:r>
      <w:proofErr w:type="spellStart"/>
      <w:r w:rsidRPr="005109E4">
        <w:rPr>
          <w:rFonts w:ascii="Arial" w:hAnsi="Arial" w:cs="Arial"/>
          <w:sz w:val="24"/>
          <w:szCs w:val="24"/>
        </w:rPr>
        <w:t>Wilkinson</w:t>
      </w:r>
      <w:proofErr w:type="spellEnd"/>
      <w:r w:rsidRPr="005109E4">
        <w:rPr>
          <w:rFonts w:ascii="Arial" w:hAnsi="Arial" w:cs="Arial"/>
          <w:sz w:val="24"/>
          <w:szCs w:val="24"/>
        </w:rPr>
        <w:t xml:space="preserve">. Este agente se entrevistó con el gobernador Salvador Muro Salazar, Marqués de </w:t>
      </w:r>
      <w:proofErr w:type="spellStart"/>
      <w:r w:rsidRPr="005109E4">
        <w:rPr>
          <w:rFonts w:ascii="Arial" w:hAnsi="Arial" w:cs="Arial"/>
          <w:sz w:val="24"/>
          <w:szCs w:val="24"/>
        </w:rPr>
        <w:t>Someruelos</w:t>
      </w:r>
      <w:proofErr w:type="spellEnd"/>
      <w:r w:rsidRPr="005109E4">
        <w:rPr>
          <w:rFonts w:ascii="Arial" w:hAnsi="Arial" w:cs="Arial"/>
          <w:sz w:val="24"/>
          <w:szCs w:val="24"/>
        </w:rPr>
        <w:t xml:space="preserve"> y en la conversación le expresó las simpatías de su país por España y además comentó que existía un abismo que separaba a la madre patria de sus colonias; sugirió que lo más conveniente a sus intereses sería el traspaso de la Isla a Estados Unidos. </w:t>
      </w:r>
      <w:proofErr w:type="spellStart"/>
      <w:r w:rsidRPr="005109E4">
        <w:rPr>
          <w:rFonts w:ascii="Arial" w:hAnsi="Arial" w:cs="Arial"/>
          <w:sz w:val="24"/>
          <w:szCs w:val="24"/>
        </w:rPr>
        <w:t>Someruelos</w:t>
      </w:r>
      <w:proofErr w:type="spellEnd"/>
      <w:r w:rsidRPr="005109E4">
        <w:rPr>
          <w:rFonts w:ascii="Arial" w:hAnsi="Arial" w:cs="Arial"/>
          <w:sz w:val="24"/>
          <w:szCs w:val="24"/>
        </w:rPr>
        <w:t xml:space="preserve"> no se dejó seducir y la misión de </w:t>
      </w:r>
      <w:proofErr w:type="spellStart"/>
      <w:r w:rsidRPr="005109E4">
        <w:rPr>
          <w:rFonts w:ascii="Arial" w:hAnsi="Arial" w:cs="Arial"/>
          <w:sz w:val="24"/>
          <w:szCs w:val="24"/>
        </w:rPr>
        <w:t>Wilkinson</w:t>
      </w:r>
      <w:proofErr w:type="spellEnd"/>
      <w:r w:rsidRPr="005109E4">
        <w:rPr>
          <w:rFonts w:ascii="Arial" w:hAnsi="Arial" w:cs="Arial"/>
          <w:sz w:val="24"/>
          <w:szCs w:val="24"/>
        </w:rPr>
        <w:t xml:space="preserve"> fracasó.</w:t>
      </w:r>
    </w:p>
    <w:p w:rsidR="00E65632"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 xml:space="preserve"> En un informe del encargado de negocios español en Estados Unidos al Ministro de Estado en Madrid se expresaba la opinión de que la misión de </w:t>
      </w:r>
      <w:proofErr w:type="spellStart"/>
      <w:r w:rsidRPr="005109E4">
        <w:rPr>
          <w:rFonts w:ascii="Arial" w:hAnsi="Arial" w:cs="Arial"/>
          <w:sz w:val="24"/>
          <w:szCs w:val="24"/>
        </w:rPr>
        <w:t>Wilkinson</w:t>
      </w:r>
      <w:proofErr w:type="spellEnd"/>
      <w:r w:rsidRPr="005109E4">
        <w:rPr>
          <w:rFonts w:ascii="Arial" w:hAnsi="Arial" w:cs="Arial"/>
          <w:sz w:val="24"/>
          <w:szCs w:val="24"/>
        </w:rPr>
        <w:t xml:space="preserve"> formaba parte de un vasto proyecto para lograr “[...] la reunión del reino de México y las islas de Cuba y Puerto Ri</w:t>
      </w:r>
      <w:r w:rsidR="00980408" w:rsidRPr="005109E4">
        <w:rPr>
          <w:rFonts w:ascii="Arial" w:hAnsi="Arial" w:cs="Arial"/>
          <w:sz w:val="24"/>
          <w:szCs w:val="24"/>
        </w:rPr>
        <w:t>co bajo estos Estados Unidos”.</w:t>
      </w:r>
      <w:r w:rsidRPr="005109E4">
        <w:rPr>
          <w:rFonts w:ascii="Arial" w:hAnsi="Arial" w:cs="Arial"/>
          <w:sz w:val="24"/>
          <w:szCs w:val="24"/>
        </w:rPr>
        <w:t xml:space="preserve"> En 1810 continuaron los planes anexionistas con un nuevo presidente, James Madison. Él indicó a su ministro en Londres, William </w:t>
      </w:r>
      <w:proofErr w:type="spellStart"/>
      <w:r w:rsidRPr="005109E4">
        <w:rPr>
          <w:rFonts w:ascii="Arial" w:hAnsi="Arial" w:cs="Arial"/>
          <w:sz w:val="24"/>
          <w:szCs w:val="24"/>
        </w:rPr>
        <w:t>Pickney</w:t>
      </w:r>
      <w:proofErr w:type="spellEnd"/>
      <w:r w:rsidRPr="005109E4">
        <w:rPr>
          <w:rFonts w:ascii="Arial" w:hAnsi="Arial" w:cs="Arial"/>
          <w:sz w:val="24"/>
          <w:szCs w:val="24"/>
        </w:rPr>
        <w:t>, que hiciera saber a la administración inglesa que:</w:t>
      </w:r>
    </w:p>
    <w:p w:rsidR="00E65632"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 xml:space="preserve">La posición de Cuba da a los Estados Unidos un interés tan profundo aun en el destino de esa isla, que aunque pudieran permanecer inactivos, no podrían ser espectadores satisfechos de su caída en poder de cualquier </w:t>
      </w:r>
      <w:r w:rsidRPr="005109E4">
        <w:rPr>
          <w:rFonts w:ascii="Arial" w:hAnsi="Arial" w:cs="Arial"/>
          <w:sz w:val="24"/>
          <w:szCs w:val="24"/>
        </w:rPr>
        <w:lastRenderedPageBreak/>
        <w:t>gobierno europeo que pudiera hacer de esa posición un punto de apoyo contra el comercio y la seguridad de Estados Unidos.</w:t>
      </w:r>
    </w:p>
    <w:p w:rsidR="00E65632" w:rsidRPr="005109E4" w:rsidRDefault="00E65632" w:rsidP="005109E4">
      <w:pPr>
        <w:spacing w:line="360" w:lineRule="auto"/>
        <w:ind w:left="360"/>
        <w:jc w:val="both"/>
        <w:rPr>
          <w:rFonts w:ascii="Arial" w:hAnsi="Arial" w:cs="Arial"/>
          <w:sz w:val="24"/>
          <w:szCs w:val="24"/>
        </w:rPr>
      </w:pPr>
      <w:r w:rsidRPr="005109E4">
        <w:rPr>
          <w:rFonts w:ascii="Arial" w:hAnsi="Arial" w:cs="Arial"/>
          <w:sz w:val="24"/>
          <w:szCs w:val="24"/>
        </w:rPr>
        <w:t xml:space="preserve">Además nombró como cónsul en La Habana a William </w:t>
      </w:r>
      <w:proofErr w:type="spellStart"/>
      <w:r w:rsidRPr="005109E4">
        <w:rPr>
          <w:rFonts w:ascii="Arial" w:hAnsi="Arial" w:cs="Arial"/>
          <w:sz w:val="24"/>
          <w:szCs w:val="24"/>
        </w:rPr>
        <w:t>Shaler</w:t>
      </w:r>
      <w:proofErr w:type="spellEnd"/>
      <w:r w:rsidRPr="005109E4">
        <w:rPr>
          <w:rFonts w:ascii="Arial" w:hAnsi="Arial" w:cs="Arial"/>
          <w:sz w:val="24"/>
          <w:szCs w:val="24"/>
        </w:rPr>
        <w:t xml:space="preserve"> con las instrucciones de hacer saber que el gobierno de Estados Unidos no permitiría que ningún territorio español pasara a dominio de otra potencia extranjera. Simultáneamente debía explorar la disposición de los criollos hacia la anexión. Por sus actividades anexionistas fue arrestado en noviembre de 1811 y se le pidió que abandonara la Isla.</w:t>
      </w:r>
    </w:p>
    <w:p w:rsidR="000E6556" w:rsidRPr="005109E4" w:rsidRDefault="000E6556" w:rsidP="005109E4">
      <w:pPr>
        <w:spacing w:line="360" w:lineRule="auto"/>
        <w:ind w:left="360"/>
        <w:jc w:val="both"/>
        <w:rPr>
          <w:rFonts w:ascii="Arial" w:hAnsi="Arial" w:cs="Arial"/>
          <w:b/>
          <w:sz w:val="24"/>
          <w:szCs w:val="24"/>
        </w:rPr>
      </w:pPr>
      <w:r w:rsidRPr="005109E4">
        <w:rPr>
          <w:rFonts w:ascii="Arial" w:hAnsi="Arial" w:cs="Arial"/>
          <w:b/>
          <w:sz w:val="24"/>
          <w:szCs w:val="24"/>
        </w:rPr>
        <w:t>Conclusiones</w:t>
      </w:r>
    </w:p>
    <w:p w:rsidR="00E65632" w:rsidRPr="005109E4" w:rsidRDefault="000E6556" w:rsidP="005109E4">
      <w:pPr>
        <w:spacing w:line="360" w:lineRule="auto"/>
        <w:jc w:val="both"/>
        <w:rPr>
          <w:rFonts w:ascii="Arial" w:hAnsi="Arial" w:cs="Arial"/>
          <w:sz w:val="24"/>
          <w:szCs w:val="24"/>
        </w:rPr>
      </w:pPr>
      <w:r w:rsidRPr="005109E4">
        <w:rPr>
          <w:rFonts w:ascii="Arial" w:hAnsi="Arial" w:cs="Arial"/>
          <w:sz w:val="24"/>
          <w:szCs w:val="24"/>
        </w:rPr>
        <w:t>En el período estudiado</w:t>
      </w:r>
      <w:r w:rsidRPr="005109E4">
        <w:rPr>
          <w:rFonts w:ascii="Arial" w:hAnsi="Arial" w:cs="Arial"/>
          <w:bCs/>
          <w:sz w:val="24"/>
          <w:szCs w:val="24"/>
        </w:rPr>
        <w:t>e</w:t>
      </w:r>
      <w:r w:rsidRPr="005109E4">
        <w:rPr>
          <w:rFonts w:ascii="Arial" w:hAnsi="Arial" w:cs="Arial"/>
          <w:sz w:val="24"/>
          <w:szCs w:val="24"/>
        </w:rPr>
        <w:t>ntre los siglos XVI, XVII, XVIII se considera que se desarrolló la formación y consolidación de la sociedad criolla</w:t>
      </w:r>
      <w:r w:rsidR="004968D4" w:rsidRPr="005109E4">
        <w:rPr>
          <w:rFonts w:ascii="Arial" w:hAnsi="Arial" w:cs="Arial"/>
          <w:sz w:val="24"/>
          <w:szCs w:val="24"/>
        </w:rPr>
        <w:t xml:space="preserve"> que sentó las bases para la formación de nuestra nacionalidad.</w:t>
      </w:r>
    </w:p>
    <w:p w:rsidR="005109E4" w:rsidRPr="005109E4" w:rsidRDefault="004968D4" w:rsidP="005109E4">
      <w:pPr>
        <w:spacing w:line="360" w:lineRule="auto"/>
        <w:jc w:val="both"/>
        <w:rPr>
          <w:rFonts w:ascii="Arial" w:hAnsi="Arial" w:cs="Arial"/>
          <w:sz w:val="24"/>
          <w:szCs w:val="24"/>
        </w:rPr>
      </w:pPr>
      <w:r w:rsidRPr="005109E4">
        <w:rPr>
          <w:rFonts w:ascii="Arial" w:hAnsi="Arial" w:cs="Arial"/>
          <w:sz w:val="24"/>
          <w:szCs w:val="24"/>
        </w:rPr>
        <w:t>Durante la primera mitad del siglo XIX surgieron diferentes corrientes de pensamiento que expresaban las aspiraciones de los hijos de esta tierra. Entre ellas la más radical y revolucionaria fue el independentism</w:t>
      </w:r>
      <w:r w:rsidR="005109E4" w:rsidRPr="005109E4">
        <w:rPr>
          <w:rFonts w:ascii="Arial" w:hAnsi="Arial" w:cs="Arial"/>
          <w:sz w:val="24"/>
          <w:szCs w:val="24"/>
        </w:rPr>
        <w:t>o.</w:t>
      </w:r>
    </w:p>
    <w:p w:rsidR="005109E4" w:rsidRPr="005109E4" w:rsidRDefault="005109E4" w:rsidP="005109E4">
      <w:pPr>
        <w:spacing w:line="360" w:lineRule="auto"/>
        <w:jc w:val="both"/>
        <w:rPr>
          <w:rFonts w:ascii="Arial" w:hAnsi="Arial" w:cs="Arial"/>
          <w:b/>
          <w:sz w:val="24"/>
          <w:szCs w:val="24"/>
          <w:u w:val="single"/>
        </w:rPr>
      </w:pPr>
      <w:r w:rsidRPr="005109E4">
        <w:rPr>
          <w:rFonts w:ascii="Arial" w:hAnsi="Arial" w:cs="Arial"/>
          <w:b/>
          <w:sz w:val="24"/>
          <w:szCs w:val="24"/>
          <w:u w:val="single"/>
        </w:rPr>
        <w:t>Bibliografía Básica:</w:t>
      </w:r>
    </w:p>
    <w:p w:rsidR="005109E4" w:rsidRPr="005109E4" w:rsidRDefault="005109E4" w:rsidP="005109E4">
      <w:pPr>
        <w:spacing w:line="360" w:lineRule="auto"/>
        <w:jc w:val="both"/>
        <w:rPr>
          <w:rFonts w:ascii="Arial" w:hAnsi="Arial" w:cs="Arial"/>
          <w:sz w:val="24"/>
          <w:szCs w:val="24"/>
        </w:rPr>
      </w:pPr>
    </w:p>
    <w:p w:rsidR="005109E4" w:rsidRPr="005109E4" w:rsidRDefault="005109E4" w:rsidP="005109E4">
      <w:pPr>
        <w:spacing w:line="360" w:lineRule="auto"/>
        <w:jc w:val="both"/>
        <w:rPr>
          <w:rFonts w:ascii="Arial" w:hAnsi="Arial" w:cs="Arial"/>
          <w:sz w:val="24"/>
          <w:szCs w:val="24"/>
        </w:rPr>
      </w:pPr>
      <w:r w:rsidRPr="005109E4">
        <w:rPr>
          <w:rFonts w:ascii="Arial" w:hAnsi="Arial" w:cs="Arial"/>
          <w:i/>
          <w:iCs/>
          <w:sz w:val="24"/>
          <w:szCs w:val="24"/>
        </w:rPr>
        <w:t>Temas de Historia de Cuba. 12mo. grado.</w:t>
      </w:r>
      <w:r w:rsidRPr="005109E4">
        <w:rPr>
          <w:rFonts w:ascii="Arial" w:hAnsi="Arial" w:cs="Arial"/>
          <w:sz w:val="24"/>
          <w:szCs w:val="24"/>
        </w:rPr>
        <w:t xml:space="preserve"> Pueblo y Educación. La Habana.</w:t>
      </w:r>
    </w:p>
    <w:p w:rsidR="005109E4" w:rsidRPr="005109E4" w:rsidRDefault="005109E4" w:rsidP="005109E4">
      <w:pPr>
        <w:spacing w:line="360" w:lineRule="auto"/>
        <w:jc w:val="both"/>
        <w:rPr>
          <w:rFonts w:ascii="Arial" w:hAnsi="Arial" w:cs="Arial"/>
          <w:sz w:val="24"/>
          <w:szCs w:val="24"/>
        </w:rPr>
      </w:pPr>
      <w:r w:rsidRPr="005109E4">
        <w:rPr>
          <w:rFonts w:ascii="Arial" w:hAnsi="Arial" w:cs="Arial"/>
          <w:i/>
          <w:iCs/>
          <w:sz w:val="24"/>
          <w:szCs w:val="24"/>
        </w:rPr>
        <w:t>Historia de Cuba</w:t>
      </w:r>
      <w:r w:rsidRPr="005109E4">
        <w:rPr>
          <w:rFonts w:ascii="Arial" w:hAnsi="Arial" w:cs="Arial"/>
          <w:sz w:val="24"/>
          <w:szCs w:val="24"/>
        </w:rPr>
        <w:t xml:space="preserve">. Tomos 1 y 2. Le </w:t>
      </w:r>
      <w:proofErr w:type="spellStart"/>
      <w:r w:rsidRPr="005109E4">
        <w:rPr>
          <w:rFonts w:ascii="Arial" w:hAnsi="Arial" w:cs="Arial"/>
          <w:sz w:val="24"/>
          <w:szCs w:val="24"/>
        </w:rPr>
        <w:t>Riverend</w:t>
      </w:r>
      <w:proofErr w:type="spellEnd"/>
      <w:r w:rsidRPr="005109E4">
        <w:rPr>
          <w:rFonts w:ascii="Arial" w:hAnsi="Arial" w:cs="Arial"/>
          <w:sz w:val="24"/>
          <w:szCs w:val="24"/>
        </w:rPr>
        <w:t>, Julio y otros. Editorial Pueblo y Educación. La Habana. 1973.</w:t>
      </w:r>
    </w:p>
    <w:p w:rsidR="005109E4" w:rsidRPr="005109E4" w:rsidRDefault="005109E4" w:rsidP="005109E4">
      <w:pPr>
        <w:spacing w:line="360" w:lineRule="auto"/>
        <w:jc w:val="both"/>
        <w:rPr>
          <w:rFonts w:ascii="Arial" w:hAnsi="Arial" w:cs="Arial"/>
          <w:sz w:val="24"/>
          <w:szCs w:val="24"/>
        </w:rPr>
      </w:pPr>
      <w:r w:rsidRPr="005109E4">
        <w:rPr>
          <w:rFonts w:ascii="Arial" w:hAnsi="Arial" w:cs="Arial"/>
          <w:i/>
          <w:iCs/>
          <w:sz w:val="24"/>
          <w:szCs w:val="24"/>
        </w:rPr>
        <w:t>El Diferendo Estados Unidos</w:t>
      </w:r>
      <w:r w:rsidRPr="005109E4">
        <w:rPr>
          <w:rFonts w:ascii="Arial" w:hAnsi="Arial" w:cs="Arial"/>
          <w:i/>
          <w:iCs/>
          <w:sz w:val="24"/>
          <w:szCs w:val="24"/>
        </w:rPr>
        <w:noBreakHyphen/>
        <w:t>Cuba.</w:t>
      </w:r>
      <w:r w:rsidRPr="005109E4">
        <w:rPr>
          <w:rFonts w:ascii="Arial" w:hAnsi="Arial" w:cs="Arial"/>
          <w:sz w:val="24"/>
          <w:szCs w:val="24"/>
        </w:rPr>
        <w:t xml:space="preserve"> Colectivo de autores de las FAR. Ediciones Verde Olivo. La Habana, 1994.</w:t>
      </w:r>
    </w:p>
    <w:p w:rsidR="005109E4" w:rsidRPr="005109E4" w:rsidRDefault="005109E4" w:rsidP="005109E4">
      <w:pPr>
        <w:spacing w:line="360" w:lineRule="auto"/>
        <w:jc w:val="both"/>
        <w:rPr>
          <w:rFonts w:ascii="Arial" w:hAnsi="Arial" w:cs="Arial"/>
          <w:sz w:val="24"/>
          <w:szCs w:val="24"/>
        </w:rPr>
      </w:pPr>
      <w:r w:rsidRPr="005109E4">
        <w:rPr>
          <w:rFonts w:ascii="Arial" w:hAnsi="Arial" w:cs="Arial"/>
          <w:i/>
          <w:iCs/>
          <w:sz w:val="24"/>
          <w:szCs w:val="24"/>
        </w:rPr>
        <w:t>Historia de Cuba</w:t>
      </w:r>
      <w:r w:rsidRPr="005109E4">
        <w:rPr>
          <w:rFonts w:ascii="Arial" w:hAnsi="Arial" w:cs="Arial"/>
          <w:sz w:val="24"/>
          <w:szCs w:val="24"/>
        </w:rPr>
        <w:t>. Colectivo de autores. Pueblo y Educación. La Habana. 2000.</w:t>
      </w:r>
    </w:p>
    <w:p w:rsidR="004968D4" w:rsidRPr="005109E4" w:rsidRDefault="004968D4" w:rsidP="005109E4">
      <w:pPr>
        <w:spacing w:line="360" w:lineRule="auto"/>
        <w:jc w:val="both"/>
        <w:rPr>
          <w:rFonts w:ascii="Arial" w:hAnsi="Arial" w:cs="Arial"/>
          <w:sz w:val="24"/>
          <w:szCs w:val="24"/>
        </w:rPr>
      </w:pPr>
      <w:r w:rsidRPr="005109E4">
        <w:rPr>
          <w:rFonts w:ascii="Arial" w:hAnsi="Arial" w:cs="Arial"/>
          <w:sz w:val="24"/>
          <w:szCs w:val="24"/>
        </w:rPr>
        <w:t>.</w:t>
      </w:r>
    </w:p>
    <w:p w:rsidR="00E65632" w:rsidRPr="005109E4" w:rsidRDefault="00E65632" w:rsidP="005109E4">
      <w:pPr>
        <w:spacing w:line="360" w:lineRule="auto"/>
        <w:jc w:val="both"/>
        <w:rPr>
          <w:rFonts w:ascii="Arial" w:hAnsi="Arial" w:cs="Arial"/>
          <w:b/>
          <w:i/>
          <w:sz w:val="24"/>
          <w:szCs w:val="24"/>
        </w:rPr>
      </w:pPr>
      <w:r w:rsidRPr="005109E4">
        <w:rPr>
          <w:rFonts w:ascii="Arial" w:hAnsi="Arial" w:cs="Arial"/>
          <w:b/>
          <w:i/>
          <w:sz w:val="24"/>
          <w:szCs w:val="24"/>
        </w:rPr>
        <w:t>3. Preguntas para el estudio:</w:t>
      </w:r>
    </w:p>
    <w:p w:rsidR="00E65632" w:rsidRPr="005109E4" w:rsidRDefault="00E65632" w:rsidP="005109E4">
      <w:pPr>
        <w:spacing w:line="360" w:lineRule="auto"/>
        <w:jc w:val="both"/>
        <w:rPr>
          <w:rFonts w:ascii="Arial" w:hAnsi="Arial" w:cs="Arial"/>
          <w:sz w:val="24"/>
          <w:szCs w:val="24"/>
        </w:rPr>
      </w:pPr>
      <w:r w:rsidRPr="005109E4">
        <w:rPr>
          <w:rFonts w:ascii="Arial" w:hAnsi="Arial" w:cs="Arial"/>
          <w:b/>
          <w:bCs/>
          <w:sz w:val="24"/>
          <w:szCs w:val="24"/>
        </w:rPr>
        <w:t>1.</w:t>
      </w:r>
      <w:r w:rsidRPr="005109E4">
        <w:rPr>
          <w:rFonts w:ascii="Arial" w:hAnsi="Arial" w:cs="Arial"/>
          <w:sz w:val="24"/>
          <w:szCs w:val="24"/>
        </w:rPr>
        <w:t xml:space="preserve"> Mencione los componentes esenciales que intervienen en el proce</w:t>
      </w:r>
      <w:r w:rsidR="00857B28" w:rsidRPr="005109E4">
        <w:rPr>
          <w:rFonts w:ascii="Arial" w:hAnsi="Arial" w:cs="Arial"/>
          <w:sz w:val="24"/>
          <w:szCs w:val="24"/>
        </w:rPr>
        <w:t>so de formación del criollo. (</w:t>
      </w:r>
      <w:proofErr w:type="spellStart"/>
      <w:r w:rsidR="00857B28" w:rsidRPr="005109E4">
        <w:rPr>
          <w:rFonts w:ascii="Arial" w:hAnsi="Arial" w:cs="Arial"/>
          <w:sz w:val="24"/>
          <w:szCs w:val="24"/>
        </w:rPr>
        <w:t>pá</w:t>
      </w:r>
      <w:r w:rsidRPr="005109E4">
        <w:rPr>
          <w:rFonts w:ascii="Arial" w:hAnsi="Arial" w:cs="Arial"/>
          <w:sz w:val="24"/>
          <w:szCs w:val="24"/>
        </w:rPr>
        <w:t>g</w:t>
      </w:r>
      <w:proofErr w:type="spellEnd"/>
      <w:r w:rsidRPr="005109E4">
        <w:rPr>
          <w:rFonts w:ascii="Arial" w:hAnsi="Arial" w:cs="Arial"/>
          <w:sz w:val="24"/>
          <w:szCs w:val="24"/>
        </w:rPr>
        <w:t xml:space="preserve"> 7</w:t>
      </w:r>
      <w:proofErr w:type="gramStart"/>
      <w:r w:rsidRPr="005109E4">
        <w:rPr>
          <w:rFonts w:ascii="Arial" w:hAnsi="Arial" w:cs="Arial"/>
          <w:sz w:val="24"/>
          <w:szCs w:val="24"/>
        </w:rPr>
        <w:t>,8,12</w:t>
      </w:r>
      <w:proofErr w:type="gramEnd"/>
      <w:r w:rsidRPr="005109E4">
        <w:rPr>
          <w:rFonts w:ascii="Arial" w:hAnsi="Arial" w:cs="Arial"/>
          <w:sz w:val="24"/>
          <w:szCs w:val="24"/>
        </w:rPr>
        <w:t>).</w:t>
      </w:r>
    </w:p>
    <w:p w:rsidR="00E65632" w:rsidRPr="005109E4" w:rsidRDefault="00E65632" w:rsidP="005109E4">
      <w:pPr>
        <w:pStyle w:val="Prrafodelista"/>
        <w:numPr>
          <w:ilvl w:val="0"/>
          <w:numId w:val="3"/>
        </w:numPr>
        <w:spacing w:line="360" w:lineRule="auto"/>
        <w:jc w:val="both"/>
        <w:rPr>
          <w:rFonts w:ascii="Arial" w:hAnsi="Arial" w:cs="Arial"/>
          <w:sz w:val="24"/>
          <w:szCs w:val="24"/>
        </w:rPr>
      </w:pPr>
      <w:r w:rsidRPr="005109E4">
        <w:rPr>
          <w:rFonts w:ascii="Arial" w:hAnsi="Arial" w:cs="Arial"/>
          <w:sz w:val="24"/>
          <w:szCs w:val="24"/>
        </w:rPr>
        <w:t>Caracterice cada uno con dos elementos.</w:t>
      </w:r>
    </w:p>
    <w:p w:rsidR="00E65632" w:rsidRPr="005109E4" w:rsidRDefault="00E65632" w:rsidP="005109E4">
      <w:pPr>
        <w:spacing w:line="360" w:lineRule="auto"/>
        <w:jc w:val="both"/>
        <w:rPr>
          <w:rFonts w:ascii="Arial" w:hAnsi="Arial" w:cs="Arial"/>
          <w:sz w:val="24"/>
          <w:szCs w:val="24"/>
        </w:rPr>
      </w:pPr>
      <w:r w:rsidRPr="005109E4">
        <w:rPr>
          <w:rFonts w:ascii="Arial" w:hAnsi="Arial" w:cs="Arial"/>
          <w:b/>
          <w:bCs/>
          <w:sz w:val="24"/>
          <w:szCs w:val="24"/>
        </w:rPr>
        <w:lastRenderedPageBreak/>
        <w:t xml:space="preserve">2. </w:t>
      </w:r>
      <w:r w:rsidRPr="005109E4">
        <w:rPr>
          <w:rFonts w:ascii="Arial" w:hAnsi="Arial" w:cs="Arial"/>
          <w:sz w:val="24"/>
          <w:szCs w:val="24"/>
        </w:rPr>
        <w:t xml:space="preserve"> Argumente con 3 elementos la siguiente información, ¨El concepto de criollo, une, en una misma definición al descendiente de africano, aborigen o español. ¨</w:t>
      </w:r>
      <w:r w:rsidR="002D57FA" w:rsidRPr="005109E4">
        <w:rPr>
          <w:rFonts w:ascii="Arial" w:hAnsi="Arial" w:cs="Arial"/>
          <w:sz w:val="24"/>
          <w:szCs w:val="24"/>
        </w:rPr>
        <w:t xml:space="preserve"> (</w:t>
      </w:r>
      <w:proofErr w:type="spellStart"/>
      <w:r w:rsidR="002D57FA" w:rsidRPr="005109E4">
        <w:rPr>
          <w:rFonts w:ascii="Arial" w:hAnsi="Arial" w:cs="Arial"/>
          <w:sz w:val="24"/>
          <w:szCs w:val="24"/>
        </w:rPr>
        <w:t>pá</w:t>
      </w:r>
      <w:r w:rsidRPr="005109E4">
        <w:rPr>
          <w:rFonts w:ascii="Arial" w:hAnsi="Arial" w:cs="Arial"/>
          <w:sz w:val="24"/>
          <w:szCs w:val="24"/>
        </w:rPr>
        <w:t>g</w:t>
      </w:r>
      <w:proofErr w:type="spellEnd"/>
      <w:r w:rsidRPr="005109E4">
        <w:rPr>
          <w:rFonts w:ascii="Arial" w:hAnsi="Arial" w:cs="Arial"/>
          <w:sz w:val="24"/>
          <w:szCs w:val="24"/>
        </w:rPr>
        <w:t xml:space="preserve"> 14-16).</w:t>
      </w:r>
    </w:p>
    <w:p w:rsidR="00E65632" w:rsidRPr="005109E4" w:rsidRDefault="00E65632" w:rsidP="005109E4">
      <w:pPr>
        <w:spacing w:line="360" w:lineRule="auto"/>
        <w:jc w:val="both"/>
        <w:rPr>
          <w:rFonts w:ascii="Arial" w:hAnsi="Arial" w:cs="Arial"/>
          <w:sz w:val="24"/>
          <w:szCs w:val="24"/>
        </w:rPr>
      </w:pPr>
      <w:r w:rsidRPr="005109E4">
        <w:rPr>
          <w:rFonts w:ascii="Arial" w:hAnsi="Arial" w:cs="Arial"/>
          <w:b/>
          <w:bCs/>
          <w:sz w:val="24"/>
          <w:szCs w:val="24"/>
        </w:rPr>
        <w:t>3.</w:t>
      </w:r>
      <w:r w:rsidRPr="005109E4">
        <w:rPr>
          <w:rFonts w:ascii="Arial" w:hAnsi="Arial" w:cs="Arial"/>
          <w:sz w:val="24"/>
          <w:szCs w:val="24"/>
        </w:rPr>
        <w:t xml:space="preserve"> Entre el siglo XVI, XVII, XVIII se considera que se desarrolló la formación y consolidación de la sociedad criolla. Explica tu respuesta con cuatro elementos.</w:t>
      </w:r>
      <w:r w:rsidR="002D57FA" w:rsidRPr="005109E4">
        <w:rPr>
          <w:rFonts w:ascii="Arial" w:hAnsi="Arial" w:cs="Arial"/>
          <w:sz w:val="24"/>
          <w:szCs w:val="24"/>
        </w:rPr>
        <w:t xml:space="preserve"> (</w:t>
      </w:r>
      <w:proofErr w:type="spellStart"/>
      <w:r w:rsidR="002D57FA" w:rsidRPr="005109E4">
        <w:rPr>
          <w:rFonts w:ascii="Arial" w:hAnsi="Arial" w:cs="Arial"/>
          <w:sz w:val="24"/>
          <w:szCs w:val="24"/>
        </w:rPr>
        <w:t>pá</w:t>
      </w:r>
      <w:r w:rsidRPr="005109E4">
        <w:rPr>
          <w:rFonts w:ascii="Arial" w:hAnsi="Arial" w:cs="Arial"/>
          <w:sz w:val="24"/>
          <w:szCs w:val="24"/>
        </w:rPr>
        <w:t>g</w:t>
      </w:r>
      <w:proofErr w:type="spellEnd"/>
      <w:r w:rsidRPr="005109E4">
        <w:rPr>
          <w:rFonts w:ascii="Arial" w:hAnsi="Arial" w:cs="Arial"/>
          <w:sz w:val="24"/>
          <w:szCs w:val="24"/>
        </w:rPr>
        <w:t xml:space="preserve"> 17-20)</w:t>
      </w:r>
    </w:p>
    <w:p w:rsidR="00E65632" w:rsidRPr="005109E4" w:rsidRDefault="002D57FA" w:rsidP="005109E4">
      <w:pPr>
        <w:spacing w:line="360" w:lineRule="auto"/>
        <w:jc w:val="both"/>
        <w:rPr>
          <w:rFonts w:ascii="Arial" w:hAnsi="Arial" w:cs="Arial"/>
          <w:sz w:val="24"/>
          <w:szCs w:val="24"/>
        </w:rPr>
      </w:pPr>
      <w:r w:rsidRPr="005109E4">
        <w:rPr>
          <w:rFonts w:ascii="Arial" w:hAnsi="Arial" w:cs="Arial"/>
          <w:b/>
          <w:bCs/>
          <w:sz w:val="24"/>
          <w:szCs w:val="24"/>
        </w:rPr>
        <w:t>4</w:t>
      </w:r>
      <w:r w:rsidR="00E65632" w:rsidRPr="005109E4">
        <w:rPr>
          <w:rFonts w:ascii="Arial" w:hAnsi="Arial" w:cs="Arial"/>
          <w:b/>
          <w:bCs/>
          <w:sz w:val="24"/>
          <w:szCs w:val="24"/>
        </w:rPr>
        <w:t>.</w:t>
      </w:r>
      <w:r w:rsidRPr="005109E4">
        <w:rPr>
          <w:rFonts w:ascii="Arial" w:hAnsi="Arial" w:cs="Arial"/>
          <w:sz w:val="24"/>
          <w:szCs w:val="24"/>
        </w:rPr>
        <w:t>Sobre el perí</w:t>
      </w:r>
      <w:r w:rsidR="00E65632" w:rsidRPr="005109E4">
        <w:rPr>
          <w:rFonts w:ascii="Arial" w:hAnsi="Arial" w:cs="Arial"/>
          <w:sz w:val="24"/>
          <w:szCs w:val="24"/>
        </w:rPr>
        <w:t>odo colonial menciona:</w:t>
      </w:r>
    </w:p>
    <w:p w:rsidR="00E65632" w:rsidRPr="005109E4" w:rsidRDefault="00E65632" w:rsidP="005109E4">
      <w:pPr>
        <w:pStyle w:val="Prrafodelista"/>
        <w:numPr>
          <w:ilvl w:val="0"/>
          <w:numId w:val="4"/>
        </w:numPr>
        <w:spacing w:line="360" w:lineRule="auto"/>
        <w:jc w:val="both"/>
        <w:rPr>
          <w:rFonts w:ascii="Arial" w:hAnsi="Arial" w:cs="Arial"/>
          <w:sz w:val="24"/>
          <w:szCs w:val="24"/>
        </w:rPr>
      </w:pPr>
      <w:r w:rsidRPr="005109E4">
        <w:rPr>
          <w:rFonts w:ascii="Arial" w:hAnsi="Arial" w:cs="Arial"/>
          <w:sz w:val="24"/>
          <w:szCs w:val="24"/>
        </w:rPr>
        <w:t>Dos componentes sociales esenciales que intervienen en el proceso de formación del criollo.</w:t>
      </w:r>
    </w:p>
    <w:p w:rsidR="00E65632" w:rsidRPr="005109E4" w:rsidRDefault="00E65632" w:rsidP="005109E4">
      <w:pPr>
        <w:pStyle w:val="Prrafodelista"/>
        <w:spacing w:line="360" w:lineRule="auto"/>
        <w:jc w:val="both"/>
        <w:rPr>
          <w:rFonts w:ascii="Arial" w:hAnsi="Arial" w:cs="Arial"/>
          <w:sz w:val="24"/>
          <w:szCs w:val="24"/>
        </w:rPr>
      </w:pPr>
      <w:r w:rsidRPr="005109E4">
        <w:rPr>
          <w:rFonts w:ascii="Arial" w:hAnsi="Arial" w:cs="Arial"/>
          <w:sz w:val="24"/>
          <w:szCs w:val="24"/>
        </w:rPr>
        <w:t>.</w:t>
      </w:r>
    </w:p>
    <w:p w:rsidR="00E65632" w:rsidRPr="005109E4" w:rsidRDefault="002D57FA" w:rsidP="005109E4">
      <w:pPr>
        <w:pStyle w:val="Prrafodelista"/>
        <w:numPr>
          <w:ilvl w:val="0"/>
          <w:numId w:val="4"/>
        </w:numPr>
        <w:spacing w:line="360" w:lineRule="auto"/>
        <w:jc w:val="both"/>
        <w:rPr>
          <w:rFonts w:ascii="Arial" w:hAnsi="Arial" w:cs="Arial"/>
          <w:sz w:val="24"/>
          <w:szCs w:val="24"/>
        </w:rPr>
      </w:pPr>
      <w:r w:rsidRPr="005109E4">
        <w:rPr>
          <w:rFonts w:ascii="Arial" w:hAnsi="Arial" w:cs="Arial"/>
          <w:sz w:val="24"/>
          <w:szCs w:val="24"/>
        </w:rPr>
        <w:t>Centro de estudio fundado</w:t>
      </w:r>
      <w:r w:rsidR="00E65632" w:rsidRPr="005109E4">
        <w:rPr>
          <w:rFonts w:ascii="Arial" w:hAnsi="Arial" w:cs="Arial"/>
          <w:sz w:val="24"/>
          <w:szCs w:val="24"/>
        </w:rPr>
        <w:t xml:space="preserve"> en 1728 dedicado a formar profesionales que responden a los intereses de la sociedad criolla.</w:t>
      </w:r>
    </w:p>
    <w:p w:rsidR="00E65632" w:rsidRPr="005109E4" w:rsidRDefault="002D57FA" w:rsidP="005109E4">
      <w:pPr>
        <w:spacing w:line="360" w:lineRule="auto"/>
        <w:jc w:val="both"/>
        <w:rPr>
          <w:rFonts w:ascii="Arial" w:hAnsi="Arial" w:cs="Arial"/>
          <w:sz w:val="24"/>
          <w:szCs w:val="24"/>
        </w:rPr>
      </w:pPr>
      <w:r w:rsidRPr="005109E4">
        <w:rPr>
          <w:rFonts w:ascii="Arial" w:hAnsi="Arial" w:cs="Arial"/>
          <w:b/>
          <w:bCs/>
          <w:sz w:val="24"/>
          <w:szCs w:val="24"/>
        </w:rPr>
        <w:t>5</w:t>
      </w:r>
      <w:r w:rsidR="00E65632" w:rsidRPr="005109E4">
        <w:rPr>
          <w:rFonts w:ascii="Arial" w:hAnsi="Arial" w:cs="Arial"/>
          <w:b/>
          <w:bCs/>
          <w:sz w:val="24"/>
          <w:szCs w:val="24"/>
        </w:rPr>
        <w:t>.</w:t>
      </w:r>
      <w:r w:rsidR="00E65632" w:rsidRPr="005109E4">
        <w:rPr>
          <w:rFonts w:ascii="Arial" w:hAnsi="Arial" w:cs="Arial"/>
          <w:sz w:val="24"/>
          <w:szCs w:val="24"/>
        </w:rPr>
        <w:t xml:space="preserve"> Cite ejemplos de las corrientes ideológicas de fines del siglo XVIII y primera mitad del siglo XIX. </w:t>
      </w:r>
      <w:r w:rsidRPr="005109E4">
        <w:rPr>
          <w:rFonts w:ascii="Arial" w:hAnsi="Arial" w:cs="Arial"/>
          <w:sz w:val="24"/>
          <w:szCs w:val="24"/>
        </w:rPr>
        <w:t>Caracterice la más revolucionaria</w:t>
      </w:r>
      <w:proofErr w:type="gramStart"/>
      <w:r w:rsidRPr="005109E4">
        <w:rPr>
          <w:rFonts w:ascii="Arial" w:hAnsi="Arial" w:cs="Arial"/>
          <w:sz w:val="24"/>
          <w:szCs w:val="24"/>
        </w:rPr>
        <w:t>.</w:t>
      </w:r>
      <w:r w:rsidR="00E65632" w:rsidRPr="005109E4">
        <w:rPr>
          <w:rFonts w:ascii="Arial" w:hAnsi="Arial" w:cs="Arial"/>
          <w:sz w:val="24"/>
          <w:szCs w:val="24"/>
        </w:rPr>
        <w:t>(</w:t>
      </w:r>
      <w:proofErr w:type="gramEnd"/>
      <w:r w:rsidR="00E65632" w:rsidRPr="005109E4">
        <w:rPr>
          <w:rFonts w:ascii="Arial" w:hAnsi="Arial" w:cs="Arial"/>
          <w:sz w:val="24"/>
          <w:szCs w:val="24"/>
        </w:rPr>
        <w:t>página de la 34-52)</w:t>
      </w:r>
    </w:p>
    <w:p w:rsidR="008E7BEC" w:rsidRPr="005109E4" w:rsidRDefault="00E65632" w:rsidP="005109E4">
      <w:pPr>
        <w:spacing w:line="360" w:lineRule="auto"/>
        <w:jc w:val="both"/>
        <w:rPr>
          <w:rFonts w:ascii="Arial" w:hAnsi="Arial" w:cs="Arial"/>
          <w:sz w:val="24"/>
          <w:szCs w:val="24"/>
        </w:rPr>
      </w:pPr>
      <w:r w:rsidRPr="005109E4">
        <w:rPr>
          <w:rFonts w:ascii="Arial" w:hAnsi="Arial" w:cs="Arial"/>
          <w:sz w:val="24"/>
          <w:szCs w:val="24"/>
        </w:rPr>
        <w:br/>
      </w:r>
      <w:r w:rsidR="002D57FA" w:rsidRPr="005109E4">
        <w:rPr>
          <w:rFonts w:ascii="Arial" w:hAnsi="Arial" w:cs="Arial"/>
          <w:b/>
          <w:bCs/>
          <w:sz w:val="24"/>
          <w:szCs w:val="24"/>
        </w:rPr>
        <w:t xml:space="preserve"> 6</w:t>
      </w:r>
      <w:r w:rsidRPr="005109E4">
        <w:rPr>
          <w:rFonts w:ascii="Arial" w:hAnsi="Arial" w:cs="Arial"/>
          <w:b/>
          <w:bCs/>
          <w:sz w:val="24"/>
          <w:szCs w:val="24"/>
        </w:rPr>
        <w:t>.</w:t>
      </w:r>
      <w:r w:rsidRPr="005109E4">
        <w:rPr>
          <w:rFonts w:ascii="Arial" w:hAnsi="Arial" w:cs="Arial"/>
          <w:sz w:val="24"/>
          <w:szCs w:val="24"/>
        </w:rPr>
        <w:t xml:space="preserve"> Sobre el anexionismo de la primera mitad del s</w:t>
      </w:r>
      <w:r w:rsidR="00980408" w:rsidRPr="005109E4">
        <w:rPr>
          <w:rFonts w:ascii="Arial" w:hAnsi="Arial" w:cs="Arial"/>
          <w:sz w:val="24"/>
          <w:szCs w:val="24"/>
        </w:rPr>
        <w:t>iglo XIX:(</w:t>
      </w:r>
      <w:proofErr w:type="spellStart"/>
      <w:r w:rsidR="00980408" w:rsidRPr="005109E4">
        <w:rPr>
          <w:rFonts w:ascii="Arial" w:hAnsi="Arial" w:cs="Arial"/>
          <w:sz w:val="24"/>
          <w:szCs w:val="24"/>
        </w:rPr>
        <w:t>pá</w:t>
      </w:r>
      <w:r w:rsidR="002D57FA" w:rsidRPr="005109E4">
        <w:rPr>
          <w:rFonts w:ascii="Arial" w:hAnsi="Arial" w:cs="Arial"/>
          <w:sz w:val="24"/>
          <w:szCs w:val="24"/>
        </w:rPr>
        <w:t>g</w:t>
      </w:r>
      <w:proofErr w:type="spellEnd"/>
      <w:r w:rsidR="002D57FA" w:rsidRPr="005109E4">
        <w:rPr>
          <w:rFonts w:ascii="Arial" w:hAnsi="Arial" w:cs="Arial"/>
          <w:sz w:val="24"/>
          <w:szCs w:val="24"/>
        </w:rPr>
        <w:t xml:space="preserve"> 50-52)  </w:t>
      </w:r>
      <w:r w:rsidR="002D57FA" w:rsidRPr="005109E4">
        <w:rPr>
          <w:rFonts w:ascii="Arial" w:hAnsi="Arial" w:cs="Arial"/>
          <w:sz w:val="24"/>
          <w:szCs w:val="24"/>
        </w:rPr>
        <w:br/>
        <w:t>Argumente la siguiente afirmación: E</w:t>
      </w:r>
      <w:r w:rsidRPr="005109E4">
        <w:rPr>
          <w:rFonts w:ascii="Arial" w:hAnsi="Arial" w:cs="Arial"/>
          <w:sz w:val="24"/>
          <w:szCs w:val="24"/>
        </w:rPr>
        <w:t>s la tendencia más</w:t>
      </w:r>
      <w:r w:rsidR="002D57FA" w:rsidRPr="005109E4">
        <w:rPr>
          <w:rFonts w:ascii="Arial" w:hAnsi="Arial" w:cs="Arial"/>
          <w:sz w:val="24"/>
          <w:szCs w:val="24"/>
        </w:rPr>
        <w:t xml:space="preserve"> dañina para la existenciade la nacionalidad </w:t>
      </w:r>
      <w:r w:rsidRPr="005109E4">
        <w:rPr>
          <w:rFonts w:ascii="Arial" w:hAnsi="Arial" w:cs="Arial"/>
          <w:sz w:val="24"/>
          <w:szCs w:val="24"/>
        </w:rPr>
        <w:t>cubana.</w:t>
      </w:r>
      <w:r w:rsidRPr="005109E4">
        <w:rPr>
          <w:rFonts w:ascii="Arial" w:hAnsi="Arial" w:cs="Arial"/>
          <w:sz w:val="24"/>
          <w:szCs w:val="24"/>
        </w:rPr>
        <w:br/>
      </w:r>
      <w:r w:rsidR="002D57FA" w:rsidRPr="005109E4">
        <w:rPr>
          <w:rFonts w:ascii="Arial" w:hAnsi="Arial" w:cs="Arial"/>
          <w:b/>
          <w:bCs/>
          <w:sz w:val="24"/>
          <w:szCs w:val="24"/>
        </w:rPr>
        <w:t>7</w:t>
      </w:r>
      <w:r w:rsidRPr="005109E4">
        <w:rPr>
          <w:rFonts w:ascii="Arial" w:hAnsi="Arial" w:cs="Arial"/>
          <w:b/>
          <w:bCs/>
          <w:sz w:val="24"/>
          <w:szCs w:val="24"/>
        </w:rPr>
        <w:t>.</w:t>
      </w:r>
      <w:r w:rsidRPr="005109E4">
        <w:rPr>
          <w:rFonts w:ascii="Arial" w:hAnsi="Arial" w:cs="Arial"/>
          <w:sz w:val="24"/>
          <w:szCs w:val="24"/>
        </w:rPr>
        <w:t xml:space="preserve"> Durante la primera mitad del siglo XIX se manifiestan las aspiraciones expansionistas de los círculos de poder norteamericanos hacia Cuba. Demuestra la afirmac</w:t>
      </w:r>
      <w:r w:rsidR="002D57FA" w:rsidRPr="005109E4">
        <w:rPr>
          <w:rFonts w:ascii="Arial" w:hAnsi="Arial" w:cs="Arial"/>
          <w:sz w:val="24"/>
          <w:szCs w:val="24"/>
        </w:rPr>
        <w:t>ión anterior con 4 elementos (</w:t>
      </w:r>
      <w:proofErr w:type="spellStart"/>
      <w:r w:rsidR="002D57FA" w:rsidRPr="005109E4">
        <w:rPr>
          <w:rFonts w:ascii="Arial" w:hAnsi="Arial" w:cs="Arial"/>
          <w:sz w:val="24"/>
          <w:szCs w:val="24"/>
        </w:rPr>
        <w:t>pá</w:t>
      </w:r>
      <w:r w:rsidRPr="005109E4">
        <w:rPr>
          <w:rFonts w:ascii="Arial" w:hAnsi="Arial" w:cs="Arial"/>
          <w:sz w:val="24"/>
          <w:szCs w:val="24"/>
        </w:rPr>
        <w:t>g</w:t>
      </w:r>
      <w:proofErr w:type="spellEnd"/>
      <w:r w:rsidRPr="005109E4">
        <w:rPr>
          <w:rFonts w:ascii="Arial" w:hAnsi="Arial" w:cs="Arial"/>
          <w:sz w:val="24"/>
          <w:szCs w:val="24"/>
        </w:rPr>
        <w:t xml:space="preserve"> 55-59) (</w:t>
      </w:r>
      <w:r w:rsidRPr="005109E4">
        <w:rPr>
          <w:rFonts w:ascii="Arial" w:hAnsi="Arial" w:cs="Arial"/>
          <w:b/>
          <w:bCs/>
          <w:sz w:val="24"/>
          <w:szCs w:val="24"/>
        </w:rPr>
        <w:t>TAREA</w:t>
      </w:r>
      <w:r w:rsidR="002D57FA" w:rsidRPr="005109E4">
        <w:rPr>
          <w:rFonts w:ascii="Arial" w:hAnsi="Arial" w:cs="Arial"/>
          <w:b/>
          <w:bCs/>
          <w:sz w:val="24"/>
          <w:szCs w:val="24"/>
        </w:rPr>
        <w:t xml:space="preserve"> EVALUATIVA)</w:t>
      </w:r>
    </w:p>
    <w:sectPr w:rsidR="008E7BEC" w:rsidRPr="005109E4" w:rsidSect="00B848A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numFmt w:val="bullet"/>
      <w:lvlText w:val=""/>
      <w:lvlJc w:val="left"/>
      <w:pPr>
        <w:tabs>
          <w:tab w:val="num" w:pos="0"/>
        </w:tabs>
        <w:ind w:left="283" w:hanging="283"/>
      </w:pPr>
      <w:rPr>
        <w:rFonts w:ascii="Symbol" w:hAnsi="Symbol" w:cs="Times New Roman"/>
      </w:rPr>
    </w:lvl>
  </w:abstractNum>
  <w:abstractNum w:abstractNumId="1">
    <w:nsid w:val="13765C8E"/>
    <w:multiLevelType w:val="hybridMultilevel"/>
    <w:tmpl w:val="7D28F6B0"/>
    <w:lvl w:ilvl="0" w:tplc="7422BE10">
      <w:start w:val="1"/>
      <w:numFmt w:val="decimal"/>
      <w:lvlText w:val="%1."/>
      <w:lvlJc w:val="left"/>
      <w:pPr>
        <w:ind w:left="360" w:hanging="360"/>
      </w:pPr>
      <w:rPr>
        <w:rFonts w:ascii="Arial Narrow" w:hAnsi="Arial Narrow"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7887660"/>
    <w:multiLevelType w:val="hybridMultilevel"/>
    <w:tmpl w:val="3BD6EA2C"/>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
    <w:nsid w:val="5BA3417C"/>
    <w:multiLevelType w:val="hybridMultilevel"/>
    <w:tmpl w:val="E5F0A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0097705"/>
    <w:multiLevelType w:val="hybridMultilevel"/>
    <w:tmpl w:val="5DBC59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83D00CC"/>
    <w:multiLevelType w:val="hybridMultilevel"/>
    <w:tmpl w:val="CC36B2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4057AB"/>
    <w:rsid w:val="000E6556"/>
    <w:rsid w:val="00245A9F"/>
    <w:rsid w:val="002D57FA"/>
    <w:rsid w:val="004057AB"/>
    <w:rsid w:val="004968D4"/>
    <w:rsid w:val="005109E4"/>
    <w:rsid w:val="007A2E06"/>
    <w:rsid w:val="00857B28"/>
    <w:rsid w:val="008D5D08"/>
    <w:rsid w:val="008E7BEC"/>
    <w:rsid w:val="00942C49"/>
    <w:rsid w:val="009737AF"/>
    <w:rsid w:val="00980408"/>
    <w:rsid w:val="00B848A4"/>
    <w:rsid w:val="00CB4BF4"/>
    <w:rsid w:val="00DE73C1"/>
    <w:rsid w:val="00E6563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8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7BEC"/>
    <w:pPr>
      <w:spacing w:after="200" w:line="276" w:lineRule="auto"/>
      <w:ind w:left="720"/>
      <w:contextualSpacing/>
    </w:pPr>
  </w:style>
  <w:style w:type="paragraph" w:customStyle="1" w:styleId="Textoindependiente31">
    <w:name w:val="Texto independiente 31"/>
    <w:basedOn w:val="Normal"/>
    <w:rsid w:val="007A2E06"/>
    <w:pPr>
      <w:widowControl w:val="0"/>
      <w:tabs>
        <w:tab w:val="left" w:pos="7371"/>
        <w:tab w:val="left" w:pos="8505"/>
      </w:tabs>
      <w:suppressAutoHyphens/>
      <w:autoSpaceDE w:val="0"/>
      <w:spacing w:after="0" w:line="240" w:lineRule="auto"/>
      <w:ind w:right="27"/>
      <w:jc w:val="both"/>
    </w:pPr>
    <w:rPr>
      <w:rFonts w:ascii="Arial" w:eastAsia="Times New Roman" w:hAnsi="Arial" w:cs="Arial"/>
      <w:sz w:val="24"/>
      <w:szCs w:val="24"/>
      <w:lang w:val="es-MX"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3809</Words>
  <Characters>20950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Ailenys</cp:lastModifiedBy>
  <cp:revision>10</cp:revision>
  <dcterms:created xsi:type="dcterms:W3CDTF">2021-03-15T00:40:00Z</dcterms:created>
  <dcterms:modified xsi:type="dcterms:W3CDTF">2021-10-25T16:23:00Z</dcterms:modified>
</cp:coreProperties>
</file>