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81" w:rsidRPr="00887A6B" w:rsidRDefault="003F4A81" w:rsidP="00887A6B">
      <w:pPr>
        <w:autoSpaceDE w:val="0"/>
        <w:autoSpaceDN w:val="0"/>
        <w:adjustRightInd w:val="0"/>
        <w:spacing w:line="360" w:lineRule="auto"/>
        <w:jc w:val="both"/>
        <w:rPr>
          <w:rFonts w:ascii="Arial" w:hAnsi="Arial" w:cs="Arial"/>
          <w:sz w:val="24"/>
          <w:szCs w:val="24"/>
          <w:lang w:val="es-MX"/>
        </w:rPr>
      </w:pPr>
      <w:r w:rsidRPr="00887A6B">
        <w:rPr>
          <w:rFonts w:ascii="Arial" w:hAnsi="Arial" w:cs="Arial"/>
          <w:b/>
          <w:bCs/>
          <w:color w:val="000000"/>
          <w:sz w:val="24"/>
          <w:szCs w:val="24"/>
        </w:rPr>
        <w:t>Facultad de Ciencias Médicas de Sagua la Grande</w:t>
      </w:r>
    </w:p>
    <w:p w:rsidR="003F4A81" w:rsidRPr="00887A6B" w:rsidRDefault="003F4A81" w:rsidP="00887A6B">
      <w:pPr>
        <w:spacing w:line="360" w:lineRule="auto"/>
        <w:jc w:val="both"/>
        <w:rPr>
          <w:rFonts w:ascii="Arial" w:hAnsi="Arial" w:cs="Arial"/>
          <w:b/>
          <w:color w:val="000000"/>
          <w:sz w:val="24"/>
          <w:szCs w:val="24"/>
        </w:rPr>
      </w:pPr>
      <w:bookmarkStart w:id="0" w:name="_GoBack"/>
      <w:r w:rsidRPr="00887A6B">
        <w:rPr>
          <w:rFonts w:ascii="Arial" w:hAnsi="Arial" w:cs="Arial"/>
          <w:b/>
          <w:color w:val="000000"/>
          <w:sz w:val="24"/>
          <w:szCs w:val="24"/>
        </w:rPr>
        <w:t>Departamento de Tecnología de la Salud</w:t>
      </w:r>
    </w:p>
    <w:bookmarkEnd w:id="0"/>
    <w:p w:rsidR="003F4A81" w:rsidRPr="00887A6B" w:rsidRDefault="003F4A81" w:rsidP="00887A6B">
      <w:pPr>
        <w:spacing w:line="360" w:lineRule="auto"/>
        <w:jc w:val="both"/>
        <w:rPr>
          <w:rFonts w:ascii="Arial" w:hAnsi="Arial" w:cs="Arial"/>
          <w:b/>
          <w:sz w:val="24"/>
          <w:szCs w:val="24"/>
        </w:rPr>
      </w:pPr>
      <w:r w:rsidRPr="00887A6B">
        <w:rPr>
          <w:rFonts w:ascii="Arial" w:hAnsi="Arial" w:cs="Arial"/>
          <w:b/>
          <w:sz w:val="24"/>
          <w:szCs w:val="24"/>
        </w:rPr>
        <w:t xml:space="preserve">Carrera: Técnico Medio en Vigilancia y Lucha </w:t>
      </w:r>
      <w:proofErr w:type="spellStart"/>
      <w:r w:rsidRPr="00887A6B">
        <w:rPr>
          <w:rFonts w:ascii="Arial" w:hAnsi="Arial" w:cs="Arial"/>
          <w:b/>
          <w:sz w:val="24"/>
          <w:szCs w:val="24"/>
        </w:rPr>
        <w:t>Antivectorial</w:t>
      </w:r>
      <w:proofErr w:type="spellEnd"/>
      <w:r w:rsidRPr="00887A6B">
        <w:rPr>
          <w:rFonts w:ascii="Arial" w:hAnsi="Arial" w:cs="Arial"/>
          <w:b/>
          <w:sz w:val="24"/>
          <w:szCs w:val="24"/>
        </w:rPr>
        <w:t xml:space="preserve"> y Técnico Medio en Enfermería.</w:t>
      </w:r>
    </w:p>
    <w:p w:rsidR="003F4A81" w:rsidRPr="00887A6B" w:rsidRDefault="003F4A81" w:rsidP="00887A6B">
      <w:pPr>
        <w:spacing w:line="360" w:lineRule="auto"/>
        <w:jc w:val="both"/>
        <w:rPr>
          <w:rFonts w:ascii="Arial" w:hAnsi="Arial" w:cs="Arial"/>
          <w:b/>
          <w:color w:val="000000"/>
          <w:sz w:val="24"/>
          <w:szCs w:val="24"/>
        </w:rPr>
      </w:pPr>
      <w:r w:rsidRPr="00887A6B">
        <w:rPr>
          <w:rFonts w:ascii="Arial" w:hAnsi="Arial" w:cs="Arial"/>
          <w:b/>
          <w:sz w:val="24"/>
          <w:szCs w:val="24"/>
        </w:rPr>
        <w:t xml:space="preserve">Asignatura: </w:t>
      </w:r>
      <w:r w:rsidRPr="00887A6B">
        <w:rPr>
          <w:rFonts w:ascii="Arial" w:hAnsi="Arial" w:cs="Arial"/>
          <w:b/>
          <w:sz w:val="24"/>
          <w:szCs w:val="24"/>
          <w:lang w:val="es-CU"/>
        </w:rPr>
        <w:t xml:space="preserve">Historia de Cuba </w:t>
      </w:r>
      <w:r w:rsidR="00887A6B" w:rsidRPr="00887A6B">
        <w:rPr>
          <w:rFonts w:ascii="Arial" w:hAnsi="Arial" w:cs="Arial"/>
          <w:b/>
          <w:sz w:val="24"/>
          <w:szCs w:val="24"/>
          <w:lang w:val="es-CU"/>
        </w:rPr>
        <w:t>I</w:t>
      </w:r>
    </w:p>
    <w:p w:rsidR="003F4A81" w:rsidRPr="00887A6B" w:rsidRDefault="003F4A81" w:rsidP="00887A6B">
      <w:pPr>
        <w:spacing w:line="360" w:lineRule="auto"/>
        <w:jc w:val="both"/>
        <w:rPr>
          <w:rFonts w:ascii="Arial" w:hAnsi="Arial" w:cs="Arial"/>
          <w:b/>
          <w:color w:val="000000"/>
          <w:sz w:val="24"/>
          <w:szCs w:val="24"/>
        </w:rPr>
      </w:pPr>
      <w:r w:rsidRPr="00887A6B">
        <w:rPr>
          <w:rFonts w:ascii="Arial" w:hAnsi="Arial" w:cs="Arial"/>
          <w:b/>
          <w:color w:val="000000"/>
          <w:sz w:val="24"/>
          <w:szCs w:val="24"/>
        </w:rPr>
        <w:t>2</w:t>
      </w:r>
      <w:r w:rsidRPr="00887A6B">
        <w:rPr>
          <w:rFonts w:ascii="Arial" w:hAnsi="Arial" w:cs="Arial"/>
          <w:b/>
          <w:color w:val="000000"/>
          <w:sz w:val="24"/>
          <w:szCs w:val="24"/>
          <w:vertAlign w:val="superscript"/>
        </w:rPr>
        <w:t xml:space="preserve">do </w:t>
      </w:r>
      <w:r w:rsidRPr="00887A6B">
        <w:rPr>
          <w:rFonts w:ascii="Arial" w:hAnsi="Arial" w:cs="Arial"/>
          <w:b/>
          <w:color w:val="000000"/>
          <w:sz w:val="24"/>
          <w:szCs w:val="24"/>
        </w:rPr>
        <w:t>año. Curso completo</w:t>
      </w:r>
    </w:p>
    <w:p w:rsidR="003F4A81" w:rsidRPr="00887A6B" w:rsidRDefault="003F4A81" w:rsidP="00887A6B">
      <w:pPr>
        <w:spacing w:line="360" w:lineRule="auto"/>
        <w:jc w:val="both"/>
        <w:rPr>
          <w:rFonts w:ascii="Arial" w:hAnsi="Arial" w:cs="Arial"/>
          <w:b/>
          <w:color w:val="000000"/>
          <w:sz w:val="24"/>
          <w:szCs w:val="24"/>
        </w:rPr>
      </w:pPr>
      <w:r w:rsidRPr="00887A6B">
        <w:rPr>
          <w:rFonts w:ascii="Arial" w:hAnsi="Arial" w:cs="Arial"/>
          <w:b/>
          <w:color w:val="000000"/>
          <w:sz w:val="24"/>
          <w:szCs w:val="24"/>
        </w:rPr>
        <w:t xml:space="preserve">Confeccionado por: </w:t>
      </w:r>
      <w:r w:rsidR="00887A6B" w:rsidRPr="00887A6B">
        <w:rPr>
          <w:rFonts w:ascii="Arial" w:hAnsi="Arial" w:cs="Arial"/>
          <w:b/>
          <w:color w:val="000000"/>
          <w:sz w:val="24"/>
          <w:szCs w:val="24"/>
        </w:rPr>
        <w:t>Profesora auxiliar</w:t>
      </w:r>
      <w:r w:rsidRPr="00887A6B">
        <w:rPr>
          <w:rFonts w:ascii="Arial" w:hAnsi="Arial" w:cs="Arial"/>
          <w:b/>
          <w:color w:val="000000"/>
          <w:sz w:val="24"/>
          <w:szCs w:val="24"/>
        </w:rPr>
        <w:t xml:space="preserve"> </w:t>
      </w:r>
      <w:r w:rsidR="00887A6B" w:rsidRPr="00887A6B">
        <w:rPr>
          <w:rFonts w:ascii="Arial" w:hAnsi="Arial" w:cs="Arial"/>
          <w:b/>
          <w:color w:val="000000"/>
          <w:sz w:val="24"/>
          <w:szCs w:val="24"/>
        </w:rPr>
        <w:t xml:space="preserve"> </w:t>
      </w:r>
      <w:r w:rsidRPr="00887A6B">
        <w:rPr>
          <w:rFonts w:ascii="Arial" w:hAnsi="Arial" w:cs="Arial"/>
          <w:b/>
          <w:color w:val="000000"/>
          <w:sz w:val="24"/>
          <w:szCs w:val="24"/>
        </w:rPr>
        <w:t xml:space="preserve"> </w:t>
      </w:r>
      <w:proofErr w:type="spellStart"/>
      <w:r w:rsidRPr="00887A6B">
        <w:rPr>
          <w:rFonts w:ascii="Arial" w:hAnsi="Arial" w:cs="Arial"/>
          <w:b/>
          <w:color w:val="000000"/>
          <w:sz w:val="24"/>
          <w:szCs w:val="24"/>
        </w:rPr>
        <w:t>Ms.c</w:t>
      </w:r>
      <w:proofErr w:type="spellEnd"/>
      <w:r w:rsidRPr="00887A6B">
        <w:rPr>
          <w:rFonts w:ascii="Arial" w:hAnsi="Arial" w:cs="Arial"/>
          <w:b/>
          <w:color w:val="000000"/>
          <w:sz w:val="24"/>
          <w:szCs w:val="24"/>
        </w:rPr>
        <w:t>.  Nieves Y Hernández</w:t>
      </w:r>
    </w:p>
    <w:p w:rsidR="003F4A81" w:rsidRPr="00887A6B" w:rsidRDefault="003F4A81" w:rsidP="00887A6B">
      <w:pPr>
        <w:autoSpaceDE w:val="0"/>
        <w:autoSpaceDN w:val="0"/>
        <w:adjustRightInd w:val="0"/>
        <w:spacing w:after="0" w:line="360" w:lineRule="auto"/>
        <w:jc w:val="both"/>
        <w:rPr>
          <w:rFonts w:ascii="Arial" w:hAnsi="Arial" w:cs="Arial"/>
          <w:b/>
          <w:color w:val="000000"/>
          <w:sz w:val="24"/>
          <w:szCs w:val="24"/>
        </w:rPr>
      </w:pPr>
      <w:r w:rsidRPr="00887A6B">
        <w:rPr>
          <w:rFonts w:ascii="Arial" w:hAnsi="Arial" w:cs="Arial"/>
          <w:b/>
          <w:color w:val="000000"/>
          <w:sz w:val="24"/>
          <w:szCs w:val="24"/>
        </w:rPr>
        <w:t>Conferencia # 2</w:t>
      </w:r>
    </w:p>
    <w:p w:rsidR="00D74A32" w:rsidRPr="00887A6B" w:rsidRDefault="003F4A81" w:rsidP="00887A6B">
      <w:pPr>
        <w:spacing w:line="360" w:lineRule="auto"/>
        <w:jc w:val="both"/>
        <w:rPr>
          <w:rFonts w:ascii="Arial" w:hAnsi="Arial" w:cs="Arial"/>
          <w:sz w:val="24"/>
          <w:szCs w:val="24"/>
          <w:lang w:val="es-CU"/>
        </w:rPr>
      </w:pPr>
      <w:r w:rsidRPr="00887A6B">
        <w:rPr>
          <w:rFonts w:ascii="Arial" w:hAnsi="Arial" w:cs="Arial"/>
          <w:sz w:val="24"/>
          <w:szCs w:val="24"/>
          <w:lang w:val="es-CU"/>
        </w:rPr>
        <w:t xml:space="preserve"> </w:t>
      </w:r>
    </w:p>
    <w:p w:rsidR="003F4A81" w:rsidRPr="00887A6B" w:rsidRDefault="003F4A81" w:rsidP="00887A6B">
      <w:pPr>
        <w:spacing w:line="360" w:lineRule="auto"/>
        <w:jc w:val="both"/>
        <w:rPr>
          <w:rFonts w:ascii="Arial" w:eastAsia="Times New Roman" w:hAnsi="Arial" w:cs="Arial"/>
          <w:sz w:val="24"/>
          <w:szCs w:val="24"/>
          <w:u w:val="single"/>
          <w:lang w:val="es-ES_tradnl" w:eastAsia="ar-SA"/>
        </w:rPr>
      </w:pPr>
      <w:r w:rsidRPr="00887A6B">
        <w:rPr>
          <w:rFonts w:ascii="Arial" w:hAnsi="Arial" w:cs="Arial"/>
          <w:b/>
          <w:bCs/>
          <w:i/>
          <w:iCs/>
          <w:sz w:val="24"/>
          <w:szCs w:val="24"/>
        </w:rPr>
        <w:t>Tema</w:t>
      </w:r>
      <w:r w:rsidR="00D74A32" w:rsidRPr="00887A6B">
        <w:rPr>
          <w:rFonts w:ascii="Arial" w:hAnsi="Arial" w:cs="Arial"/>
          <w:b/>
          <w:bCs/>
          <w:i/>
          <w:iCs/>
          <w:sz w:val="24"/>
          <w:szCs w:val="24"/>
        </w:rPr>
        <w:t xml:space="preserve"> II</w:t>
      </w:r>
      <w:r w:rsidR="00D74A32" w:rsidRPr="00887A6B">
        <w:rPr>
          <w:rFonts w:ascii="Arial" w:hAnsi="Arial" w:cs="Arial"/>
          <w:b/>
          <w:bCs/>
          <w:i/>
          <w:iCs/>
          <w:sz w:val="24"/>
          <w:szCs w:val="24"/>
        </w:rPr>
        <w:noBreakHyphen/>
        <w:t>.</w:t>
      </w:r>
      <w:r w:rsidR="00D74A32" w:rsidRPr="00887A6B">
        <w:rPr>
          <w:rFonts w:ascii="Arial" w:hAnsi="Arial" w:cs="Arial"/>
          <w:i/>
          <w:iCs/>
          <w:sz w:val="24"/>
          <w:szCs w:val="24"/>
        </w:rPr>
        <w:t xml:space="preserve"> La Revolución Cubana: La lucha del pueblo cubano contra el dominio colonial español (1868</w:t>
      </w:r>
      <w:r w:rsidR="00D74A32" w:rsidRPr="00887A6B">
        <w:rPr>
          <w:rFonts w:ascii="Arial" w:hAnsi="Arial" w:cs="Arial"/>
          <w:i/>
          <w:iCs/>
          <w:sz w:val="24"/>
          <w:szCs w:val="24"/>
        </w:rPr>
        <w:noBreakHyphen/>
        <w:t>1898)</w:t>
      </w:r>
      <w:r w:rsidRPr="00887A6B">
        <w:rPr>
          <w:rFonts w:ascii="Arial" w:eastAsia="Times New Roman" w:hAnsi="Arial" w:cs="Arial"/>
          <w:sz w:val="24"/>
          <w:szCs w:val="24"/>
          <w:u w:val="single"/>
          <w:lang w:val="es-ES_tradnl" w:eastAsia="ar-SA"/>
        </w:rPr>
        <w:t xml:space="preserve"> </w:t>
      </w:r>
    </w:p>
    <w:p w:rsidR="003F4A81" w:rsidRPr="00887A6B" w:rsidRDefault="003F4A81" w:rsidP="00887A6B">
      <w:pPr>
        <w:spacing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u w:val="single"/>
          <w:lang w:val="es-ES_tradnl" w:eastAsia="ar-SA"/>
        </w:rPr>
        <w:t>Contenidos</w:t>
      </w:r>
      <w:r w:rsidR="00887A6B" w:rsidRPr="00887A6B">
        <w:rPr>
          <w:rFonts w:ascii="Arial" w:eastAsia="Times New Roman" w:hAnsi="Arial" w:cs="Arial"/>
          <w:sz w:val="24"/>
          <w:szCs w:val="24"/>
          <w:lang w:val="es-ES_tradnl" w:eastAsia="ar-SA"/>
        </w:rPr>
        <w:t>:</w:t>
      </w:r>
    </w:p>
    <w:p w:rsidR="003F4A81" w:rsidRPr="00887A6B" w:rsidRDefault="003F4A81" w:rsidP="00887A6B">
      <w:pPr>
        <w:suppressAutoHyphens/>
        <w:spacing w:after="0" w:line="360" w:lineRule="auto"/>
        <w:jc w:val="both"/>
        <w:rPr>
          <w:rFonts w:ascii="Arial" w:eastAsia="Times New Roman" w:hAnsi="Arial" w:cs="Arial"/>
          <w:i/>
          <w:iCs/>
          <w:sz w:val="24"/>
          <w:szCs w:val="24"/>
          <w:lang w:val="es-ES_tradnl" w:eastAsia="ar-SA"/>
        </w:rPr>
      </w:pPr>
      <w:r w:rsidRPr="00887A6B">
        <w:rPr>
          <w:rFonts w:ascii="Arial" w:eastAsia="Times New Roman" w:hAnsi="Arial" w:cs="Arial"/>
          <w:i/>
          <w:iCs/>
          <w:sz w:val="24"/>
          <w:szCs w:val="24"/>
          <w:lang w:val="es-ES_tradnl" w:eastAsia="ar-SA"/>
        </w:rPr>
        <w:t>2.1</w:t>
      </w:r>
      <w:r w:rsidRPr="00887A6B">
        <w:rPr>
          <w:rFonts w:ascii="Arial" w:eastAsia="Times New Roman" w:hAnsi="Arial" w:cs="Arial"/>
          <w:i/>
          <w:iCs/>
          <w:sz w:val="24"/>
          <w:szCs w:val="24"/>
          <w:lang w:val="es-ES_tradnl" w:eastAsia="ar-SA"/>
        </w:rPr>
        <w:noBreakHyphen/>
        <w:t xml:space="preserve"> La lucha del pueblo cubano contra el colonialismo español: La  Revolución del 68.</w:t>
      </w:r>
    </w:p>
    <w:p w:rsidR="003F4A81" w:rsidRPr="00887A6B" w:rsidRDefault="003F4A81" w:rsidP="00887A6B">
      <w:pPr>
        <w:suppressAutoHyphens/>
        <w:spacing w:after="0" w:line="360" w:lineRule="auto"/>
        <w:jc w:val="both"/>
        <w:rPr>
          <w:rFonts w:ascii="Arial" w:eastAsia="Times New Roman" w:hAnsi="Arial" w:cs="Arial"/>
          <w:sz w:val="24"/>
          <w:szCs w:val="24"/>
          <w:lang w:val="es-ES_tradnl" w:eastAsia="ar-SA"/>
        </w:rPr>
      </w:pP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Situación internacional y de Cuba en vísperas del estallido revolucionario.</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Fortalecimiento de las ideas independentistas. Las acciones conspirativas.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El 10 de octubre de 1868,  inicio de un proceso revoluciona</w:t>
      </w:r>
      <w:r w:rsidRPr="00887A6B">
        <w:rPr>
          <w:rFonts w:ascii="Arial" w:eastAsia="Times New Roman" w:hAnsi="Arial" w:cs="Arial"/>
          <w:sz w:val="24"/>
          <w:szCs w:val="24"/>
          <w:lang w:val="es-ES_tradnl" w:eastAsia="ar-SA"/>
        </w:rPr>
        <w:softHyphen/>
        <w:t>rio único del pueblo de Cuba. Carlos Manuel de Céspedes. Pensa</w:t>
      </w:r>
      <w:r w:rsidRPr="00887A6B">
        <w:rPr>
          <w:rFonts w:ascii="Arial" w:eastAsia="Times New Roman" w:hAnsi="Arial" w:cs="Arial"/>
          <w:sz w:val="24"/>
          <w:szCs w:val="24"/>
          <w:lang w:val="es-ES_tradnl" w:eastAsia="ar-SA"/>
        </w:rPr>
        <w:softHyphen/>
        <w:t xml:space="preserve">miento y acción. Análisis de las causas de la guerra a través de la lectura comentada del "Manifiesto de la Junta Revolucionaria de la Isla de Cuba".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Cronología y estudio de los principales acontecimientos en los inicios de la Revolución. La incorporación de Camagüey y Las Villas.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Desarrollo y radicalización del proceso revolucionario. Fuerzas motrices y carácter. Cronología y estudio de las principales acciones. Valoración de las principales figuras de la guerra.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Ignacio </w:t>
      </w:r>
      <w:proofErr w:type="spellStart"/>
      <w:r w:rsidRPr="00887A6B">
        <w:rPr>
          <w:rFonts w:ascii="Arial" w:eastAsia="Times New Roman" w:hAnsi="Arial" w:cs="Arial"/>
          <w:sz w:val="24"/>
          <w:szCs w:val="24"/>
          <w:lang w:val="es-ES_tradnl" w:eastAsia="ar-SA"/>
        </w:rPr>
        <w:t>Agramonte</w:t>
      </w:r>
      <w:proofErr w:type="spellEnd"/>
      <w:r w:rsidRPr="00887A6B">
        <w:rPr>
          <w:rFonts w:ascii="Arial" w:eastAsia="Times New Roman" w:hAnsi="Arial" w:cs="Arial"/>
          <w:sz w:val="24"/>
          <w:szCs w:val="24"/>
          <w:lang w:val="es-ES_tradnl" w:eastAsia="ar-SA"/>
        </w:rPr>
        <w:t>. Pensamiento y acción.</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Máximo Gómez Báez. Expresión auténtica del internacionalismo en nuestras luchas patrias.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El joven  José Martí, un combatiente del 68.</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lastRenderedPageBreak/>
        <w:t xml:space="preserve">La represión española. La Creciente de </w:t>
      </w:r>
      <w:proofErr w:type="spellStart"/>
      <w:r w:rsidRPr="00887A6B">
        <w:rPr>
          <w:rFonts w:ascii="Arial" w:eastAsia="Times New Roman" w:hAnsi="Arial" w:cs="Arial"/>
          <w:sz w:val="24"/>
          <w:szCs w:val="24"/>
          <w:lang w:val="es-ES_tradnl" w:eastAsia="ar-SA"/>
        </w:rPr>
        <w:t>Valmaseda</w:t>
      </w:r>
      <w:proofErr w:type="spellEnd"/>
      <w:r w:rsidRPr="00887A6B">
        <w:rPr>
          <w:rFonts w:ascii="Arial" w:eastAsia="Times New Roman" w:hAnsi="Arial" w:cs="Arial"/>
          <w:sz w:val="24"/>
          <w:szCs w:val="24"/>
          <w:lang w:val="es-ES_tradnl" w:eastAsia="ar-SA"/>
        </w:rPr>
        <w:t>. Resistencia y firmeza de los cubanos. Cronología y estudio de los principales hechos.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Búsqueda de la unidad revolucionaria. La Asamblea de Guáimaro. Análisis de la Constitución. Elección del Gobierno de la Repú</w:t>
      </w:r>
      <w:r w:rsidRPr="00887A6B">
        <w:rPr>
          <w:rFonts w:ascii="Arial" w:eastAsia="Times New Roman" w:hAnsi="Arial" w:cs="Arial"/>
          <w:sz w:val="24"/>
          <w:szCs w:val="24"/>
          <w:lang w:val="es-ES_tradnl" w:eastAsia="ar-SA"/>
        </w:rPr>
        <w:softHyphen/>
        <w:t>blica de Cuba en Armas.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Papel de la mujer en la guerra.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actitud hostil del gobierno de los Estados Unidos ante la Revolución  del 68. Estudio y análisis de la Carta de Carlos Manuel de Céspe</w:t>
      </w:r>
      <w:r w:rsidRPr="00887A6B">
        <w:rPr>
          <w:rFonts w:ascii="Arial" w:eastAsia="Times New Roman" w:hAnsi="Arial" w:cs="Arial"/>
          <w:sz w:val="24"/>
          <w:szCs w:val="24"/>
          <w:lang w:val="es-ES_tradnl" w:eastAsia="ar-SA"/>
        </w:rPr>
        <w:softHyphen/>
        <w:t xml:space="preserve">des  a C. </w:t>
      </w:r>
      <w:proofErr w:type="spellStart"/>
      <w:r w:rsidRPr="00887A6B">
        <w:rPr>
          <w:rFonts w:ascii="Arial" w:eastAsia="Times New Roman" w:hAnsi="Arial" w:cs="Arial"/>
          <w:sz w:val="24"/>
          <w:szCs w:val="24"/>
          <w:lang w:val="es-ES_tradnl" w:eastAsia="ar-SA"/>
        </w:rPr>
        <w:t>Sumner</w:t>
      </w:r>
      <w:proofErr w:type="spellEnd"/>
      <w:r w:rsidRPr="00887A6B">
        <w:rPr>
          <w:rFonts w:ascii="Arial" w:eastAsia="Times New Roman" w:hAnsi="Arial" w:cs="Arial"/>
          <w:sz w:val="24"/>
          <w:szCs w:val="24"/>
          <w:lang w:val="es-ES_tradnl" w:eastAsia="ar-SA"/>
        </w:rPr>
        <w:t xml:space="preserve"> del 10 de agosto de 1871.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Lectura comentada de "¡La anexión no: La independencia!".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Síntomas de debilidad y resquebrajamiento que dieron al traste con la guerra. Cronología y estudio de los principales aconteci</w:t>
      </w:r>
      <w:r w:rsidRPr="00887A6B">
        <w:rPr>
          <w:rFonts w:ascii="Arial" w:eastAsia="Times New Roman" w:hAnsi="Arial" w:cs="Arial"/>
          <w:sz w:val="24"/>
          <w:szCs w:val="24"/>
          <w:lang w:val="es-ES_tradnl" w:eastAsia="ar-SA"/>
        </w:rPr>
        <w:softHyphen/>
        <w:t xml:space="preserve">mientos.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La muerte de Ignacio </w:t>
      </w:r>
      <w:proofErr w:type="spellStart"/>
      <w:r w:rsidRPr="00887A6B">
        <w:rPr>
          <w:rFonts w:ascii="Arial" w:eastAsia="Times New Roman" w:hAnsi="Arial" w:cs="Arial"/>
          <w:sz w:val="24"/>
          <w:szCs w:val="24"/>
          <w:lang w:val="es-ES_tradnl" w:eastAsia="ar-SA"/>
        </w:rPr>
        <w:t>Agramonte</w:t>
      </w:r>
      <w:proofErr w:type="spellEnd"/>
      <w:r w:rsidRPr="00887A6B">
        <w:rPr>
          <w:rFonts w:ascii="Arial" w:eastAsia="Times New Roman" w:hAnsi="Arial" w:cs="Arial"/>
          <w:sz w:val="24"/>
          <w:szCs w:val="24"/>
          <w:lang w:val="es-ES_tradnl" w:eastAsia="ar-SA"/>
        </w:rPr>
        <w:t xml:space="preserve"> y Carlos Manuel de Céspe</w:t>
      </w:r>
      <w:r w:rsidRPr="00887A6B">
        <w:rPr>
          <w:rFonts w:ascii="Arial" w:eastAsia="Times New Roman" w:hAnsi="Arial" w:cs="Arial"/>
          <w:sz w:val="24"/>
          <w:szCs w:val="24"/>
          <w:lang w:val="es-ES_tradnl" w:eastAsia="ar-SA"/>
        </w:rPr>
        <w:softHyphen/>
        <w:t xml:space="preserve">des. Significación. Valoraciones de José Martí y Fidel Castro sobre Céspedes y </w:t>
      </w:r>
      <w:proofErr w:type="spellStart"/>
      <w:r w:rsidRPr="00887A6B">
        <w:rPr>
          <w:rFonts w:ascii="Arial" w:eastAsia="Times New Roman" w:hAnsi="Arial" w:cs="Arial"/>
          <w:sz w:val="24"/>
          <w:szCs w:val="24"/>
          <w:lang w:val="es-ES_tradnl" w:eastAsia="ar-SA"/>
        </w:rPr>
        <w:t>Agramonte</w:t>
      </w:r>
      <w:proofErr w:type="spellEnd"/>
      <w:r w:rsidRPr="00887A6B">
        <w:rPr>
          <w:rFonts w:ascii="Arial" w:eastAsia="Times New Roman" w:hAnsi="Arial" w:cs="Arial"/>
          <w:sz w:val="24"/>
          <w:szCs w:val="24"/>
          <w:lang w:val="es-ES_tradnl" w:eastAsia="ar-SA"/>
        </w:rPr>
        <w:t>.</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El fracaso de los intentos de llevar la invasión a occidente.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Factores que condujeron al Pacto del Zanjón.</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Antonio Maceo y la Protesta de </w:t>
      </w:r>
      <w:proofErr w:type="spellStart"/>
      <w:r w:rsidRPr="00887A6B">
        <w:rPr>
          <w:rFonts w:ascii="Arial" w:eastAsia="Times New Roman" w:hAnsi="Arial" w:cs="Arial"/>
          <w:sz w:val="24"/>
          <w:szCs w:val="24"/>
          <w:lang w:val="es-ES_tradnl" w:eastAsia="ar-SA"/>
        </w:rPr>
        <w:t>Baraguá</w:t>
      </w:r>
      <w:proofErr w:type="spellEnd"/>
      <w:r w:rsidRPr="00887A6B">
        <w:rPr>
          <w:rFonts w:ascii="Arial" w:eastAsia="Times New Roman" w:hAnsi="Arial" w:cs="Arial"/>
          <w:sz w:val="24"/>
          <w:szCs w:val="24"/>
          <w:lang w:val="es-ES_tradnl" w:eastAsia="ar-SA"/>
        </w:rPr>
        <w:t xml:space="preserve">. Significación histórica.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Análisis del factor "unidad", su incidencia en la Revolución.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Significación histórica de la Guerra de los Diez Años.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Valoraciones de José Martí y Fidel Castro sobre la Guerra de los Diez Años.</w:t>
      </w:r>
    </w:p>
    <w:p w:rsidR="003F4A81" w:rsidRPr="00887A6B" w:rsidRDefault="003F4A81" w:rsidP="00887A6B">
      <w:pPr>
        <w:suppressAutoHyphens/>
        <w:spacing w:after="0" w:line="360" w:lineRule="auto"/>
        <w:jc w:val="both"/>
        <w:rPr>
          <w:rFonts w:ascii="Arial" w:eastAsia="Times New Roman" w:hAnsi="Arial" w:cs="Arial"/>
          <w:sz w:val="24"/>
          <w:szCs w:val="24"/>
          <w:lang w:val="es-ES_tradnl" w:eastAsia="ar-SA"/>
        </w:rPr>
      </w:pPr>
    </w:p>
    <w:p w:rsidR="003F4A81" w:rsidRPr="00887A6B" w:rsidRDefault="003F4A81" w:rsidP="00887A6B">
      <w:pPr>
        <w:suppressAutoHyphens/>
        <w:spacing w:after="0" w:line="360" w:lineRule="auto"/>
        <w:jc w:val="both"/>
        <w:rPr>
          <w:rFonts w:ascii="Arial" w:eastAsia="Times New Roman" w:hAnsi="Arial" w:cs="Arial"/>
          <w:i/>
          <w:iCs/>
          <w:sz w:val="24"/>
          <w:szCs w:val="24"/>
          <w:lang w:val="es-ES_tradnl" w:eastAsia="ar-SA"/>
        </w:rPr>
      </w:pPr>
      <w:r w:rsidRPr="00887A6B">
        <w:rPr>
          <w:rFonts w:ascii="Arial" w:eastAsia="Times New Roman" w:hAnsi="Arial" w:cs="Arial"/>
          <w:i/>
          <w:iCs/>
          <w:sz w:val="24"/>
          <w:szCs w:val="24"/>
          <w:lang w:val="es-ES_tradnl" w:eastAsia="ar-SA"/>
        </w:rPr>
        <w:t>2.2</w:t>
      </w:r>
      <w:r w:rsidRPr="00887A6B">
        <w:rPr>
          <w:rFonts w:ascii="Arial" w:eastAsia="Times New Roman" w:hAnsi="Arial" w:cs="Arial"/>
          <w:i/>
          <w:iCs/>
          <w:sz w:val="24"/>
          <w:szCs w:val="24"/>
          <w:lang w:val="es-ES_tradnl" w:eastAsia="ar-SA"/>
        </w:rPr>
        <w:noBreakHyphen/>
        <w:t xml:space="preserve"> El período de reposo turbulento (1878</w:t>
      </w:r>
      <w:r w:rsidRPr="00887A6B">
        <w:rPr>
          <w:rFonts w:ascii="Arial" w:eastAsia="Times New Roman" w:hAnsi="Arial" w:cs="Arial"/>
          <w:i/>
          <w:iCs/>
          <w:sz w:val="24"/>
          <w:szCs w:val="24"/>
          <w:lang w:val="es-ES_tradnl" w:eastAsia="ar-SA"/>
        </w:rPr>
        <w:noBreakHyphen/>
        <w:t>1895).</w:t>
      </w:r>
    </w:p>
    <w:p w:rsidR="003F4A81" w:rsidRPr="00887A6B" w:rsidRDefault="003F4A81" w:rsidP="00887A6B">
      <w:pPr>
        <w:suppressAutoHyphens/>
        <w:spacing w:after="0" w:line="360" w:lineRule="auto"/>
        <w:jc w:val="both"/>
        <w:rPr>
          <w:rFonts w:ascii="Arial" w:eastAsia="Times New Roman" w:hAnsi="Arial" w:cs="Arial"/>
          <w:sz w:val="24"/>
          <w:szCs w:val="24"/>
          <w:lang w:val="es-ES_tradnl" w:eastAsia="ar-SA"/>
        </w:rPr>
      </w:pP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Los cambios en la estructura económico</w:t>
      </w:r>
      <w:r w:rsidRPr="00887A6B">
        <w:rPr>
          <w:rFonts w:ascii="Arial" w:eastAsia="Times New Roman" w:hAnsi="Arial" w:cs="Arial"/>
          <w:sz w:val="24"/>
          <w:szCs w:val="24"/>
          <w:lang w:val="es-ES_tradnl" w:eastAsia="ar-SA"/>
        </w:rPr>
        <w:noBreakHyphen/>
        <w:t>político</w:t>
      </w:r>
      <w:r w:rsidRPr="00887A6B">
        <w:rPr>
          <w:rFonts w:ascii="Arial" w:eastAsia="Times New Roman" w:hAnsi="Arial" w:cs="Arial"/>
          <w:sz w:val="24"/>
          <w:szCs w:val="24"/>
          <w:lang w:val="es-ES_tradnl" w:eastAsia="ar-SA"/>
        </w:rPr>
        <w:noBreakHyphen/>
        <w:t>social del período y su incidencia en las luchas independentistas.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penetración norteamericana en la economía de Cuba durante el período.</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Guerra Chiquita (1879</w:t>
      </w:r>
      <w:r w:rsidRPr="00887A6B">
        <w:rPr>
          <w:rFonts w:ascii="Arial" w:eastAsia="Times New Roman" w:hAnsi="Arial" w:cs="Arial"/>
          <w:sz w:val="24"/>
          <w:szCs w:val="24"/>
          <w:lang w:val="es-ES_tradnl" w:eastAsia="ar-SA"/>
        </w:rPr>
        <w:noBreakHyphen/>
        <w:t>1880). Figuras destacadas y principales escenarios. Causas de su fracaso.  Significación histórica.</w:t>
      </w:r>
    </w:p>
    <w:p w:rsidR="003F4A81" w:rsidRPr="00887A6B" w:rsidRDefault="003F4A81" w:rsidP="00887A6B">
      <w:pPr>
        <w:numPr>
          <w:ilvl w:val="0"/>
          <w:numId w:val="44"/>
        </w:numPr>
        <w:suppressAutoHyphens/>
        <w:spacing w:after="0" w:line="360" w:lineRule="auto"/>
        <w:jc w:val="both"/>
        <w:rPr>
          <w:rFonts w:ascii="Arial" w:eastAsia="Times New Roman" w:hAnsi="Arial" w:cs="Arial"/>
          <w:i/>
          <w:iCs/>
          <w:sz w:val="24"/>
          <w:szCs w:val="24"/>
          <w:lang w:val="es-ES_tradnl" w:eastAsia="ar-SA"/>
        </w:rPr>
      </w:pPr>
      <w:r w:rsidRPr="00887A6B">
        <w:rPr>
          <w:rFonts w:ascii="Arial" w:eastAsia="Times New Roman" w:hAnsi="Arial" w:cs="Arial"/>
          <w:sz w:val="24"/>
          <w:szCs w:val="24"/>
          <w:lang w:val="es-ES_tradnl" w:eastAsia="ar-SA"/>
        </w:rPr>
        <w:t xml:space="preserve">José Martí: su ideario político y labor revolucionaria. Estudio y análisis de los fragmentos de los discursos sobre el 10 de Octubre contenidos en el </w:t>
      </w:r>
      <w:r w:rsidRPr="00887A6B">
        <w:rPr>
          <w:rFonts w:ascii="Arial" w:eastAsia="Times New Roman" w:hAnsi="Arial" w:cs="Arial"/>
          <w:i/>
          <w:iCs/>
          <w:sz w:val="24"/>
          <w:szCs w:val="24"/>
          <w:lang w:val="es-ES_tradnl" w:eastAsia="ar-SA"/>
        </w:rPr>
        <w:t>Cuaderno Martiano III.</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La concepción martiana de un partido revolucionario para la unidad de los patriotas cubanos. Lectura comentada de las bases y estatutos del PRC. </w:t>
      </w:r>
      <w:r w:rsidRPr="00887A6B">
        <w:rPr>
          <w:rFonts w:ascii="Arial" w:eastAsia="Times New Roman" w:hAnsi="Arial" w:cs="Arial"/>
          <w:sz w:val="24"/>
          <w:szCs w:val="24"/>
          <w:lang w:val="es-ES_tradnl" w:eastAsia="ar-SA"/>
        </w:rPr>
        <w:lastRenderedPageBreak/>
        <w:t>Lectura comentada del artículo "El tercer año del Partido Revolucionario Cubano".</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lucha de José Martí en contra de los enemigos de la indepen</w:t>
      </w:r>
      <w:r w:rsidRPr="00887A6B">
        <w:rPr>
          <w:rFonts w:ascii="Arial" w:eastAsia="Times New Roman" w:hAnsi="Arial" w:cs="Arial"/>
          <w:sz w:val="24"/>
          <w:szCs w:val="24"/>
          <w:lang w:val="es-ES_tradnl" w:eastAsia="ar-SA"/>
        </w:rPr>
        <w:softHyphen/>
        <w:t xml:space="preserve">dencia de Cuba: el colonialismo español, los autonomistas, los anexionistas y el imperialismo yanqui.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Estudio y análisis de "Vindicación de Cuba". Lectura comentada sobre "La verdad sobre los Estados Unidos".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Papel de la emigración cubana.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hostilidad del gobierno de los Estados Unidos ante los prepa</w:t>
      </w:r>
      <w:r w:rsidRPr="00887A6B">
        <w:rPr>
          <w:rFonts w:ascii="Arial" w:eastAsia="Times New Roman" w:hAnsi="Arial" w:cs="Arial"/>
          <w:sz w:val="24"/>
          <w:szCs w:val="24"/>
          <w:lang w:val="es-ES_tradnl" w:eastAsia="ar-SA"/>
        </w:rPr>
        <w:softHyphen/>
        <w:t>rativos de la "guerra necesaria": su actitud ante el Plan de La Fernandina.</w:t>
      </w:r>
    </w:p>
    <w:p w:rsidR="003F4A81" w:rsidRPr="00887A6B" w:rsidRDefault="003F4A81" w:rsidP="00887A6B">
      <w:pPr>
        <w:suppressAutoHyphens/>
        <w:spacing w:after="0" w:line="360" w:lineRule="auto"/>
        <w:ind w:left="283" w:hanging="283"/>
        <w:jc w:val="both"/>
        <w:rPr>
          <w:rFonts w:ascii="Arial" w:eastAsia="Times New Roman" w:hAnsi="Arial" w:cs="Arial"/>
          <w:sz w:val="24"/>
          <w:szCs w:val="24"/>
          <w:lang w:val="es-ES_tradnl" w:eastAsia="ar-SA"/>
        </w:rPr>
      </w:pPr>
    </w:p>
    <w:p w:rsidR="003F4A81" w:rsidRPr="00887A6B" w:rsidRDefault="003F4A81" w:rsidP="00887A6B">
      <w:pPr>
        <w:suppressAutoHyphens/>
        <w:spacing w:after="0" w:line="360" w:lineRule="auto"/>
        <w:jc w:val="both"/>
        <w:rPr>
          <w:rFonts w:ascii="Arial" w:eastAsia="Times New Roman" w:hAnsi="Arial" w:cs="Arial"/>
          <w:i/>
          <w:iCs/>
          <w:sz w:val="24"/>
          <w:szCs w:val="24"/>
          <w:lang w:val="es-ES_tradnl" w:eastAsia="ar-SA"/>
        </w:rPr>
      </w:pPr>
      <w:r w:rsidRPr="00887A6B">
        <w:rPr>
          <w:rFonts w:ascii="Arial" w:eastAsia="Times New Roman" w:hAnsi="Arial" w:cs="Arial"/>
          <w:i/>
          <w:iCs/>
          <w:sz w:val="24"/>
          <w:szCs w:val="24"/>
          <w:lang w:val="es-ES_tradnl" w:eastAsia="ar-SA"/>
        </w:rPr>
        <w:t>2.3</w:t>
      </w:r>
      <w:r w:rsidRPr="00887A6B">
        <w:rPr>
          <w:rFonts w:ascii="Arial" w:eastAsia="Times New Roman" w:hAnsi="Arial" w:cs="Arial"/>
          <w:i/>
          <w:iCs/>
          <w:sz w:val="24"/>
          <w:szCs w:val="24"/>
          <w:lang w:val="es-ES_tradnl" w:eastAsia="ar-SA"/>
        </w:rPr>
        <w:noBreakHyphen/>
        <w:t xml:space="preserve"> La  Revolución del 95</w:t>
      </w:r>
    </w:p>
    <w:p w:rsidR="003F4A81" w:rsidRPr="00887A6B" w:rsidRDefault="003F4A81" w:rsidP="00887A6B">
      <w:pPr>
        <w:suppressAutoHyphens/>
        <w:spacing w:after="0" w:line="360" w:lineRule="auto"/>
        <w:jc w:val="both"/>
        <w:rPr>
          <w:rFonts w:ascii="Arial" w:eastAsia="Times New Roman" w:hAnsi="Arial" w:cs="Arial"/>
          <w:sz w:val="24"/>
          <w:szCs w:val="24"/>
          <w:lang w:val="es-ES_tradnl" w:eastAsia="ar-SA"/>
        </w:rPr>
      </w:pP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Reinicio de la lucha por la liberación nacional el 24 de febrero de 1895. Estudio y análisis del documento "El Partido Revolucio</w:t>
      </w:r>
      <w:r w:rsidRPr="00887A6B">
        <w:rPr>
          <w:rFonts w:ascii="Arial" w:eastAsia="Times New Roman" w:hAnsi="Arial" w:cs="Arial"/>
          <w:sz w:val="24"/>
          <w:szCs w:val="24"/>
          <w:lang w:val="es-ES_tradnl" w:eastAsia="ar-SA"/>
        </w:rPr>
        <w:softHyphen/>
        <w:t>nario a Cuba", Montecristi, 25 de marzo de 1895.</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Objetivos, fuerzas motrices y carácter de la Revolución en este período. Principales figuras de la guerra.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Estudio y análisis de la carta de José Martí a Manuel Mercado. Significación para la Revolución de su caída en combate el 19 de mayo de 1995. Valoraciones del Che Guevara  y Fidel Castro sobre Martí.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Los intentos de los cubanos por lograr y mantener la unidad del movimiento revolucionario. La Asamblea de Jimaguayú. Lectura comentada del texto constitucional. Significación histórica.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Papel de la mujer en la lucha.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invasión a occidente. Objetivos, principales acontecimientos y resultados.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La represión colonialista: La Reconcentración. Lectura comentada del texto </w:t>
      </w:r>
      <w:r w:rsidRPr="00887A6B">
        <w:rPr>
          <w:rFonts w:ascii="Arial" w:eastAsia="Times New Roman" w:hAnsi="Arial" w:cs="Arial"/>
          <w:i/>
          <w:iCs/>
          <w:sz w:val="24"/>
          <w:szCs w:val="24"/>
          <w:lang w:val="es-ES_tradnl" w:eastAsia="ar-SA"/>
        </w:rPr>
        <w:t xml:space="preserve">La Reconcentración </w:t>
      </w:r>
      <w:r w:rsidRPr="00887A6B">
        <w:rPr>
          <w:rFonts w:ascii="Arial" w:eastAsia="Times New Roman" w:hAnsi="Arial" w:cs="Arial"/>
          <w:sz w:val="24"/>
          <w:szCs w:val="24"/>
          <w:lang w:val="es-ES_tradnl" w:eastAsia="ar-SA"/>
        </w:rPr>
        <w:t>de Raúl Izquierdo Canosa. Observación y análisis de la documentación estadística y fotográfica.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Caída en combate de Antonio Maceo, el 7 de diciembre de 1896. Significación para la guerra. Valoraciones de José Martí, el Che Guevara y Fidel Castro sobre Maceo.</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lastRenderedPageBreak/>
        <w:t>La Asamblea de la Yaya. Principales campañas y acciones militares del Ejército Liberta</w:t>
      </w:r>
      <w:r w:rsidRPr="00887A6B">
        <w:rPr>
          <w:rFonts w:ascii="Arial" w:eastAsia="Times New Roman" w:hAnsi="Arial" w:cs="Arial"/>
          <w:sz w:val="24"/>
          <w:szCs w:val="24"/>
          <w:lang w:val="es-ES_tradnl" w:eastAsia="ar-SA"/>
        </w:rPr>
        <w:softHyphen/>
        <w:t>dor. Victoria inminente de las fuerzas libertadoras sobre el colonialismo español.</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Cronología y estudio de los principales acontecimientos de la guerra.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Guerra de 1895: exponente del desarrollo alcanzado por nues</w:t>
      </w:r>
      <w:r w:rsidRPr="00887A6B">
        <w:rPr>
          <w:rFonts w:ascii="Arial" w:eastAsia="Times New Roman" w:hAnsi="Arial" w:cs="Arial"/>
          <w:sz w:val="24"/>
          <w:szCs w:val="24"/>
          <w:lang w:val="es-ES_tradnl" w:eastAsia="ar-SA"/>
        </w:rPr>
        <w:softHyphen/>
        <w:t>tras tradiciones patrióticas y de lucha. Periodo cualitativamente superior al del 68.</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La intervención del gobierno norteamericano en la contienda cubano</w:t>
      </w:r>
      <w:r w:rsidRPr="00887A6B">
        <w:rPr>
          <w:rFonts w:ascii="Arial" w:eastAsia="Times New Roman" w:hAnsi="Arial" w:cs="Arial"/>
          <w:sz w:val="24"/>
          <w:szCs w:val="24"/>
          <w:lang w:val="es-ES_tradnl" w:eastAsia="ar-SA"/>
        </w:rPr>
        <w:noBreakHyphen/>
        <w:t>española. Su carácter imperialista.</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Lectura comentada sobre la Resolución Conjunta y el Tratado de París. </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Papel del Ejército Libertador en las acciones combativas.</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Estudio y análisis de la carta del General Calixto García al General </w:t>
      </w:r>
      <w:proofErr w:type="spellStart"/>
      <w:r w:rsidRPr="00887A6B">
        <w:rPr>
          <w:rFonts w:ascii="Arial" w:eastAsia="Times New Roman" w:hAnsi="Arial" w:cs="Arial"/>
          <w:sz w:val="24"/>
          <w:szCs w:val="24"/>
          <w:lang w:val="es-ES_tradnl" w:eastAsia="ar-SA"/>
        </w:rPr>
        <w:t>Shafter</w:t>
      </w:r>
      <w:proofErr w:type="spellEnd"/>
      <w:r w:rsidRPr="00887A6B">
        <w:rPr>
          <w:rFonts w:ascii="Arial" w:eastAsia="Times New Roman" w:hAnsi="Arial" w:cs="Arial"/>
          <w:sz w:val="24"/>
          <w:szCs w:val="24"/>
          <w:lang w:val="es-ES_tradnl" w:eastAsia="ar-SA"/>
        </w:rPr>
        <w:t>.</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Lectura comentada de: " Las entrañas del monstruo (1879</w:t>
      </w:r>
      <w:r w:rsidRPr="00887A6B">
        <w:rPr>
          <w:rFonts w:ascii="Arial" w:eastAsia="Times New Roman" w:hAnsi="Arial" w:cs="Arial"/>
          <w:sz w:val="24"/>
          <w:szCs w:val="24"/>
          <w:lang w:val="es-ES_tradnl" w:eastAsia="ar-SA"/>
        </w:rPr>
        <w:noBreakHyphen/>
        <w:t>1898)".</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Logros y enseñanzas del proceso revolucionario cubano de 1868 a 1898. Valoraciones de Fidel Castro.</w:t>
      </w:r>
    </w:p>
    <w:p w:rsidR="003F4A81"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Cronología y estudio de los principales acontecimientos de la Guerra Hispano</w:t>
      </w:r>
      <w:r w:rsidRPr="00887A6B">
        <w:rPr>
          <w:rFonts w:ascii="Arial" w:eastAsia="Times New Roman" w:hAnsi="Arial" w:cs="Arial"/>
          <w:sz w:val="24"/>
          <w:szCs w:val="24"/>
          <w:lang w:val="es-ES_tradnl" w:eastAsia="ar-SA"/>
        </w:rPr>
        <w:noBreakHyphen/>
        <w:t>Cubano</w:t>
      </w:r>
      <w:r w:rsidRPr="00887A6B">
        <w:rPr>
          <w:rFonts w:ascii="Arial" w:eastAsia="Times New Roman" w:hAnsi="Arial" w:cs="Arial"/>
          <w:sz w:val="24"/>
          <w:szCs w:val="24"/>
          <w:lang w:val="es-ES_tradnl" w:eastAsia="ar-SA"/>
        </w:rPr>
        <w:noBreakHyphen/>
        <w:t>Norteamericana.</w:t>
      </w:r>
    </w:p>
    <w:p w:rsidR="00887A6B" w:rsidRPr="00887A6B" w:rsidRDefault="00887A6B" w:rsidP="00887A6B">
      <w:pPr>
        <w:suppressAutoHyphens/>
        <w:spacing w:after="0" w:line="360" w:lineRule="auto"/>
        <w:ind w:left="283"/>
        <w:jc w:val="both"/>
        <w:rPr>
          <w:rFonts w:ascii="Arial" w:eastAsia="Times New Roman" w:hAnsi="Arial" w:cs="Arial"/>
          <w:sz w:val="24"/>
          <w:szCs w:val="24"/>
          <w:lang w:val="es-ES_tradnl" w:eastAsia="ar-SA"/>
        </w:rPr>
      </w:pPr>
    </w:p>
    <w:p w:rsidR="003F4A81" w:rsidRPr="00887A6B" w:rsidRDefault="003F4A81" w:rsidP="00887A6B">
      <w:pPr>
        <w:suppressAutoHyphens/>
        <w:spacing w:after="0" w:line="360" w:lineRule="auto"/>
        <w:jc w:val="both"/>
        <w:rPr>
          <w:rFonts w:ascii="Arial" w:eastAsia="Times New Roman" w:hAnsi="Arial" w:cs="Arial"/>
          <w:i/>
          <w:iCs/>
          <w:sz w:val="24"/>
          <w:szCs w:val="24"/>
          <w:lang w:val="es-ES_tradnl" w:eastAsia="ar-SA"/>
        </w:rPr>
      </w:pPr>
      <w:r w:rsidRPr="00887A6B">
        <w:rPr>
          <w:rFonts w:ascii="Arial" w:eastAsia="Times New Roman" w:hAnsi="Arial" w:cs="Arial"/>
          <w:i/>
          <w:iCs/>
          <w:sz w:val="24"/>
          <w:szCs w:val="24"/>
          <w:lang w:val="es-ES_tradnl" w:eastAsia="ar-SA"/>
        </w:rPr>
        <w:t>2.4</w:t>
      </w:r>
      <w:r w:rsidRPr="00887A6B">
        <w:rPr>
          <w:rFonts w:ascii="Arial" w:eastAsia="Times New Roman" w:hAnsi="Arial" w:cs="Arial"/>
          <w:i/>
          <w:iCs/>
          <w:sz w:val="24"/>
          <w:szCs w:val="24"/>
          <w:lang w:val="es-ES_tradnl" w:eastAsia="ar-SA"/>
        </w:rPr>
        <w:noBreakHyphen/>
        <w:t>. Panorama de la cultura, la ciencia y la educación en Cuba, durante la segunda mitad del siglo XIX.</w:t>
      </w:r>
    </w:p>
    <w:p w:rsidR="00887A6B" w:rsidRPr="00887A6B" w:rsidRDefault="003F4A81" w:rsidP="00887A6B">
      <w:pPr>
        <w:numPr>
          <w:ilvl w:val="0"/>
          <w:numId w:val="44"/>
        </w:numPr>
        <w:suppressAutoHyphens/>
        <w:spacing w:after="0" w:line="360" w:lineRule="auto"/>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Figuras y manif</w:t>
      </w:r>
      <w:r w:rsidR="00887A6B" w:rsidRPr="00887A6B">
        <w:rPr>
          <w:rFonts w:ascii="Arial" w:eastAsia="Times New Roman" w:hAnsi="Arial" w:cs="Arial"/>
          <w:sz w:val="24"/>
          <w:szCs w:val="24"/>
          <w:lang w:val="es-ES_tradnl" w:eastAsia="ar-SA"/>
        </w:rPr>
        <w:t>estaciones más representativas.</w:t>
      </w:r>
    </w:p>
    <w:p w:rsidR="003F4A81" w:rsidRPr="00887A6B" w:rsidRDefault="003F4A81" w:rsidP="00887A6B">
      <w:pPr>
        <w:suppressAutoHyphens/>
        <w:spacing w:after="0" w:line="360" w:lineRule="auto"/>
        <w:ind w:left="283"/>
        <w:jc w:val="both"/>
        <w:rPr>
          <w:rFonts w:ascii="Arial" w:eastAsia="Times New Roman" w:hAnsi="Arial" w:cs="Arial"/>
          <w:sz w:val="24"/>
          <w:szCs w:val="24"/>
          <w:lang w:val="es-ES_tradnl" w:eastAsia="ar-SA"/>
        </w:rPr>
      </w:pPr>
      <w:r w:rsidRPr="00887A6B">
        <w:rPr>
          <w:rFonts w:ascii="Arial" w:eastAsia="Times New Roman" w:hAnsi="Arial" w:cs="Arial"/>
          <w:sz w:val="24"/>
          <w:szCs w:val="24"/>
          <w:lang w:val="es-ES_tradnl" w:eastAsia="ar-SA"/>
        </w:rPr>
        <w:t xml:space="preserve">     </w:t>
      </w:r>
    </w:p>
    <w:p w:rsidR="00D74A32" w:rsidRPr="00887A6B" w:rsidRDefault="00D74A32" w:rsidP="00887A6B">
      <w:pPr>
        <w:spacing w:line="360" w:lineRule="auto"/>
        <w:jc w:val="both"/>
        <w:rPr>
          <w:rFonts w:ascii="Arial" w:hAnsi="Arial" w:cs="Arial"/>
          <w:sz w:val="24"/>
          <w:szCs w:val="24"/>
          <w:u w:val="single"/>
        </w:rPr>
      </w:pPr>
      <w:r w:rsidRPr="00887A6B">
        <w:rPr>
          <w:rFonts w:ascii="Arial" w:hAnsi="Arial" w:cs="Arial"/>
          <w:sz w:val="24"/>
          <w:szCs w:val="24"/>
          <w:u w:val="single"/>
        </w:rPr>
        <w:t>Objetivos:</w:t>
      </w:r>
    </w:p>
    <w:p w:rsidR="00D74A32" w:rsidRPr="00887A6B" w:rsidRDefault="00D74A32" w:rsidP="00887A6B">
      <w:pPr>
        <w:numPr>
          <w:ilvl w:val="0"/>
          <w:numId w:val="1"/>
        </w:numPr>
        <w:suppressAutoHyphens/>
        <w:spacing w:after="0" w:line="360" w:lineRule="auto"/>
        <w:jc w:val="both"/>
        <w:rPr>
          <w:rFonts w:ascii="Arial" w:hAnsi="Arial" w:cs="Arial"/>
          <w:sz w:val="24"/>
          <w:szCs w:val="24"/>
        </w:rPr>
      </w:pPr>
      <w:r w:rsidRPr="00887A6B">
        <w:rPr>
          <w:rFonts w:ascii="Arial" w:hAnsi="Arial" w:cs="Arial"/>
          <w:sz w:val="24"/>
          <w:szCs w:val="24"/>
        </w:rPr>
        <w:t>Argumentar las causas, objetivos y circunstancias en que se produjeron los estallidos revolucionarios en 1868 y 1895.</w:t>
      </w:r>
    </w:p>
    <w:p w:rsidR="00D74A32" w:rsidRPr="00887A6B" w:rsidRDefault="00D74A32" w:rsidP="00887A6B">
      <w:pPr>
        <w:numPr>
          <w:ilvl w:val="0"/>
          <w:numId w:val="1"/>
        </w:numPr>
        <w:suppressAutoHyphens/>
        <w:spacing w:after="0" w:line="360" w:lineRule="auto"/>
        <w:jc w:val="both"/>
        <w:rPr>
          <w:rFonts w:ascii="Arial" w:hAnsi="Arial" w:cs="Arial"/>
          <w:sz w:val="24"/>
          <w:szCs w:val="24"/>
        </w:rPr>
      </w:pPr>
      <w:r w:rsidRPr="00887A6B">
        <w:rPr>
          <w:rFonts w:ascii="Arial" w:hAnsi="Arial" w:cs="Arial"/>
          <w:sz w:val="24"/>
          <w:szCs w:val="24"/>
        </w:rPr>
        <w:t>Demostrar las causas y factores que determinaron el fracaso de las revoluciones del 68 y 95.</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Valorar el papel de la unidad en el desarrollo de las luchas revolucionarias de la etapa.</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Valorar la importancia de la labor revolucionaria de Martí como guía, organizador e ideólogo del nuevo período de guerra y la vigencia de su pensamiento a lo largo del proceso revoluciona</w:t>
      </w:r>
      <w:r w:rsidRPr="00887A6B">
        <w:rPr>
          <w:rFonts w:ascii="Arial" w:hAnsi="Arial" w:cs="Arial"/>
          <w:sz w:val="24"/>
          <w:szCs w:val="24"/>
        </w:rPr>
        <w:softHyphen/>
        <w:t>rio cubano.</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Argumentar el aporte de las luchas de liberación nacional de 1868</w:t>
      </w:r>
      <w:r w:rsidRPr="00887A6B">
        <w:rPr>
          <w:rFonts w:ascii="Arial" w:hAnsi="Arial" w:cs="Arial"/>
          <w:sz w:val="24"/>
          <w:szCs w:val="24"/>
        </w:rPr>
        <w:noBreakHyphen/>
        <w:t>1898 a la forja de las tradiciones patrióticas de nuestro pueblo.</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lastRenderedPageBreak/>
        <w:t>Demostrar que la Guerra del 95 fue un período superior res</w:t>
      </w:r>
      <w:r w:rsidRPr="00887A6B">
        <w:rPr>
          <w:rFonts w:ascii="Arial" w:hAnsi="Arial" w:cs="Arial"/>
          <w:sz w:val="24"/>
          <w:szCs w:val="24"/>
        </w:rPr>
        <w:softHyphen/>
        <w:t>pecto a la Guerra de los Diez Años.</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Argumentar el papel de los principales sectores y clases sociales del país en los diferentes períodos de lucha contra el colonialismo español.</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Valorar las personalidades más relevantes del período.</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Argumentar la política histórica, hostil y de dominio de los Estados Unidos hacia Cuba y la digna respuesta dada por los represen</w:t>
      </w:r>
      <w:r w:rsidRPr="00887A6B">
        <w:rPr>
          <w:rFonts w:ascii="Arial" w:hAnsi="Arial" w:cs="Arial"/>
          <w:sz w:val="24"/>
          <w:szCs w:val="24"/>
        </w:rPr>
        <w:softHyphen/>
        <w:t>tantes del pueblo cubano.</w:t>
      </w:r>
    </w:p>
    <w:p w:rsidR="00D74A32" w:rsidRPr="00887A6B" w:rsidRDefault="00D74A32" w:rsidP="00887A6B">
      <w:pPr>
        <w:numPr>
          <w:ilvl w:val="0"/>
          <w:numId w:val="1"/>
        </w:numPr>
        <w:suppressAutoHyphens/>
        <w:spacing w:after="0" w:line="360" w:lineRule="auto"/>
        <w:ind w:left="283" w:hanging="283"/>
        <w:jc w:val="both"/>
        <w:rPr>
          <w:rFonts w:ascii="Arial" w:hAnsi="Arial" w:cs="Arial"/>
          <w:sz w:val="24"/>
          <w:szCs w:val="24"/>
        </w:rPr>
      </w:pPr>
      <w:r w:rsidRPr="00887A6B">
        <w:rPr>
          <w:rFonts w:ascii="Arial" w:hAnsi="Arial" w:cs="Arial"/>
          <w:sz w:val="24"/>
          <w:szCs w:val="24"/>
        </w:rPr>
        <w:t>Explicar las características generales del desarrollo cultural en Cuba durante la etapa   colonial.</w:t>
      </w:r>
    </w:p>
    <w:p w:rsidR="00D31F0D" w:rsidRPr="00887A6B" w:rsidRDefault="003F4A81" w:rsidP="00887A6B">
      <w:pPr>
        <w:suppressAutoHyphens/>
        <w:spacing w:after="0" w:line="360" w:lineRule="auto"/>
        <w:ind w:left="283"/>
        <w:jc w:val="both"/>
        <w:rPr>
          <w:rFonts w:ascii="Arial" w:hAnsi="Arial" w:cs="Arial"/>
          <w:b/>
          <w:sz w:val="24"/>
          <w:szCs w:val="24"/>
          <w:u w:val="single"/>
        </w:rPr>
      </w:pPr>
      <w:r w:rsidRPr="00887A6B">
        <w:rPr>
          <w:rFonts w:ascii="Arial" w:hAnsi="Arial" w:cs="Arial"/>
          <w:b/>
          <w:sz w:val="24"/>
          <w:szCs w:val="24"/>
          <w:u w:val="single"/>
        </w:rPr>
        <w:t>Desarrollo</w:t>
      </w:r>
    </w:p>
    <w:p w:rsidR="00D31F0D" w:rsidRPr="00887A6B" w:rsidRDefault="00D31F0D" w:rsidP="00887A6B">
      <w:pPr>
        <w:spacing w:line="360" w:lineRule="auto"/>
        <w:ind w:left="360"/>
        <w:jc w:val="both"/>
        <w:rPr>
          <w:rFonts w:ascii="Arial" w:hAnsi="Arial" w:cs="Arial"/>
          <w:b/>
          <w:i/>
          <w:sz w:val="24"/>
          <w:szCs w:val="24"/>
        </w:rPr>
      </w:pPr>
      <w:r w:rsidRPr="00887A6B">
        <w:rPr>
          <w:rFonts w:ascii="Arial" w:hAnsi="Arial" w:cs="Arial"/>
          <w:b/>
          <w:i/>
          <w:sz w:val="24"/>
          <w:szCs w:val="24"/>
        </w:rPr>
        <w:t xml:space="preserve"> Conceptos y contenidos claves:</w:t>
      </w:r>
    </w:p>
    <w:p w:rsidR="00D31F0D" w:rsidRPr="00887A6B" w:rsidRDefault="00D31F0D" w:rsidP="00887A6B">
      <w:pPr>
        <w:spacing w:line="360" w:lineRule="auto"/>
        <w:ind w:left="360"/>
        <w:jc w:val="both"/>
        <w:rPr>
          <w:rFonts w:ascii="Arial" w:hAnsi="Arial" w:cs="Arial"/>
          <w:sz w:val="24"/>
          <w:szCs w:val="24"/>
          <w:u w:val="single"/>
        </w:rPr>
      </w:pPr>
      <w:r w:rsidRPr="00887A6B">
        <w:rPr>
          <w:rFonts w:ascii="Arial" w:hAnsi="Arial" w:cs="Arial"/>
          <w:sz w:val="24"/>
          <w:szCs w:val="24"/>
          <w:u w:val="single"/>
        </w:rPr>
        <w:t>Causas e inicios de la revolución:</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En los años sesenta del siglo XIX Cuba y Puerto Rico eran las dos únicas colonias que le quedaban a España en el continente americano. Esta nación no se caracterizaba por un amplio desarrollo económico-social dentro de los marcos del capitalismo europeo, sobre todo si se la compara con Gran Bretaña o Francia. De ahí que España aplicase en sus colonias un sistema de explotación anticuado que frenaba el posible desarrollo de las mismas, con el objetivo de extraer de ellas los recursos —en dinero, en bienes materiales— que le eran necesarios para su sostenimiento.</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 Los excesivos impuestos, que alcanzaban la increíble cifra de 100 diferentes, la opresión política (los cubanos eran considerados como habitantes de una colonia), la falta de libertad de expresión, la existencia de un opresivo sistema esclavista de producción, y la ausencia casi absoluta de servicios de salud (un cubano promedio vivía solo 45 años) y de educación (la cifra de analfabetos era superior al 75 % del total de habitantes) caracterizaban la vida del pueblo cubano, que, en 1867, ya estaba en su mayoría decidido a quitarse de encima “cuanto de negro la opresión encierra”,1 según un hermoso verso de José Martí, en su soneto 10 de Octubre.</w:t>
      </w:r>
    </w:p>
    <w:p w:rsidR="00D31F0D" w:rsidRPr="00887A6B" w:rsidRDefault="00D31F0D" w:rsidP="00887A6B">
      <w:pPr>
        <w:spacing w:line="360" w:lineRule="auto"/>
        <w:ind w:left="360"/>
        <w:jc w:val="both"/>
        <w:rPr>
          <w:rFonts w:ascii="Arial" w:hAnsi="Arial" w:cs="Arial"/>
          <w:sz w:val="24"/>
          <w:szCs w:val="24"/>
          <w:u w:val="single"/>
        </w:rPr>
      </w:pPr>
      <w:r w:rsidRPr="00887A6B">
        <w:rPr>
          <w:rFonts w:ascii="Arial" w:hAnsi="Arial" w:cs="Arial"/>
          <w:sz w:val="24"/>
          <w:szCs w:val="24"/>
          <w:u w:val="single"/>
        </w:rPr>
        <w:t>La Asamblea de Guáimaro:</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lastRenderedPageBreak/>
        <w:t xml:space="preserve"> Fue convocada para los días 10 y 11 de abril de 1869, con el objetivo de unificar los tres grandes grupos de combatientes. A ella concurrieron 15 delegados, cuatro por Oriente, cinco por Camagüey y seis por Las Villas, que acordaron una constitución muy avanzada para la época. Se estableció la República de Cuba, con un gobierno conformado por un presidente (poder Ejecutivo), una cámara de representantes (poder Legislativo) y un poder Judicial. El miedo a una dictadura en la manigua presente en los civilistas camagüeyanos y sus aliados villareños hizo que el Ejecutivo quedase subordinado al Legislativo, que a la par que lo elegía podía deponerlo, y que el mando militar, con un general en jefe al frente, también dependiese de la cámara, si bien debía rendir cuentas de su actuación al presidente. Esta estructura implicó dos consecuencias importantes, muy relacionadas. Por un lado, la cámara emergió como el máximo poder revolucionario, con un férreo control sobre todos los aspectos de la vida republicana; por el otro, los órganos que debían tomar decisiones rápidas, el Ejecutivo y los militares, estaban limitados en su accionar, al depender de los criterios del grupo legislador. Rápidamente se sentirían los efectos de un aparato de gobierno no adecuado para una guerra anticolonial.</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 También en Guáimaro se aprobó como enseña nacional la actual bandera cubana, así como la forma actual del escudo nacional; el artículo 24 de la Constitución establecía que “todos los habitantes de la República son enteramente libres”,3 lo que representó un fuerte golpe al sistema esclavista. Carlos Manuel de Céspedes fue electo presidente de la República, Salvador Cisneros presidente de la Cámara, y Manuel de Quesada general en jefe. La constitución, redactada por </w:t>
      </w:r>
      <w:proofErr w:type="spellStart"/>
      <w:r w:rsidRPr="00887A6B">
        <w:rPr>
          <w:rFonts w:ascii="Arial" w:hAnsi="Arial" w:cs="Arial"/>
          <w:sz w:val="24"/>
          <w:szCs w:val="24"/>
        </w:rPr>
        <w:t>Agramonte</w:t>
      </w:r>
      <w:proofErr w:type="spellEnd"/>
      <w:r w:rsidRPr="00887A6B">
        <w:rPr>
          <w:rFonts w:ascii="Arial" w:hAnsi="Arial" w:cs="Arial"/>
          <w:sz w:val="24"/>
          <w:szCs w:val="24"/>
        </w:rPr>
        <w:t xml:space="preserve"> y Antonio Zambrana, entró inmediatamente en vigencia. Los legisladores mambises transformaron el obsoleto aparato legal español y sentaron las bases de las normas jurídicas cubanas hasta la contemporaneidad. La mujer cubana, plenamente integrada a la batalla por la independencia, se hizo sentir en Guáimaro cuando Ana Betancourt, mambisa camagüeyana esposa de Ignacio Mora, exhortó a los legisladores a igualar los derechos de la mujer.</w:t>
      </w:r>
    </w:p>
    <w:p w:rsidR="00D31F0D" w:rsidRPr="00887A6B" w:rsidRDefault="00D31F0D" w:rsidP="00887A6B">
      <w:pPr>
        <w:spacing w:line="360" w:lineRule="auto"/>
        <w:ind w:left="360"/>
        <w:jc w:val="both"/>
        <w:rPr>
          <w:rFonts w:ascii="Arial" w:hAnsi="Arial" w:cs="Arial"/>
          <w:sz w:val="24"/>
          <w:szCs w:val="24"/>
          <w:u w:val="single"/>
        </w:rPr>
      </w:pPr>
      <w:r w:rsidRPr="00887A6B">
        <w:rPr>
          <w:rFonts w:ascii="Arial" w:hAnsi="Arial" w:cs="Arial"/>
          <w:sz w:val="24"/>
          <w:szCs w:val="24"/>
          <w:u w:val="single"/>
        </w:rPr>
        <w:t>El Pacto del Zanjón:</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lastRenderedPageBreak/>
        <w:t>El militar español Arsenio Martínez Campos, conocido en su país por el sobrenombre de El Pacificador (por haber terminado con algunos levantamientos contra el poder central de la monarquía en la Península) llegó a Cuba como jefe de operaciones del ejército colonialista, a la par que como capitán general. Para la estabilidad política española, era imprescindible sofocar la rebelión de los mambises. Conocedor de la guerra, pues ya había estado en ella, se propuso terminarla mediante la combinación de disposiciones de carácter militar novedosas y la implantación de medidas tendentes a lograr que los mambises abandonasen la lucha, con respeto para sus vidas. En momentos en que la unidad de los cubanos mostraba sus mayores grietas, la energía y la capacidad militares de Martínez Campos fueron muy provechosas para España.</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 Desgastados internamente los combatientes cubanos, a fines del 77 atravesaron otra circunstancia desfavorable: el presidente Tomás Estrada Palma cayó en manos españolas en octubre, en la zona de Tasajeras, y fue enviado a un presidio norteño en España. Lo sustituyó Francisco Javier de Céspedes, hermano del Iniciador, y a este le siguió en el cargo con celeridad Vicente García. En las filas de los luchadores, fuesen civiles o militares, el agotamiento, la falta de recursos y la ausencia de un verdadero líder se hacían sentir. De ahí que se derogase el Decreto </w:t>
      </w:r>
      <w:proofErr w:type="spellStart"/>
      <w:r w:rsidRPr="00887A6B">
        <w:rPr>
          <w:rFonts w:ascii="Arial" w:hAnsi="Arial" w:cs="Arial"/>
          <w:sz w:val="24"/>
          <w:szCs w:val="24"/>
        </w:rPr>
        <w:t>Spotorno</w:t>
      </w:r>
      <w:proofErr w:type="spellEnd"/>
      <w:r w:rsidRPr="00887A6B">
        <w:rPr>
          <w:rFonts w:ascii="Arial" w:hAnsi="Arial" w:cs="Arial"/>
          <w:sz w:val="24"/>
          <w:szCs w:val="24"/>
        </w:rPr>
        <w:t xml:space="preserve"> para facilitar las conversaciones de paz con el jefe español, sobre bases no independentistas, sin consultar con el presidente.</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 Con el beneplácito de Martínez Campos se acordó una tregua, prolongada más tarde, lo que desembocó en la disolución de la Cámara (que no hizo esfuerzos por frenar la situación que se avecinaba); en una rara consulta con las tropas allí establecidas, para ver si deseaban o no seguir combatiendo; y en la elección de un Comité que firmase el acuerdo definitivo con Martínez Campos. Dicha firma se efectuó el 10 de febrero de 1878 en una finca llamada El Zanjón. Ambas partes sobrentendieron que con tal convenio entre España y Cuba terminaba la Guerra de los Diez Años. De los contenidos del Pacto (o Convenio) de El Zanjón debe señalarse que el de mayor relevancia para los mambises era el reconocimiento de la libertad a los antiguos esclavos y colonos chinos miembros del ejército anticolonial. Aparte de esto, </w:t>
      </w:r>
      <w:r w:rsidRPr="00887A6B">
        <w:rPr>
          <w:rFonts w:ascii="Arial" w:hAnsi="Arial" w:cs="Arial"/>
          <w:sz w:val="24"/>
          <w:szCs w:val="24"/>
        </w:rPr>
        <w:lastRenderedPageBreak/>
        <w:t>se otorgaban a Cuba algunas libertades (de reunión, expresión, asociación, etc.) que luego resultaron imposibles de aplicar puesto que ya habían sido suprimidas en Puerto Rico. Se estipuló además que lo pactado era válido para toda Cuba, y por tanto, el cese al fuego era obligatorio para todos los mambises.</w:t>
      </w:r>
    </w:p>
    <w:p w:rsidR="00D31F0D" w:rsidRPr="00887A6B" w:rsidRDefault="00D31F0D" w:rsidP="00887A6B">
      <w:pPr>
        <w:spacing w:line="360" w:lineRule="auto"/>
        <w:ind w:left="360"/>
        <w:jc w:val="both"/>
        <w:rPr>
          <w:rFonts w:ascii="Arial" w:hAnsi="Arial" w:cs="Arial"/>
          <w:sz w:val="24"/>
          <w:szCs w:val="24"/>
          <w:u w:val="single"/>
        </w:rPr>
      </w:pPr>
      <w:r w:rsidRPr="00887A6B">
        <w:rPr>
          <w:rFonts w:ascii="Arial" w:hAnsi="Arial" w:cs="Arial"/>
          <w:sz w:val="24"/>
          <w:szCs w:val="24"/>
          <w:u w:val="single"/>
        </w:rPr>
        <w:t xml:space="preserve">La Protesta de </w:t>
      </w:r>
      <w:proofErr w:type="spellStart"/>
      <w:r w:rsidRPr="00887A6B">
        <w:rPr>
          <w:rFonts w:ascii="Arial" w:hAnsi="Arial" w:cs="Arial"/>
          <w:sz w:val="24"/>
          <w:szCs w:val="24"/>
          <w:u w:val="single"/>
        </w:rPr>
        <w:t>Baraguá</w:t>
      </w:r>
      <w:proofErr w:type="spellEnd"/>
      <w:r w:rsidRPr="00887A6B">
        <w:rPr>
          <w:rFonts w:ascii="Arial" w:hAnsi="Arial" w:cs="Arial"/>
          <w:sz w:val="24"/>
          <w:szCs w:val="24"/>
          <w:u w:val="single"/>
        </w:rPr>
        <w:t>:</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En la zona más oriental de Cuba, los mambises dirigidos por Antonio Maceo se negaron a aceptar una paz sin independencia absoluta ni la abolición de la esclavitud, decisión que se basaba, entre otros elementos, en sus éxitos militares recientes, sus capacidades combativas no mermadas, la protección que brindaba la agreste zona en la que operaban, y el hecho de no haber sufrido los embates de múltiples sediciones militares. Por eso solicitaron de Martínez Campos una entrevista para expresarle sus opiniones contrarias al Pacto. Dicha entrevista se efectuó el 15 de marzo de 1878, en Mangos de </w:t>
      </w:r>
      <w:proofErr w:type="spellStart"/>
      <w:r w:rsidRPr="00887A6B">
        <w:rPr>
          <w:rFonts w:ascii="Arial" w:hAnsi="Arial" w:cs="Arial"/>
          <w:sz w:val="24"/>
          <w:szCs w:val="24"/>
        </w:rPr>
        <w:t>Baraguá</w:t>
      </w:r>
      <w:proofErr w:type="spellEnd"/>
      <w:r w:rsidRPr="00887A6B">
        <w:rPr>
          <w:rFonts w:ascii="Arial" w:hAnsi="Arial" w:cs="Arial"/>
          <w:sz w:val="24"/>
          <w:szCs w:val="24"/>
        </w:rPr>
        <w:t>. En ella, Maceo demostró la madurez patriótica que había alcanzado, y los luchadores anticolonialistas decidieron continuar el combate apenas ocho días después.</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 xml:space="preserve">Antes de abandonar a Cuba rumbo a Jamaica, Máximo Gómez fue a despedirse de sus antiguos subalternos, y pasó toda una noche explicándole a Maceo los últimos acontecimientos de meses anteriores. Aun cuando se hicieron serios esfuerzos por sumar a otros grupos mambises orientales a continuar la lucha, esto no fue logrado a cabalidad. Solo un grupo notable de seguidores de Vicente García se integró a los soldados de Maceo. Los protestantes de </w:t>
      </w:r>
      <w:proofErr w:type="spellStart"/>
      <w:r w:rsidRPr="00887A6B">
        <w:rPr>
          <w:rFonts w:ascii="Arial" w:hAnsi="Arial" w:cs="Arial"/>
          <w:sz w:val="24"/>
          <w:szCs w:val="24"/>
        </w:rPr>
        <w:t>Baraguá</w:t>
      </w:r>
      <w:proofErr w:type="spellEnd"/>
      <w:r w:rsidRPr="00887A6B">
        <w:rPr>
          <w:rFonts w:ascii="Arial" w:hAnsi="Arial" w:cs="Arial"/>
          <w:sz w:val="24"/>
          <w:szCs w:val="24"/>
        </w:rPr>
        <w:t xml:space="preserve"> acordaron una Constitución diferente a la de Guáimaro, en la que el aparato militar no resultaba encerrado en la estructura civil, y eligieron un Gobierno provisional (integrado solo por militares de alta graduación) encabezado por el mayor general Manuel de Jesús Calvar, alzado desde el 10 de octubre. La concentración de tropas que en la zona realizó España, unida a la falta de recursos, determinó que la lucha no pudiera proseguir, no sin antes acordar los revolucionarios que Maceo no se acogiera al Pacto, para lo cual, con su anuencia, lo sacaron de Cuba. En junio de 1878, los últimos alzados de aquella zona abandonaron la manigua.</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lastRenderedPageBreak/>
        <w:t xml:space="preserve"> La Protesta de </w:t>
      </w:r>
      <w:proofErr w:type="spellStart"/>
      <w:r w:rsidRPr="00887A6B">
        <w:rPr>
          <w:rFonts w:ascii="Arial" w:hAnsi="Arial" w:cs="Arial"/>
          <w:sz w:val="24"/>
          <w:szCs w:val="24"/>
        </w:rPr>
        <w:t>Baraguá</w:t>
      </w:r>
      <w:proofErr w:type="spellEnd"/>
      <w:r w:rsidRPr="00887A6B">
        <w:rPr>
          <w:rFonts w:ascii="Arial" w:hAnsi="Arial" w:cs="Arial"/>
          <w:sz w:val="24"/>
          <w:szCs w:val="24"/>
        </w:rPr>
        <w:t xml:space="preserve"> ha quedado en la historia nacional como un fiel testimonio de la firme decisión de los cubanos de hacer libre a la patria; sentó pauta como referente moral para futuros empeños en la lucha por la independencia; fue expresión de la intransigencia revolucionaria; demostró la capacidad de líder de Antonio Maceo y ratificó que los principios patrióticos no son negociables.</w:t>
      </w:r>
    </w:p>
    <w:p w:rsidR="00D31F0D" w:rsidRPr="00887A6B" w:rsidRDefault="00D31F0D" w:rsidP="00887A6B">
      <w:pPr>
        <w:spacing w:line="360" w:lineRule="auto"/>
        <w:ind w:left="360"/>
        <w:jc w:val="both"/>
        <w:rPr>
          <w:rFonts w:ascii="Arial" w:hAnsi="Arial" w:cs="Arial"/>
          <w:sz w:val="24"/>
          <w:szCs w:val="24"/>
          <w:u w:val="single"/>
        </w:rPr>
      </w:pPr>
      <w:r w:rsidRPr="00887A6B">
        <w:rPr>
          <w:rFonts w:ascii="Arial" w:hAnsi="Arial" w:cs="Arial"/>
          <w:sz w:val="24"/>
          <w:szCs w:val="24"/>
          <w:u w:val="single"/>
        </w:rPr>
        <w:t>Importancia Histórica de la Revolución de 1868:</w:t>
      </w:r>
    </w:p>
    <w:p w:rsidR="00D31F0D" w:rsidRPr="00887A6B" w:rsidRDefault="00D31F0D" w:rsidP="00887A6B">
      <w:pPr>
        <w:spacing w:line="360" w:lineRule="auto"/>
        <w:ind w:left="360"/>
        <w:jc w:val="both"/>
        <w:rPr>
          <w:rFonts w:ascii="Arial" w:hAnsi="Arial" w:cs="Arial"/>
          <w:sz w:val="24"/>
          <w:szCs w:val="24"/>
        </w:rPr>
      </w:pPr>
      <w:r w:rsidRPr="00887A6B">
        <w:rPr>
          <w:rFonts w:ascii="Arial" w:hAnsi="Arial" w:cs="Arial"/>
          <w:sz w:val="24"/>
          <w:szCs w:val="24"/>
        </w:rPr>
        <w:t>La Revolución del 68 no logró su objetivo fundamental, independizar a Cuba. Ella sintetizó las ansias patrióticas de los cubanos; ayudó grandemente a consolidar el sentimiento nacional; dio un acelerado paso en la abolición definitiva de la esclavitud; permitió avanzar en la integración de blancos y negros; dotó al país de dos símbolos fundamentales, la bandera y el himno; aportó la forma actual del escudo nacional; demostró a los revolucionarios que los intereses de los círculos de poder de los Estados Unidos eran contrapuestos con los de la independencia nacional cubana; preparó a cientos de cuadros militares y civiles para empeños futuros; con su rosario de mártires, sentó las bases de un patrimonio histórico diferente al español, de singular belleza; legó a la cultura nacional una fuente de inspiración de enorme trascendencia y una literatura de sólida hermosura, llamada “de campaña”; y demostró que, con una más sólida preparación y una muy firme unidad revolucionaria, el pueblo cubano lograría, en momentos posteriores, expulsar el colonialismo español de la mayor de las Antillas. Por las razones expuestas, y por muchas otras, la Guerra de los Diez Años constituye un hito fundamental dentro de las luchas por la independencia y la plena soberanía nacionales.</w:t>
      </w:r>
    </w:p>
    <w:p w:rsidR="00056CFF" w:rsidRPr="00887A6B" w:rsidRDefault="000A3F52" w:rsidP="00887A6B">
      <w:pPr>
        <w:spacing w:after="0" w:line="360" w:lineRule="auto"/>
        <w:jc w:val="both"/>
        <w:rPr>
          <w:rFonts w:ascii="Arial" w:hAnsi="Arial" w:cs="Arial"/>
          <w:b/>
          <w:i/>
          <w:sz w:val="24"/>
          <w:szCs w:val="24"/>
          <w:u w:val="single"/>
        </w:rPr>
      </w:pPr>
      <w:r w:rsidRPr="00887A6B">
        <w:rPr>
          <w:rFonts w:ascii="Arial" w:hAnsi="Arial" w:cs="Arial"/>
          <w:b/>
          <w:i/>
          <w:sz w:val="24"/>
          <w:szCs w:val="24"/>
          <w:u w:val="single"/>
        </w:rPr>
        <w:t xml:space="preserve">Posición de los Círculos de poder de los EE. UU hacia Cuba </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1779</w:t>
      </w:r>
      <w:r w:rsidRPr="00887A6B">
        <w:rPr>
          <w:rFonts w:ascii="Arial" w:eastAsia="Times New Roman" w:hAnsi="Arial" w:cs="Arial"/>
          <w:sz w:val="24"/>
          <w:szCs w:val="24"/>
          <w:lang w:eastAsia="es-ES" w:bidi="he-IL"/>
        </w:rPr>
        <w:t>: Se estableció en La Habana el primer agente especial de EE. UU en América, Robert Smith.</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1783</w:t>
      </w:r>
      <w:r w:rsidRPr="00887A6B">
        <w:rPr>
          <w:rFonts w:ascii="Arial" w:eastAsia="Times New Roman" w:hAnsi="Arial" w:cs="Arial"/>
          <w:sz w:val="24"/>
          <w:szCs w:val="24"/>
          <w:lang w:eastAsia="es-ES" w:bidi="he-IL"/>
        </w:rPr>
        <w:t>: John Adams al referirse a las Antillas las ve como apéndices naturales del continente y la necesidad de anexarse a Cuba.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1805</w:t>
      </w:r>
      <w:r w:rsidRPr="00887A6B">
        <w:rPr>
          <w:rFonts w:ascii="Arial" w:eastAsia="Times New Roman" w:hAnsi="Arial" w:cs="Arial"/>
          <w:sz w:val="24"/>
          <w:szCs w:val="24"/>
          <w:lang w:eastAsia="es-ES" w:bidi="he-IL"/>
        </w:rPr>
        <w:t>: El presidente Thomas Jefferson expresó que, en caso de guerra entre Inglaterra y España, EE.UU. se apoderaría de Cuba por necesidades estratégicas, además propuso la necesidad de comprar la Isla de Cuba.</w:t>
      </w:r>
    </w:p>
    <w:p w:rsidR="000A3F52"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lastRenderedPageBreak/>
        <w:t>1810-1811</w:t>
      </w:r>
      <w:r w:rsidRPr="00887A6B">
        <w:rPr>
          <w:rFonts w:ascii="Arial" w:eastAsia="Times New Roman" w:hAnsi="Arial" w:cs="Arial"/>
          <w:sz w:val="24"/>
          <w:szCs w:val="24"/>
          <w:lang w:eastAsia="es-ES" w:bidi="he-IL"/>
        </w:rPr>
        <w:t xml:space="preserve">: El presidente James Madison, envió primero a </w:t>
      </w:r>
      <w:proofErr w:type="spellStart"/>
      <w:r w:rsidRPr="00887A6B">
        <w:rPr>
          <w:rFonts w:ascii="Arial" w:eastAsia="Times New Roman" w:hAnsi="Arial" w:cs="Arial"/>
          <w:sz w:val="24"/>
          <w:szCs w:val="24"/>
          <w:lang w:eastAsia="es-ES" w:bidi="he-IL"/>
        </w:rPr>
        <w:t>Wilkinson</w:t>
      </w:r>
      <w:proofErr w:type="spellEnd"/>
      <w:r w:rsidRPr="00887A6B">
        <w:rPr>
          <w:rFonts w:ascii="Arial" w:eastAsia="Times New Roman" w:hAnsi="Arial" w:cs="Arial"/>
          <w:sz w:val="24"/>
          <w:szCs w:val="24"/>
          <w:lang w:eastAsia="es-ES" w:bidi="he-IL"/>
        </w:rPr>
        <w:t xml:space="preserve">, y después a </w:t>
      </w:r>
      <w:proofErr w:type="spellStart"/>
      <w:r w:rsidRPr="00887A6B">
        <w:rPr>
          <w:rFonts w:ascii="Arial" w:eastAsia="Times New Roman" w:hAnsi="Arial" w:cs="Arial"/>
          <w:sz w:val="24"/>
          <w:szCs w:val="24"/>
          <w:lang w:eastAsia="es-ES" w:bidi="he-IL"/>
        </w:rPr>
        <w:t>Shaler</w:t>
      </w:r>
      <w:proofErr w:type="spellEnd"/>
      <w:r w:rsidRPr="00887A6B">
        <w:rPr>
          <w:rFonts w:ascii="Arial" w:eastAsia="Times New Roman" w:hAnsi="Arial" w:cs="Arial"/>
          <w:sz w:val="24"/>
          <w:szCs w:val="24"/>
          <w:lang w:eastAsia="es-ES" w:bidi="he-IL"/>
        </w:rPr>
        <w:t>, con el objetivo de establecer contactos con elementos anexionistas.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1812:</w:t>
      </w:r>
      <w:r w:rsidRPr="00887A6B">
        <w:rPr>
          <w:rFonts w:ascii="Arial" w:eastAsia="Times New Roman" w:hAnsi="Arial" w:cs="Arial"/>
          <w:sz w:val="24"/>
          <w:szCs w:val="24"/>
          <w:lang w:eastAsia="es-ES" w:bidi="he-IL"/>
        </w:rPr>
        <w:t xml:space="preserve"> Se confecciona un mapa de los EE.UU. que incorporaba toda el área del Caribe incluyendo a Cuba.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1818:</w:t>
      </w:r>
      <w:r w:rsidRPr="00887A6B">
        <w:rPr>
          <w:rFonts w:ascii="Arial" w:eastAsia="Times New Roman" w:hAnsi="Arial" w:cs="Arial"/>
          <w:sz w:val="24"/>
          <w:szCs w:val="24"/>
          <w:lang w:eastAsia="es-ES" w:bidi="he-IL"/>
        </w:rPr>
        <w:t xml:space="preserve"> Muchos estadounidenses se instalaron con sus capitales en Cuba.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Abril 1823</w:t>
      </w:r>
      <w:r w:rsidRPr="00887A6B">
        <w:rPr>
          <w:rFonts w:ascii="Arial" w:eastAsia="Times New Roman" w:hAnsi="Arial" w:cs="Arial"/>
          <w:sz w:val="24"/>
          <w:szCs w:val="24"/>
          <w:lang w:eastAsia="es-ES" w:bidi="he-IL"/>
        </w:rPr>
        <w:t>: El Secretario de Estado, John Quincy Adams dio a conocer su política de la “Fruta Madura”, anunciaba que se hacía necesario esperar pacientemente a que las condiciones mejoraran para apoderarse de Cuba.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Diciembre 1823</w:t>
      </w:r>
      <w:r w:rsidRPr="00887A6B">
        <w:rPr>
          <w:rFonts w:ascii="Arial" w:eastAsia="Times New Roman" w:hAnsi="Arial" w:cs="Arial"/>
          <w:sz w:val="24"/>
          <w:szCs w:val="24"/>
          <w:lang w:eastAsia="es-ES" w:bidi="he-IL"/>
        </w:rPr>
        <w:t>. El presidente James Monroe presentó al Congreso, un documento conocido como “Doctrina Monroe” que advertía a las potencias europeas a meter sus manos en América de ahí su frase “América para los americanos”.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1826</w:t>
      </w:r>
      <w:r w:rsidRPr="00887A6B">
        <w:rPr>
          <w:rFonts w:ascii="Arial" w:eastAsia="Times New Roman" w:hAnsi="Arial" w:cs="Arial"/>
          <w:sz w:val="24"/>
          <w:szCs w:val="24"/>
          <w:lang w:eastAsia="es-ES" w:bidi="he-IL"/>
        </w:rPr>
        <w:t>: Uno de los objetivos del Congreso de Panamá era fomentar la independencia de Cuba y Puerto Rico. Ante esta idea de Bolívar EE. UU presionó e hizo fracasar dicho intento.</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1830:</w:t>
      </w:r>
      <w:r w:rsidRPr="00887A6B">
        <w:rPr>
          <w:rFonts w:ascii="Arial" w:eastAsia="Times New Roman" w:hAnsi="Arial" w:cs="Arial"/>
          <w:sz w:val="24"/>
          <w:szCs w:val="24"/>
          <w:lang w:eastAsia="es-ES" w:bidi="he-IL"/>
        </w:rPr>
        <w:t xml:space="preserve"> Más de la tercera parte de comercio cubano de efectuaba con los EE.UU.</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1846-1855</w:t>
      </w:r>
      <w:r w:rsidRPr="00887A6B">
        <w:rPr>
          <w:rFonts w:ascii="Arial" w:eastAsia="Times New Roman" w:hAnsi="Arial" w:cs="Arial"/>
          <w:sz w:val="24"/>
          <w:szCs w:val="24"/>
          <w:lang w:eastAsia="es-ES" w:bidi="he-IL"/>
        </w:rPr>
        <w:t>: Se desarrollaron diversas actividades anexionistas donde se destaca la figura de Narciso López.</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1848-1857</w:t>
      </w:r>
      <w:r w:rsidRPr="00887A6B">
        <w:rPr>
          <w:rFonts w:ascii="Arial" w:eastAsia="Times New Roman" w:hAnsi="Arial" w:cs="Arial"/>
          <w:sz w:val="24"/>
          <w:szCs w:val="24"/>
          <w:lang w:eastAsia="es-ES" w:bidi="he-IL"/>
        </w:rPr>
        <w:t>: Varios presidentes intentaron comprar a Cuba (</w:t>
      </w:r>
      <w:proofErr w:type="spellStart"/>
      <w:r w:rsidRPr="00887A6B">
        <w:rPr>
          <w:rFonts w:ascii="Arial" w:eastAsia="Times New Roman" w:hAnsi="Arial" w:cs="Arial"/>
          <w:sz w:val="24"/>
          <w:szCs w:val="24"/>
          <w:lang w:eastAsia="es-ES" w:bidi="he-IL"/>
        </w:rPr>
        <w:t>Polk</w:t>
      </w:r>
      <w:proofErr w:type="spellEnd"/>
      <w:r w:rsidRPr="00887A6B">
        <w:rPr>
          <w:rFonts w:ascii="Arial" w:eastAsia="Times New Roman" w:hAnsi="Arial" w:cs="Arial"/>
          <w:sz w:val="24"/>
          <w:szCs w:val="24"/>
          <w:lang w:eastAsia="es-ES" w:bidi="he-IL"/>
        </w:rPr>
        <w:t>, Pierce y Buchanan).</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1868-1878</w:t>
      </w:r>
      <w:r w:rsidRPr="00887A6B">
        <w:rPr>
          <w:rFonts w:ascii="Arial" w:eastAsia="Times New Roman" w:hAnsi="Arial" w:cs="Arial"/>
          <w:sz w:val="24"/>
          <w:szCs w:val="24"/>
          <w:lang w:eastAsia="es-ES" w:bidi="he-IL"/>
        </w:rPr>
        <w:t xml:space="preserve">: A fines de 1869, el presidente Ulises S. </w:t>
      </w:r>
      <w:proofErr w:type="spellStart"/>
      <w:r w:rsidRPr="00887A6B">
        <w:rPr>
          <w:rFonts w:ascii="Arial" w:eastAsia="Times New Roman" w:hAnsi="Arial" w:cs="Arial"/>
          <w:sz w:val="24"/>
          <w:szCs w:val="24"/>
          <w:lang w:eastAsia="es-ES" w:bidi="he-IL"/>
        </w:rPr>
        <w:t>Grant</w:t>
      </w:r>
      <w:proofErr w:type="spellEnd"/>
      <w:r w:rsidRPr="00887A6B">
        <w:rPr>
          <w:rFonts w:ascii="Arial" w:eastAsia="Times New Roman" w:hAnsi="Arial" w:cs="Arial"/>
          <w:sz w:val="24"/>
          <w:szCs w:val="24"/>
          <w:lang w:eastAsia="es-ES" w:bidi="he-IL"/>
        </w:rPr>
        <w:t xml:space="preserve"> anunció la política de la “Falsa Neutralidad”, donde no reconocen la beligerancia cubana y apoyan a España.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1878-1895</w:t>
      </w:r>
      <w:r w:rsidRPr="00887A6B">
        <w:rPr>
          <w:rFonts w:ascii="Arial" w:eastAsia="Times New Roman" w:hAnsi="Arial" w:cs="Arial"/>
          <w:sz w:val="24"/>
          <w:szCs w:val="24"/>
          <w:lang w:eastAsia="es-ES" w:bidi="he-IL"/>
        </w:rPr>
        <w:t>: Este periodo, es aprovechado por los empresarios norteamericanos para invertir sus capitales en Cuba y dominar del comercio. Se convirtieron en la metrópoli económica.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1889:</w:t>
      </w:r>
      <w:r w:rsidRPr="00887A6B">
        <w:rPr>
          <w:rFonts w:ascii="Arial" w:eastAsia="Times New Roman" w:hAnsi="Arial" w:cs="Arial"/>
          <w:sz w:val="24"/>
          <w:szCs w:val="24"/>
          <w:lang w:eastAsia="es-ES" w:bidi="he-IL"/>
        </w:rPr>
        <w:t xml:space="preserve"> El periódico “</w:t>
      </w:r>
      <w:proofErr w:type="spellStart"/>
      <w:r w:rsidRPr="00887A6B">
        <w:rPr>
          <w:rFonts w:ascii="Arial" w:eastAsia="Times New Roman" w:hAnsi="Arial" w:cs="Arial"/>
          <w:sz w:val="24"/>
          <w:szCs w:val="24"/>
          <w:lang w:eastAsia="es-ES" w:bidi="he-IL"/>
        </w:rPr>
        <w:t>The</w:t>
      </w:r>
      <w:proofErr w:type="spellEnd"/>
      <w:r w:rsidRPr="00887A6B">
        <w:rPr>
          <w:rFonts w:ascii="Arial" w:eastAsia="Times New Roman" w:hAnsi="Arial" w:cs="Arial"/>
          <w:sz w:val="24"/>
          <w:szCs w:val="24"/>
          <w:lang w:eastAsia="es-ES" w:bidi="he-IL"/>
        </w:rPr>
        <w:t xml:space="preserve"> </w:t>
      </w:r>
      <w:proofErr w:type="spellStart"/>
      <w:r w:rsidRPr="00887A6B">
        <w:rPr>
          <w:rFonts w:ascii="Arial" w:eastAsia="Times New Roman" w:hAnsi="Arial" w:cs="Arial"/>
          <w:sz w:val="24"/>
          <w:szCs w:val="24"/>
          <w:lang w:eastAsia="es-ES" w:bidi="he-IL"/>
        </w:rPr>
        <w:t>Manufacturer</w:t>
      </w:r>
      <w:proofErr w:type="spellEnd"/>
      <w:r w:rsidRPr="00887A6B">
        <w:rPr>
          <w:rFonts w:ascii="Arial" w:eastAsia="Times New Roman" w:hAnsi="Arial" w:cs="Arial"/>
          <w:sz w:val="24"/>
          <w:szCs w:val="24"/>
          <w:lang w:eastAsia="es-ES" w:bidi="he-IL"/>
        </w:rPr>
        <w:t>” publica un artículo ¿Queremos a Cuba? donde emite criterios y calumnias a los cubanos.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1889-1890</w:t>
      </w:r>
      <w:r w:rsidRPr="00887A6B">
        <w:rPr>
          <w:rFonts w:ascii="Arial" w:eastAsia="Times New Roman" w:hAnsi="Arial" w:cs="Arial"/>
          <w:sz w:val="24"/>
          <w:szCs w:val="24"/>
          <w:lang w:eastAsia="es-ES" w:bidi="he-IL"/>
        </w:rPr>
        <w:t>: EE.UU. convoca a la primera Conferencia Panamericana, celebrada en Washington “Los americanos están obligados a reconquistar su supremacía (...) “</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1890</w:t>
      </w:r>
      <w:r w:rsidRPr="00887A6B">
        <w:rPr>
          <w:rFonts w:ascii="Arial" w:eastAsia="Times New Roman" w:hAnsi="Arial" w:cs="Arial"/>
          <w:sz w:val="24"/>
          <w:szCs w:val="24"/>
          <w:lang w:eastAsia="es-ES" w:bidi="he-IL"/>
        </w:rPr>
        <w:t xml:space="preserve">: EE.UU. aprobó el Arancel </w:t>
      </w:r>
      <w:proofErr w:type="spellStart"/>
      <w:r w:rsidRPr="00887A6B">
        <w:rPr>
          <w:rFonts w:ascii="Arial" w:eastAsia="Times New Roman" w:hAnsi="Arial" w:cs="Arial"/>
          <w:sz w:val="24"/>
          <w:szCs w:val="24"/>
          <w:lang w:eastAsia="es-ES" w:bidi="he-IL"/>
        </w:rPr>
        <w:t>McKinley</w:t>
      </w:r>
      <w:proofErr w:type="spellEnd"/>
      <w:r w:rsidRPr="00887A6B">
        <w:rPr>
          <w:rFonts w:ascii="Arial" w:eastAsia="Times New Roman" w:hAnsi="Arial" w:cs="Arial"/>
          <w:sz w:val="24"/>
          <w:szCs w:val="24"/>
          <w:lang w:eastAsia="es-ES" w:bidi="he-IL"/>
        </w:rPr>
        <w:t>.</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lastRenderedPageBreak/>
        <w:t>1890-1891</w:t>
      </w:r>
      <w:r w:rsidRPr="00887A6B">
        <w:rPr>
          <w:rFonts w:ascii="Arial" w:eastAsia="Times New Roman" w:hAnsi="Arial" w:cs="Arial"/>
          <w:sz w:val="24"/>
          <w:szCs w:val="24"/>
          <w:lang w:eastAsia="es-ES" w:bidi="he-IL"/>
        </w:rPr>
        <w:t>: Se celebró en Washington la Conferencia Monetaria Internacional, donde el gobierno norteamericano presionó para el control económico del continente y la existencia de una moneda única, el dólar.</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1895:</w:t>
      </w:r>
      <w:r w:rsidRPr="00887A6B">
        <w:rPr>
          <w:rFonts w:ascii="Arial" w:eastAsia="Times New Roman" w:hAnsi="Arial" w:cs="Arial"/>
          <w:sz w:val="24"/>
          <w:szCs w:val="24"/>
          <w:lang w:eastAsia="es-ES" w:bidi="he-IL"/>
        </w:rPr>
        <w:t xml:space="preserve"> Es descubierto y ocupado los barcos y el armamento, por las fuerzas norteamericanas, de la expedición de la Fernandina.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 xml:space="preserve">1895-1898: </w:t>
      </w:r>
      <w:r w:rsidRPr="00887A6B">
        <w:rPr>
          <w:rFonts w:ascii="Arial" w:eastAsia="Times New Roman" w:hAnsi="Arial" w:cs="Arial"/>
          <w:sz w:val="24"/>
          <w:szCs w:val="24"/>
          <w:lang w:eastAsia="es-ES" w:bidi="he-IL"/>
        </w:rPr>
        <w:t xml:space="preserve">EE.UU. mantuvo la misma posición de etapas anteriores, no reconocer la beligerancia del pueblo cubano y seguir apoyando a España. Le proponen ayuda militar y estimulan a una política de exterminio como la desatada por la Reconcentración de </w:t>
      </w:r>
      <w:proofErr w:type="spellStart"/>
      <w:r w:rsidRPr="00887A6B">
        <w:rPr>
          <w:rFonts w:ascii="Arial" w:eastAsia="Times New Roman" w:hAnsi="Arial" w:cs="Arial"/>
          <w:sz w:val="24"/>
          <w:szCs w:val="24"/>
          <w:lang w:eastAsia="es-ES" w:bidi="he-IL"/>
        </w:rPr>
        <w:t>Weyler</w:t>
      </w:r>
      <w:proofErr w:type="spellEnd"/>
      <w:r w:rsidRPr="00887A6B">
        <w:rPr>
          <w:rFonts w:ascii="Arial" w:eastAsia="Times New Roman" w:hAnsi="Arial" w:cs="Arial"/>
          <w:sz w:val="24"/>
          <w:szCs w:val="24"/>
          <w:lang w:eastAsia="es-ES" w:bidi="he-IL"/>
        </w:rPr>
        <w:t>.</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Febrero 1898</w:t>
      </w:r>
      <w:r w:rsidRPr="00887A6B">
        <w:rPr>
          <w:rFonts w:ascii="Arial" w:eastAsia="Times New Roman" w:hAnsi="Arial" w:cs="Arial"/>
          <w:sz w:val="24"/>
          <w:szCs w:val="24"/>
          <w:lang w:eastAsia="es-ES" w:bidi="he-IL"/>
        </w:rPr>
        <w:t xml:space="preserve">: Es publicada en la prensa norteamericana una carta personal, del ministro español en los EE.UU., donde emitía criterios contra el presidente MC </w:t>
      </w:r>
      <w:proofErr w:type="spellStart"/>
      <w:r w:rsidRPr="00887A6B">
        <w:rPr>
          <w:rFonts w:ascii="Arial" w:eastAsia="Times New Roman" w:hAnsi="Arial" w:cs="Arial"/>
          <w:sz w:val="24"/>
          <w:szCs w:val="24"/>
          <w:lang w:eastAsia="es-ES" w:bidi="he-IL"/>
        </w:rPr>
        <w:t>Kinley</w:t>
      </w:r>
      <w:proofErr w:type="spellEnd"/>
      <w:r w:rsidRPr="00887A6B">
        <w:rPr>
          <w:rFonts w:ascii="Arial" w:eastAsia="Times New Roman" w:hAnsi="Arial" w:cs="Arial"/>
          <w:sz w:val="24"/>
          <w:szCs w:val="24"/>
          <w:lang w:eastAsia="es-ES" w:bidi="he-IL"/>
        </w:rPr>
        <w:t xml:space="preserve">. La carta de </w:t>
      </w:r>
      <w:proofErr w:type="spellStart"/>
      <w:r w:rsidRPr="00887A6B">
        <w:rPr>
          <w:rFonts w:ascii="Arial" w:eastAsia="Times New Roman" w:hAnsi="Arial" w:cs="Arial"/>
          <w:sz w:val="24"/>
          <w:szCs w:val="24"/>
          <w:lang w:eastAsia="es-ES" w:bidi="he-IL"/>
        </w:rPr>
        <w:t>Dupuy</w:t>
      </w:r>
      <w:proofErr w:type="spellEnd"/>
      <w:r w:rsidRPr="00887A6B">
        <w:rPr>
          <w:rFonts w:ascii="Arial" w:eastAsia="Times New Roman" w:hAnsi="Arial" w:cs="Arial"/>
          <w:sz w:val="24"/>
          <w:szCs w:val="24"/>
          <w:lang w:eastAsia="es-ES" w:bidi="he-IL"/>
        </w:rPr>
        <w:t xml:space="preserve"> de Lome.</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15 febrero 1898</w:t>
      </w:r>
      <w:r w:rsidRPr="00887A6B">
        <w:rPr>
          <w:rFonts w:ascii="Arial" w:eastAsia="Times New Roman" w:hAnsi="Arial" w:cs="Arial"/>
          <w:sz w:val="24"/>
          <w:szCs w:val="24"/>
          <w:lang w:eastAsia="es-ES" w:bidi="he-IL"/>
        </w:rPr>
        <w:t>: Explotó en la bahía de La Habana, el acorazado Maine, con 266 tripulantes a bordo. Fue utilizado como un pretexto para justificar la intervención.</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1898</w:t>
      </w:r>
      <w:r w:rsidRPr="00887A6B">
        <w:rPr>
          <w:rFonts w:ascii="Arial" w:eastAsia="Times New Roman" w:hAnsi="Arial" w:cs="Arial"/>
          <w:sz w:val="24"/>
          <w:szCs w:val="24"/>
          <w:lang w:eastAsia="es-ES" w:bidi="he-IL"/>
        </w:rPr>
        <w:t xml:space="preserve">: El presidente MC </w:t>
      </w:r>
      <w:proofErr w:type="spellStart"/>
      <w:r w:rsidRPr="00887A6B">
        <w:rPr>
          <w:rFonts w:ascii="Arial" w:eastAsia="Times New Roman" w:hAnsi="Arial" w:cs="Arial"/>
          <w:sz w:val="24"/>
          <w:szCs w:val="24"/>
          <w:lang w:eastAsia="es-ES" w:bidi="he-IL"/>
        </w:rPr>
        <w:t>Kinley</w:t>
      </w:r>
      <w:proofErr w:type="spellEnd"/>
      <w:r w:rsidRPr="00887A6B">
        <w:rPr>
          <w:rFonts w:ascii="Arial" w:eastAsia="Times New Roman" w:hAnsi="Arial" w:cs="Arial"/>
          <w:sz w:val="24"/>
          <w:szCs w:val="24"/>
          <w:lang w:eastAsia="es-ES" w:bidi="he-IL"/>
        </w:rPr>
        <w:t xml:space="preserve"> hizo el último intento por comprar la Isla.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20 abril 1898</w:t>
      </w:r>
      <w:r w:rsidRPr="00887A6B">
        <w:rPr>
          <w:rFonts w:ascii="Arial" w:eastAsia="Times New Roman" w:hAnsi="Arial" w:cs="Arial"/>
          <w:sz w:val="24"/>
          <w:szCs w:val="24"/>
          <w:lang w:eastAsia="es-ES" w:bidi="he-IL"/>
        </w:rPr>
        <w:t xml:space="preserve"> El presidente </w:t>
      </w:r>
      <w:proofErr w:type="spellStart"/>
      <w:r w:rsidRPr="00887A6B">
        <w:rPr>
          <w:rFonts w:ascii="Arial" w:eastAsia="Times New Roman" w:hAnsi="Arial" w:cs="Arial"/>
          <w:sz w:val="24"/>
          <w:szCs w:val="24"/>
          <w:lang w:eastAsia="es-ES" w:bidi="he-IL"/>
        </w:rPr>
        <w:t>McKinley</w:t>
      </w:r>
      <w:proofErr w:type="spellEnd"/>
      <w:r w:rsidRPr="00887A6B">
        <w:rPr>
          <w:rFonts w:ascii="Arial" w:eastAsia="Times New Roman" w:hAnsi="Arial" w:cs="Arial"/>
          <w:sz w:val="24"/>
          <w:szCs w:val="24"/>
          <w:lang w:eastAsia="es-ES" w:bidi="he-IL"/>
        </w:rPr>
        <w:t xml:space="preserve"> firmó el documento “Resolución Conjunta” que enmascaraba las verdaderas pretensiones yanquis, y se convertía en una declaración de guerra a España.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21 abril 1898</w:t>
      </w:r>
      <w:r w:rsidRPr="00887A6B">
        <w:rPr>
          <w:rFonts w:ascii="Arial" w:eastAsia="Times New Roman" w:hAnsi="Arial" w:cs="Arial"/>
          <w:sz w:val="24"/>
          <w:szCs w:val="24"/>
          <w:lang w:eastAsia="es-ES" w:bidi="he-IL"/>
        </w:rPr>
        <w:t>: EE.UU. le declaró oficialmente la guerra a España.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Mayo 1898</w:t>
      </w:r>
      <w:r w:rsidRPr="00887A6B">
        <w:rPr>
          <w:rFonts w:ascii="Arial" w:eastAsia="Times New Roman" w:hAnsi="Arial" w:cs="Arial"/>
          <w:sz w:val="24"/>
          <w:szCs w:val="24"/>
          <w:lang w:eastAsia="es-ES" w:bidi="he-IL"/>
        </w:rPr>
        <w:t>: El alto mando militar norteamericano se entrevistó con Calixto García para buscar su apoyo en la intervención. Se hizo sin contar con el consentimiento del Consejo de Gobierno cubano, ni de Máximo Gómez, lo que demuestra, que no eran reconocidos por EE.UU.</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16 julio 1898</w:t>
      </w:r>
      <w:r w:rsidRPr="00887A6B">
        <w:rPr>
          <w:rFonts w:ascii="Arial" w:eastAsia="Times New Roman" w:hAnsi="Arial" w:cs="Arial"/>
          <w:sz w:val="24"/>
          <w:szCs w:val="24"/>
          <w:lang w:eastAsia="es-ES" w:bidi="he-IL"/>
        </w:rPr>
        <w:t xml:space="preserve">: Las fuerzas españolas se rindieron en Santiago de Cuba. El mando yanqui, </w:t>
      </w:r>
      <w:proofErr w:type="spellStart"/>
      <w:r w:rsidRPr="00887A6B">
        <w:rPr>
          <w:rFonts w:ascii="Arial" w:eastAsia="Times New Roman" w:hAnsi="Arial" w:cs="Arial"/>
          <w:sz w:val="24"/>
          <w:szCs w:val="24"/>
          <w:lang w:eastAsia="es-ES" w:bidi="he-IL"/>
        </w:rPr>
        <w:t>Shafter</w:t>
      </w:r>
      <w:proofErr w:type="spellEnd"/>
      <w:r w:rsidRPr="00887A6B">
        <w:rPr>
          <w:rFonts w:ascii="Arial" w:eastAsia="Times New Roman" w:hAnsi="Arial" w:cs="Arial"/>
          <w:sz w:val="24"/>
          <w:szCs w:val="24"/>
          <w:lang w:eastAsia="es-ES" w:bidi="he-IL"/>
        </w:rPr>
        <w:t>, no invita a los cubanos para que participaran en la capitulación.</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10 diciembre 1898</w:t>
      </w:r>
      <w:r w:rsidRPr="00887A6B">
        <w:rPr>
          <w:rFonts w:ascii="Arial" w:eastAsia="Times New Roman" w:hAnsi="Arial" w:cs="Arial"/>
          <w:sz w:val="24"/>
          <w:szCs w:val="24"/>
          <w:lang w:eastAsia="es-ES" w:bidi="he-IL"/>
        </w:rPr>
        <w:t xml:space="preserve">: Se reúnen los representantes de España y los EE.UU., donde quedó firmado el Tratado de París. Los cubanos no fueron invitados. </w:t>
      </w:r>
    </w:p>
    <w:p w:rsidR="00056CFF" w:rsidRPr="00887A6B" w:rsidRDefault="00056CFF" w:rsidP="00887A6B">
      <w:pPr>
        <w:spacing w:after="0" w:line="360" w:lineRule="auto"/>
        <w:jc w:val="both"/>
        <w:rPr>
          <w:rFonts w:ascii="Arial" w:eastAsia="Times New Roman" w:hAnsi="Arial" w:cs="Arial"/>
          <w:sz w:val="24"/>
          <w:szCs w:val="24"/>
          <w:lang w:eastAsia="es-ES" w:bidi="he-IL"/>
        </w:rPr>
      </w:pPr>
    </w:p>
    <w:p w:rsidR="00056CFF" w:rsidRPr="00887A6B" w:rsidRDefault="00056CFF" w:rsidP="00887A6B">
      <w:pPr>
        <w:spacing w:after="0" w:line="360" w:lineRule="auto"/>
        <w:jc w:val="both"/>
        <w:rPr>
          <w:rFonts w:ascii="Arial" w:eastAsia="Times New Roman" w:hAnsi="Arial" w:cs="Arial"/>
          <w:sz w:val="24"/>
          <w:szCs w:val="24"/>
          <w:lang w:eastAsia="es-ES" w:bidi="he-IL"/>
        </w:rPr>
      </w:pPr>
    </w:p>
    <w:p w:rsidR="00056CFF" w:rsidRPr="00887A6B" w:rsidRDefault="00056CFF" w:rsidP="00887A6B">
      <w:pPr>
        <w:spacing w:after="0" w:line="360" w:lineRule="auto"/>
        <w:jc w:val="both"/>
        <w:rPr>
          <w:rFonts w:ascii="Arial" w:eastAsia="Times New Roman" w:hAnsi="Arial" w:cs="Arial"/>
          <w:sz w:val="24"/>
          <w:szCs w:val="24"/>
          <w:lang w:eastAsia="es-ES" w:bidi="he-IL"/>
        </w:rPr>
      </w:pPr>
    </w:p>
    <w:p w:rsidR="00056CFF" w:rsidRPr="00887A6B" w:rsidRDefault="00056CFF" w:rsidP="00887A6B">
      <w:pPr>
        <w:spacing w:after="0" w:line="360" w:lineRule="auto"/>
        <w:jc w:val="both"/>
        <w:rPr>
          <w:rFonts w:ascii="Arial" w:eastAsia="Times New Roman" w:hAnsi="Arial" w:cs="Arial"/>
          <w:sz w:val="24"/>
          <w:szCs w:val="24"/>
          <w:lang w:eastAsia="es-ES" w:bidi="he-IL"/>
        </w:rPr>
      </w:pPr>
    </w:p>
    <w:p w:rsidR="00056CFF" w:rsidRPr="00887A6B" w:rsidRDefault="00056CFF" w:rsidP="00887A6B">
      <w:pPr>
        <w:spacing w:after="0" w:line="360" w:lineRule="auto"/>
        <w:jc w:val="both"/>
        <w:rPr>
          <w:rFonts w:ascii="Arial" w:hAnsi="Arial" w:cs="Arial"/>
          <w:b/>
          <w:i/>
          <w:sz w:val="24"/>
          <w:szCs w:val="24"/>
          <w:u w:val="single"/>
        </w:rPr>
      </w:pPr>
      <w:r w:rsidRPr="00887A6B">
        <w:rPr>
          <w:rFonts w:ascii="Arial" w:eastAsia="Times New Roman" w:hAnsi="Arial" w:cs="Arial"/>
          <w:sz w:val="24"/>
          <w:szCs w:val="24"/>
          <w:lang w:eastAsia="es-ES" w:bidi="he-IL"/>
        </w:rPr>
        <w:t xml:space="preserve"> </w:t>
      </w:r>
      <w:r w:rsidRPr="00887A6B">
        <w:rPr>
          <w:rFonts w:ascii="Arial" w:hAnsi="Arial" w:cs="Arial"/>
          <w:b/>
          <w:i/>
          <w:sz w:val="24"/>
          <w:szCs w:val="24"/>
          <w:u w:val="single"/>
        </w:rPr>
        <w:t>Respuesta cubana ante las pretensiones yanquis.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sz w:val="24"/>
          <w:szCs w:val="24"/>
          <w:lang w:eastAsia="es-ES" w:bidi="he-IL"/>
        </w:rPr>
        <w:lastRenderedPageBreak/>
        <w:t xml:space="preserve">Proceso de formación de la nacionalidad cubana. </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sz w:val="24"/>
          <w:szCs w:val="24"/>
          <w:lang w:eastAsia="es-ES" w:bidi="he-IL"/>
        </w:rPr>
        <w:t>José Antonio Saco combatió el anexionismo, por considerarlo ajeno y doloroso para la nacionalidad cubana, ve la anexión como la absorción de nuestra identidad.</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10 agosto 1871</w:t>
      </w:r>
      <w:r w:rsidRPr="00887A6B">
        <w:rPr>
          <w:rFonts w:ascii="Arial" w:eastAsia="Times New Roman" w:hAnsi="Arial" w:cs="Arial"/>
          <w:sz w:val="24"/>
          <w:szCs w:val="24"/>
          <w:lang w:eastAsia="es-ES" w:bidi="he-IL"/>
        </w:rPr>
        <w:t xml:space="preserve">: Céspedes envió una carta a </w:t>
      </w:r>
      <w:proofErr w:type="spellStart"/>
      <w:r w:rsidRPr="00887A6B">
        <w:rPr>
          <w:rFonts w:ascii="Arial" w:eastAsia="Times New Roman" w:hAnsi="Arial" w:cs="Arial"/>
          <w:sz w:val="24"/>
          <w:szCs w:val="24"/>
          <w:lang w:eastAsia="es-ES" w:bidi="he-IL"/>
        </w:rPr>
        <w:t>Sumner</w:t>
      </w:r>
      <w:proofErr w:type="spellEnd"/>
      <w:r w:rsidRPr="00887A6B">
        <w:rPr>
          <w:rFonts w:ascii="Arial" w:eastAsia="Times New Roman" w:hAnsi="Arial" w:cs="Arial"/>
          <w:sz w:val="24"/>
          <w:szCs w:val="24"/>
          <w:lang w:eastAsia="es-ES" w:bidi="he-IL"/>
        </w:rPr>
        <w:t>, donde hacía pública la crítica a ese país por la ayuda prestada a España, en contra de nuestra independencia.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1889</w:t>
      </w:r>
      <w:r w:rsidRPr="00887A6B">
        <w:rPr>
          <w:rFonts w:ascii="Arial" w:eastAsia="Times New Roman" w:hAnsi="Arial" w:cs="Arial"/>
          <w:sz w:val="24"/>
          <w:szCs w:val="24"/>
          <w:lang w:eastAsia="es-ES" w:bidi="he-IL"/>
        </w:rPr>
        <w:t>: Martí, en respuesta digna al artículo ¿Queremos a Cuba?, envió una carta al periódico “</w:t>
      </w:r>
      <w:proofErr w:type="spellStart"/>
      <w:r w:rsidRPr="00887A6B">
        <w:rPr>
          <w:rFonts w:ascii="Arial" w:eastAsia="Times New Roman" w:hAnsi="Arial" w:cs="Arial"/>
          <w:sz w:val="24"/>
          <w:szCs w:val="24"/>
          <w:lang w:eastAsia="es-ES" w:bidi="he-IL"/>
        </w:rPr>
        <w:t>The</w:t>
      </w:r>
      <w:proofErr w:type="spellEnd"/>
      <w:r w:rsidRPr="00887A6B">
        <w:rPr>
          <w:rFonts w:ascii="Arial" w:eastAsia="Times New Roman" w:hAnsi="Arial" w:cs="Arial"/>
          <w:sz w:val="24"/>
          <w:szCs w:val="24"/>
          <w:lang w:eastAsia="es-ES" w:bidi="he-IL"/>
        </w:rPr>
        <w:t xml:space="preserve"> </w:t>
      </w:r>
      <w:proofErr w:type="spellStart"/>
      <w:r w:rsidRPr="00887A6B">
        <w:rPr>
          <w:rFonts w:ascii="Arial" w:eastAsia="Times New Roman" w:hAnsi="Arial" w:cs="Arial"/>
          <w:sz w:val="24"/>
          <w:szCs w:val="24"/>
          <w:lang w:eastAsia="es-ES" w:bidi="he-IL"/>
        </w:rPr>
        <w:t>Evenig</w:t>
      </w:r>
      <w:proofErr w:type="spellEnd"/>
      <w:r w:rsidRPr="00887A6B">
        <w:rPr>
          <w:rFonts w:ascii="Arial" w:eastAsia="Times New Roman" w:hAnsi="Arial" w:cs="Arial"/>
          <w:sz w:val="24"/>
          <w:szCs w:val="24"/>
          <w:lang w:eastAsia="es-ES" w:bidi="he-IL"/>
        </w:rPr>
        <w:t xml:space="preserve"> Post”, conocida como “Vindicación de Cuba” donde demuestra las cualidades y principios de los cubanos.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1889</w:t>
      </w:r>
      <w:r w:rsidRPr="00887A6B">
        <w:rPr>
          <w:rFonts w:ascii="Arial" w:eastAsia="Times New Roman" w:hAnsi="Arial" w:cs="Arial"/>
          <w:sz w:val="24"/>
          <w:szCs w:val="24"/>
          <w:lang w:eastAsia="es-ES" w:bidi="he-IL"/>
        </w:rPr>
        <w:t>: Martí escribe su obra “Crónicas sobre la Primera Conferencia Internacional Americana”, allí aclaró los verdaderos propósitos de EE.UU. para con América y alertó “... ha llegado para la América española la hora de declarar su segunda independencia”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1891</w:t>
      </w:r>
      <w:r w:rsidRPr="00887A6B">
        <w:rPr>
          <w:rFonts w:ascii="Arial" w:eastAsia="Times New Roman" w:hAnsi="Arial" w:cs="Arial"/>
          <w:sz w:val="24"/>
          <w:szCs w:val="24"/>
          <w:lang w:eastAsia="es-ES" w:bidi="he-IL"/>
        </w:rPr>
        <w:t xml:space="preserve">: En su artículo “La Conferencia Monetaria de las Repúblicas de América” Martí expresó cuales eran las verdaderas intenciones de EE.UU. </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 mayo 1895</w:t>
      </w:r>
      <w:r w:rsidRPr="00887A6B">
        <w:rPr>
          <w:rFonts w:ascii="Arial" w:eastAsia="Times New Roman" w:hAnsi="Arial" w:cs="Arial"/>
          <w:sz w:val="24"/>
          <w:szCs w:val="24"/>
          <w:lang w:eastAsia="es-ES" w:bidi="he-IL"/>
        </w:rPr>
        <w:t>: José‚ Martí escribe su carta inconclusa a Manuel Mercado, considerada su testamento político, ya que encierra sus ideas antimperialistas y ve la necesidad de lograr la soberanía nacional para evitar que EE.UU. se expanda por América.</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sz w:val="24"/>
          <w:szCs w:val="24"/>
          <w:lang w:eastAsia="es-ES" w:bidi="he-IL"/>
        </w:rPr>
        <w:t xml:space="preserve"> </w:t>
      </w:r>
      <w:r w:rsidRPr="00887A6B">
        <w:rPr>
          <w:rFonts w:ascii="Arial" w:eastAsia="Times New Roman" w:hAnsi="Arial" w:cs="Arial"/>
          <w:b/>
          <w:i/>
          <w:sz w:val="24"/>
          <w:szCs w:val="24"/>
          <w:lang w:eastAsia="es-ES" w:bidi="he-IL"/>
        </w:rPr>
        <w:t>1896:</w:t>
      </w:r>
      <w:r w:rsidRPr="00887A6B">
        <w:rPr>
          <w:rFonts w:ascii="Arial" w:eastAsia="Times New Roman" w:hAnsi="Arial" w:cs="Arial"/>
          <w:sz w:val="24"/>
          <w:szCs w:val="24"/>
          <w:lang w:eastAsia="es-ES" w:bidi="he-IL"/>
        </w:rPr>
        <w:t xml:space="preserve"> En carta a Federico Pérez </w:t>
      </w:r>
      <w:proofErr w:type="spellStart"/>
      <w:r w:rsidRPr="00887A6B">
        <w:rPr>
          <w:rFonts w:ascii="Arial" w:eastAsia="Times New Roman" w:hAnsi="Arial" w:cs="Arial"/>
          <w:sz w:val="24"/>
          <w:szCs w:val="24"/>
          <w:lang w:eastAsia="es-ES" w:bidi="he-IL"/>
        </w:rPr>
        <w:t>Carbó</w:t>
      </w:r>
      <w:proofErr w:type="spellEnd"/>
      <w:r w:rsidRPr="00887A6B">
        <w:rPr>
          <w:rFonts w:ascii="Arial" w:eastAsia="Times New Roman" w:hAnsi="Arial" w:cs="Arial"/>
          <w:sz w:val="24"/>
          <w:szCs w:val="24"/>
          <w:lang w:eastAsia="es-ES" w:bidi="he-IL"/>
        </w:rPr>
        <w:t>, Antonio Maceo define claramente sus ideas independentistas y antimperialistas.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17 julio 1898</w:t>
      </w:r>
      <w:r w:rsidRPr="00887A6B">
        <w:rPr>
          <w:rFonts w:ascii="Arial" w:eastAsia="Times New Roman" w:hAnsi="Arial" w:cs="Arial"/>
          <w:sz w:val="24"/>
          <w:szCs w:val="24"/>
          <w:lang w:eastAsia="es-ES" w:bidi="he-IL"/>
        </w:rPr>
        <w:t xml:space="preserve">: Calixto García envió al general norteamericano </w:t>
      </w:r>
      <w:proofErr w:type="spellStart"/>
      <w:r w:rsidRPr="00887A6B">
        <w:rPr>
          <w:rFonts w:ascii="Arial" w:eastAsia="Times New Roman" w:hAnsi="Arial" w:cs="Arial"/>
          <w:sz w:val="24"/>
          <w:szCs w:val="24"/>
          <w:lang w:eastAsia="es-ES" w:bidi="he-IL"/>
        </w:rPr>
        <w:t>Shafter</w:t>
      </w:r>
      <w:proofErr w:type="spellEnd"/>
      <w:r w:rsidRPr="00887A6B">
        <w:rPr>
          <w:rFonts w:ascii="Arial" w:eastAsia="Times New Roman" w:hAnsi="Arial" w:cs="Arial"/>
          <w:sz w:val="24"/>
          <w:szCs w:val="24"/>
          <w:lang w:eastAsia="es-ES" w:bidi="he-IL"/>
        </w:rPr>
        <w:t xml:space="preserve">, una carta en protesta ante la decisión de no dejar entrar a las fuerzas cubanas en Santiago.  </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b/>
          <w:i/>
          <w:sz w:val="24"/>
          <w:szCs w:val="24"/>
          <w:lang w:eastAsia="es-ES" w:bidi="he-IL"/>
        </w:rPr>
        <w:t>1899</w:t>
      </w:r>
      <w:r w:rsidRPr="00887A6B">
        <w:rPr>
          <w:rFonts w:ascii="Arial" w:eastAsia="Times New Roman" w:hAnsi="Arial" w:cs="Arial"/>
          <w:sz w:val="24"/>
          <w:szCs w:val="24"/>
          <w:lang w:eastAsia="es-ES" w:bidi="he-IL"/>
        </w:rPr>
        <w:t>: Máximo Gómez condena la intervención y en su Diario de Campaña expone esas ideas:</w:t>
      </w:r>
    </w:p>
    <w:p w:rsidR="00056CFF" w:rsidRPr="00887A6B" w:rsidRDefault="00056CFF" w:rsidP="00887A6B">
      <w:pPr>
        <w:spacing w:after="0" w:line="360" w:lineRule="auto"/>
        <w:jc w:val="both"/>
        <w:rPr>
          <w:rFonts w:ascii="Arial" w:eastAsia="Times New Roman" w:hAnsi="Arial" w:cs="Arial"/>
          <w:sz w:val="24"/>
          <w:szCs w:val="24"/>
          <w:lang w:eastAsia="es-ES" w:bidi="he-IL"/>
        </w:rPr>
      </w:pPr>
      <w:r w:rsidRPr="00887A6B">
        <w:rPr>
          <w:rFonts w:ascii="Arial" w:eastAsia="Times New Roman" w:hAnsi="Arial" w:cs="Arial"/>
          <w:sz w:val="24"/>
          <w:szCs w:val="24"/>
          <w:lang w:eastAsia="es-ES" w:bidi="he-IL"/>
        </w:rPr>
        <w:t>“Tristes se han ido ellos y tristes hemos quedado nosotros, porque un poder extranjero los ha sustituido (...) los americanos han amargado con su tutela impuesta con la fuerza, la alegría de los cubanos vencedores.”</w:t>
      </w:r>
    </w:p>
    <w:p w:rsidR="00056CFF" w:rsidRPr="00887A6B" w:rsidRDefault="00056CFF" w:rsidP="00887A6B">
      <w:pPr>
        <w:spacing w:after="0" w:line="360" w:lineRule="auto"/>
        <w:jc w:val="both"/>
        <w:rPr>
          <w:rFonts w:ascii="Arial" w:eastAsia="Times New Roman" w:hAnsi="Arial" w:cs="Arial"/>
          <w:sz w:val="24"/>
          <w:szCs w:val="24"/>
          <w:lang w:eastAsia="es-ES" w:bidi="he-IL"/>
        </w:rPr>
      </w:pPr>
    </w:p>
    <w:p w:rsidR="000A3F52" w:rsidRPr="00887A6B" w:rsidRDefault="000A3F52" w:rsidP="00887A6B">
      <w:pPr>
        <w:spacing w:after="0" w:line="360" w:lineRule="auto"/>
        <w:ind w:left="360"/>
        <w:jc w:val="both"/>
        <w:rPr>
          <w:rFonts w:ascii="Arial" w:hAnsi="Arial" w:cs="Arial"/>
          <w:b/>
          <w:sz w:val="24"/>
          <w:szCs w:val="24"/>
          <w:u w:val="single"/>
        </w:rPr>
      </w:pPr>
      <w:r w:rsidRPr="00887A6B">
        <w:rPr>
          <w:rFonts w:ascii="Arial" w:hAnsi="Arial" w:cs="Arial"/>
          <w:b/>
          <w:sz w:val="24"/>
          <w:szCs w:val="24"/>
          <w:u w:val="single"/>
        </w:rPr>
        <w:t xml:space="preserve">Personalidades Históricas: </w:t>
      </w:r>
    </w:p>
    <w:p w:rsidR="00056CFF" w:rsidRPr="00887A6B" w:rsidRDefault="00056CFF" w:rsidP="00887A6B">
      <w:pPr>
        <w:spacing w:after="0" w:line="360" w:lineRule="auto"/>
        <w:ind w:left="360"/>
        <w:jc w:val="both"/>
        <w:rPr>
          <w:rFonts w:ascii="Arial" w:hAnsi="Arial" w:cs="Arial"/>
          <w:b/>
          <w:sz w:val="24"/>
          <w:szCs w:val="24"/>
          <w:u w:val="single"/>
        </w:rPr>
      </w:pPr>
      <w:r w:rsidRPr="00887A6B">
        <w:rPr>
          <w:rFonts w:ascii="Arial" w:hAnsi="Arial" w:cs="Arial"/>
          <w:b/>
          <w:sz w:val="24"/>
          <w:szCs w:val="24"/>
          <w:u w:val="single"/>
        </w:rPr>
        <w:t xml:space="preserve"> </w:t>
      </w:r>
    </w:p>
    <w:p w:rsidR="000A3F52" w:rsidRPr="00887A6B" w:rsidRDefault="000A3F52" w:rsidP="00887A6B">
      <w:pPr>
        <w:spacing w:after="0" w:line="360" w:lineRule="auto"/>
        <w:ind w:left="360"/>
        <w:jc w:val="both"/>
        <w:rPr>
          <w:rFonts w:ascii="Arial" w:hAnsi="Arial" w:cs="Arial"/>
          <w:b/>
          <w:sz w:val="24"/>
          <w:szCs w:val="24"/>
        </w:rPr>
      </w:pPr>
      <w:r w:rsidRPr="00887A6B">
        <w:rPr>
          <w:rFonts w:ascii="Arial" w:hAnsi="Arial" w:cs="Arial"/>
          <w:b/>
          <w:sz w:val="24"/>
          <w:szCs w:val="24"/>
          <w:u w:val="single"/>
        </w:rPr>
        <w:t>Salvador Cisneros Betancourt</w:t>
      </w:r>
      <w:r w:rsidRPr="00887A6B">
        <w:rPr>
          <w:rFonts w:ascii="Arial" w:hAnsi="Arial" w:cs="Arial"/>
          <w:b/>
          <w:sz w:val="24"/>
          <w:szCs w:val="24"/>
        </w:rPr>
        <w:t xml:space="preserve"> (Camagüey 1828 - 1914)</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lastRenderedPageBreak/>
        <w:t>Marqués de Santa Lucía, título al cual renunció en servicio de la Revolución.</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t>Iniciador de la guerra en Camagüey.</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t>Participó en las asambleas de Guáimaro, Jimaguayú, La Yaya y la Constituyente de 1901.</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t>Presidente de la Cámara de Representante en Guáimaro y fue en dos ocasiones presidente de la República en Armas.</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t xml:space="preserve">Posición antimperialista en el documento “Voto particular contra a la Enmienda </w:t>
      </w:r>
      <w:proofErr w:type="spellStart"/>
      <w:r w:rsidRPr="00887A6B">
        <w:rPr>
          <w:rFonts w:ascii="Arial" w:hAnsi="Arial" w:cs="Arial"/>
          <w:sz w:val="24"/>
          <w:szCs w:val="24"/>
        </w:rPr>
        <w:t>Platt</w:t>
      </w:r>
      <w:proofErr w:type="spellEnd"/>
      <w:r w:rsidRPr="00887A6B">
        <w:rPr>
          <w:rFonts w:ascii="Arial" w:hAnsi="Arial" w:cs="Arial"/>
          <w:sz w:val="24"/>
          <w:szCs w:val="24"/>
        </w:rPr>
        <w:t>”</w:t>
      </w:r>
    </w:p>
    <w:p w:rsidR="000A3F52" w:rsidRPr="00887A6B" w:rsidRDefault="000A3F52" w:rsidP="00887A6B">
      <w:pPr>
        <w:numPr>
          <w:ilvl w:val="0"/>
          <w:numId w:val="2"/>
        </w:numPr>
        <w:tabs>
          <w:tab w:val="clear" w:pos="1080"/>
          <w:tab w:val="num" w:pos="720"/>
        </w:tabs>
        <w:spacing w:after="0" w:line="360" w:lineRule="auto"/>
        <w:ind w:left="720"/>
        <w:jc w:val="both"/>
        <w:rPr>
          <w:rFonts w:ascii="Arial" w:hAnsi="Arial" w:cs="Arial"/>
          <w:sz w:val="24"/>
          <w:szCs w:val="24"/>
        </w:rPr>
      </w:pPr>
      <w:r w:rsidRPr="00887A6B">
        <w:rPr>
          <w:rFonts w:ascii="Arial" w:hAnsi="Arial" w:cs="Arial"/>
          <w:sz w:val="24"/>
          <w:szCs w:val="24"/>
        </w:rPr>
        <w:t xml:space="preserve">Conocido en la historia como el Marqués. </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b/>
          <w:color w:val="000000"/>
          <w:sz w:val="24"/>
          <w:szCs w:val="24"/>
          <w:u w:val="single"/>
        </w:rPr>
        <w:t>Calixto García Iñiguez</w:t>
      </w:r>
      <w:r w:rsidRPr="00887A6B">
        <w:rPr>
          <w:rFonts w:ascii="Arial" w:hAnsi="Arial" w:cs="Arial"/>
          <w:color w:val="000000"/>
          <w:sz w:val="24"/>
          <w:szCs w:val="24"/>
          <w:u w:val="single"/>
        </w:rPr>
        <w:t xml:space="preserve"> </w:t>
      </w:r>
      <w:r w:rsidRPr="00887A6B">
        <w:rPr>
          <w:rFonts w:ascii="Arial" w:hAnsi="Arial" w:cs="Arial"/>
          <w:color w:val="000000"/>
          <w:sz w:val="24"/>
          <w:szCs w:val="24"/>
        </w:rPr>
        <w:t>(Holguín 1839 – 1898)</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Gran estratega militar. (Empleo de la artillería).</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Organizador y líder de la Guerra Chiquita.</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Electo Lugarteniente General del Ejército libertador.</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 xml:space="preserve">Su posición antimperialista en la carta a William </w:t>
      </w:r>
      <w:proofErr w:type="spellStart"/>
      <w:r w:rsidRPr="00887A6B">
        <w:rPr>
          <w:rFonts w:ascii="Arial" w:hAnsi="Arial" w:cs="Arial"/>
          <w:sz w:val="24"/>
          <w:szCs w:val="24"/>
        </w:rPr>
        <w:t>Shafter</w:t>
      </w:r>
      <w:proofErr w:type="spellEnd"/>
      <w:r w:rsidRPr="00887A6B">
        <w:rPr>
          <w:rFonts w:ascii="Arial" w:hAnsi="Arial" w:cs="Arial"/>
          <w:sz w:val="24"/>
          <w:szCs w:val="24"/>
        </w:rPr>
        <w:t>.</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 xml:space="preserve">Desarrolló una campaña militar en apoyo a las fuerzas norteamericanas en 1898. </w:t>
      </w:r>
    </w:p>
    <w:p w:rsidR="000A3F52" w:rsidRPr="00887A6B" w:rsidRDefault="000A3F52" w:rsidP="00887A6B">
      <w:pPr>
        <w:numPr>
          <w:ilvl w:val="0"/>
          <w:numId w:val="3"/>
        </w:numPr>
        <w:spacing w:after="0" w:line="360" w:lineRule="auto"/>
        <w:jc w:val="both"/>
        <w:rPr>
          <w:rFonts w:ascii="Arial" w:hAnsi="Arial" w:cs="Arial"/>
          <w:sz w:val="24"/>
          <w:szCs w:val="24"/>
        </w:rPr>
      </w:pPr>
      <w:r w:rsidRPr="00887A6B">
        <w:rPr>
          <w:rFonts w:ascii="Arial" w:hAnsi="Arial" w:cs="Arial"/>
          <w:sz w:val="24"/>
          <w:szCs w:val="24"/>
        </w:rPr>
        <w:t>Conocido como el General de las tres guerras.</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b/>
          <w:color w:val="000000"/>
          <w:sz w:val="24"/>
          <w:szCs w:val="24"/>
          <w:u w:val="single"/>
        </w:rPr>
        <w:t xml:space="preserve">José Julián Martí Pérez </w:t>
      </w:r>
      <w:r w:rsidRPr="00887A6B">
        <w:rPr>
          <w:rFonts w:ascii="Arial" w:hAnsi="Arial" w:cs="Arial"/>
          <w:color w:val="000000"/>
          <w:sz w:val="24"/>
          <w:szCs w:val="24"/>
          <w:u w:val="single"/>
        </w:rPr>
        <w:t>(</w:t>
      </w:r>
      <w:r w:rsidRPr="00887A6B">
        <w:rPr>
          <w:rFonts w:ascii="Arial" w:hAnsi="Arial" w:cs="Arial"/>
          <w:color w:val="000000"/>
          <w:sz w:val="24"/>
          <w:szCs w:val="24"/>
        </w:rPr>
        <w:t>La Habana 1853 – 1895)</w:t>
      </w:r>
    </w:p>
    <w:p w:rsidR="000A3F52" w:rsidRPr="00887A6B" w:rsidRDefault="000A3F52" w:rsidP="00887A6B">
      <w:pPr>
        <w:numPr>
          <w:ilvl w:val="0"/>
          <w:numId w:val="4"/>
        </w:numPr>
        <w:spacing w:after="0" w:line="360" w:lineRule="auto"/>
        <w:jc w:val="both"/>
        <w:rPr>
          <w:rFonts w:ascii="Arial" w:hAnsi="Arial" w:cs="Arial"/>
          <w:b/>
          <w:sz w:val="24"/>
          <w:szCs w:val="24"/>
          <w:u w:val="single"/>
        </w:rPr>
      </w:pPr>
      <w:r w:rsidRPr="00887A6B">
        <w:rPr>
          <w:rFonts w:ascii="Arial" w:hAnsi="Arial" w:cs="Arial"/>
          <w:sz w:val="24"/>
          <w:szCs w:val="24"/>
        </w:rPr>
        <w:t>Sus ideas anticolonialistas durante la Revolución del 68.</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El más grande pensador cubano y uno de los más importantes en América durante el siglo XIX.</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Su debut político estuvo en el movimiento conspirativo que preparaba la Guerra Chiquita.</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Defendió la moral de los cubanos en “Vindicación de Cuba”.</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Fundó el periódico “Patria” y el Partido Revolucionario Cubano en 1892.</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Organizador de la Guerra Necesaria.</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Firmó junto a Máximo Gómez el Manifiesto de Montecristi, considerado el programa de lucha de la Revolución del 95.</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La maduración de su pensamiento antimperialista en la carta a Manuel Mercado.</w:t>
      </w:r>
    </w:p>
    <w:p w:rsidR="000A3F52" w:rsidRPr="00887A6B" w:rsidRDefault="000A3F52" w:rsidP="00887A6B">
      <w:pPr>
        <w:numPr>
          <w:ilvl w:val="0"/>
          <w:numId w:val="4"/>
        </w:numPr>
        <w:spacing w:after="0" w:line="360" w:lineRule="auto"/>
        <w:jc w:val="both"/>
        <w:rPr>
          <w:rFonts w:ascii="Arial" w:hAnsi="Arial" w:cs="Arial"/>
          <w:sz w:val="24"/>
          <w:szCs w:val="24"/>
        </w:rPr>
      </w:pPr>
      <w:r w:rsidRPr="00887A6B">
        <w:rPr>
          <w:rFonts w:ascii="Arial" w:hAnsi="Arial" w:cs="Arial"/>
          <w:sz w:val="24"/>
          <w:szCs w:val="24"/>
        </w:rPr>
        <w:t>Conocido como el “Maestro”, “Apóstol” y Héroe Nacional de Cuba.</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b/>
          <w:color w:val="000000"/>
          <w:sz w:val="24"/>
          <w:szCs w:val="24"/>
          <w:u w:val="single"/>
        </w:rPr>
        <w:lastRenderedPageBreak/>
        <w:t>Máximo Gómez y Báez</w:t>
      </w:r>
      <w:r w:rsidRPr="00887A6B">
        <w:rPr>
          <w:rFonts w:ascii="Arial" w:hAnsi="Arial" w:cs="Arial"/>
          <w:color w:val="000000"/>
          <w:sz w:val="24"/>
          <w:szCs w:val="24"/>
          <w:u w:val="single"/>
        </w:rPr>
        <w:t xml:space="preserve"> (</w:t>
      </w:r>
      <w:r w:rsidRPr="00887A6B">
        <w:rPr>
          <w:rFonts w:ascii="Arial" w:hAnsi="Arial" w:cs="Arial"/>
          <w:color w:val="000000"/>
          <w:sz w:val="24"/>
          <w:szCs w:val="24"/>
        </w:rPr>
        <w:t>República Dominicana 1836 – 1905)</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El más grande estratega militar durante nuestras guerras por la independencia.</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Encabezó el combate de Tienda del Pino, la primera carga al machete.</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Sobresalió en la invasión a Guantánamo, la campaña en Camagüey, la invasión a Las Villas, la campaña Circular, la invasión junto a Antonio Maceo en 1895, la campaña de la Reforma entre otras.</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Fue elegido como el General en Jefe del Ejército Libertador.</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Mantuvo estrechas relaciones con José Martí y Antonio Maceo.</w:t>
      </w:r>
    </w:p>
    <w:p w:rsidR="000A3F52" w:rsidRPr="00887A6B" w:rsidRDefault="000A3F52" w:rsidP="00887A6B">
      <w:pPr>
        <w:numPr>
          <w:ilvl w:val="0"/>
          <w:numId w:val="5"/>
        </w:numPr>
        <w:spacing w:after="0" w:line="360" w:lineRule="auto"/>
        <w:jc w:val="both"/>
        <w:rPr>
          <w:rFonts w:ascii="Arial" w:hAnsi="Arial" w:cs="Arial"/>
          <w:sz w:val="24"/>
          <w:szCs w:val="24"/>
        </w:rPr>
      </w:pPr>
      <w:r w:rsidRPr="00887A6B">
        <w:rPr>
          <w:rFonts w:ascii="Arial" w:hAnsi="Arial" w:cs="Arial"/>
          <w:sz w:val="24"/>
          <w:szCs w:val="24"/>
        </w:rPr>
        <w:t>Conocido como el Generalísimo.</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b/>
          <w:color w:val="000000"/>
          <w:sz w:val="24"/>
          <w:szCs w:val="24"/>
          <w:u w:val="single"/>
        </w:rPr>
        <w:t>Antonio Maceo Grajales</w:t>
      </w:r>
      <w:r w:rsidRPr="00887A6B">
        <w:rPr>
          <w:rFonts w:ascii="Arial" w:hAnsi="Arial" w:cs="Arial"/>
          <w:color w:val="000000"/>
          <w:sz w:val="24"/>
          <w:szCs w:val="24"/>
          <w:u w:val="single"/>
        </w:rPr>
        <w:t xml:space="preserve"> (</w:t>
      </w:r>
      <w:r w:rsidRPr="00887A6B">
        <w:rPr>
          <w:rFonts w:ascii="Arial" w:hAnsi="Arial" w:cs="Arial"/>
          <w:color w:val="000000"/>
          <w:sz w:val="24"/>
          <w:szCs w:val="24"/>
        </w:rPr>
        <w:t>Santiago de Cuba 1845 – 1896)</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Se incorporó desde los inicios a la Revolución del 68.</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 xml:space="preserve">En la Protesta de </w:t>
      </w:r>
      <w:proofErr w:type="spellStart"/>
      <w:r w:rsidRPr="00887A6B">
        <w:rPr>
          <w:rFonts w:ascii="Arial" w:hAnsi="Arial" w:cs="Arial"/>
          <w:sz w:val="24"/>
          <w:szCs w:val="24"/>
        </w:rPr>
        <w:t>Baraguá</w:t>
      </w:r>
      <w:proofErr w:type="spellEnd"/>
      <w:r w:rsidRPr="00887A6B">
        <w:rPr>
          <w:rFonts w:ascii="Arial" w:hAnsi="Arial" w:cs="Arial"/>
          <w:sz w:val="24"/>
          <w:szCs w:val="24"/>
        </w:rPr>
        <w:t xml:space="preserve"> demostró su intransigencia revolucionaria y se consagró como la máxima representación del pueblo cubano.</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Gran estratega militar con más de 20 heridas en su cuerpo.</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Sobresale en acciones como la invasión a Guantánamo, el combate de Peralejo, la invasión de 1895 y la campaña en Occidente.</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En la asamblea de Jimaguayú fue elegido como Lugarteniente General del Ejército Libertador.</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Rechazó siempre la presencia norteamericana en la lucha de los cubanos.</w:t>
      </w:r>
    </w:p>
    <w:p w:rsidR="000A3F52" w:rsidRPr="00887A6B" w:rsidRDefault="000A3F52" w:rsidP="00887A6B">
      <w:pPr>
        <w:numPr>
          <w:ilvl w:val="0"/>
          <w:numId w:val="6"/>
        </w:numPr>
        <w:spacing w:after="0" w:line="360" w:lineRule="auto"/>
        <w:jc w:val="both"/>
        <w:rPr>
          <w:rFonts w:ascii="Arial" w:hAnsi="Arial" w:cs="Arial"/>
          <w:sz w:val="24"/>
          <w:szCs w:val="24"/>
        </w:rPr>
      </w:pPr>
      <w:r w:rsidRPr="00887A6B">
        <w:rPr>
          <w:rFonts w:ascii="Arial" w:hAnsi="Arial" w:cs="Arial"/>
          <w:sz w:val="24"/>
          <w:szCs w:val="24"/>
        </w:rPr>
        <w:t>Conocido como el Titán de Bronce.</w:t>
      </w:r>
    </w:p>
    <w:p w:rsidR="000A3F52" w:rsidRPr="00887A6B" w:rsidRDefault="000A3F52" w:rsidP="00887A6B">
      <w:pPr>
        <w:spacing w:after="0" w:line="360" w:lineRule="auto"/>
        <w:jc w:val="both"/>
        <w:rPr>
          <w:rFonts w:ascii="Arial" w:hAnsi="Arial" w:cs="Arial"/>
          <w:bCs/>
          <w:sz w:val="24"/>
          <w:szCs w:val="24"/>
        </w:rPr>
      </w:pPr>
      <w:r w:rsidRPr="00887A6B">
        <w:rPr>
          <w:rFonts w:ascii="Arial" w:hAnsi="Arial" w:cs="Arial"/>
          <w:b/>
          <w:bCs/>
          <w:sz w:val="24"/>
          <w:szCs w:val="24"/>
          <w:u w:val="single"/>
        </w:rPr>
        <w:t>Juan Gualberto Gómez Ferrer</w:t>
      </w:r>
      <w:r w:rsidRPr="00887A6B">
        <w:rPr>
          <w:rFonts w:ascii="Arial" w:hAnsi="Arial" w:cs="Arial"/>
          <w:bCs/>
          <w:sz w:val="24"/>
          <w:szCs w:val="24"/>
        </w:rPr>
        <w:t xml:space="preserve"> (Matanzas 1854 – 1933)</w:t>
      </w:r>
    </w:p>
    <w:p w:rsidR="000A3F52" w:rsidRPr="00887A6B" w:rsidRDefault="000A3F52" w:rsidP="00887A6B">
      <w:pPr>
        <w:numPr>
          <w:ilvl w:val="0"/>
          <w:numId w:val="7"/>
        </w:numPr>
        <w:spacing w:after="0" w:line="360" w:lineRule="auto"/>
        <w:jc w:val="both"/>
        <w:rPr>
          <w:rFonts w:ascii="Arial" w:hAnsi="Arial" w:cs="Arial"/>
          <w:sz w:val="24"/>
          <w:szCs w:val="24"/>
        </w:rPr>
      </w:pPr>
      <w:r w:rsidRPr="00887A6B">
        <w:rPr>
          <w:rFonts w:ascii="Arial" w:hAnsi="Arial" w:cs="Arial"/>
          <w:sz w:val="24"/>
          <w:szCs w:val="24"/>
        </w:rPr>
        <w:t>Hijo de esclavos criollos.</w:t>
      </w:r>
    </w:p>
    <w:p w:rsidR="000A3F52" w:rsidRPr="00887A6B" w:rsidRDefault="000A3F52" w:rsidP="00887A6B">
      <w:pPr>
        <w:numPr>
          <w:ilvl w:val="0"/>
          <w:numId w:val="7"/>
        </w:numPr>
        <w:spacing w:after="0" w:line="360" w:lineRule="auto"/>
        <w:jc w:val="both"/>
        <w:rPr>
          <w:rFonts w:ascii="Arial" w:hAnsi="Arial" w:cs="Arial"/>
          <w:b/>
          <w:sz w:val="24"/>
          <w:szCs w:val="24"/>
        </w:rPr>
      </w:pPr>
      <w:r w:rsidRPr="00887A6B">
        <w:rPr>
          <w:rFonts w:ascii="Arial" w:hAnsi="Arial" w:cs="Arial"/>
          <w:sz w:val="24"/>
          <w:szCs w:val="24"/>
        </w:rPr>
        <w:t>Participó con José Martí en la conspiración que preparaba la Guerra Chiquita.</w:t>
      </w:r>
    </w:p>
    <w:p w:rsidR="000A3F52" w:rsidRPr="00887A6B" w:rsidRDefault="000A3F52" w:rsidP="00887A6B">
      <w:pPr>
        <w:numPr>
          <w:ilvl w:val="0"/>
          <w:numId w:val="7"/>
        </w:numPr>
        <w:spacing w:after="0" w:line="360" w:lineRule="auto"/>
        <w:jc w:val="both"/>
        <w:rPr>
          <w:rFonts w:ascii="Arial" w:hAnsi="Arial" w:cs="Arial"/>
          <w:b/>
          <w:sz w:val="24"/>
          <w:szCs w:val="24"/>
        </w:rPr>
      </w:pPr>
      <w:r w:rsidRPr="00887A6B">
        <w:rPr>
          <w:rFonts w:ascii="Arial" w:hAnsi="Arial" w:cs="Arial"/>
          <w:sz w:val="24"/>
          <w:szCs w:val="24"/>
        </w:rPr>
        <w:t>Fue electo representante en Cuba del PRC.</w:t>
      </w:r>
    </w:p>
    <w:p w:rsidR="000A3F52" w:rsidRPr="00887A6B" w:rsidRDefault="000A3F52" w:rsidP="00887A6B">
      <w:pPr>
        <w:numPr>
          <w:ilvl w:val="0"/>
          <w:numId w:val="7"/>
        </w:numPr>
        <w:spacing w:after="0" w:line="360" w:lineRule="auto"/>
        <w:jc w:val="both"/>
        <w:rPr>
          <w:rFonts w:ascii="Arial" w:hAnsi="Arial" w:cs="Arial"/>
          <w:b/>
          <w:sz w:val="24"/>
          <w:szCs w:val="24"/>
        </w:rPr>
      </w:pPr>
      <w:r w:rsidRPr="00887A6B">
        <w:rPr>
          <w:rFonts w:ascii="Arial" w:hAnsi="Arial" w:cs="Arial"/>
          <w:sz w:val="24"/>
          <w:szCs w:val="24"/>
        </w:rPr>
        <w:t>Dirigió el alzamiento en Ibarra en la región de Matanzas.</w:t>
      </w:r>
    </w:p>
    <w:p w:rsidR="000A3F52" w:rsidRPr="00887A6B" w:rsidRDefault="000A3F52" w:rsidP="00887A6B">
      <w:pPr>
        <w:numPr>
          <w:ilvl w:val="0"/>
          <w:numId w:val="7"/>
        </w:numPr>
        <w:spacing w:after="0" w:line="360" w:lineRule="auto"/>
        <w:jc w:val="both"/>
        <w:rPr>
          <w:rFonts w:ascii="Arial" w:hAnsi="Arial" w:cs="Arial"/>
          <w:sz w:val="24"/>
          <w:szCs w:val="24"/>
        </w:rPr>
      </w:pPr>
      <w:r w:rsidRPr="00887A6B">
        <w:rPr>
          <w:rFonts w:ascii="Arial" w:hAnsi="Arial" w:cs="Arial"/>
          <w:sz w:val="24"/>
          <w:szCs w:val="24"/>
        </w:rPr>
        <w:t>Delegado a la Asamblea de Santa Cruz del Sur y la Constituyente de 1901.</w:t>
      </w:r>
    </w:p>
    <w:p w:rsidR="000A3F52" w:rsidRPr="00887A6B" w:rsidRDefault="000A3F52" w:rsidP="00887A6B">
      <w:pPr>
        <w:numPr>
          <w:ilvl w:val="0"/>
          <w:numId w:val="7"/>
        </w:numPr>
        <w:spacing w:after="0" w:line="360" w:lineRule="auto"/>
        <w:jc w:val="both"/>
        <w:rPr>
          <w:rFonts w:ascii="Arial" w:hAnsi="Arial" w:cs="Arial"/>
          <w:sz w:val="24"/>
          <w:szCs w:val="24"/>
        </w:rPr>
      </w:pPr>
      <w:r w:rsidRPr="00887A6B">
        <w:rPr>
          <w:rFonts w:ascii="Arial" w:hAnsi="Arial" w:cs="Arial"/>
          <w:sz w:val="24"/>
          <w:szCs w:val="24"/>
        </w:rPr>
        <w:t xml:space="preserve">Su posición antimperialista en la “Ponencia contra la Enmienda </w:t>
      </w:r>
      <w:proofErr w:type="spellStart"/>
      <w:r w:rsidRPr="00887A6B">
        <w:rPr>
          <w:rFonts w:ascii="Arial" w:hAnsi="Arial" w:cs="Arial"/>
          <w:sz w:val="24"/>
          <w:szCs w:val="24"/>
        </w:rPr>
        <w:t>Platt</w:t>
      </w:r>
      <w:proofErr w:type="spellEnd"/>
      <w:r w:rsidRPr="00887A6B">
        <w:rPr>
          <w:rFonts w:ascii="Arial" w:hAnsi="Arial" w:cs="Arial"/>
          <w:sz w:val="24"/>
          <w:szCs w:val="24"/>
        </w:rPr>
        <w:t>”</w:t>
      </w:r>
    </w:p>
    <w:p w:rsidR="000A3F52" w:rsidRPr="00887A6B" w:rsidRDefault="000A3F52" w:rsidP="00887A6B">
      <w:pPr>
        <w:spacing w:after="0" w:line="360" w:lineRule="auto"/>
        <w:jc w:val="both"/>
        <w:rPr>
          <w:rFonts w:ascii="Arial" w:hAnsi="Arial" w:cs="Arial"/>
          <w:bCs/>
          <w:sz w:val="24"/>
          <w:szCs w:val="24"/>
        </w:rPr>
      </w:pPr>
      <w:r w:rsidRPr="00887A6B">
        <w:rPr>
          <w:rFonts w:ascii="Arial" w:hAnsi="Arial" w:cs="Arial"/>
          <w:b/>
          <w:bCs/>
          <w:sz w:val="24"/>
          <w:szCs w:val="24"/>
          <w:u w:val="single"/>
        </w:rPr>
        <w:t xml:space="preserve">Manuel </w:t>
      </w:r>
      <w:proofErr w:type="spellStart"/>
      <w:r w:rsidRPr="00887A6B">
        <w:rPr>
          <w:rFonts w:ascii="Arial" w:hAnsi="Arial" w:cs="Arial"/>
          <w:b/>
          <w:bCs/>
          <w:sz w:val="24"/>
          <w:szCs w:val="24"/>
          <w:u w:val="single"/>
        </w:rPr>
        <w:t>Sanguily</w:t>
      </w:r>
      <w:proofErr w:type="spellEnd"/>
      <w:r w:rsidRPr="00887A6B">
        <w:rPr>
          <w:rFonts w:ascii="Arial" w:hAnsi="Arial" w:cs="Arial"/>
          <w:b/>
          <w:bCs/>
          <w:sz w:val="24"/>
          <w:szCs w:val="24"/>
          <w:u w:val="single"/>
        </w:rPr>
        <w:t xml:space="preserve"> </w:t>
      </w:r>
      <w:proofErr w:type="spellStart"/>
      <w:r w:rsidRPr="00887A6B">
        <w:rPr>
          <w:rFonts w:ascii="Arial" w:hAnsi="Arial" w:cs="Arial"/>
          <w:b/>
          <w:bCs/>
          <w:sz w:val="24"/>
          <w:szCs w:val="24"/>
          <w:u w:val="single"/>
        </w:rPr>
        <w:t>Garrite</w:t>
      </w:r>
      <w:proofErr w:type="spellEnd"/>
      <w:r w:rsidRPr="00887A6B">
        <w:rPr>
          <w:rFonts w:ascii="Arial" w:hAnsi="Arial" w:cs="Arial"/>
          <w:bCs/>
          <w:sz w:val="24"/>
          <w:szCs w:val="24"/>
        </w:rPr>
        <w:t xml:space="preserve"> (La Habana 1849 – 1925)</w:t>
      </w:r>
    </w:p>
    <w:p w:rsidR="000A3F52" w:rsidRPr="00887A6B" w:rsidRDefault="000A3F52" w:rsidP="00887A6B">
      <w:pPr>
        <w:numPr>
          <w:ilvl w:val="0"/>
          <w:numId w:val="8"/>
        </w:numPr>
        <w:spacing w:after="0" w:line="360" w:lineRule="auto"/>
        <w:jc w:val="both"/>
        <w:rPr>
          <w:rFonts w:ascii="Arial" w:hAnsi="Arial" w:cs="Arial"/>
          <w:sz w:val="24"/>
          <w:szCs w:val="24"/>
        </w:rPr>
      </w:pPr>
      <w:r w:rsidRPr="00887A6B">
        <w:rPr>
          <w:rFonts w:ascii="Arial" w:hAnsi="Arial" w:cs="Arial"/>
          <w:sz w:val="24"/>
          <w:szCs w:val="24"/>
        </w:rPr>
        <w:t>Alumno de José de la Luz y Caballero.</w:t>
      </w:r>
    </w:p>
    <w:p w:rsidR="000A3F52" w:rsidRPr="00887A6B" w:rsidRDefault="000A3F52" w:rsidP="00887A6B">
      <w:pPr>
        <w:numPr>
          <w:ilvl w:val="0"/>
          <w:numId w:val="8"/>
        </w:numPr>
        <w:spacing w:after="0" w:line="360" w:lineRule="auto"/>
        <w:jc w:val="both"/>
        <w:rPr>
          <w:rFonts w:ascii="Arial" w:hAnsi="Arial" w:cs="Arial"/>
          <w:sz w:val="24"/>
          <w:szCs w:val="24"/>
        </w:rPr>
      </w:pPr>
      <w:r w:rsidRPr="00887A6B">
        <w:rPr>
          <w:rFonts w:ascii="Arial" w:hAnsi="Arial" w:cs="Arial"/>
          <w:sz w:val="24"/>
          <w:szCs w:val="24"/>
        </w:rPr>
        <w:t xml:space="preserve">Llegó a Cuba en la expedición del </w:t>
      </w:r>
      <w:proofErr w:type="spellStart"/>
      <w:r w:rsidRPr="00887A6B">
        <w:rPr>
          <w:rFonts w:ascii="Arial" w:hAnsi="Arial" w:cs="Arial"/>
          <w:sz w:val="24"/>
          <w:szCs w:val="24"/>
        </w:rPr>
        <w:t>Galvanic</w:t>
      </w:r>
      <w:proofErr w:type="spellEnd"/>
      <w:r w:rsidRPr="00887A6B">
        <w:rPr>
          <w:rFonts w:ascii="Arial" w:hAnsi="Arial" w:cs="Arial"/>
          <w:sz w:val="24"/>
          <w:szCs w:val="24"/>
        </w:rPr>
        <w:t xml:space="preserve"> en 1868.</w:t>
      </w:r>
    </w:p>
    <w:p w:rsidR="000A3F52" w:rsidRPr="00887A6B" w:rsidRDefault="000A3F52" w:rsidP="00887A6B">
      <w:pPr>
        <w:numPr>
          <w:ilvl w:val="0"/>
          <w:numId w:val="8"/>
        </w:numPr>
        <w:spacing w:after="0" w:line="360" w:lineRule="auto"/>
        <w:jc w:val="both"/>
        <w:rPr>
          <w:rFonts w:ascii="Arial" w:hAnsi="Arial" w:cs="Arial"/>
          <w:sz w:val="24"/>
          <w:szCs w:val="24"/>
        </w:rPr>
      </w:pPr>
      <w:r w:rsidRPr="00887A6B">
        <w:rPr>
          <w:rFonts w:ascii="Arial" w:hAnsi="Arial" w:cs="Arial"/>
          <w:sz w:val="24"/>
          <w:szCs w:val="24"/>
        </w:rPr>
        <w:t>Se destacó por la literatura, el periodismo y la oratoria.</w:t>
      </w:r>
    </w:p>
    <w:p w:rsidR="000A3F52" w:rsidRPr="00887A6B" w:rsidRDefault="000A3F52" w:rsidP="00887A6B">
      <w:pPr>
        <w:numPr>
          <w:ilvl w:val="0"/>
          <w:numId w:val="8"/>
        </w:numPr>
        <w:spacing w:after="0" w:line="360" w:lineRule="auto"/>
        <w:jc w:val="both"/>
        <w:rPr>
          <w:rFonts w:ascii="Arial" w:hAnsi="Arial" w:cs="Arial"/>
          <w:sz w:val="24"/>
          <w:szCs w:val="24"/>
        </w:rPr>
      </w:pPr>
      <w:r w:rsidRPr="00887A6B">
        <w:rPr>
          <w:rFonts w:ascii="Arial" w:hAnsi="Arial" w:cs="Arial"/>
          <w:sz w:val="24"/>
          <w:szCs w:val="24"/>
        </w:rPr>
        <w:lastRenderedPageBreak/>
        <w:t>Delegado a la Asamblea Constituyente en 1901.</w:t>
      </w:r>
    </w:p>
    <w:p w:rsidR="000A3F52" w:rsidRPr="00887A6B" w:rsidRDefault="000A3F52" w:rsidP="00887A6B">
      <w:pPr>
        <w:numPr>
          <w:ilvl w:val="0"/>
          <w:numId w:val="8"/>
        </w:numPr>
        <w:spacing w:after="0" w:line="360" w:lineRule="auto"/>
        <w:jc w:val="both"/>
        <w:rPr>
          <w:rFonts w:ascii="Arial" w:hAnsi="Arial" w:cs="Arial"/>
          <w:sz w:val="24"/>
          <w:szCs w:val="24"/>
        </w:rPr>
      </w:pPr>
      <w:r w:rsidRPr="00887A6B">
        <w:rPr>
          <w:rFonts w:ascii="Arial" w:hAnsi="Arial" w:cs="Arial"/>
          <w:sz w:val="24"/>
          <w:szCs w:val="24"/>
        </w:rPr>
        <w:t>Un profundo pensamiento antimperialista a través de los discursos contra el Tratado de Reciprocidad Comercial en 1903 y un proyecto ley contra la venta de tierras a extranjeros.</w:t>
      </w:r>
    </w:p>
    <w:p w:rsidR="000A3F52" w:rsidRPr="00887A6B" w:rsidRDefault="000A3F52" w:rsidP="00887A6B">
      <w:pPr>
        <w:spacing w:after="0" w:line="360" w:lineRule="auto"/>
        <w:ind w:left="360"/>
        <w:jc w:val="both"/>
        <w:rPr>
          <w:rFonts w:ascii="Arial" w:hAnsi="Arial" w:cs="Arial"/>
          <w:sz w:val="24"/>
          <w:szCs w:val="24"/>
        </w:rPr>
      </w:pPr>
    </w:p>
    <w:p w:rsidR="000A3F52" w:rsidRPr="00887A6B" w:rsidRDefault="000A3F52" w:rsidP="00887A6B">
      <w:pPr>
        <w:spacing w:after="0" w:line="360" w:lineRule="auto"/>
        <w:jc w:val="both"/>
        <w:rPr>
          <w:rFonts w:ascii="Arial" w:hAnsi="Arial" w:cs="Arial"/>
          <w:b/>
          <w:bCs/>
          <w:sz w:val="24"/>
          <w:szCs w:val="24"/>
          <w:u w:val="single"/>
        </w:rPr>
      </w:pPr>
      <w:r w:rsidRPr="00887A6B">
        <w:rPr>
          <w:rFonts w:ascii="Arial" w:hAnsi="Arial" w:cs="Arial"/>
          <w:b/>
          <w:bCs/>
          <w:sz w:val="24"/>
          <w:szCs w:val="24"/>
          <w:u w:val="single"/>
        </w:rPr>
        <w:t>Principales Documentos:</w:t>
      </w:r>
    </w:p>
    <w:p w:rsidR="000A3F52" w:rsidRPr="00887A6B" w:rsidRDefault="000A3F52" w:rsidP="00887A6B">
      <w:pPr>
        <w:spacing w:after="0" w:line="360" w:lineRule="auto"/>
        <w:jc w:val="both"/>
        <w:rPr>
          <w:rFonts w:ascii="Arial" w:hAnsi="Arial" w:cs="Arial"/>
          <w:b/>
          <w:sz w:val="24"/>
          <w:szCs w:val="24"/>
        </w:rPr>
      </w:pPr>
      <w:r w:rsidRPr="00887A6B">
        <w:rPr>
          <w:rFonts w:ascii="Arial" w:hAnsi="Arial" w:cs="Arial"/>
          <w:b/>
          <w:sz w:val="24"/>
          <w:szCs w:val="24"/>
          <w:u w:val="single"/>
        </w:rPr>
        <w:t>Manifiesto de Montecristi</w:t>
      </w:r>
      <w:r w:rsidRPr="00887A6B">
        <w:rPr>
          <w:rFonts w:ascii="Arial" w:hAnsi="Arial" w:cs="Arial"/>
          <w:b/>
          <w:sz w:val="24"/>
          <w:szCs w:val="24"/>
        </w:rPr>
        <w:t xml:space="preserve"> (25 de marzo de 1895)</w:t>
      </w:r>
    </w:p>
    <w:p w:rsidR="000A3F52" w:rsidRPr="00887A6B" w:rsidRDefault="000A3F52" w:rsidP="00887A6B">
      <w:pPr>
        <w:spacing w:after="0" w:line="360" w:lineRule="auto"/>
        <w:jc w:val="both"/>
        <w:rPr>
          <w:rFonts w:ascii="Arial" w:hAnsi="Arial" w:cs="Arial"/>
          <w:sz w:val="24"/>
          <w:szCs w:val="24"/>
        </w:rPr>
      </w:pPr>
      <w:r w:rsidRPr="00887A6B">
        <w:rPr>
          <w:rFonts w:ascii="Arial" w:hAnsi="Arial" w:cs="Arial"/>
          <w:sz w:val="24"/>
          <w:szCs w:val="24"/>
        </w:rPr>
        <w:t>Este documento conocido como “</w:t>
      </w:r>
      <w:r w:rsidRPr="00887A6B">
        <w:rPr>
          <w:rFonts w:ascii="Arial" w:hAnsi="Arial" w:cs="Arial"/>
          <w:b/>
          <w:i/>
          <w:sz w:val="24"/>
          <w:szCs w:val="24"/>
        </w:rPr>
        <w:t>El Partido Revolucionario Cubano a Cuba”,</w:t>
      </w:r>
      <w:r w:rsidRPr="00887A6B">
        <w:rPr>
          <w:rFonts w:ascii="Arial" w:hAnsi="Arial" w:cs="Arial"/>
          <w:sz w:val="24"/>
          <w:szCs w:val="24"/>
        </w:rPr>
        <w:t xml:space="preserve"> redactado por José Martí y firmado junto a Máximo Gómez, constituye el programa político de la nueva etapa de lucha iniciada el 24 de febrero de 1895. En él se recogen aspectos básicos:</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La continuidad del proceso revolucionario, la gesta del 95 como reinicio de la lucha.</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La guerra para los cubanos es la búsqueda de la libertad y la independencia, no contra el español sino contra el sistema colonial impuesto por España.</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Evitar caer en los errores de las repúblicas americanas de copiar moldes extranjeros.</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Se definen principios que se aplicaron en la guerra y después de lograda la independencia como: pueblo democrático y culto, conocedor de su derecho y el ajeno, educación republicana, civismo de los guerreros, respeto social un pueblo libre en el trabajo, gobernar su independencia, república justa, etc.</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Un marcado carácter antirracista, ya que condena la cobardía y el temor a la raza negra, “Solo los que odian al negro ven en el negro odio”</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Es partidario de una guerra breve y generosa.</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Se específica a que forma de gobierno se aspira: una república trabajadora, que satisfaga la inteligencia de sus hijos.</w:t>
      </w:r>
    </w:p>
    <w:p w:rsidR="000A3F52" w:rsidRPr="00887A6B" w:rsidRDefault="000A3F52" w:rsidP="00887A6B">
      <w:pPr>
        <w:numPr>
          <w:ilvl w:val="0"/>
          <w:numId w:val="9"/>
        </w:numPr>
        <w:spacing w:after="0" w:line="360" w:lineRule="auto"/>
        <w:jc w:val="both"/>
        <w:rPr>
          <w:rFonts w:ascii="Arial" w:hAnsi="Arial" w:cs="Arial"/>
          <w:sz w:val="24"/>
          <w:szCs w:val="24"/>
        </w:rPr>
      </w:pPr>
      <w:r w:rsidRPr="00887A6B">
        <w:rPr>
          <w:rFonts w:ascii="Arial" w:hAnsi="Arial" w:cs="Arial"/>
          <w:sz w:val="24"/>
          <w:szCs w:val="24"/>
        </w:rPr>
        <w:t>Puntualiza lo que constituye la independencia de América: el modo de hoy de estar en el comercio de los continentes, el equilibrio del mundo, la república moral en el continente, el respeto de sus enemigos, el derecho de los hombres y el rechazo a la vergüenza y a la devastación inútil.</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color w:val="000000"/>
          <w:sz w:val="24"/>
          <w:szCs w:val="24"/>
          <w:u w:val="single"/>
        </w:rPr>
        <w:lastRenderedPageBreak/>
        <w:t>Carta inconclusa de José Martí a Manuel Mercado</w:t>
      </w:r>
      <w:r w:rsidRPr="00887A6B">
        <w:rPr>
          <w:rFonts w:ascii="Arial" w:hAnsi="Arial" w:cs="Arial"/>
          <w:color w:val="000000"/>
          <w:sz w:val="24"/>
          <w:szCs w:val="24"/>
        </w:rPr>
        <w:t xml:space="preserve"> (18 de mayo de 1895)</w:t>
      </w:r>
    </w:p>
    <w:p w:rsidR="000A3F52" w:rsidRPr="00887A6B" w:rsidRDefault="000A3F52" w:rsidP="00887A6B">
      <w:pPr>
        <w:spacing w:after="0" w:line="360" w:lineRule="auto"/>
        <w:jc w:val="both"/>
        <w:rPr>
          <w:rFonts w:ascii="Arial" w:hAnsi="Arial" w:cs="Arial"/>
          <w:sz w:val="24"/>
          <w:szCs w:val="24"/>
        </w:rPr>
      </w:pPr>
      <w:r w:rsidRPr="00887A6B">
        <w:rPr>
          <w:rFonts w:ascii="Arial" w:hAnsi="Arial" w:cs="Arial"/>
          <w:sz w:val="24"/>
          <w:szCs w:val="24"/>
        </w:rPr>
        <w:t>Desde el campamento de Dos Ríos, José Martí escribió a su amigo Manuel Mercado. Por su valor es considerada su testamento político antimperialista destacando con precisión dos aspectos esenciales de la lucha recién iniciada, la independencia y el antimperialismo. Hay frases claves que encierran esas ideas:</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“Ya estoy todos los días en peligro de dar mi vida por mi país, y por mi deber (...) de impedir a tiempo con la independencia de Cuba que se extienda por las Antillas los EE. UU y caigan con esa fuerza más sobre nuestras tierras de América. Cuanto hice hasta hoy y haré es por eso”</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 xml:space="preserve">El silencio </w:t>
      </w:r>
      <w:proofErr w:type="spellStart"/>
      <w:r w:rsidRPr="00887A6B">
        <w:rPr>
          <w:rFonts w:ascii="Arial" w:hAnsi="Arial" w:cs="Arial"/>
          <w:sz w:val="24"/>
          <w:szCs w:val="24"/>
        </w:rPr>
        <w:t>a</w:t>
      </w:r>
      <w:proofErr w:type="spellEnd"/>
      <w:r w:rsidRPr="00887A6B">
        <w:rPr>
          <w:rFonts w:ascii="Arial" w:hAnsi="Arial" w:cs="Arial"/>
          <w:sz w:val="24"/>
          <w:szCs w:val="24"/>
        </w:rPr>
        <w:t xml:space="preserve"> tenido que ser y como indirectamente, porque hay cosas que para lograrlas han de andar ocultas y de proclamarse en lo que son levantarían dificultades demasiado recias para alcanzar sobre ellas el fin”.</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 xml:space="preserve">Destaca el deber con la patria, la lucha por la independencia, al </w:t>
      </w:r>
      <w:proofErr w:type="spellStart"/>
      <w:r w:rsidRPr="00887A6B">
        <w:rPr>
          <w:rFonts w:ascii="Arial" w:hAnsi="Arial" w:cs="Arial"/>
          <w:sz w:val="24"/>
          <w:szCs w:val="24"/>
        </w:rPr>
        <w:t>antianexionismo</w:t>
      </w:r>
      <w:proofErr w:type="spellEnd"/>
      <w:r w:rsidRPr="00887A6B">
        <w:rPr>
          <w:rFonts w:ascii="Arial" w:hAnsi="Arial" w:cs="Arial"/>
          <w:sz w:val="24"/>
          <w:szCs w:val="24"/>
        </w:rPr>
        <w:t>, el carácter secreto y cuidadoso para preparar la nueva contienda y su consagración en la revolución y su carácter latinoamericanista.</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Condena severamente los intentos anexionistas de algunos grupos y dibuja a EE. UU como “Norte revuelto y brutal que los desprecia” y “Viví en el monstruo y le conozco las entrañas”, además la convicción, la experiencia y la grandeza de los cubanos, que siendo un pueblo pequeño sea capaz de enfrentar a EE. UU (“... y mi onda es la de David”).</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Destaca que su deber es preparar e iniciar la guerra, para evitar la anexión a los EE.UU.</w:t>
      </w:r>
    </w:p>
    <w:p w:rsidR="000A3F52" w:rsidRPr="00887A6B" w:rsidRDefault="000A3F52" w:rsidP="00887A6B">
      <w:pPr>
        <w:numPr>
          <w:ilvl w:val="0"/>
          <w:numId w:val="11"/>
        </w:numPr>
        <w:tabs>
          <w:tab w:val="clear" w:pos="900"/>
        </w:tabs>
        <w:spacing w:after="0" w:line="360" w:lineRule="auto"/>
        <w:ind w:left="720"/>
        <w:jc w:val="both"/>
        <w:rPr>
          <w:rFonts w:ascii="Arial" w:hAnsi="Arial" w:cs="Arial"/>
          <w:sz w:val="24"/>
          <w:szCs w:val="24"/>
        </w:rPr>
      </w:pPr>
      <w:r w:rsidRPr="00887A6B">
        <w:rPr>
          <w:rFonts w:ascii="Arial" w:hAnsi="Arial" w:cs="Arial"/>
          <w:sz w:val="24"/>
          <w:szCs w:val="24"/>
        </w:rPr>
        <w:t>Precisa la necesidad de lograr independencia para el mando militar, sin las trabas que ante imponía la Cámara de Representantes o por ideas de algún caudillo y parte de la idea que “las cosas de hombres son quienes las hacen”</w:t>
      </w:r>
    </w:p>
    <w:p w:rsidR="000A3F52" w:rsidRPr="00887A6B" w:rsidRDefault="000A3F52" w:rsidP="00887A6B">
      <w:pPr>
        <w:spacing w:after="0" w:line="360" w:lineRule="auto"/>
        <w:jc w:val="both"/>
        <w:rPr>
          <w:rFonts w:ascii="Arial" w:hAnsi="Arial" w:cs="Arial"/>
          <w:b/>
          <w:sz w:val="24"/>
          <w:szCs w:val="24"/>
        </w:rPr>
      </w:pPr>
      <w:r w:rsidRPr="00887A6B">
        <w:rPr>
          <w:rFonts w:ascii="Arial" w:hAnsi="Arial" w:cs="Arial"/>
          <w:b/>
          <w:sz w:val="24"/>
          <w:szCs w:val="24"/>
          <w:u w:val="single"/>
        </w:rPr>
        <w:t>Resolución Conjunta</w:t>
      </w:r>
      <w:r w:rsidRPr="00887A6B">
        <w:rPr>
          <w:rFonts w:ascii="Arial" w:hAnsi="Arial" w:cs="Arial"/>
          <w:b/>
          <w:sz w:val="24"/>
          <w:szCs w:val="24"/>
        </w:rPr>
        <w:t xml:space="preserve"> (20 de abril de 1898)</w:t>
      </w:r>
    </w:p>
    <w:p w:rsidR="000A3F52" w:rsidRPr="00887A6B" w:rsidRDefault="000A3F52" w:rsidP="00887A6B">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hAnsi="Arial" w:cs="Arial"/>
          <w:spacing w:val="-3"/>
          <w:sz w:val="24"/>
          <w:szCs w:val="24"/>
        </w:rPr>
      </w:pPr>
      <w:r w:rsidRPr="00887A6B">
        <w:rPr>
          <w:rFonts w:ascii="Arial" w:hAnsi="Arial" w:cs="Arial"/>
          <w:spacing w:val="-3"/>
          <w:sz w:val="24"/>
          <w:szCs w:val="24"/>
        </w:rPr>
        <w:t xml:space="preserve">Firmada el 20 de abril de 1898 por el presidente norteamericano William Mc </w:t>
      </w:r>
      <w:proofErr w:type="spellStart"/>
      <w:r w:rsidRPr="00887A6B">
        <w:rPr>
          <w:rFonts w:ascii="Arial" w:hAnsi="Arial" w:cs="Arial"/>
          <w:spacing w:val="-3"/>
          <w:sz w:val="24"/>
          <w:szCs w:val="24"/>
        </w:rPr>
        <w:t>Kinley</w:t>
      </w:r>
      <w:proofErr w:type="spellEnd"/>
      <w:r w:rsidRPr="00887A6B">
        <w:rPr>
          <w:rFonts w:ascii="Arial" w:hAnsi="Arial" w:cs="Arial"/>
          <w:spacing w:val="-3"/>
          <w:sz w:val="24"/>
          <w:szCs w:val="24"/>
        </w:rPr>
        <w:t xml:space="preserve"> con el objetivo de </w:t>
      </w:r>
      <w:r w:rsidRPr="00887A6B">
        <w:rPr>
          <w:rFonts w:ascii="Arial" w:hAnsi="Arial" w:cs="Arial"/>
          <w:bCs/>
          <w:spacing w:val="-3"/>
          <w:sz w:val="24"/>
          <w:szCs w:val="24"/>
        </w:rPr>
        <w:t>justificar la intervención. Por su contenido p</w:t>
      </w:r>
      <w:r w:rsidRPr="00887A6B">
        <w:rPr>
          <w:rFonts w:ascii="Arial" w:hAnsi="Arial" w:cs="Arial"/>
          <w:spacing w:val="-3"/>
          <w:sz w:val="24"/>
          <w:szCs w:val="24"/>
        </w:rPr>
        <w:t xml:space="preserve">osee un marcado carácter </w:t>
      </w:r>
      <w:r w:rsidRPr="00887A6B">
        <w:rPr>
          <w:rFonts w:ascii="Arial" w:hAnsi="Arial" w:cs="Arial"/>
          <w:b/>
          <w:i/>
          <w:iCs/>
          <w:spacing w:val="-3"/>
          <w:sz w:val="24"/>
          <w:szCs w:val="24"/>
        </w:rPr>
        <w:t>demagógico</w:t>
      </w:r>
      <w:r w:rsidRPr="00887A6B">
        <w:rPr>
          <w:rFonts w:ascii="Arial" w:hAnsi="Arial" w:cs="Arial"/>
          <w:spacing w:val="-3"/>
          <w:sz w:val="24"/>
          <w:szCs w:val="24"/>
        </w:rPr>
        <w:t xml:space="preserve">, porque niega y contradice toda su actuación hasta el momento en relación con Cuba, es una </w:t>
      </w:r>
      <w:r w:rsidRPr="00887A6B">
        <w:rPr>
          <w:rFonts w:ascii="Arial" w:hAnsi="Arial" w:cs="Arial"/>
          <w:b/>
          <w:i/>
          <w:iCs/>
          <w:spacing w:val="-3"/>
          <w:sz w:val="24"/>
          <w:szCs w:val="24"/>
        </w:rPr>
        <w:t>declaración de guerra</w:t>
      </w:r>
      <w:r w:rsidRPr="00887A6B">
        <w:rPr>
          <w:rFonts w:ascii="Arial" w:hAnsi="Arial" w:cs="Arial"/>
          <w:spacing w:val="-3"/>
          <w:sz w:val="24"/>
          <w:szCs w:val="24"/>
        </w:rPr>
        <w:t xml:space="preserve"> a España ya que </w:t>
      </w:r>
      <w:r w:rsidRPr="00887A6B">
        <w:rPr>
          <w:rFonts w:ascii="Arial" w:hAnsi="Arial" w:cs="Arial"/>
          <w:spacing w:val="-3"/>
          <w:sz w:val="24"/>
          <w:szCs w:val="24"/>
        </w:rPr>
        <w:lastRenderedPageBreak/>
        <w:t>le exige que termine la guerra o habrá intervención militar y sirve ante el mundo para justificar</w:t>
      </w:r>
      <w:r w:rsidRPr="00887A6B">
        <w:rPr>
          <w:rFonts w:ascii="Arial" w:hAnsi="Arial" w:cs="Arial"/>
          <w:b/>
          <w:i/>
          <w:spacing w:val="-3"/>
          <w:sz w:val="24"/>
          <w:szCs w:val="24"/>
        </w:rPr>
        <w:t xml:space="preserve"> </w:t>
      </w:r>
      <w:r w:rsidRPr="00887A6B">
        <w:rPr>
          <w:rFonts w:ascii="Arial" w:hAnsi="Arial" w:cs="Arial"/>
          <w:spacing w:val="-3"/>
          <w:sz w:val="24"/>
          <w:szCs w:val="24"/>
        </w:rPr>
        <w:t>su intervención en Cuba.</w:t>
      </w:r>
    </w:p>
    <w:p w:rsidR="000A3F52" w:rsidRPr="00887A6B" w:rsidRDefault="000A3F52" w:rsidP="00887A6B">
      <w:pPr>
        <w:spacing w:after="0" w:line="360" w:lineRule="auto"/>
        <w:ind w:left="360"/>
        <w:jc w:val="both"/>
        <w:rPr>
          <w:rFonts w:ascii="Arial" w:hAnsi="Arial" w:cs="Arial"/>
          <w:sz w:val="24"/>
          <w:szCs w:val="24"/>
        </w:rPr>
      </w:pPr>
      <w:r w:rsidRPr="00887A6B">
        <w:rPr>
          <w:rFonts w:ascii="Arial" w:hAnsi="Arial" w:cs="Arial"/>
          <w:b/>
          <w:sz w:val="24"/>
          <w:szCs w:val="24"/>
        </w:rPr>
        <w:t xml:space="preserve">Primero. </w:t>
      </w:r>
      <w:r w:rsidRPr="00887A6B">
        <w:rPr>
          <w:rFonts w:ascii="Arial" w:hAnsi="Arial" w:cs="Arial"/>
          <w:sz w:val="24"/>
          <w:szCs w:val="24"/>
        </w:rPr>
        <w:t>Que el pueblo de la isla de Cuba es y de derecho debe ser libre e independiente.</w:t>
      </w:r>
    </w:p>
    <w:p w:rsidR="000A3F52" w:rsidRPr="00887A6B" w:rsidRDefault="000A3F52" w:rsidP="00887A6B">
      <w:pPr>
        <w:spacing w:after="0" w:line="360" w:lineRule="auto"/>
        <w:ind w:left="360"/>
        <w:jc w:val="both"/>
        <w:rPr>
          <w:rFonts w:ascii="Arial" w:hAnsi="Arial" w:cs="Arial"/>
          <w:sz w:val="24"/>
          <w:szCs w:val="24"/>
        </w:rPr>
      </w:pPr>
      <w:r w:rsidRPr="00887A6B">
        <w:rPr>
          <w:rFonts w:ascii="Arial" w:hAnsi="Arial" w:cs="Arial"/>
          <w:b/>
          <w:sz w:val="24"/>
          <w:szCs w:val="24"/>
        </w:rPr>
        <w:t xml:space="preserve">Segundo. </w:t>
      </w:r>
      <w:r w:rsidRPr="00887A6B">
        <w:rPr>
          <w:rFonts w:ascii="Arial" w:hAnsi="Arial" w:cs="Arial"/>
          <w:sz w:val="24"/>
          <w:szCs w:val="24"/>
        </w:rPr>
        <w:t>El gobierno de los Estados Unidos por la presente exige, que el gobierno de España renuncie inmediatamente su autoridad y gobierno en la isla de Cuba y retire del territorio de ésta y de sus aguas, sus fuerzas militares y navales.</w:t>
      </w:r>
    </w:p>
    <w:p w:rsidR="000A3F52" w:rsidRPr="00887A6B" w:rsidRDefault="000A3F52" w:rsidP="00887A6B">
      <w:pPr>
        <w:spacing w:after="0" w:line="360" w:lineRule="auto"/>
        <w:ind w:left="360"/>
        <w:jc w:val="both"/>
        <w:rPr>
          <w:rFonts w:ascii="Arial" w:hAnsi="Arial" w:cs="Arial"/>
          <w:sz w:val="24"/>
          <w:szCs w:val="24"/>
        </w:rPr>
      </w:pPr>
      <w:r w:rsidRPr="00887A6B">
        <w:rPr>
          <w:rFonts w:ascii="Arial" w:hAnsi="Arial" w:cs="Arial"/>
          <w:b/>
          <w:sz w:val="24"/>
          <w:szCs w:val="24"/>
        </w:rPr>
        <w:t xml:space="preserve">Tercero. </w:t>
      </w:r>
      <w:r w:rsidRPr="00887A6B">
        <w:rPr>
          <w:rFonts w:ascii="Arial" w:hAnsi="Arial" w:cs="Arial"/>
          <w:sz w:val="24"/>
          <w:szCs w:val="24"/>
        </w:rPr>
        <w:t>Se da orden y autoridad al Presidente de los Estados Unidos para usar en su totalidad las fuerzas militares y navales de los Estados Unidos hasta donde sea necesario para llevar a efecto esta resolución.</w:t>
      </w:r>
    </w:p>
    <w:p w:rsidR="000A3F52" w:rsidRPr="00887A6B" w:rsidRDefault="000A3F52" w:rsidP="00887A6B">
      <w:pPr>
        <w:spacing w:after="0" w:line="360" w:lineRule="auto"/>
        <w:ind w:left="360"/>
        <w:jc w:val="both"/>
        <w:rPr>
          <w:rFonts w:ascii="Arial" w:hAnsi="Arial" w:cs="Arial"/>
          <w:sz w:val="24"/>
          <w:szCs w:val="24"/>
        </w:rPr>
      </w:pPr>
      <w:r w:rsidRPr="00887A6B">
        <w:rPr>
          <w:rFonts w:ascii="Arial" w:hAnsi="Arial" w:cs="Arial"/>
          <w:b/>
          <w:sz w:val="24"/>
          <w:szCs w:val="24"/>
        </w:rPr>
        <w:t xml:space="preserve">Cuarto. </w:t>
      </w:r>
      <w:r w:rsidRPr="00887A6B">
        <w:rPr>
          <w:rFonts w:ascii="Arial" w:hAnsi="Arial" w:cs="Arial"/>
          <w:sz w:val="24"/>
          <w:szCs w:val="24"/>
        </w:rPr>
        <w:t>Declaran que no tienen deseo ni intención de ejercer soberanía, jurisdicción o dominio sobre dicha Isla, excepto para su pacificación, y afirman su determinación, cuando ésta se haya conseguido, de dejar el gobierno y dominio de la Isla a su pueblo.</w:t>
      </w:r>
    </w:p>
    <w:p w:rsidR="000A3F52" w:rsidRPr="00887A6B" w:rsidRDefault="000A3F52" w:rsidP="00887A6B">
      <w:pPr>
        <w:pStyle w:val="Ttulo2"/>
        <w:spacing w:line="360" w:lineRule="auto"/>
        <w:jc w:val="both"/>
        <w:rPr>
          <w:rFonts w:ascii="Arial" w:hAnsi="Arial" w:cs="Arial"/>
          <w:color w:val="000000"/>
          <w:sz w:val="24"/>
          <w:szCs w:val="24"/>
        </w:rPr>
      </w:pPr>
      <w:r w:rsidRPr="00887A6B">
        <w:rPr>
          <w:rFonts w:ascii="Arial" w:hAnsi="Arial" w:cs="Arial"/>
          <w:color w:val="000000"/>
          <w:sz w:val="24"/>
          <w:szCs w:val="24"/>
          <w:u w:val="single"/>
        </w:rPr>
        <w:t xml:space="preserve">Carta de Calixto García a William </w:t>
      </w:r>
      <w:proofErr w:type="spellStart"/>
      <w:r w:rsidRPr="00887A6B">
        <w:rPr>
          <w:rFonts w:ascii="Arial" w:hAnsi="Arial" w:cs="Arial"/>
          <w:color w:val="000000"/>
          <w:sz w:val="24"/>
          <w:szCs w:val="24"/>
          <w:u w:val="single"/>
        </w:rPr>
        <w:t>Shafter</w:t>
      </w:r>
      <w:proofErr w:type="spellEnd"/>
      <w:r w:rsidRPr="00887A6B">
        <w:rPr>
          <w:rFonts w:ascii="Arial" w:hAnsi="Arial" w:cs="Arial"/>
          <w:color w:val="000000"/>
          <w:sz w:val="24"/>
          <w:szCs w:val="24"/>
        </w:rPr>
        <w:t xml:space="preserve"> (17 de julio de 1898)</w:t>
      </w:r>
    </w:p>
    <w:p w:rsidR="000A3F52" w:rsidRPr="00887A6B" w:rsidRDefault="000A3F52" w:rsidP="00887A6B">
      <w:pPr>
        <w:spacing w:after="0" w:line="360" w:lineRule="auto"/>
        <w:jc w:val="both"/>
        <w:rPr>
          <w:rFonts w:ascii="Arial" w:hAnsi="Arial" w:cs="Arial"/>
          <w:sz w:val="24"/>
          <w:szCs w:val="24"/>
        </w:rPr>
      </w:pPr>
      <w:r w:rsidRPr="00887A6B">
        <w:rPr>
          <w:rFonts w:ascii="Arial" w:hAnsi="Arial" w:cs="Arial"/>
          <w:sz w:val="24"/>
          <w:szCs w:val="24"/>
        </w:rPr>
        <w:t xml:space="preserve">A pesar del apoyo brindado a las fuerzas norteamericanas de intervención en las operaciones militares que se desarrollaron, Calixto García, con doloroso asombro conoció, él y sus hombres, que en la Capitulación de Santiago no habían invitado a una representación cubana y se había determinado no permitir la entrada del Ejército Libertador a la ciudad. Ese día envió una carta al general de las fuerzas interventoras William </w:t>
      </w:r>
      <w:proofErr w:type="spellStart"/>
      <w:r w:rsidRPr="00887A6B">
        <w:rPr>
          <w:rFonts w:ascii="Arial" w:hAnsi="Arial" w:cs="Arial"/>
          <w:sz w:val="24"/>
          <w:szCs w:val="24"/>
        </w:rPr>
        <w:t>Shafter</w:t>
      </w:r>
      <w:proofErr w:type="spellEnd"/>
      <w:r w:rsidRPr="00887A6B">
        <w:rPr>
          <w:rFonts w:ascii="Arial" w:hAnsi="Arial" w:cs="Arial"/>
          <w:sz w:val="24"/>
          <w:szCs w:val="24"/>
        </w:rPr>
        <w:t xml:space="preserve"> que constituyó una digna respuesta del pueblo cubano, a la prepotencia y el desprecio norteamericano hacia nuestros hombres.</w:t>
      </w:r>
    </w:p>
    <w:p w:rsidR="000A3F52" w:rsidRPr="00887A6B" w:rsidRDefault="000A3F52" w:rsidP="00887A6B">
      <w:pPr>
        <w:pStyle w:val="Textoindependiente"/>
        <w:numPr>
          <w:ilvl w:val="0"/>
          <w:numId w:val="12"/>
        </w:numPr>
        <w:spacing w:line="360" w:lineRule="auto"/>
        <w:rPr>
          <w:rFonts w:ascii="Arial" w:hAnsi="Arial" w:cs="Arial"/>
        </w:rPr>
      </w:pPr>
      <w:r w:rsidRPr="00887A6B">
        <w:rPr>
          <w:rFonts w:ascii="Arial" w:hAnsi="Arial" w:cs="Arial"/>
        </w:rPr>
        <w:t>Condena como la noticia de la rendición se conoció por personas ajenas al alto mando yanqui y no recibir una sola palabra de invitación para el ejército cubano.</w:t>
      </w:r>
    </w:p>
    <w:p w:rsidR="000A3F52" w:rsidRPr="00887A6B" w:rsidRDefault="000A3F52" w:rsidP="00887A6B">
      <w:pPr>
        <w:pStyle w:val="Textoindependiente"/>
        <w:numPr>
          <w:ilvl w:val="0"/>
          <w:numId w:val="12"/>
        </w:numPr>
        <w:spacing w:line="360" w:lineRule="auto"/>
        <w:rPr>
          <w:rFonts w:ascii="Arial" w:hAnsi="Arial" w:cs="Arial"/>
        </w:rPr>
      </w:pPr>
      <w:r w:rsidRPr="00887A6B">
        <w:rPr>
          <w:rFonts w:ascii="Arial" w:hAnsi="Arial" w:cs="Arial"/>
        </w:rPr>
        <w:t>Las fuerzas españolas después de su capitulación, seguirán gobernando en Santiago, fuerzas no elegidas por los cubanos y que se oponían a ellos.</w:t>
      </w:r>
    </w:p>
    <w:p w:rsidR="000A3F52" w:rsidRPr="00887A6B" w:rsidRDefault="000A3F52" w:rsidP="00887A6B">
      <w:pPr>
        <w:pStyle w:val="Textoindependiente"/>
        <w:numPr>
          <w:ilvl w:val="0"/>
          <w:numId w:val="12"/>
        </w:numPr>
        <w:spacing w:line="360" w:lineRule="auto"/>
        <w:rPr>
          <w:rFonts w:ascii="Arial" w:hAnsi="Arial" w:cs="Arial"/>
        </w:rPr>
      </w:pPr>
      <w:r w:rsidRPr="00887A6B">
        <w:rPr>
          <w:rFonts w:ascii="Arial" w:hAnsi="Arial" w:cs="Arial"/>
        </w:rPr>
        <w:t xml:space="preserve">Ante la acusación de que la entrada del ejército cubano a Santiago de Cuba, conllevaría con la venganza y represaría, destaca que el  ejército mambí es culto y civilizado y que su verdadero objetivo es la independencia “Permítame usted que proteste contra la más ligera </w:t>
      </w:r>
      <w:r w:rsidRPr="00887A6B">
        <w:rPr>
          <w:rFonts w:ascii="Arial" w:hAnsi="Arial" w:cs="Arial"/>
        </w:rPr>
        <w:lastRenderedPageBreak/>
        <w:t>sombra de semejante pensamiento, porque no somos un pueblo salvaje que desconoce los principios de la guerra civilizada, formamos un ejército pobre y harapiento como lo fue el ejército de nuestros antepasados en la guerra noble por la independencia de los EE.UU., respetamos demasiado nuestra causa para mancharla con la barbarie y la cobardía”</w:t>
      </w:r>
    </w:p>
    <w:p w:rsidR="000A3F52" w:rsidRPr="00887A6B" w:rsidRDefault="000A3F52" w:rsidP="00887A6B">
      <w:pPr>
        <w:pStyle w:val="Textoindependiente"/>
        <w:numPr>
          <w:ilvl w:val="0"/>
          <w:numId w:val="12"/>
        </w:numPr>
        <w:spacing w:line="360" w:lineRule="auto"/>
        <w:rPr>
          <w:rFonts w:ascii="Arial" w:hAnsi="Arial" w:cs="Arial"/>
        </w:rPr>
      </w:pPr>
      <w:r w:rsidRPr="00887A6B">
        <w:rPr>
          <w:rFonts w:ascii="Arial" w:hAnsi="Arial" w:cs="Arial"/>
        </w:rPr>
        <w:t>Habiendo hecho, hoy, ante el General en Jefe del Ejército cubano, Mayor General Máximo Gómez, la formal renuncia de mi cargo como general en jefe de esta sección de nuestro Ejército.</w:t>
      </w:r>
    </w:p>
    <w:p w:rsidR="000A3F52" w:rsidRPr="00887A6B" w:rsidRDefault="000A3F52" w:rsidP="00887A6B">
      <w:pPr>
        <w:spacing w:after="0" w:line="360" w:lineRule="auto"/>
        <w:jc w:val="both"/>
        <w:rPr>
          <w:rFonts w:ascii="Arial" w:hAnsi="Arial" w:cs="Arial"/>
          <w:b/>
          <w:sz w:val="24"/>
          <w:szCs w:val="24"/>
        </w:rPr>
      </w:pPr>
      <w:r w:rsidRPr="00887A6B">
        <w:rPr>
          <w:rFonts w:ascii="Arial" w:hAnsi="Arial" w:cs="Arial"/>
          <w:b/>
          <w:sz w:val="24"/>
          <w:szCs w:val="24"/>
          <w:u w:val="single"/>
        </w:rPr>
        <w:t>Tratado de París</w:t>
      </w:r>
      <w:r w:rsidRPr="00887A6B">
        <w:rPr>
          <w:rFonts w:ascii="Arial" w:hAnsi="Arial" w:cs="Arial"/>
          <w:b/>
          <w:sz w:val="24"/>
          <w:szCs w:val="24"/>
        </w:rPr>
        <w:t xml:space="preserve"> (10 de diciembre de 1898)</w:t>
      </w:r>
    </w:p>
    <w:p w:rsidR="000A3F52" w:rsidRPr="00887A6B" w:rsidRDefault="000A3F52" w:rsidP="00887A6B">
      <w:pPr>
        <w:spacing w:after="0" w:line="360" w:lineRule="auto"/>
        <w:jc w:val="both"/>
        <w:rPr>
          <w:rFonts w:ascii="Arial" w:hAnsi="Arial" w:cs="Arial"/>
          <w:sz w:val="24"/>
          <w:szCs w:val="24"/>
        </w:rPr>
      </w:pPr>
      <w:r w:rsidRPr="00887A6B">
        <w:rPr>
          <w:rFonts w:ascii="Arial" w:hAnsi="Arial" w:cs="Arial"/>
          <w:sz w:val="24"/>
          <w:szCs w:val="24"/>
        </w:rPr>
        <w:t xml:space="preserve">Se reunieron en París comisionados de España y Estados Unidos con el propósito de redactar el tratado de paz que pusiera fin oficialmente a la guerra entre ambos países. Desde luego, no fueron invitados los representantes del gobierno de la República en Armas. El documento de 17 artículos posee un marcado </w:t>
      </w:r>
      <w:r w:rsidRPr="00887A6B">
        <w:rPr>
          <w:rFonts w:ascii="Arial" w:hAnsi="Arial" w:cs="Arial"/>
          <w:b/>
          <w:i/>
          <w:iCs/>
          <w:sz w:val="24"/>
          <w:szCs w:val="24"/>
        </w:rPr>
        <w:t>carácter imperialista</w:t>
      </w:r>
      <w:r w:rsidRPr="00887A6B">
        <w:rPr>
          <w:rFonts w:ascii="Arial" w:hAnsi="Arial" w:cs="Arial"/>
          <w:sz w:val="24"/>
          <w:szCs w:val="24"/>
        </w:rPr>
        <w:t>, es un reparto de colonias entre dos potencias: vencida y vencedora, donde se acuerda de todo, menos de la independencia de Cuba. Su contenido reafirmó el carácter de la política mantenida hasta ese momento y sus verdaderas pretensiones.</w:t>
      </w:r>
    </w:p>
    <w:p w:rsidR="000A3F52" w:rsidRPr="00887A6B" w:rsidRDefault="000A3F52" w:rsidP="00887A6B">
      <w:pPr>
        <w:numPr>
          <w:ilvl w:val="0"/>
          <w:numId w:val="13"/>
        </w:numPr>
        <w:tabs>
          <w:tab w:val="clear" w:pos="1260"/>
          <w:tab w:val="left" w:pos="-42"/>
        </w:tabs>
        <w:spacing w:after="0" w:line="360" w:lineRule="auto"/>
        <w:ind w:hanging="900"/>
        <w:jc w:val="both"/>
        <w:rPr>
          <w:rFonts w:ascii="Arial" w:hAnsi="Arial" w:cs="Arial"/>
          <w:sz w:val="24"/>
          <w:szCs w:val="24"/>
        </w:rPr>
      </w:pPr>
      <w:r w:rsidRPr="00887A6B">
        <w:rPr>
          <w:rFonts w:ascii="Arial" w:hAnsi="Arial" w:cs="Arial"/>
          <w:sz w:val="24"/>
          <w:szCs w:val="24"/>
        </w:rPr>
        <w:t>España renuncia a su derecho de propiedad sobre Cuba.</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bCs/>
          <w:sz w:val="24"/>
          <w:szCs w:val="24"/>
        </w:rPr>
        <w:t xml:space="preserve">España </w:t>
      </w:r>
      <w:r w:rsidRPr="00887A6B">
        <w:rPr>
          <w:rFonts w:ascii="Arial" w:hAnsi="Arial" w:cs="Arial"/>
          <w:bCs/>
          <w:iCs/>
          <w:sz w:val="24"/>
          <w:szCs w:val="24"/>
        </w:rPr>
        <w:t>cede</w:t>
      </w:r>
      <w:r w:rsidRPr="00887A6B">
        <w:rPr>
          <w:rFonts w:ascii="Arial" w:hAnsi="Arial" w:cs="Arial"/>
          <w:bCs/>
          <w:sz w:val="24"/>
          <w:szCs w:val="24"/>
        </w:rPr>
        <w:t xml:space="preserve"> a los Estados Unidos la isla de Puerto Rico, Filipinas, </w:t>
      </w:r>
      <w:r w:rsidRPr="00887A6B">
        <w:rPr>
          <w:rFonts w:ascii="Arial" w:hAnsi="Arial" w:cs="Arial"/>
          <w:sz w:val="24"/>
          <w:szCs w:val="24"/>
        </w:rPr>
        <w:t xml:space="preserve">Islas Guam, las Marianas </w:t>
      </w:r>
      <w:r w:rsidRPr="00887A6B">
        <w:rPr>
          <w:rFonts w:ascii="Arial" w:hAnsi="Arial" w:cs="Arial"/>
          <w:bCs/>
          <w:sz w:val="24"/>
          <w:szCs w:val="24"/>
        </w:rPr>
        <w:t>y demás propiedades coloniales.</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bCs/>
          <w:sz w:val="24"/>
          <w:szCs w:val="24"/>
        </w:rPr>
        <w:t xml:space="preserve">Los Estados Unidos </w:t>
      </w:r>
      <w:r w:rsidRPr="00887A6B">
        <w:rPr>
          <w:rFonts w:ascii="Arial" w:hAnsi="Arial" w:cs="Arial"/>
          <w:bCs/>
          <w:iCs/>
          <w:sz w:val="24"/>
          <w:szCs w:val="24"/>
        </w:rPr>
        <w:t>pagarán</w:t>
      </w:r>
      <w:r w:rsidRPr="00887A6B">
        <w:rPr>
          <w:rFonts w:ascii="Arial" w:hAnsi="Arial" w:cs="Arial"/>
          <w:bCs/>
          <w:sz w:val="24"/>
          <w:szCs w:val="24"/>
        </w:rPr>
        <w:t xml:space="preserve"> a España la suma de veinte millones de dólares por las propiedades obtenidas. </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sz w:val="24"/>
          <w:szCs w:val="24"/>
        </w:rPr>
        <w:t>España pondrá en libertad a los prisioneros políticos y de guerra.</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bCs/>
          <w:sz w:val="24"/>
          <w:szCs w:val="24"/>
        </w:rPr>
        <w:t xml:space="preserve">Los españoles residentes en la Isla, podrán </w:t>
      </w:r>
      <w:r w:rsidRPr="00887A6B">
        <w:rPr>
          <w:rFonts w:ascii="Arial" w:hAnsi="Arial" w:cs="Arial"/>
          <w:bCs/>
          <w:iCs/>
          <w:sz w:val="24"/>
          <w:szCs w:val="24"/>
        </w:rPr>
        <w:t>permanecer</w:t>
      </w:r>
      <w:r w:rsidRPr="00887A6B">
        <w:rPr>
          <w:rFonts w:ascii="Arial" w:hAnsi="Arial" w:cs="Arial"/>
          <w:bCs/>
          <w:sz w:val="24"/>
          <w:szCs w:val="24"/>
        </w:rPr>
        <w:t xml:space="preserve"> en dicho territorio o marcharse de él, conservando todos sus derechos de propiedad, comercio o profesión.</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sz w:val="24"/>
          <w:szCs w:val="24"/>
        </w:rPr>
        <w:t>Cualquier obligación aceptada en este tratado por los Estados Unidos con respecto a Cuba, está limitada al tiempo que dure su ocupación en esta isla, pero al terminar dicha ocupación, aconsejarán al gobierno, que se establezca en la isla, que acepte las mismas obligaciones.</w:t>
      </w:r>
    </w:p>
    <w:p w:rsidR="000A3F52" w:rsidRPr="00887A6B" w:rsidRDefault="000A3F52" w:rsidP="00887A6B">
      <w:pPr>
        <w:numPr>
          <w:ilvl w:val="0"/>
          <w:numId w:val="13"/>
        </w:numPr>
        <w:tabs>
          <w:tab w:val="clear" w:pos="1260"/>
          <w:tab w:val="left" w:pos="-42"/>
        </w:tabs>
        <w:spacing w:after="0" w:line="360" w:lineRule="auto"/>
        <w:ind w:left="720"/>
        <w:jc w:val="both"/>
        <w:rPr>
          <w:rFonts w:ascii="Arial" w:hAnsi="Arial" w:cs="Arial"/>
          <w:sz w:val="24"/>
          <w:szCs w:val="24"/>
        </w:rPr>
      </w:pPr>
      <w:r w:rsidRPr="00887A6B">
        <w:rPr>
          <w:rFonts w:ascii="Arial" w:hAnsi="Arial" w:cs="Arial"/>
          <w:sz w:val="24"/>
          <w:szCs w:val="24"/>
        </w:rPr>
        <w:t>El gobierno cubano que dirija la Isla, debe respetar estas disposiciones.</w:t>
      </w:r>
    </w:p>
    <w:p w:rsidR="000A3F52" w:rsidRPr="00887A6B" w:rsidRDefault="000A3F52" w:rsidP="00887A6B">
      <w:pPr>
        <w:numPr>
          <w:ilvl w:val="0"/>
          <w:numId w:val="10"/>
        </w:numPr>
        <w:spacing w:after="0" w:line="360" w:lineRule="auto"/>
        <w:jc w:val="both"/>
        <w:rPr>
          <w:rFonts w:ascii="Arial" w:hAnsi="Arial" w:cs="Arial"/>
          <w:sz w:val="24"/>
          <w:szCs w:val="24"/>
        </w:rPr>
      </w:pPr>
      <w:r w:rsidRPr="00887A6B">
        <w:rPr>
          <w:rFonts w:ascii="Arial" w:hAnsi="Arial" w:cs="Arial"/>
          <w:sz w:val="24"/>
          <w:szCs w:val="24"/>
        </w:rPr>
        <w:t xml:space="preserve"> </w:t>
      </w:r>
    </w:p>
    <w:p w:rsidR="000A3F52" w:rsidRPr="00887A6B" w:rsidRDefault="000A3F52" w:rsidP="00887A6B">
      <w:pPr>
        <w:numPr>
          <w:ilvl w:val="0"/>
          <w:numId w:val="10"/>
        </w:numPr>
        <w:spacing w:after="0" w:line="360" w:lineRule="auto"/>
        <w:jc w:val="both"/>
        <w:rPr>
          <w:rFonts w:ascii="Arial" w:hAnsi="Arial" w:cs="Arial"/>
          <w:sz w:val="24"/>
          <w:szCs w:val="24"/>
        </w:rPr>
      </w:pPr>
      <w:r w:rsidRPr="00887A6B">
        <w:rPr>
          <w:rFonts w:ascii="Arial" w:hAnsi="Arial" w:cs="Arial"/>
          <w:sz w:val="24"/>
          <w:szCs w:val="24"/>
        </w:rPr>
        <w:lastRenderedPageBreak/>
        <w:t>El gobierno de Cuba ejecutará el saneamiento de las poblaciones con el fin de evitar el desarrollo de enfermedades, protegiendo el comercio y los pueblos del sur de EE.UU.</w:t>
      </w:r>
    </w:p>
    <w:p w:rsidR="000A3F52" w:rsidRPr="00887A6B" w:rsidRDefault="000A3F52" w:rsidP="00887A6B">
      <w:pPr>
        <w:numPr>
          <w:ilvl w:val="0"/>
          <w:numId w:val="10"/>
        </w:numPr>
        <w:spacing w:after="0" w:line="360" w:lineRule="auto"/>
        <w:jc w:val="both"/>
        <w:rPr>
          <w:rFonts w:ascii="Arial" w:hAnsi="Arial" w:cs="Arial"/>
          <w:sz w:val="24"/>
          <w:szCs w:val="24"/>
        </w:rPr>
      </w:pPr>
      <w:r w:rsidRPr="00887A6B">
        <w:rPr>
          <w:rFonts w:ascii="Arial" w:hAnsi="Arial" w:cs="Arial"/>
          <w:sz w:val="24"/>
          <w:szCs w:val="24"/>
        </w:rPr>
        <w:t>La Isla de Pinos será omitida de los límites de Cuba.</w:t>
      </w:r>
    </w:p>
    <w:p w:rsidR="000A3F52" w:rsidRPr="00887A6B" w:rsidRDefault="000A3F52" w:rsidP="00887A6B">
      <w:pPr>
        <w:numPr>
          <w:ilvl w:val="0"/>
          <w:numId w:val="10"/>
        </w:numPr>
        <w:spacing w:after="0" w:line="360" w:lineRule="auto"/>
        <w:jc w:val="both"/>
        <w:rPr>
          <w:rFonts w:ascii="Arial" w:hAnsi="Arial" w:cs="Arial"/>
          <w:sz w:val="24"/>
          <w:szCs w:val="24"/>
        </w:rPr>
      </w:pPr>
      <w:r w:rsidRPr="00887A6B">
        <w:rPr>
          <w:rFonts w:ascii="Arial" w:hAnsi="Arial" w:cs="Arial"/>
          <w:sz w:val="24"/>
          <w:szCs w:val="24"/>
        </w:rPr>
        <w:t>Para mantener la independencia y proteger al pueblo y de su propia defensa, el gobierno de Cuba venderá o arrendará a los EE. UU tierras necesarias para bases carboneras o navales.</w:t>
      </w:r>
    </w:p>
    <w:p w:rsidR="000A3F52" w:rsidRPr="00887A6B" w:rsidRDefault="000A3F52" w:rsidP="00887A6B">
      <w:pPr>
        <w:numPr>
          <w:ilvl w:val="0"/>
          <w:numId w:val="10"/>
        </w:numPr>
        <w:spacing w:after="0" w:line="360" w:lineRule="auto"/>
        <w:jc w:val="both"/>
        <w:rPr>
          <w:rFonts w:ascii="Arial" w:hAnsi="Arial" w:cs="Arial"/>
          <w:sz w:val="24"/>
          <w:szCs w:val="24"/>
        </w:rPr>
      </w:pPr>
      <w:r w:rsidRPr="00887A6B">
        <w:rPr>
          <w:rFonts w:ascii="Arial" w:hAnsi="Arial" w:cs="Arial"/>
          <w:sz w:val="24"/>
          <w:szCs w:val="24"/>
        </w:rPr>
        <w:t>Para mayor seguridad, se insertarán los artículos anteriores en un Tratado Permanente con EE.UU.</w:t>
      </w:r>
    </w:p>
    <w:p w:rsidR="000A3F52" w:rsidRPr="00887A6B" w:rsidRDefault="000A3F52" w:rsidP="00887A6B">
      <w:pPr>
        <w:spacing w:after="0" w:line="360" w:lineRule="auto"/>
        <w:jc w:val="both"/>
        <w:rPr>
          <w:rFonts w:ascii="Arial" w:hAnsi="Arial" w:cs="Arial"/>
          <w:sz w:val="24"/>
          <w:szCs w:val="24"/>
        </w:rPr>
      </w:pPr>
      <w:r w:rsidRPr="00887A6B">
        <w:rPr>
          <w:rFonts w:ascii="Arial" w:hAnsi="Arial" w:cs="Arial"/>
          <w:sz w:val="24"/>
          <w:szCs w:val="24"/>
        </w:rPr>
        <w:t xml:space="preserve"> La Enmienda </w:t>
      </w:r>
      <w:proofErr w:type="spellStart"/>
      <w:r w:rsidRPr="00887A6B">
        <w:rPr>
          <w:rFonts w:ascii="Arial" w:hAnsi="Arial" w:cs="Arial"/>
          <w:sz w:val="24"/>
          <w:szCs w:val="24"/>
        </w:rPr>
        <w:t>Platt</w:t>
      </w:r>
      <w:proofErr w:type="spellEnd"/>
      <w:r w:rsidRPr="00887A6B">
        <w:rPr>
          <w:rFonts w:ascii="Arial" w:hAnsi="Arial" w:cs="Arial"/>
          <w:sz w:val="24"/>
          <w:szCs w:val="24"/>
        </w:rPr>
        <w:t xml:space="preserve"> constituyó la piedra angular de la política exterior yanqui hacia Cuba, fue resultado lógico de la Resolución Conjunta y del Tratado de Paris.</w:t>
      </w:r>
    </w:p>
    <w:p w:rsidR="000A3F52" w:rsidRPr="00887A6B" w:rsidRDefault="000A3F52" w:rsidP="00887A6B">
      <w:pPr>
        <w:tabs>
          <w:tab w:val="left" w:pos="-42"/>
        </w:tabs>
        <w:spacing w:after="0" w:line="360" w:lineRule="auto"/>
        <w:jc w:val="both"/>
        <w:rPr>
          <w:rFonts w:ascii="Arial" w:hAnsi="Arial" w:cs="Arial"/>
          <w:b/>
          <w:bCs/>
          <w:sz w:val="24"/>
          <w:szCs w:val="24"/>
          <w:u w:val="single"/>
        </w:rPr>
      </w:pPr>
      <w:r w:rsidRPr="00887A6B">
        <w:rPr>
          <w:rFonts w:ascii="Arial" w:hAnsi="Arial" w:cs="Arial"/>
          <w:b/>
          <w:sz w:val="24"/>
          <w:szCs w:val="24"/>
          <w:u w:val="single"/>
        </w:rPr>
        <w:t>Principales acontecimientos ocurridos durante</w:t>
      </w:r>
      <w:r w:rsidRPr="00887A6B">
        <w:rPr>
          <w:rFonts w:ascii="Arial" w:hAnsi="Arial" w:cs="Arial"/>
          <w:b/>
          <w:bCs/>
          <w:sz w:val="24"/>
          <w:szCs w:val="24"/>
          <w:u w:val="single"/>
        </w:rPr>
        <w:t xml:space="preserve"> Tregua Fecunda </w:t>
      </w:r>
      <w:r w:rsidRPr="00887A6B">
        <w:rPr>
          <w:rFonts w:ascii="Arial" w:hAnsi="Arial" w:cs="Arial"/>
          <w:b/>
          <w:bCs/>
          <w:sz w:val="24"/>
          <w:szCs w:val="24"/>
        </w:rPr>
        <w:t>(1878 – 1895)</w:t>
      </w:r>
    </w:p>
    <w:p w:rsidR="000A3F52" w:rsidRPr="00887A6B" w:rsidRDefault="000A3F52" w:rsidP="00887A6B">
      <w:pPr>
        <w:tabs>
          <w:tab w:val="left" w:pos="-42"/>
        </w:tabs>
        <w:spacing w:after="0" w:line="360" w:lineRule="auto"/>
        <w:jc w:val="both"/>
        <w:rPr>
          <w:rFonts w:ascii="Arial" w:hAnsi="Arial" w:cs="Arial"/>
          <w:b/>
          <w:bCs/>
          <w:sz w:val="24"/>
          <w:szCs w:val="24"/>
          <w:u w:val="single"/>
        </w:rPr>
      </w:pPr>
      <w:r w:rsidRPr="00887A6B">
        <w:rPr>
          <w:rFonts w:ascii="Arial" w:hAnsi="Arial" w:cs="Arial"/>
          <w:b/>
          <w:bCs/>
          <w:sz w:val="24"/>
          <w:szCs w:val="24"/>
          <w:u w:val="single"/>
        </w:rPr>
        <w:t>Principales transformaciones del período</w:t>
      </w:r>
      <w:r w:rsidRPr="00887A6B">
        <w:rPr>
          <w:rFonts w:ascii="Arial" w:hAnsi="Arial" w:cs="Arial"/>
          <w:sz w:val="24"/>
          <w:szCs w:val="24"/>
          <w:u w:val="single"/>
        </w:rPr>
        <w:t xml:space="preserve">.  </w:t>
      </w:r>
      <w:r w:rsidRPr="00887A6B">
        <w:rPr>
          <w:rFonts w:ascii="Arial" w:hAnsi="Arial" w:cs="Arial"/>
          <w:b/>
          <w:bCs/>
          <w:sz w:val="24"/>
          <w:szCs w:val="24"/>
          <w:u w:val="single"/>
        </w:rPr>
        <w:t xml:space="preserve">Económicas </w:t>
      </w:r>
      <w:r w:rsidRPr="00887A6B">
        <w:rPr>
          <w:rFonts w:ascii="Arial" w:hAnsi="Arial" w:cs="Arial"/>
          <w:b/>
          <w:sz w:val="24"/>
          <w:szCs w:val="24"/>
          <w:u w:val="single"/>
        </w:rPr>
        <w:t>(</w:t>
      </w:r>
      <w:r w:rsidRPr="00887A6B">
        <w:rPr>
          <w:rFonts w:ascii="Arial" w:hAnsi="Arial" w:cs="Arial"/>
          <w:b/>
          <w:sz w:val="24"/>
          <w:szCs w:val="24"/>
        </w:rPr>
        <w:t>L/T p. 88-93)</w:t>
      </w:r>
    </w:p>
    <w:p w:rsidR="000A3F52" w:rsidRPr="00887A6B" w:rsidRDefault="000A3F52" w:rsidP="00887A6B">
      <w:pPr>
        <w:pStyle w:val="Textoindependiente2"/>
        <w:tabs>
          <w:tab w:val="left" w:pos="-42"/>
        </w:tabs>
        <w:spacing w:after="0" w:line="360" w:lineRule="auto"/>
        <w:ind w:left="360" w:hanging="360"/>
        <w:jc w:val="both"/>
        <w:rPr>
          <w:rFonts w:ascii="Arial" w:hAnsi="Arial" w:cs="Arial"/>
          <w:sz w:val="24"/>
          <w:szCs w:val="24"/>
        </w:rPr>
      </w:pPr>
      <w:r w:rsidRPr="00887A6B">
        <w:rPr>
          <w:rFonts w:ascii="Arial" w:hAnsi="Arial" w:cs="Arial"/>
          <w:b/>
          <w:sz w:val="24"/>
          <w:szCs w:val="24"/>
        </w:rPr>
        <w:t xml:space="preserve">1)  </w:t>
      </w:r>
      <w:r w:rsidRPr="00887A6B">
        <w:rPr>
          <w:rFonts w:ascii="Arial" w:hAnsi="Arial" w:cs="Arial"/>
          <w:sz w:val="24"/>
          <w:szCs w:val="24"/>
        </w:rPr>
        <w:t>Se produce un crecimiento y desarrollo de la industria azucarera, pero el resto de la economía siguió estancada, ejemplo:</w:t>
      </w:r>
    </w:p>
    <w:p w:rsidR="000A3F52" w:rsidRPr="00887A6B" w:rsidRDefault="000A3F52" w:rsidP="00887A6B">
      <w:pPr>
        <w:pStyle w:val="Textoindependiente2"/>
        <w:numPr>
          <w:ilvl w:val="0"/>
          <w:numId w:val="14"/>
        </w:numPr>
        <w:tabs>
          <w:tab w:val="clear" w:pos="1406"/>
          <w:tab w:val="num" w:pos="900"/>
        </w:tabs>
        <w:spacing w:after="0" w:line="360" w:lineRule="auto"/>
        <w:ind w:left="900"/>
        <w:jc w:val="both"/>
        <w:rPr>
          <w:rFonts w:ascii="Arial" w:hAnsi="Arial" w:cs="Arial"/>
          <w:sz w:val="24"/>
          <w:szCs w:val="24"/>
        </w:rPr>
      </w:pPr>
      <w:r w:rsidRPr="00887A6B">
        <w:rPr>
          <w:rFonts w:ascii="Arial" w:hAnsi="Arial" w:cs="Arial"/>
          <w:b/>
          <w:i/>
          <w:sz w:val="24"/>
          <w:szCs w:val="24"/>
        </w:rPr>
        <w:t xml:space="preserve">Introducción de nuevas técnicas: </w:t>
      </w:r>
      <w:r w:rsidRPr="00887A6B">
        <w:rPr>
          <w:rFonts w:ascii="Arial" w:hAnsi="Arial" w:cs="Arial"/>
          <w:sz w:val="24"/>
          <w:szCs w:val="24"/>
        </w:rPr>
        <w:t>entre las que se destacan el saco como envase, el bagazo como combustible, molinos de tres mazas, compuestos químicos para clarificar el guarapo, nuevas variedades de caña, entre otras.</w:t>
      </w:r>
    </w:p>
    <w:p w:rsidR="000A3F52" w:rsidRPr="00887A6B" w:rsidRDefault="000A3F52" w:rsidP="00887A6B">
      <w:pPr>
        <w:pStyle w:val="Textoindependiente2"/>
        <w:numPr>
          <w:ilvl w:val="0"/>
          <w:numId w:val="14"/>
        </w:numPr>
        <w:tabs>
          <w:tab w:val="clear" w:pos="1406"/>
          <w:tab w:val="num" w:pos="900"/>
        </w:tabs>
        <w:spacing w:after="0" w:line="360" w:lineRule="auto"/>
        <w:ind w:left="900"/>
        <w:jc w:val="both"/>
        <w:rPr>
          <w:rFonts w:ascii="Arial" w:hAnsi="Arial" w:cs="Arial"/>
          <w:sz w:val="24"/>
          <w:szCs w:val="24"/>
        </w:rPr>
      </w:pPr>
      <w:r w:rsidRPr="00887A6B">
        <w:rPr>
          <w:rFonts w:ascii="Arial" w:hAnsi="Arial" w:cs="Arial"/>
          <w:b/>
          <w:bCs/>
          <w:i/>
          <w:iCs/>
          <w:sz w:val="24"/>
          <w:szCs w:val="24"/>
        </w:rPr>
        <w:t>Proceso de concentración y centralización de la producción</w:t>
      </w:r>
      <w:r w:rsidRPr="00887A6B">
        <w:rPr>
          <w:rFonts w:ascii="Arial" w:hAnsi="Arial" w:cs="Arial"/>
          <w:sz w:val="24"/>
          <w:szCs w:val="24"/>
        </w:rPr>
        <w:t>: Los dueños de ingenios que pudieron aplicar las nuevas técnicas, aumentaron su producción y absolvieron a los pequeños ingenios, transformándose en una gran fábrica.</w:t>
      </w:r>
    </w:p>
    <w:p w:rsidR="000A3F52" w:rsidRPr="00887A6B" w:rsidRDefault="000A3F52" w:rsidP="00887A6B">
      <w:pPr>
        <w:pStyle w:val="Textoindependiente2"/>
        <w:numPr>
          <w:ilvl w:val="0"/>
          <w:numId w:val="14"/>
        </w:numPr>
        <w:tabs>
          <w:tab w:val="clear" w:pos="1406"/>
          <w:tab w:val="num" w:pos="900"/>
        </w:tabs>
        <w:spacing w:after="0" w:line="360" w:lineRule="auto"/>
        <w:ind w:left="900"/>
        <w:jc w:val="both"/>
        <w:rPr>
          <w:rFonts w:ascii="Arial" w:hAnsi="Arial" w:cs="Arial"/>
          <w:sz w:val="24"/>
          <w:szCs w:val="24"/>
        </w:rPr>
      </w:pPr>
      <w:r w:rsidRPr="00887A6B">
        <w:rPr>
          <w:rFonts w:ascii="Arial" w:hAnsi="Arial" w:cs="Arial"/>
          <w:sz w:val="24"/>
          <w:szCs w:val="24"/>
        </w:rPr>
        <w:t>Aparición de centrales azucareros.</w:t>
      </w:r>
    </w:p>
    <w:p w:rsidR="000A3F52" w:rsidRPr="00887A6B" w:rsidRDefault="000A3F52" w:rsidP="00887A6B">
      <w:pPr>
        <w:pStyle w:val="Textoindependiente2"/>
        <w:numPr>
          <w:ilvl w:val="0"/>
          <w:numId w:val="14"/>
        </w:numPr>
        <w:tabs>
          <w:tab w:val="clear" w:pos="1406"/>
          <w:tab w:val="num" w:pos="900"/>
        </w:tabs>
        <w:spacing w:after="0" w:line="360" w:lineRule="auto"/>
        <w:ind w:left="900"/>
        <w:jc w:val="both"/>
        <w:rPr>
          <w:rFonts w:ascii="Arial" w:hAnsi="Arial" w:cs="Arial"/>
          <w:sz w:val="24"/>
          <w:szCs w:val="24"/>
        </w:rPr>
      </w:pPr>
      <w:r w:rsidRPr="00887A6B">
        <w:rPr>
          <w:rFonts w:ascii="Arial" w:hAnsi="Arial" w:cs="Arial"/>
          <w:sz w:val="24"/>
          <w:szCs w:val="24"/>
        </w:rPr>
        <w:t xml:space="preserve">Ampliación de los latifundios cañeros. </w:t>
      </w:r>
    </w:p>
    <w:p w:rsidR="000A3F52" w:rsidRPr="00887A6B" w:rsidRDefault="000A3F52" w:rsidP="00887A6B">
      <w:pPr>
        <w:pStyle w:val="Textoindependiente2"/>
        <w:numPr>
          <w:ilvl w:val="0"/>
          <w:numId w:val="14"/>
        </w:numPr>
        <w:tabs>
          <w:tab w:val="clear" w:pos="1406"/>
          <w:tab w:val="num" w:pos="900"/>
        </w:tabs>
        <w:spacing w:after="0" w:line="360" w:lineRule="auto"/>
        <w:ind w:left="900"/>
        <w:jc w:val="both"/>
        <w:rPr>
          <w:rFonts w:ascii="Arial" w:hAnsi="Arial" w:cs="Arial"/>
          <w:sz w:val="24"/>
          <w:szCs w:val="24"/>
        </w:rPr>
      </w:pPr>
      <w:r w:rsidRPr="00887A6B">
        <w:rPr>
          <w:rFonts w:ascii="Arial" w:hAnsi="Arial" w:cs="Arial"/>
          <w:sz w:val="24"/>
          <w:szCs w:val="24"/>
        </w:rPr>
        <w:t>División del proceso en agrícola e industrial.</w:t>
      </w:r>
    </w:p>
    <w:p w:rsidR="0023215C" w:rsidRPr="00887A6B" w:rsidRDefault="0023215C" w:rsidP="00887A6B">
      <w:pPr>
        <w:tabs>
          <w:tab w:val="num" w:pos="1080"/>
        </w:tabs>
        <w:spacing w:after="0" w:line="360" w:lineRule="auto"/>
        <w:ind w:left="360" w:hanging="360"/>
        <w:jc w:val="both"/>
        <w:rPr>
          <w:rFonts w:ascii="Arial" w:hAnsi="Arial" w:cs="Arial"/>
          <w:sz w:val="24"/>
          <w:szCs w:val="24"/>
        </w:rPr>
      </w:pPr>
      <w:r w:rsidRPr="00887A6B">
        <w:rPr>
          <w:rFonts w:ascii="Arial" w:hAnsi="Arial" w:cs="Arial"/>
          <w:b/>
          <w:sz w:val="24"/>
          <w:szCs w:val="24"/>
        </w:rPr>
        <w:t xml:space="preserve">2)  </w:t>
      </w:r>
      <w:r w:rsidRPr="00887A6B">
        <w:rPr>
          <w:rFonts w:ascii="Arial" w:hAnsi="Arial" w:cs="Arial"/>
          <w:sz w:val="24"/>
          <w:szCs w:val="24"/>
        </w:rPr>
        <w:t xml:space="preserve">Aumentan las </w:t>
      </w:r>
      <w:r w:rsidRPr="00887A6B">
        <w:rPr>
          <w:rFonts w:ascii="Arial" w:hAnsi="Arial" w:cs="Arial"/>
          <w:b/>
          <w:i/>
          <w:sz w:val="24"/>
          <w:szCs w:val="24"/>
        </w:rPr>
        <w:t>inversiones del capital norteamericano</w:t>
      </w:r>
      <w:r w:rsidRPr="00887A6B">
        <w:rPr>
          <w:rFonts w:ascii="Arial" w:hAnsi="Arial" w:cs="Arial"/>
          <w:sz w:val="24"/>
          <w:szCs w:val="24"/>
        </w:rPr>
        <w:t xml:space="preserve"> en las principales ramas de la economía. (azúcar, tabaco, y minería)</w:t>
      </w:r>
    </w:p>
    <w:p w:rsidR="0023215C" w:rsidRPr="00887A6B" w:rsidRDefault="0023215C" w:rsidP="00887A6B">
      <w:pPr>
        <w:spacing w:after="0" w:line="360" w:lineRule="auto"/>
        <w:ind w:left="360" w:hanging="360"/>
        <w:jc w:val="both"/>
        <w:rPr>
          <w:rFonts w:ascii="Arial" w:hAnsi="Arial" w:cs="Arial"/>
          <w:sz w:val="24"/>
          <w:szCs w:val="24"/>
        </w:rPr>
      </w:pPr>
      <w:r w:rsidRPr="00887A6B">
        <w:rPr>
          <w:rFonts w:ascii="Arial" w:hAnsi="Arial" w:cs="Arial"/>
          <w:b/>
          <w:sz w:val="24"/>
          <w:szCs w:val="24"/>
        </w:rPr>
        <w:t>3)  Concentración del mercado azucarero de Cuba a los Estados Unidos</w:t>
      </w:r>
      <w:r w:rsidRPr="00887A6B">
        <w:rPr>
          <w:rFonts w:ascii="Arial" w:hAnsi="Arial" w:cs="Arial"/>
          <w:sz w:val="24"/>
          <w:szCs w:val="24"/>
        </w:rPr>
        <w:t xml:space="preserve"> amparada a través de la </w:t>
      </w:r>
      <w:r w:rsidRPr="00887A6B">
        <w:rPr>
          <w:rFonts w:ascii="Arial" w:hAnsi="Arial" w:cs="Arial"/>
          <w:b/>
          <w:sz w:val="24"/>
          <w:szCs w:val="24"/>
        </w:rPr>
        <w:t xml:space="preserve">Ley MC </w:t>
      </w:r>
      <w:proofErr w:type="spellStart"/>
      <w:r w:rsidRPr="00887A6B">
        <w:rPr>
          <w:rFonts w:ascii="Arial" w:hAnsi="Arial" w:cs="Arial"/>
          <w:b/>
          <w:sz w:val="24"/>
          <w:szCs w:val="24"/>
        </w:rPr>
        <w:t>Kinley</w:t>
      </w:r>
      <w:proofErr w:type="spellEnd"/>
      <w:r w:rsidRPr="00887A6B">
        <w:rPr>
          <w:rFonts w:ascii="Arial" w:hAnsi="Arial" w:cs="Arial"/>
          <w:sz w:val="24"/>
          <w:szCs w:val="24"/>
        </w:rPr>
        <w:t xml:space="preserve"> (1890) y complementada con la </w:t>
      </w:r>
      <w:r w:rsidRPr="00887A6B">
        <w:rPr>
          <w:rFonts w:ascii="Arial" w:hAnsi="Arial" w:cs="Arial"/>
          <w:b/>
          <w:sz w:val="24"/>
          <w:szCs w:val="24"/>
        </w:rPr>
        <w:t xml:space="preserve">Enmienda </w:t>
      </w:r>
      <w:proofErr w:type="spellStart"/>
      <w:r w:rsidRPr="00887A6B">
        <w:rPr>
          <w:rFonts w:ascii="Arial" w:hAnsi="Arial" w:cs="Arial"/>
          <w:b/>
          <w:sz w:val="24"/>
          <w:szCs w:val="24"/>
        </w:rPr>
        <w:t>Aldrich</w:t>
      </w:r>
      <w:proofErr w:type="spellEnd"/>
      <w:r w:rsidRPr="00887A6B">
        <w:rPr>
          <w:rFonts w:ascii="Arial" w:hAnsi="Arial" w:cs="Arial"/>
          <w:sz w:val="24"/>
          <w:szCs w:val="24"/>
        </w:rPr>
        <w:t>.</w:t>
      </w:r>
    </w:p>
    <w:p w:rsidR="0023215C" w:rsidRPr="00887A6B" w:rsidRDefault="0023215C" w:rsidP="00887A6B">
      <w:pPr>
        <w:spacing w:after="0" w:line="360" w:lineRule="auto"/>
        <w:ind w:left="360"/>
        <w:jc w:val="both"/>
        <w:rPr>
          <w:rFonts w:ascii="Arial" w:hAnsi="Arial" w:cs="Arial"/>
          <w:sz w:val="24"/>
          <w:szCs w:val="24"/>
        </w:rPr>
      </w:pPr>
      <w:r w:rsidRPr="00887A6B">
        <w:rPr>
          <w:rFonts w:ascii="Arial" w:hAnsi="Arial" w:cs="Arial"/>
          <w:sz w:val="24"/>
          <w:szCs w:val="24"/>
        </w:rPr>
        <w:lastRenderedPageBreak/>
        <w:t>Con estos ejemplos quedó demostrado que los Estado Unidos se habían convertido en la metrópoli económica de Cuba.</w:t>
      </w:r>
    </w:p>
    <w:p w:rsidR="0023215C" w:rsidRPr="00887A6B" w:rsidRDefault="0023215C" w:rsidP="00887A6B">
      <w:pPr>
        <w:pStyle w:val="Ttulo6"/>
        <w:spacing w:line="360" w:lineRule="auto"/>
        <w:jc w:val="both"/>
        <w:rPr>
          <w:rFonts w:ascii="Arial" w:hAnsi="Arial" w:cs="Arial"/>
          <w:b/>
          <w:bCs/>
          <w:color w:val="auto"/>
          <w:sz w:val="24"/>
          <w:szCs w:val="24"/>
        </w:rPr>
      </w:pPr>
      <w:r w:rsidRPr="00887A6B">
        <w:rPr>
          <w:rFonts w:ascii="Arial" w:hAnsi="Arial" w:cs="Arial"/>
          <w:b/>
          <w:bCs/>
          <w:color w:val="auto"/>
          <w:sz w:val="24"/>
          <w:szCs w:val="24"/>
          <w:u w:val="single"/>
        </w:rPr>
        <w:t>Sociales</w:t>
      </w:r>
      <w:r w:rsidRPr="00887A6B">
        <w:rPr>
          <w:rFonts w:ascii="Arial" w:hAnsi="Arial" w:cs="Arial"/>
          <w:b/>
          <w:bCs/>
          <w:color w:val="auto"/>
          <w:sz w:val="24"/>
          <w:szCs w:val="24"/>
        </w:rPr>
        <w:t xml:space="preserve"> (L/T p. 93-97)</w:t>
      </w:r>
    </w:p>
    <w:p w:rsidR="0023215C" w:rsidRPr="00887A6B" w:rsidRDefault="0023215C" w:rsidP="00887A6B">
      <w:pPr>
        <w:pStyle w:val="Sangradetextonormal"/>
        <w:numPr>
          <w:ilvl w:val="0"/>
          <w:numId w:val="28"/>
        </w:numPr>
        <w:tabs>
          <w:tab w:val="clear" w:pos="857"/>
          <w:tab w:val="left" w:pos="-42"/>
          <w:tab w:val="num" w:pos="360"/>
        </w:tabs>
        <w:spacing w:after="0" w:line="360" w:lineRule="auto"/>
        <w:ind w:hanging="857"/>
        <w:jc w:val="both"/>
        <w:rPr>
          <w:rFonts w:ascii="Arial" w:hAnsi="Arial" w:cs="Arial"/>
          <w:sz w:val="24"/>
          <w:szCs w:val="24"/>
        </w:rPr>
      </w:pPr>
      <w:r w:rsidRPr="00887A6B">
        <w:rPr>
          <w:rFonts w:ascii="Arial" w:hAnsi="Arial" w:cs="Arial"/>
          <w:sz w:val="24"/>
          <w:szCs w:val="24"/>
        </w:rPr>
        <w:t>Aparece un nuevo sector social, los colonos.</w:t>
      </w:r>
    </w:p>
    <w:p w:rsidR="0023215C" w:rsidRPr="00887A6B" w:rsidRDefault="0023215C" w:rsidP="00887A6B">
      <w:pPr>
        <w:pStyle w:val="Sangradetextonormal"/>
        <w:numPr>
          <w:ilvl w:val="0"/>
          <w:numId w:val="28"/>
        </w:numPr>
        <w:tabs>
          <w:tab w:val="clear" w:pos="857"/>
          <w:tab w:val="left" w:pos="-42"/>
          <w:tab w:val="num" w:pos="360"/>
        </w:tabs>
        <w:spacing w:after="0" w:line="360" w:lineRule="auto"/>
        <w:ind w:left="360"/>
        <w:jc w:val="both"/>
        <w:rPr>
          <w:rFonts w:ascii="Arial" w:hAnsi="Arial" w:cs="Arial"/>
          <w:sz w:val="24"/>
          <w:szCs w:val="24"/>
        </w:rPr>
      </w:pPr>
      <w:r w:rsidRPr="00887A6B">
        <w:rPr>
          <w:rFonts w:ascii="Arial" w:hAnsi="Arial" w:cs="Arial"/>
          <w:sz w:val="24"/>
          <w:szCs w:val="24"/>
        </w:rPr>
        <w:t>Abolición de la esclavitud en 1886. Tuvo sus antecedentes en la Ley de Vientres Libres en 1870, los postulados del Pacto del Zanjón y en la Ley del Patronato en 1880.</w:t>
      </w:r>
    </w:p>
    <w:p w:rsidR="0023215C" w:rsidRPr="00887A6B" w:rsidRDefault="0023215C" w:rsidP="00887A6B">
      <w:pPr>
        <w:pStyle w:val="Sangradetextonormal"/>
        <w:numPr>
          <w:ilvl w:val="0"/>
          <w:numId w:val="28"/>
        </w:numPr>
        <w:tabs>
          <w:tab w:val="clear" w:pos="857"/>
          <w:tab w:val="left" w:pos="-42"/>
          <w:tab w:val="num" w:pos="360"/>
        </w:tabs>
        <w:spacing w:after="0" w:line="360" w:lineRule="auto"/>
        <w:ind w:left="360"/>
        <w:jc w:val="both"/>
        <w:rPr>
          <w:rFonts w:ascii="Arial" w:hAnsi="Arial" w:cs="Arial"/>
          <w:sz w:val="24"/>
          <w:szCs w:val="24"/>
        </w:rPr>
      </w:pPr>
      <w:r w:rsidRPr="00887A6B">
        <w:rPr>
          <w:rFonts w:ascii="Arial" w:hAnsi="Arial" w:cs="Arial"/>
          <w:sz w:val="24"/>
          <w:szCs w:val="24"/>
        </w:rPr>
        <w:t xml:space="preserve">Aumento de la clase obrera que se extiende a toda la sociedad. </w:t>
      </w:r>
    </w:p>
    <w:p w:rsidR="0023215C" w:rsidRPr="00887A6B" w:rsidRDefault="0023215C" w:rsidP="00887A6B">
      <w:pPr>
        <w:pStyle w:val="Sangradetextonormal"/>
        <w:numPr>
          <w:ilvl w:val="0"/>
          <w:numId w:val="28"/>
        </w:numPr>
        <w:tabs>
          <w:tab w:val="clear" w:pos="857"/>
          <w:tab w:val="left" w:pos="-42"/>
          <w:tab w:val="num" w:pos="360"/>
        </w:tabs>
        <w:spacing w:after="0" w:line="360" w:lineRule="auto"/>
        <w:ind w:left="360"/>
        <w:jc w:val="both"/>
        <w:rPr>
          <w:rFonts w:ascii="Arial" w:hAnsi="Arial" w:cs="Arial"/>
          <w:sz w:val="24"/>
          <w:szCs w:val="24"/>
        </w:rPr>
      </w:pPr>
      <w:r w:rsidRPr="00887A6B">
        <w:rPr>
          <w:rFonts w:ascii="Arial" w:hAnsi="Arial" w:cs="Arial"/>
          <w:sz w:val="24"/>
          <w:szCs w:val="24"/>
        </w:rPr>
        <w:t>Los obreros se organizan en un movimiento que evoluciona, ejemplos:</w:t>
      </w:r>
    </w:p>
    <w:p w:rsidR="0023215C" w:rsidRPr="00887A6B" w:rsidRDefault="0023215C" w:rsidP="00887A6B">
      <w:pPr>
        <w:numPr>
          <w:ilvl w:val="0"/>
          <w:numId w:val="29"/>
        </w:numPr>
        <w:tabs>
          <w:tab w:val="left" w:pos="1080"/>
        </w:tabs>
        <w:spacing w:after="0" w:line="360" w:lineRule="auto"/>
        <w:jc w:val="both"/>
        <w:rPr>
          <w:rFonts w:ascii="Arial" w:hAnsi="Arial" w:cs="Arial"/>
          <w:sz w:val="24"/>
          <w:szCs w:val="24"/>
        </w:rPr>
      </w:pPr>
      <w:r w:rsidRPr="00887A6B">
        <w:rPr>
          <w:rFonts w:ascii="Arial" w:hAnsi="Arial" w:cs="Arial"/>
          <w:sz w:val="24"/>
          <w:szCs w:val="24"/>
        </w:rPr>
        <w:t>Creación de diferentes gremios y asociaciones.</w:t>
      </w:r>
    </w:p>
    <w:p w:rsidR="0023215C" w:rsidRPr="00887A6B" w:rsidRDefault="0023215C" w:rsidP="00887A6B">
      <w:pPr>
        <w:numPr>
          <w:ilvl w:val="0"/>
          <w:numId w:val="29"/>
        </w:numPr>
        <w:tabs>
          <w:tab w:val="left" w:pos="1080"/>
        </w:tabs>
        <w:spacing w:after="0" w:line="360" w:lineRule="auto"/>
        <w:jc w:val="both"/>
        <w:rPr>
          <w:rFonts w:ascii="Arial" w:hAnsi="Arial" w:cs="Arial"/>
          <w:sz w:val="24"/>
          <w:szCs w:val="24"/>
        </w:rPr>
      </w:pPr>
      <w:r w:rsidRPr="00887A6B">
        <w:rPr>
          <w:rFonts w:ascii="Arial" w:hAnsi="Arial" w:cs="Arial"/>
          <w:sz w:val="24"/>
          <w:szCs w:val="24"/>
        </w:rPr>
        <w:t xml:space="preserve">Gran cantidad de publicaciones periódicas. </w:t>
      </w:r>
      <w:r w:rsidRPr="00887A6B">
        <w:rPr>
          <w:rFonts w:ascii="Arial" w:hAnsi="Arial" w:cs="Arial"/>
          <w:b/>
          <w:i/>
          <w:sz w:val="24"/>
          <w:szCs w:val="24"/>
        </w:rPr>
        <w:t>“El Productor”</w:t>
      </w:r>
      <w:r w:rsidRPr="00887A6B">
        <w:rPr>
          <w:rFonts w:ascii="Arial" w:hAnsi="Arial" w:cs="Arial"/>
          <w:sz w:val="24"/>
          <w:szCs w:val="24"/>
        </w:rPr>
        <w:t xml:space="preserve">, dirigido por Enrique Roig San Martín es </w:t>
      </w:r>
      <w:r w:rsidRPr="00887A6B">
        <w:rPr>
          <w:rFonts w:ascii="Arial" w:hAnsi="Arial" w:cs="Arial"/>
          <w:sz w:val="24"/>
          <w:szCs w:val="24"/>
          <w:lang w:val="es-MX"/>
        </w:rPr>
        <w:t>considerada la más importante publicación obrera en la etapa colonial.</w:t>
      </w:r>
    </w:p>
    <w:p w:rsidR="0023215C" w:rsidRPr="00887A6B" w:rsidRDefault="0023215C" w:rsidP="00887A6B">
      <w:pPr>
        <w:numPr>
          <w:ilvl w:val="0"/>
          <w:numId w:val="29"/>
        </w:numPr>
        <w:tabs>
          <w:tab w:val="left" w:pos="1080"/>
        </w:tabs>
        <w:spacing w:after="0" w:line="360" w:lineRule="auto"/>
        <w:jc w:val="both"/>
        <w:rPr>
          <w:rFonts w:ascii="Arial" w:hAnsi="Arial" w:cs="Arial"/>
          <w:sz w:val="24"/>
          <w:szCs w:val="24"/>
        </w:rPr>
      </w:pPr>
      <w:r w:rsidRPr="00887A6B">
        <w:rPr>
          <w:rFonts w:ascii="Arial" w:hAnsi="Arial" w:cs="Arial"/>
          <w:sz w:val="24"/>
          <w:szCs w:val="24"/>
        </w:rPr>
        <w:t>Predominio de las ideas reformistas (Saturnino Martínez) y anarquistas (Enrique Roig San Martín)</w:t>
      </w:r>
    </w:p>
    <w:p w:rsidR="0023215C" w:rsidRPr="00887A6B" w:rsidRDefault="0023215C" w:rsidP="00887A6B">
      <w:pPr>
        <w:numPr>
          <w:ilvl w:val="0"/>
          <w:numId w:val="29"/>
        </w:numPr>
        <w:tabs>
          <w:tab w:val="left" w:pos="1080"/>
        </w:tabs>
        <w:spacing w:after="0" w:line="360" w:lineRule="auto"/>
        <w:jc w:val="both"/>
        <w:rPr>
          <w:rFonts w:ascii="Arial" w:hAnsi="Arial" w:cs="Arial"/>
          <w:sz w:val="24"/>
          <w:szCs w:val="24"/>
        </w:rPr>
      </w:pPr>
      <w:r w:rsidRPr="00887A6B">
        <w:rPr>
          <w:rFonts w:ascii="Arial" w:hAnsi="Arial" w:cs="Arial"/>
          <w:sz w:val="24"/>
          <w:szCs w:val="24"/>
        </w:rPr>
        <w:t>La celebración del Primero de Mayo en 1890.</w:t>
      </w:r>
    </w:p>
    <w:p w:rsidR="0023215C" w:rsidRPr="00887A6B" w:rsidRDefault="0023215C" w:rsidP="00887A6B">
      <w:pPr>
        <w:numPr>
          <w:ilvl w:val="0"/>
          <w:numId w:val="29"/>
        </w:numPr>
        <w:tabs>
          <w:tab w:val="left" w:pos="1080"/>
        </w:tabs>
        <w:spacing w:after="0" w:line="360" w:lineRule="auto"/>
        <w:jc w:val="both"/>
        <w:rPr>
          <w:rFonts w:ascii="Arial" w:hAnsi="Arial" w:cs="Arial"/>
          <w:sz w:val="24"/>
          <w:szCs w:val="24"/>
        </w:rPr>
      </w:pPr>
      <w:r w:rsidRPr="00887A6B">
        <w:rPr>
          <w:rFonts w:ascii="Arial" w:hAnsi="Arial" w:cs="Arial"/>
          <w:sz w:val="24"/>
          <w:szCs w:val="24"/>
        </w:rPr>
        <w:t xml:space="preserve">Predominio de las ideas independentistas en el Congreso Regional Obrero celebrado en 1892. </w:t>
      </w:r>
    </w:p>
    <w:p w:rsidR="0023215C" w:rsidRPr="00887A6B" w:rsidRDefault="0023215C" w:rsidP="00887A6B">
      <w:pPr>
        <w:tabs>
          <w:tab w:val="left" w:pos="360"/>
        </w:tabs>
        <w:spacing w:after="0" w:line="360" w:lineRule="auto"/>
        <w:ind w:left="180"/>
        <w:jc w:val="both"/>
        <w:rPr>
          <w:rFonts w:ascii="Arial" w:hAnsi="Arial" w:cs="Arial"/>
          <w:b/>
          <w:sz w:val="24"/>
          <w:szCs w:val="24"/>
        </w:rPr>
      </w:pPr>
      <w:r w:rsidRPr="00887A6B">
        <w:rPr>
          <w:rFonts w:ascii="Arial" w:hAnsi="Arial" w:cs="Arial"/>
          <w:b/>
          <w:sz w:val="24"/>
          <w:szCs w:val="24"/>
          <w:u w:val="single"/>
        </w:rPr>
        <w:t>Políticas</w:t>
      </w:r>
      <w:r w:rsidRPr="00887A6B">
        <w:rPr>
          <w:rFonts w:ascii="Arial" w:hAnsi="Arial" w:cs="Arial"/>
          <w:b/>
          <w:sz w:val="24"/>
          <w:szCs w:val="24"/>
        </w:rPr>
        <w:t xml:space="preserve"> (L/T p. 98-102)</w:t>
      </w:r>
    </w:p>
    <w:p w:rsidR="0023215C" w:rsidRPr="00887A6B" w:rsidRDefault="0023215C" w:rsidP="00887A6B">
      <w:pPr>
        <w:tabs>
          <w:tab w:val="left" w:pos="360"/>
        </w:tabs>
        <w:spacing w:after="0" w:line="360" w:lineRule="auto"/>
        <w:jc w:val="both"/>
        <w:rPr>
          <w:rFonts w:ascii="Arial" w:hAnsi="Arial" w:cs="Arial"/>
          <w:sz w:val="24"/>
          <w:szCs w:val="24"/>
        </w:rPr>
      </w:pPr>
      <w:r w:rsidRPr="00887A6B">
        <w:rPr>
          <w:rFonts w:ascii="Arial" w:hAnsi="Arial" w:cs="Arial"/>
          <w:sz w:val="24"/>
          <w:szCs w:val="24"/>
        </w:rPr>
        <w:t>El colonialismo español, a partir del Pacto del Zanjón, sigue en Cuba una política de “olvido de lo pasado” y propicia la implantación de un grupo de reformas tales como:</w:t>
      </w:r>
    </w:p>
    <w:p w:rsidR="0023215C" w:rsidRPr="00887A6B" w:rsidRDefault="0023215C" w:rsidP="00887A6B">
      <w:pPr>
        <w:tabs>
          <w:tab w:val="left" w:pos="-42"/>
          <w:tab w:val="num" w:pos="720"/>
        </w:tabs>
        <w:spacing w:after="0" w:line="360" w:lineRule="auto"/>
        <w:ind w:left="720" w:hanging="720"/>
        <w:jc w:val="both"/>
        <w:rPr>
          <w:rFonts w:ascii="Arial" w:hAnsi="Arial" w:cs="Arial"/>
          <w:sz w:val="24"/>
          <w:szCs w:val="24"/>
        </w:rPr>
      </w:pPr>
      <w:r w:rsidRPr="00887A6B">
        <w:rPr>
          <w:rFonts w:ascii="Arial" w:hAnsi="Arial" w:cs="Arial"/>
          <w:b/>
          <w:sz w:val="24"/>
          <w:szCs w:val="24"/>
        </w:rPr>
        <w:t xml:space="preserve">  1)  </w:t>
      </w:r>
      <w:r w:rsidRPr="00887A6B">
        <w:rPr>
          <w:rFonts w:ascii="Arial" w:hAnsi="Arial" w:cs="Arial"/>
          <w:sz w:val="24"/>
          <w:szCs w:val="24"/>
        </w:rPr>
        <w:t>Surgimiento de los primeros partidos políticos burgueses:</w:t>
      </w:r>
    </w:p>
    <w:p w:rsidR="0023215C" w:rsidRPr="00887A6B" w:rsidRDefault="0023215C" w:rsidP="00887A6B">
      <w:pPr>
        <w:numPr>
          <w:ilvl w:val="0"/>
          <w:numId w:val="34"/>
        </w:numPr>
        <w:autoSpaceDE w:val="0"/>
        <w:autoSpaceDN w:val="0"/>
        <w:adjustRightInd w:val="0"/>
        <w:spacing w:after="0" w:line="360" w:lineRule="auto"/>
        <w:jc w:val="both"/>
        <w:rPr>
          <w:rFonts w:ascii="Arial" w:hAnsi="Arial" w:cs="Arial"/>
          <w:sz w:val="24"/>
          <w:szCs w:val="24"/>
        </w:rPr>
      </w:pPr>
      <w:r w:rsidRPr="00887A6B">
        <w:rPr>
          <w:rFonts w:ascii="Arial" w:hAnsi="Arial" w:cs="Arial"/>
          <w:b/>
          <w:i/>
          <w:sz w:val="24"/>
          <w:szCs w:val="24"/>
        </w:rPr>
        <w:t>Liberal</w:t>
      </w:r>
      <w:r w:rsidRPr="00887A6B">
        <w:rPr>
          <w:rFonts w:ascii="Arial" w:hAnsi="Arial" w:cs="Arial"/>
          <w:b/>
          <w:sz w:val="24"/>
          <w:szCs w:val="24"/>
        </w:rPr>
        <w:t xml:space="preserve"> </w:t>
      </w:r>
      <w:r w:rsidRPr="00887A6B">
        <w:rPr>
          <w:rFonts w:ascii="Arial" w:hAnsi="Arial" w:cs="Arial"/>
          <w:b/>
          <w:i/>
          <w:iCs/>
          <w:sz w:val="24"/>
          <w:szCs w:val="24"/>
        </w:rPr>
        <w:t>Autonomista</w:t>
      </w:r>
      <w:r w:rsidRPr="00887A6B">
        <w:rPr>
          <w:rFonts w:ascii="Arial" w:hAnsi="Arial" w:cs="Arial"/>
          <w:sz w:val="24"/>
          <w:szCs w:val="24"/>
        </w:rPr>
        <w:t xml:space="preserve">: Lo integraron la pequeña y mediana burguesía (propietarios de ingenios pequeños, colonos), e intelectuales. Entre sus demandas sobresalen las mejoras en la vida de la colonia, reformar la economía y la administración, modernizar el país, desarrollar la cultura, la abolición de la esclavitud de forma gradual y mediante indemnización y la autonomía como forma de gobierno. Tuvieron grandes oradores y periódicos que llamaban a la opinión y el debate. Este partido logró agrupar a brillantes intelectuales y figuras de prestigio como Rafael Montoso, su más destacado ideólogo, y José María Gálvez como presidente. Se opusieron abiertamente a la independencia de Cuba. Por </w:t>
      </w:r>
      <w:r w:rsidRPr="00887A6B">
        <w:rPr>
          <w:rFonts w:ascii="Arial" w:hAnsi="Arial" w:cs="Arial"/>
          <w:sz w:val="24"/>
          <w:szCs w:val="24"/>
        </w:rPr>
        <w:lastRenderedPageBreak/>
        <w:t>eso José Martí expresó: “La autonomía no nació con la Revolución, sino contra ella”</w:t>
      </w:r>
    </w:p>
    <w:p w:rsidR="0023215C" w:rsidRPr="00887A6B" w:rsidRDefault="0023215C" w:rsidP="00887A6B">
      <w:pPr>
        <w:numPr>
          <w:ilvl w:val="0"/>
          <w:numId w:val="34"/>
        </w:numPr>
        <w:autoSpaceDE w:val="0"/>
        <w:autoSpaceDN w:val="0"/>
        <w:adjustRightInd w:val="0"/>
        <w:spacing w:after="0" w:line="360" w:lineRule="auto"/>
        <w:jc w:val="both"/>
        <w:rPr>
          <w:rFonts w:ascii="Arial" w:hAnsi="Arial" w:cs="Arial"/>
          <w:sz w:val="24"/>
          <w:szCs w:val="24"/>
        </w:rPr>
      </w:pPr>
      <w:r w:rsidRPr="00887A6B">
        <w:rPr>
          <w:rFonts w:ascii="Arial" w:hAnsi="Arial" w:cs="Arial"/>
          <w:b/>
          <w:i/>
          <w:sz w:val="24"/>
          <w:szCs w:val="24"/>
        </w:rPr>
        <w:t>Unión Constitucional o</w:t>
      </w:r>
      <w:r w:rsidRPr="00887A6B">
        <w:rPr>
          <w:rFonts w:ascii="Arial" w:hAnsi="Arial" w:cs="Arial"/>
          <w:b/>
          <w:sz w:val="24"/>
          <w:szCs w:val="24"/>
        </w:rPr>
        <w:t xml:space="preserve"> </w:t>
      </w:r>
      <w:r w:rsidRPr="00887A6B">
        <w:rPr>
          <w:rFonts w:ascii="Arial" w:hAnsi="Arial" w:cs="Arial"/>
          <w:b/>
          <w:i/>
          <w:iCs/>
          <w:sz w:val="24"/>
          <w:szCs w:val="24"/>
        </w:rPr>
        <w:t>Integrista</w:t>
      </w:r>
      <w:r w:rsidRPr="00887A6B">
        <w:rPr>
          <w:rFonts w:ascii="Arial" w:hAnsi="Arial" w:cs="Arial"/>
          <w:sz w:val="24"/>
          <w:szCs w:val="24"/>
        </w:rPr>
        <w:t>: Formado por representantes de la gran burguesía comercial e industrial y medianos propietarios españoles. Sus principales dirigentes fueron acaudaladas personalidades, algunas de las cuales poseían títulos nobiliarios. Sus afiliados eran llamados también “integristas” porque defendían con marcado extremismo la “integridad” del sistema colonial. Aspiraban lograr la asimilación, o sea, que Cuba una provincia más de España, regida por las mismas leyes pero que se mantuviera el régimen de explotación colonial. Resaltaron su interés por eliminar la esclavitud la que era considerada como un freno al desarrollo capitalista. Contó con el apoyo de la metrópoli y tuvo como órgano de prensa el “Diario de la Marina”. De aquí nació después el Partido Reformista, que, si bien asumió posiciones menos extremas y agresivas que los integristas, mantuvo la defensa del orden colonial en Cuba.</w:t>
      </w:r>
    </w:p>
    <w:p w:rsidR="0023215C" w:rsidRPr="00887A6B" w:rsidRDefault="0023215C" w:rsidP="00887A6B">
      <w:pPr>
        <w:tabs>
          <w:tab w:val="left" w:pos="-42"/>
        </w:tabs>
        <w:spacing w:after="0" w:line="360" w:lineRule="auto"/>
        <w:ind w:left="360"/>
        <w:jc w:val="both"/>
        <w:rPr>
          <w:rFonts w:ascii="Arial" w:hAnsi="Arial" w:cs="Arial"/>
          <w:sz w:val="24"/>
          <w:szCs w:val="24"/>
        </w:rPr>
      </w:pPr>
      <w:r w:rsidRPr="00887A6B">
        <w:rPr>
          <w:rFonts w:ascii="Arial" w:hAnsi="Arial" w:cs="Arial"/>
          <w:sz w:val="24"/>
          <w:szCs w:val="24"/>
        </w:rPr>
        <w:t xml:space="preserve">        Ambos partidos le hicieron el juego político a España y entre ellos sobresale:</w:t>
      </w:r>
    </w:p>
    <w:p w:rsidR="0023215C" w:rsidRPr="00887A6B" w:rsidRDefault="0023215C" w:rsidP="00887A6B">
      <w:pPr>
        <w:numPr>
          <w:ilvl w:val="1"/>
          <w:numId w:val="25"/>
        </w:numPr>
        <w:tabs>
          <w:tab w:val="left" w:pos="-42"/>
        </w:tabs>
        <w:spacing w:after="0" w:line="360" w:lineRule="auto"/>
        <w:jc w:val="both"/>
        <w:rPr>
          <w:rFonts w:ascii="Arial" w:hAnsi="Arial" w:cs="Arial"/>
          <w:sz w:val="24"/>
          <w:szCs w:val="24"/>
        </w:rPr>
      </w:pPr>
      <w:r w:rsidRPr="00887A6B">
        <w:rPr>
          <w:rFonts w:ascii="Arial" w:hAnsi="Arial" w:cs="Arial"/>
          <w:sz w:val="24"/>
          <w:szCs w:val="24"/>
        </w:rPr>
        <w:t>Ninguno fue un partido de masas.</w:t>
      </w:r>
    </w:p>
    <w:p w:rsidR="0023215C" w:rsidRPr="00887A6B" w:rsidRDefault="0023215C" w:rsidP="00887A6B">
      <w:pPr>
        <w:numPr>
          <w:ilvl w:val="1"/>
          <w:numId w:val="25"/>
        </w:numPr>
        <w:tabs>
          <w:tab w:val="left" w:pos="-42"/>
        </w:tabs>
        <w:spacing w:after="0" w:line="360" w:lineRule="auto"/>
        <w:jc w:val="both"/>
        <w:rPr>
          <w:rFonts w:ascii="Arial" w:hAnsi="Arial" w:cs="Arial"/>
          <w:sz w:val="24"/>
          <w:szCs w:val="24"/>
        </w:rPr>
      </w:pPr>
      <w:r w:rsidRPr="00887A6B">
        <w:rPr>
          <w:rFonts w:ascii="Arial" w:hAnsi="Arial" w:cs="Arial"/>
          <w:sz w:val="24"/>
          <w:szCs w:val="24"/>
        </w:rPr>
        <w:t>Fueron enemigos de la independencia.</w:t>
      </w:r>
    </w:p>
    <w:p w:rsidR="0023215C" w:rsidRPr="00887A6B" w:rsidRDefault="0023215C" w:rsidP="00887A6B">
      <w:pPr>
        <w:numPr>
          <w:ilvl w:val="1"/>
          <w:numId w:val="25"/>
        </w:numPr>
        <w:tabs>
          <w:tab w:val="left" w:pos="-42"/>
        </w:tabs>
        <w:spacing w:after="0" w:line="360" w:lineRule="auto"/>
        <w:jc w:val="both"/>
        <w:rPr>
          <w:rFonts w:ascii="Arial" w:hAnsi="Arial" w:cs="Arial"/>
          <w:sz w:val="24"/>
          <w:szCs w:val="24"/>
        </w:rPr>
      </w:pPr>
      <w:r w:rsidRPr="00887A6B">
        <w:rPr>
          <w:rFonts w:ascii="Arial" w:hAnsi="Arial" w:cs="Arial"/>
          <w:sz w:val="24"/>
          <w:szCs w:val="24"/>
        </w:rPr>
        <w:t xml:space="preserve">Fue el surgimiento del pluripartidismo y de carácter </w:t>
      </w:r>
      <w:proofErr w:type="spellStart"/>
      <w:r w:rsidRPr="00887A6B">
        <w:rPr>
          <w:rFonts w:ascii="Arial" w:hAnsi="Arial" w:cs="Arial"/>
          <w:sz w:val="24"/>
          <w:szCs w:val="24"/>
        </w:rPr>
        <w:t>antimambí</w:t>
      </w:r>
      <w:proofErr w:type="spellEnd"/>
      <w:r w:rsidRPr="00887A6B">
        <w:rPr>
          <w:rFonts w:ascii="Arial" w:hAnsi="Arial" w:cs="Arial"/>
          <w:sz w:val="24"/>
          <w:szCs w:val="24"/>
        </w:rPr>
        <w:t>.</w:t>
      </w:r>
    </w:p>
    <w:p w:rsidR="0023215C" w:rsidRPr="00887A6B" w:rsidRDefault="0023215C" w:rsidP="00887A6B">
      <w:pPr>
        <w:numPr>
          <w:ilvl w:val="0"/>
          <w:numId w:val="32"/>
        </w:numPr>
        <w:spacing w:after="0" w:line="360" w:lineRule="auto"/>
        <w:jc w:val="both"/>
        <w:rPr>
          <w:rFonts w:ascii="Arial" w:hAnsi="Arial" w:cs="Arial"/>
          <w:sz w:val="24"/>
          <w:szCs w:val="24"/>
        </w:rPr>
      </w:pPr>
      <w:r w:rsidRPr="00887A6B">
        <w:rPr>
          <w:rFonts w:ascii="Arial" w:hAnsi="Arial" w:cs="Arial"/>
          <w:sz w:val="24"/>
          <w:szCs w:val="24"/>
        </w:rPr>
        <w:t>Nueva división política y administrativa. Nacen seis provincias: Oriente, Camagüey, Las Villas, Matanzas, Habana y Pinar del Río.</w:t>
      </w:r>
    </w:p>
    <w:p w:rsidR="0023215C" w:rsidRPr="00887A6B" w:rsidRDefault="0023215C" w:rsidP="00887A6B">
      <w:pPr>
        <w:numPr>
          <w:ilvl w:val="0"/>
          <w:numId w:val="32"/>
        </w:numPr>
        <w:spacing w:after="0" w:line="360" w:lineRule="auto"/>
        <w:jc w:val="both"/>
        <w:rPr>
          <w:rFonts w:ascii="Arial" w:hAnsi="Arial" w:cs="Arial"/>
          <w:sz w:val="24"/>
          <w:szCs w:val="24"/>
        </w:rPr>
      </w:pPr>
      <w:r w:rsidRPr="00887A6B">
        <w:rPr>
          <w:rFonts w:ascii="Arial" w:hAnsi="Arial" w:cs="Arial"/>
          <w:sz w:val="24"/>
          <w:szCs w:val="24"/>
        </w:rPr>
        <w:t>Cuba siguiera siendo una capitanía general y cada provincia seria controlada por un gobernador.</w:t>
      </w:r>
    </w:p>
    <w:p w:rsidR="0023215C" w:rsidRPr="00887A6B" w:rsidRDefault="0023215C" w:rsidP="00887A6B">
      <w:pPr>
        <w:numPr>
          <w:ilvl w:val="0"/>
          <w:numId w:val="32"/>
        </w:numPr>
        <w:spacing w:after="0" w:line="360" w:lineRule="auto"/>
        <w:jc w:val="both"/>
        <w:rPr>
          <w:rFonts w:ascii="Arial" w:hAnsi="Arial" w:cs="Arial"/>
          <w:sz w:val="24"/>
          <w:szCs w:val="24"/>
        </w:rPr>
      </w:pPr>
      <w:r w:rsidRPr="00887A6B">
        <w:rPr>
          <w:rFonts w:ascii="Arial" w:hAnsi="Arial" w:cs="Arial"/>
          <w:sz w:val="24"/>
          <w:szCs w:val="24"/>
        </w:rPr>
        <w:t>Realizar propaganda política pacífica por medio de la prensa y la tribuna.</w:t>
      </w:r>
    </w:p>
    <w:p w:rsidR="0023215C" w:rsidRPr="00887A6B" w:rsidRDefault="0023215C" w:rsidP="00887A6B">
      <w:pPr>
        <w:numPr>
          <w:ilvl w:val="0"/>
          <w:numId w:val="32"/>
        </w:numPr>
        <w:spacing w:after="0" w:line="360" w:lineRule="auto"/>
        <w:jc w:val="both"/>
        <w:rPr>
          <w:rFonts w:ascii="Arial" w:hAnsi="Arial" w:cs="Arial"/>
          <w:sz w:val="24"/>
          <w:szCs w:val="24"/>
        </w:rPr>
      </w:pPr>
      <w:r w:rsidRPr="00887A6B">
        <w:rPr>
          <w:rFonts w:ascii="Arial" w:hAnsi="Arial" w:cs="Arial"/>
          <w:sz w:val="24"/>
          <w:szCs w:val="24"/>
        </w:rPr>
        <w:t>Elegir organismos locales y provinciales de gobierno sin que fuera alterado el sistema colonial.</w:t>
      </w:r>
    </w:p>
    <w:p w:rsidR="0023215C" w:rsidRPr="00887A6B" w:rsidRDefault="0023215C" w:rsidP="00887A6B">
      <w:pPr>
        <w:tabs>
          <w:tab w:val="left" w:pos="-42"/>
          <w:tab w:val="num" w:pos="1080"/>
        </w:tabs>
        <w:spacing w:after="0" w:line="360" w:lineRule="auto"/>
        <w:jc w:val="both"/>
        <w:rPr>
          <w:rFonts w:ascii="Arial" w:hAnsi="Arial" w:cs="Arial"/>
          <w:b/>
          <w:bCs/>
          <w:sz w:val="24"/>
          <w:szCs w:val="24"/>
          <w:u w:val="single"/>
        </w:rPr>
      </w:pPr>
      <w:r w:rsidRPr="00887A6B">
        <w:rPr>
          <w:rFonts w:ascii="Arial" w:hAnsi="Arial" w:cs="Arial"/>
          <w:b/>
          <w:bCs/>
          <w:sz w:val="24"/>
          <w:szCs w:val="24"/>
          <w:u w:val="single"/>
        </w:rPr>
        <w:t xml:space="preserve">Esfuerzos armados por dar continuidad a la Revolución </w:t>
      </w:r>
      <w:r w:rsidRPr="00887A6B">
        <w:rPr>
          <w:rFonts w:ascii="Arial" w:hAnsi="Arial" w:cs="Arial"/>
          <w:b/>
          <w:sz w:val="24"/>
          <w:szCs w:val="24"/>
        </w:rPr>
        <w:t>(L/T p. 103-114)</w:t>
      </w:r>
    </w:p>
    <w:p w:rsidR="0023215C" w:rsidRPr="00887A6B" w:rsidRDefault="0023215C" w:rsidP="00887A6B">
      <w:pPr>
        <w:numPr>
          <w:ilvl w:val="0"/>
          <w:numId w:val="16"/>
        </w:numPr>
        <w:tabs>
          <w:tab w:val="left" w:pos="-42"/>
        </w:tabs>
        <w:spacing w:after="0" w:line="360" w:lineRule="auto"/>
        <w:jc w:val="both"/>
        <w:rPr>
          <w:rFonts w:ascii="Arial" w:hAnsi="Arial" w:cs="Arial"/>
          <w:sz w:val="24"/>
          <w:szCs w:val="24"/>
        </w:rPr>
      </w:pPr>
      <w:r w:rsidRPr="00887A6B">
        <w:rPr>
          <w:rFonts w:ascii="Arial" w:hAnsi="Arial" w:cs="Arial"/>
          <w:b/>
          <w:bCs/>
          <w:i/>
          <w:iCs/>
          <w:sz w:val="24"/>
          <w:szCs w:val="24"/>
        </w:rPr>
        <w:t xml:space="preserve">La Guerra Chiquita: </w:t>
      </w:r>
      <w:r w:rsidRPr="00887A6B">
        <w:rPr>
          <w:rFonts w:ascii="Arial" w:hAnsi="Arial" w:cs="Arial"/>
          <w:sz w:val="24"/>
          <w:szCs w:val="24"/>
        </w:rPr>
        <w:t xml:space="preserve">Fue preparada por el Comité Revolucionario de Nueva York, bajo la dirección de Calixto García, se desarrolla desde el 24 de agosto de 1879 hasta diciembre de 1880, en ella participan figuras como Guillermo Moncada, Quintín Banderas, Belisario Grave de Peralta, Serafín Sánchez, Francisco Carrillo, José Maceo entre otros. Tenía como </w:t>
      </w:r>
      <w:r w:rsidRPr="00887A6B">
        <w:rPr>
          <w:rFonts w:ascii="Arial" w:hAnsi="Arial" w:cs="Arial"/>
          <w:sz w:val="24"/>
          <w:szCs w:val="24"/>
        </w:rPr>
        <w:lastRenderedPageBreak/>
        <w:t xml:space="preserve">objetivos la independencia y la abolición de la esclavitud. Fracasa debido a la falta de unidad entre los cubanos, por la ausencia de Antonio Maceo y la llegada tardía de su máximo líder, la campaña racista de los españoles y los traidores autonomistas, solo se incorporaron dos territorios (Oriente y Las Villas), Camagüey y Occidente no participaron y el poco apoyo del exterior. Esta guerra constituye una experiencia necesaria porque demostró que las ideas independentistas estaban vigentes, </w:t>
      </w:r>
      <w:proofErr w:type="spellStart"/>
      <w:r w:rsidRPr="00887A6B">
        <w:rPr>
          <w:rFonts w:ascii="Arial" w:hAnsi="Arial" w:cs="Arial"/>
          <w:sz w:val="24"/>
          <w:szCs w:val="24"/>
        </w:rPr>
        <w:t>descaracterizó</w:t>
      </w:r>
      <w:proofErr w:type="spellEnd"/>
      <w:r w:rsidRPr="00887A6B">
        <w:rPr>
          <w:rFonts w:ascii="Arial" w:hAnsi="Arial" w:cs="Arial"/>
          <w:sz w:val="24"/>
          <w:szCs w:val="24"/>
        </w:rPr>
        <w:t xml:space="preserve"> los contenidos ideológicos y el programa del autonomismo, demostró la necesidad de la unidad y marcó el debut de Martí como dirigente político. El último en deponer las armas fue Emilio Núñez en la región central.</w:t>
      </w:r>
    </w:p>
    <w:p w:rsidR="0023215C" w:rsidRPr="00887A6B" w:rsidRDefault="0023215C" w:rsidP="00887A6B">
      <w:pPr>
        <w:numPr>
          <w:ilvl w:val="0"/>
          <w:numId w:val="16"/>
        </w:numPr>
        <w:tabs>
          <w:tab w:val="left" w:pos="-42"/>
        </w:tabs>
        <w:spacing w:after="0" w:line="360" w:lineRule="auto"/>
        <w:jc w:val="both"/>
        <w:rPr>
          <w:rFonts w:ascii="Arial" w:hAnsi="Arial" w:cs="Arial"/>
          <w:sz w:val="24"/>
          <w:szCs w:val="24"/>
        </w:rPr>
      </w:pPr>
      <w:r w:rsidRPr="00887A6B">
        <w:rPr>
          <w:rFonts w:ascii="Arial" w:hAnsi="Arial" w:cs="Arial"/>
          <w:b/>
          <w:i/>
          <w:sz w:val="24"/>
          <w:szCs w:val="24"/>
        </w:rPr>
        <w:t xml:space="preserve">Protesta del </w:t>
      </w:r>
      <w:proofErr w:type="spellStart"/>
      <w:r w:rsidRPr="00887A6B">
        <w:rPr>
          <w:rFonts w:ascii="Arial" w:hAnsi="Arial" w:cs="Arial"/>
          <w:b/>
          <w:i/>
          <w:sz w:val="24"/>
          <w:szCs w:val="24"/>
        </w:rPr>
        <w:t>Jarao</w:t>
      </w:r>
      <w:proofErr w:type="spellEnd"/>
      <w:r w:rsidRPr="00887A6B">
        <w:rPr>
          <w:rFonts w:ascii="Arial" w:hAnsi="Arial" w:cs="Arial"/>
          <w:sz w:val="24"/>
          <w:szCs w:val="24"/>
        </w:rPr>
        <w:t xml:space="preserve"> en 1879 por Ramón Leocadio </w:t>
      </w:r>
      <w:proofErr w:type="spellStart"/>
      <w:r w:rsidRPr="00887A6B">
        <w:rPr>
          <w:rFonts w:ascii="Arial" w:hAnsi="Arial" w:cs="Arial"/>
          <w:sz w:val="24"/>
          <w:szCs w:val="24"/>
        </w:rPr>
        <w:t>Bonachea</w:t>
      </w:r>
      <w:proofErr w:type="spellEnd"/>
      <w:r w:rsidRPr="00887A6B">
        <w:rPr>
          <w:rFonts w:ascii="Arial" w:hAnsi="Arial" w:cs="Arial"/>
          <w:sz w:val="24"/>
          <w:szCs w:val="24"/>
        </w:rPr>
        <w:t xml:space="preserve"> en la región de Hornos de Cal. En este acto se condenó el Pacto del Zanjón..</w:t>
      </w:r>
    </w:p>
    <w:p w:rsidR="0023215C" w:rsidRPr="00887A6B" w:rsidRDefault="0023215C" w:rsidP="00887A6B">
      <w:pPr>
        <w:numPr>
          <w:ilvl w:val="0"/>
          <w:numId w:val="16"/>
        </w:numPr>
        <w:tabs>
          <w:tab w:val="left" w:pos="-42"/>
        </w:tabs>
        <w:spacing w:after="0" w:line="360" w:lineRule="auto"/>
        <w:jc w:val="both"/>
        <w:rPr>
          <w:rFonts w:ascii="Arial" w:hAnsi="Arial" w:cs="Arial"/>
          <w:sz w:val="24"/>
          <w:szCs w:val="24"/>
        </w:rPr>
      </w:pPr>
      <w:r w:rsidRPr="00887A6B">
        <w:rPr>
          <w:rFonts w:ascii="Arial" w:hAnsi="Arial" w:cs="Arial"/>
          <w:b/>
          <w:i/>
          <w:sz w:val="24"/>
          <w:szCs w:val="24"/>
        </w:rPr>
        <w:t>Programa Revolucionario de San Pedro Sula o Plan Gómez – Maceo</w:t>
      </w:r>
      <w:r w:rsidRPr="00887A6B">
        <w:rPr>
          <w:rFonts w:ascii="Arial" w:hAnsi="Arial" w:cs="Arial"/>
          <w:sz w:val="24"/>
          <w:szCs w:val="24"/>
        </w:rPr>
        <w:t xml:space="preserve"> (1884 – 1886) Maceo y Gómez comienzan a preparar las condiciones para una nueva guerra en Cuba desde Honduras. Incluía el arribo a Cuba de varias expediciones y proponía el establecimiento de una Junta Gubernativa, el uso de la propaganda patriótica, el apoyo en clubes revolucionarios y la prohibición de cualquier organización civil en el movimiento. Importantes personalidades quedaron vinculadas al plan como Carlos </w:t>
      </w:r>
      <w:proofErr w:type="spellStart"/>
      <w:r w:rsidRPr="00887A6B">
        <w:rPr>
          <w:rFonts w:ascii="Arial" w:hAnsi="Arial" w:cs="Arial"/>
          <w:sz w:val="24"/>
          <w:szCs w:val="24"/>
        </w:rPr>
        <w:t>Roloff</w:t>
      </w:r>
      <w:proofErr w:type="spellEnd"/>
      <w:r w:rsidRPr="00887A6B">
        <w:rPr>
          <w:rFonts w:ascii="Arial" w:hAnsi="Arial" w:cs="Arial"/>
          <w:sz w:val="24"/>
          <w:szCs w:val="24"/>
        </w:rPr>
        <w:t xml:space="preserve">, Serafín Sánchez, Flor </w:t>
      </w:r>
      <w:proofErr w:type="spellStart"/>
      <w:r w:rsidRPr="00887A6B">
        <w:rPr>
          <w:rFonts w:ascii="Arial" w:hAnsi="Arial" w:cs="Arial"/>
          <w:sz w:val="24"/>
          <w:szCs w:val="24"/>
        </w:rPr>
        <w:t>Crombet</w:t>
      </w:r>
      <w:proofErr w:type="spellEnd"/>
      <w:r w:rsidRPr="00887A6B">
        <w:rPr>
          <w:rFonts w:ascii="Arial" w:hAnsi="Arial" w:cs="Arial"/>
          <w:sz w:val="24"/>
          <w:szCs w:val="24"/>
        </w:rPr>
        <w:t>, Eusebio Hernández y José Martí. Este último participa en sus inicios, pero después se separa por considerarlo muy anticipado, demasiado militarista y sin la existencia de una preparación. El plan nunca se llegó a efectuar porque las condiciones no estaban creadas. Demostró la existencia de un gran jefe militar y la necesidad de la unidad para lograr el éxito.</w:t>
      </w:r>
    </w:p>
    <w:p w:rsidR="0023215C" w:rsidRPr="00887A6B" w:rsidRDefault="0023215C" w:rsidP="00887A6B">
      <w:pPr>
        <w:spacing w:after="0" w:line="360" w:lineRule="auto"/>
        <w:ind w:left="720"/>
        <w:jc w:val="both"/>
        <w:rPr>
          <w:rFonts w:ascii="Arial" w:hAnsi="Arial" w:cs="Arial"/>
          <w:sz w:val="24"/>
          <w:szCs w:val="24"/>
        </w:rPr>
      </w:pPr>
    </w:p>
    <w:p w:rsidR="0023215C" w:rsidRPr="00887A6B" w:rsidRDefault="0023215C" w:rsidP="00887A6B">
      <w:p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 xml:space="preserve">A pesar de la vigencia del ideal independentista todos estos esfuerzos y proyectos armados fracasaron por: </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La falta de unidad entre los revolucionarios.</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La ausencia de un programa político.</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Falta de coordinación entre la emigración y la Isla.</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La escasez de recursos.</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lastRenderedPageBreak/>
        <w:t>Las rencillas entre los jefes independentistas en los aspectos organizativos.</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La equivocada creencia de que la revolución podía venir a Cuba “desde afuera” y no tomar en consideración las condiciones existentes en el país.</w:t>
      </w:r>
    </w:p>
    <w:p w:rsidR="0023215C" w:rsidRPr="00887A6B" w:rsidRDefault="0023215C" w:rsidP="00887A6B">
      <w:pPr>
        <w:numPr>
          <w:ilvl w:val="0"/>
          <w:numId w:val="35"/>
        </w:num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 xml:space="preserve"> Una concepción exagerada del papel del mando militar en la conducción de la lucha. </w:t>
      </w:r>
    </w:p>
    <w:p w:rsidR="0023215C" w:rsidRPr="00887A6B" w:rsidRDefault="0023215C" w:rsidP="00887A6B">
      <w:pPr>
        <w:autoSpaceDE w:val="0"/>
        <w:autoSpaceDN w:val="0"/>
        <w:adjustRightInd w:val="0"/>
        <w:spacing w:after="0" w:line="360" w:lineRule="auto"/>
        <w:jc w:val="both"/>
        <w:rPr>
          <w:rFonts w:ascii="Arial" w:hAnsi="Arial" w:cs="Arial"/>
          <w:sz w:val="24"/>
          <w:szCs w:val="24"/>
        </w:rPr>
      </w:pPr>
      <w:r w:rsidRPr="00887A6B">
        <w:rPr>
          <w:rFonts w:ascii="Arial" w:hAnsi="Arial" w:cs="Arial"/>
          <w:sz w:val="24"/>
          <w:szCs w:val="24"/>
        </w:rPr>
        <w:t>El objetivo de la independencia estaba presente, pero había que crear las condiciones para reiniciar la lucha.</w:t>
      </w:r>
    </w:p>
    <w:p w:rsidR="0023215C" w:rsidRPr="00887A6B" w:rsidRDefault="0023215C" w:rsidP="00887A6B">
      <w:pPr>
        <w:tabs>
          <w:tab w:val="left" w:pos="-42"/>
          <w:tab w:val="num" w:pos="1080"/>
        </w:tabs>
        <w:spacing w:after="0" w:line="360" w:lineRule="auto"/>
        <w:jc w:val="both"/>
        <w:rPr>
          <w:rFonts w:ascii="Arial" w:hAnsi="Arial" w:cs="Arial"/>
          <w:b/>
          <w:bCs/>
          <w:sz w:val="24"/>
          <w:szCs w:val="24"/>
        </w:rPr>
      </w:pPr>
      <w:r w:rsidRPr="00887A6B">
        <w:rPr>
          <w:rFonts w:ascii="Arial" w:hAnsi="Arial" w:cs="Arial"/>
          <w:b/>
          <w:bCs/>
          <w:sz w:val="24"/>
          <w:szCs w:val="24"/>
          <w:u w:val="single"/>
        </w:rPr>
        <w:t>José Martí como líder y organizador de la Guerra Necesaria</w:t>
      </w:r>
      <w:r w:rsidRPr="00887A6B">
        <w:rPr>
          <w:rFonts w:ascii="Arial" w:hAnsi="Arial" w:cs="Arial"/>
          <w:b/>
          <w:bCs/>
          <w:sz w:val="24"/>
          <w:szCs w:val="24"/>
        </w:rPr>
        <w:t xml:space="preserve"> (1880/1895) </w:t>
      </w:r>
      <w:r w:rsidRPr="00887A6B">
        <w:rPr>
          <w:rFonts w:ascii="Arial" w:hAnsi="Arial" w:cs="Arial"/>
          <w:b/>
          <w:sz w:val="24"/>
          <w:szCs w:val="24"/>
        </w:rPr>
        <w:t>(L/T p. 115-127)</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Después de ser deportado a España en 1879 por estar vinculado al movimiento conspirativo que preparaba la Guerra Chiquita se traslada de inmediato a EE.UU. y se encuentra grandes problemas en la emigración</w:t>
      </w:r>
    </w:p>
    <w:p w:rsidR="0023215C" w:rsidRPr="00887A6B" w:rsidRDefault="0023215C" w:rsidP="00887A6B">
      <w:pPr>
        <w:numPr>
          <w:ilvl w:val="0"/>
          <w:numId w:val="15"/>
        </w:numPr>
        <w:tabs>
          <w:tab w:val="left" w:pos="-42"/>
        </w:tabs>
        <w:spacing w:after="0" w:line="360" w:lineRule="auto"/>
        <w:jc w:val="both"/>
        <w:rPr>
          <w:rFonts w:ascii="Arial" w:hAnsi="Arial" w:cs="Arial"/>
          <w:sz w:val="24"/>
          <w:szCs w:val="24"/>
        </w:rPr>
      </w:pPr>
      <w:r w:rsidRPr="00887A6B">
        <w:rPr>
          <w:rFonts w:ascii="Arial" w:hAnsi="Arial" w:cs="Arial"/>
          <w:sz w:val="24"/>
          <w:szCs w:val="24"/>
        </w:rPr>
        <w:t>Aún persistían rencillas por las actuaciones de unos y de otros en la guerra pasada.</w:t>
      </w:r>
    </w:p>
    <w:p w:rsidR="0023215C" w:rsidRPr="00887A6B" w:rsidRDefault="0023215C" w:rsidP="00887A6B">
      <w:pPr>
        <w:numPr>
          <w:ilvl w:val="0"/>
          <w:numId w:val="15"/>
        </w:numPr>
        <w:tabs>
          <w:tab w:val="left" w:pos="-42"/>
        </w:tabs>
        <w:spacing w:after="0" w:line="360" w:lineRule="auto"/>
        <w:jc w:val="both"/>
        <w:rPr>
          <w:rFonts w:ascii="Arial" w:hAnsi="Arial" w:cs="Arial"/>
          <w:sz w:val="24"/>
          <w:szCs w:val="24"/>
        </w:rPr>
      </w:pPr>
      <w:r w:rsidRPr="00887A6B">
        <w:rPr>
          <w:rFonts w:ascii="Arial" w:hAnsi="Arial" w:cs="Arial"/>
          <w:sz w:val="24"/>
          <w:szCs w:val="24"/>
        </w:rPr>
        <w:t>Criterios diversos en cuanto a la estructuración de la dirección del movimiento independentista.</w:t>
      </w:r>
    </w:p>
    <w:p w:rsidR="0023215C" w:rsidRPr="00887A6B" w:rsidRDefault="0023215C" w:rsidP="00887A6B">
      <w:pPr>
        <w:numPr>
          <w:ilvl w:val="0"/>
          <w:numId w:val="15"/>
        </w:numPr>
        <w:tabs>
          <w:tab w:val="clear" w:pos="720"/>
          <w:tab w:val="left" w:pos="-42"/>
          <w:tab w:val="num" w:pos="540"/>
        </w:tabs>
        <w:spacing w:after="0" w:line="360" w:lineRule="auto"/>
        <w:jc w:val="both"/>
        <w:rPr>
          <w:rFonts w:ascii="Arial" w:hAnsi="Arial" w:cs="Arial"/>
          <w:sz w:val="24"/>
          <w:szCs w:val="24"/>
        </w:rPr>
      </w:pPr>
      <w:r w:rsidRPr="00887A6B">
        <w:rPr>
          <w:rFonts w:ascii="Arial" w:hAnsi="Arial" w:cs="Arial"/>
          <w:sz w:val="24"/>
          <w:szCs w:val="24"/>
        </w:rPr>
        <w:t xml:space="preserve">   Los veteranos subestimaban a los jóvenes y éstos enjuiciaban erróneamente la actuación de los antiguos combatientes.</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Su misión a partir de ese momento es organizar y unir la emigración por lo que desarrolla una gran actividad</w:t>
      </w:r>
    </w:p>
    <w:p w:rsidR="0023215C" w:rsidRPr="00887A6B" w:rsidRDefault="0023215C" w:rsidP="00887A6B">
      <w:pPr>
        <w:numPr>
          <w:ilvl w:val="0"/>
          <w:numId w:val="36"/>
        </w:numPr>
        <w:tabs>
          <w:tab w:val="left" w:pos="-42"/>
        </w:tabs>
        <w:spacing w:after="0" w:line="360" w:lineRule="auto"/>
        <w:ind w:hanging="796"/>
        <w:jc w:val="both"/>
        <w:rPr>
          <w:rFonts w:ascii="Arial" w:hAnsi="Arial" w:cs="Arial"/>
          <w:sz w:val="24"/>
          <w:szCs w:val="24"/>
        </w:rPr>
      </w:pPr>
      <w:r w:rsidRPr="00887A6B">
        <w:rPr>
          <w:rFonts w:ascii="Arial" w:hAnsi="Arial" w:cs="Arial"/>
          <w:sz w:val="24"/>
          <w:szCs w:val="24"/>
        </w:rPr>
        <w:t>Creación de clubes revolucionarios y la recaudación de fondos.</w:t>
      </w:r>
      <w:r w:rsidRPr="00887A6B">
        <w:rPr>
          <w:rFonts w:ascii="Arial" w:hAnsi="Arial" w:cs="Arial"/>
          <w:b/>
          <w:i/>
          <w:sz w:val="24"/>
          <w:szCs w:val="24"/>
        </w:rPr>
        <w:t xml:space="preserve"> </w:t>
      </w:r>
    </w:p>
    <w:p w:rsidR="0023215C" w:rsidRPr="00887A6B" w:rsidRDefault="0023215C" w:rsidP="00887A6B">
      <w:pPr>
        <w:numPr>
          <w:ilvl w:val="0"/>
          <w:numId w:val="36"/>
        </w:numPr>
        <w:tabs>
          <w:tab w:val="left" w:pos="-42"/>
        </w:tabs>
        <w:spacing w:after="0" w:line="360" w:lineRule="auto"/>
        <w:ind w:hanging="796"/>
        <w:jc w:val="both"/>
        <w:rPr>
          <w:rFonts w:ascii="Arial" w:hAnsi="Arial" w:cs="Arial"/>
          <w:sz w:val="24"/>
          <w:szCs w:val="24"/>
        </w:rPr>
      </w:pPr>
      <w:r w:rsidRPr="00887A6B">
        <w:rPr>
          <w:rFonts w:ascii="Arial" w:hAnsi="Arial" w:cs="Arial"/>
          <w:sz w:val="24"/>
          <w:szCs w:val="24"/>
        </w:rPr>
        <w:t>Escribe cartas a veteranos de la guerra, como a Gómez y Maceo.</w:t>
      </w:r>
    </w:p>
    <w:p w:rsidR="0023215C" w:rsidRPr="00887A6B" w:rsidRDefault="0023215C" w:rsidP="00887A6B">
      <w:pPr>
        <w:numPr>
          <w:ilvl w:val="0"/>
          <w:numId w:val="36"/>
        </w:numPr>
        <w:tabs>
          <w:tab w:val="left" w:pos="-42"/>
        </w:tabs>
        <w:spacing w:after="0" w:line="360" w:lineRule="auto"/>
        <w:ind w:left="709" w:hanging="425"/>
        <w:jc w:val="both"/>
        <w:rPr>
          <w:rFonts w:ascii="Arial" w:hAnsi="Arial" w:cs="Arial"/>
          <w:sz w:val="24"/>
          <w:szCs w:val="24"/>
        </w:rPr>
      </w:pPr>
      <w:r w:rsidRPr="00887A6B">
        <w:rPr>
          <w:rFonts w:ascii="Arial" w:hAnsi="Arial" w:cs="Arial"/>
          <w:sz w:val="24"/>
          <w:szCs w:val="24"/>
        </w:rPr>
        <w:t xml:space="preserve">Pronuncia diferentes discursos con el objetivo de recordar fechas históricas y prepara a las condiciones en la emigración, ejemplos: </w:t>
      </w:r>
    </w:p>
    <w:p w:rsidR="0023215C" w:rsidRPr="00887A6B" w:rsidRDefault="0023215C" w:rsidP="00887A6B">
      <w:pPr>
        <w:numPr>
          <w:ilvl w:val="0"/>
          <w:numId w:val="37"/>
        </w:numPr>
        <w:tabs>
          <w:tab w:val="left" w:pos="-42"/>
        </w:tabs>
        <w:spacing w:after="0" w:line="360" w:lineRule="auto"/>
        <w:jc w:val="both"/>
        <w:rPr>
          <w:rFonts w:ascii="Arial" w:hAnsi="Arial" w:cs="Arial"/>
          <w:sz w:val="24"/>
          <w:szCs w:val="24"/>
        </w:rPr>
      </w:pPr>
      <w:r w:rsidRPr="00887A6B">
        <w:rPr>
          <w:rFonts w:ascii="Arial" w:hAnsi="Arial" w:cs="Arial"/>
          <w:b/>
          <w:sz w:val="24"/>
          <w:szCs w:val="24"/>
        </w:rPr>
        <w:t>1880</w:t>
      </w:r>
      <w:r w:rsidRPr="00887A6B">
        <w:rPr>
          <w:rFonts w:ascii="Arial" w:hAnsi="Arial" w:cs="Arial"/>
          <w:b/>
          <w:i/>
          <w:sz w:val="24"/>
          <w:szCs w:val="24"/>
        </w:rPr>
        <w:t xml:space="preserve"> </w:t>
      </w:r>
      <w:r w:rsidRPr="00887A6B">
        <w:rPr>
          <w:rFonts w:ascii="Arial" w:hAnsi="Arial" w:cs="Arial"/>
          <w:sz w:val="24"/>
          <w:szCs w:val="24"/>
        </w:rPr>
        <w:t xml:space="preserve">“Lecturas en </w:t>
      </w:r>
      <w:proofErr w:type="spellStart"/>
      <w:r w:rsidRPr="00887A6B">
        <w:rPr>
          <w:rFonts w:ascii="Arial" w:hAnsi="Arial" w:cs="Arial"/>
          <w:sz w:val="24"/>
          <w:szCs w:val="24"/>
        </w:rPr>
        <w:t>Steck</w:t>
      </w:r>
      <w:proofErr w:type="spellEnd"/>
      <w:r w:rsidRPr="00887A6B">
        <w:rPr>
          <w:rFonts w:ascii="Arial" w:hAnsi="Arial" w:cs="Arial"/>
          <w:sz w:val="24"/>
          <w:szCs w:val="24"/>
        </w:rPr>
        <w:t xml:space="preserve"> Hall", donde valora la gesta del 68.</w:t>
      </w:r>
    </w:p>
    <w:p w:rsidR="0023215C" w:rsidRPr="00887A6B" w:rsidRDefault="0023215C" w:rsidP="00887A6B">
      <w:pPr>
        <w:numPr>
          <w:ilvl w:val="0"/>
          <w:numId w:val="37"/>
        </w:numPr>
        <w:tabs>
          <w:tab w:val="left" w:pos="-42"/>
        </w:tabs>
        <w:spacing w:after="0" w:line="360" w:lineRule="auto"/>
        <w:jc w:val="both"/>
        <w:rPr>
          <w:rFonts w:ascii="Arial" w:hAnsi="Arial" w:cs="Arial"/>
          <w:sz w:val="24"/>
          <w:szCs w:val="24"/>
        </w:rPr>
      </w:pPr>
      <w:r w:rsidRPr="00887A6B">
        <w:rPr>
          <w:rFonts w:ascii="Arial" w:hAnsi="Arial" w:cs="Arial"/>
          <w:b/>
          <w:sz w:val="24"/>
          <w:szCs w:val="24"/>
        </w:rPr>
        <w:t>1887-1891</w:t>
      </w:r>
      <w:r w:rsidRPr="00887A6B">
        <w:rPr>
          <w:rFonts w:ascii="Arial" w:hAnsi="Arial" w:cs="Arial"/>
          <w:sz w:val="24"/>
          <w:szCs w:val="24"/>
        </w:rPr>
        <w:t>. “Conmemorativos por el Diez de Octubre”</w:t>
      </w:r>
      <w:r w:rsidRPr="00887A6B">
        <w:rPr>
          <w:rFonts w:ascii="Arial" w:hAnsi="Arial" w:cs="Arial"/>
          <w:b/>
          <w:i/>
          <w:sz w:val="24"/>
          <w:szCs w:val="24"/>
        </w:rPr>
        <w:t xml:space="preserve"> </w:t>
      </w:r>
    </w:p>
    <w:p w:rsidR="0023215C" w:rsidRPr="00887A6B" w:rsidRDefault="0023215C" w:rsidP="00887A6B">
      <w:pPr>
        <w:numPr>
          <w:ilvl w:val="0"/>
          <w:numId w:val="37"/>
        </w:numPr>
        <w:tabs>
          <w:tab w:val="left" w:pos="-42"/>
        </w:tabs>
        <w:spacing w:after="0" w:line="360" w:lineRule="auto"/>
        <w:jc w:val="both"/>
        <w:rPr>
          <w:rFonts w:ascii="Arial" w:hAnsi="Arial" w:cs="Arial"/>
          <w:sz w:val="24"/>
          <w:szCs w:val="24"/>
        </w:rPr>
      </w:pPr>
      <w:r w:rsidRPr="00887A6B">
        <w:rPr>
          <w:rFonts w:ascii="Arial" w:hAnsi="Arial" w:cs="Arial"/>
          <w:b/>
          <w:sz w:val="24"/>
          <w:szCs w:val="24"/>
        </w:rPr>
        <w:t>26 de noviembre 1891</w:t>
      </w:r>
      <w:r w:rsidRPr="00887A6B">
        <w:rPr>
          <w:rFonts w:ascii="Arial" w:hAnsi="Arial" w:cs="Arial"/>
          <w:sz w:val="24"/>
          <w:szCs w:val="24"/>
        </w:rPr>
        <w:t>. “Con todos y para el bien de todos “</w:t>
      </w:r>
    </w:p>
    <w:p w:rsidR="0023215C" w:rsidRPr="00887A6B" w:rsidRDefault="0023215C" w:rsidP="00887A6B">
      <w:pPr>
        <w:numPr>
          <w:ilvl w:val="0"/>
          <w:numId w:val="37"/>
        </w:numPr>
        <w:tabs>
          <w:tab w:val="left" w:pos="-42"/>
        </w:tabs>
        <w:spacing w:after="0" w:line="360" w:lineRule="auto"/>
        <w:jc w:val="both"/>
        <w:rPr>
          <w:rFonts w:ascii="Arial" w:hAnsi="Arial" w:cs="Arial"/>
          <w:sz w:val="24"/>
          <w:szCs w:val="24"/>
        </w:rPr>
      </w:pPr>
      <w:r w:rsidRPr="00887A6B">
        <w:rPr>
          <w:rFonts w:ascii="Arial" w:hAnsi="Arial" w:cs="Arial"/>
          <w:b/>
          <w:sz w:val="24"/>
          <w:szCs w:val="24"/>
        </w:rPr>
        <w:t>27 de noviembre de 1891</w:t>
      </w:r>
      <w:r w:rsidRPr="00887A6B">
        <w:rPr>
          <w:rFonts w:ascii="Arial" w:hAnsi="Arial" w:cs="Arial"/>
          <w:sz w:val="24"/>
          <w:szCs w:val="24"/>
        </w:rPr>
        <w:t>.  “Los Pinos Nuevos “</w:t>
      </w:r>
    </w:p>
    <w:p w:rsidR="0023215C" w:rsidRPr="00887A6B" w:rsidRDefault="0023215C" w:rsidP="00887A6B">
      <w:pPr>
        <w:numPr>
          <w:ilvl w:val="0"/>
          <w:numId w:val="38"/>
        </w:numPr>
        <w:tabs>
          <w:tab w:val="left" w:pos="-42"/>
        </w:tabs>
        <w:spacing w:after="0" w:line="360" w:lineRule="auto"/>
        <w:ind w:left="709" w:hanging="425"/>
        <w:jc w:val="both"/>
        <w:rPr>
          <w:rFonts w:ascii="Arial" w:hAnsi="Arial" w:cs="Arial"/>
          <w:sz w:val="24"/>
          <w:szCs w:val="24"/>
        </w:rPr>
      </w:pPr>
      <w:r w:rsidRPr="00887A6B">
        <w:rPr>
          <w:rFonts w:ascii="Arial" w:hAnsi="Arial" w:cs="Arial"/>
          <w:b/>
          <w:sz w:val="24"/>
          <w:szCs w:val="24"/>
        </w:rPr>
        <w:t>1884</w:t>
      </w:r>
      <w:r w:rsidRPr="00887A6B">
        <w:rPr>
          <w:rFonts w:ascii="Arial" w:hAnsi="Arial" w:cs="Arial"/>
          <w:sz w:val="24"/>
          <w:szCs w:val="24"/>
        </w:rPr>
        <w:t xml:space="preserve"> se separa del plan Gómez – Maceo, por considerarlo perjudicial debido a su exceso de militarismo.</w:t>
      </w:r>
    </w:p>
    <w:p w:rsidR="0023215C" w:rsidRPr="00887A6B" w:rsidRDefault="0023215C" w:rsidP="00887A6B">
      <w:pPr>
        <w:numPr>
          <w:ilvl w:val="0"/>
          <w:numId w:val="38"/>
        </w:numPr>
        <w:tabs>
          <w:tab w:val="left" w:pos="-42"/>
        </w:tabs>
        <w:spacing w:after="0" w:line="360" w:lineRule="auto"/>
        <w:ind w:left="709" w:hanging="425"/>
        <w:jc w:val="both"/>
        <w:rPr>
          <w:rFonts w:ascii="Arial" w:hAnsi="Arial" w:cs="Arial"/>
          <w:sz w:val="24"/>
          <w:szCs w:val="24"/>
        </w:rPr>
      </w:pPr>
      <w:r w:rsidRPr="00887A6B">
        <w:rPr>
          <w:rFonts w:ascii="Arial" w:hAnsi="Arial" w:cs="Arial"/>
          <w:b/>
          <w:sz w:val="24"/>
          <w:szCs w:val="24"/>
        </w:rPr>
        <w:t>1891</w:t>
      </w:r>
      <w:r w:rsidRPr="00887A6B">
        <w:rPr>
          <w:rFonts w:ascii="Arial" w:hAnsi="Arial" w:cs="Arial"/>
          <w:sz w:val="24"/>
          <w:szCs w:val="24"/>
        </w:rPr>
        <w:t xml:space="preserve"> en Tampa, el 26 de noviembre, aprueban un documento conocido como </w:t>
      </w:r>
      <w:r w:rsidRPr="00887A6B">
        <w:rPr>
          <w:rFonts w:ascii="Arial" w:hAnsi="Arial" w:cs="Arial"/>
          <w:b/>
          <w:sz w:val="24"/>
          <w:szCs w:val="24"/>
        </w:rPr>
        <w:t>“Resoluciones”</w:t>
      </w:r>
      <w:r w:rsidRPr="00887A6B">
        <w:rPr>
          <w:rFonts w:ascii="Arial" w:hAnsi="Arial" w:cs="Arial"/>
          <w:sz w:val="24"/>
          <w:szCs w:val="24"/>
        </w:rPr>
        <w:t xml:space="preserve"> que señala la necesidad de unir a todos los elementos revolucionarios y honestos a través de una organización.</w:t>
      </w:r>
    </w:p>
    <w:p w:rsidR="0023215C" w:rsidRPr="00887A6B" w:rsidRDefault="0023215C" w:rsidP="00887A6B">
      <w:pPr>
        <w:numPr>
          <w:ilvl w:val="0"/>
          <w:numId w:val="38"/>
        </w:numPr>
        <w:tabs>
          <w:tab w:val="left" w:pos="-42"/>
        </w:tabs>
        <w:spacing w:after="0" w:line="360" w:lineRule="auto"/>
        <w:ind w:left="709" w:hanging="425"/>
        <w:jc w:val="both"/>
        <w:rPr>
          <w:rFonts w:ascii="Arial" w:hAnsi="Arial" w:cs="Arial"/>
          <w:sz w:val="24"/>
          <w:szCs w:val="24"/>
        </w:rPr>
      </w:pPr>
      <w:r w:rsidRPr="00887A6B">
        <w:rPr>
          <w:rFonts w:ascii="Arial" w:hAnsi="Arial" w:cs="Arial"/>
          <w:b/>
          <w:sz w:val="24"/>
          <w:szCs w:val="24"/>
        </w:rPr>
        <w:lastRenderedPageBreak/>
        <w:t>1892</w:t>
      </w:r>
      <w:r w:rsidRPr="00887A6B">
        <w:rPr>
          <w:rFonts w:ascii="Arial" w:hAnsi="Arial" w:cs="Arial"/>
          <w:sz w:val="24"/>
          <w:szCs w:val="24"/>
        </w:rPr>
        <w:t xml:space="preserve"> el 14 de marzo hace su primera aparición el </w:t>
      </w:r>
      <w:r w:rsidRPr="00887A6B">
        <w:rPr>
          <w:rFonts w:ascii="Arial" w:hAnsi="Arial" w:cs="Arial"/>
          <w:b/>
          <w:i/>
          <w:sz w:val="24"/>
          <w:szCs w:val="24"/>
        </w:rPr>
        <w:t>periódico “Patria “</w:t>
      </w:r>
      <w:r w:rsidRPr="00887A6B">
        <w:rPr>
          <w:rFonts w:ascii="Arial" w:hAnsi="Arial" w:cs="Arial"/>
          <w:sz w:val="24"/>
          <w:szCs w:val="24"/>
        </w:rPr>
        <w:t>, con el fin de divulgar las ideas independentistas y reafirmar el proceso de unidad. Martí lo llamó un soldado de la lucha y sobre él planteó “Nace este periódico, a la hora del peligro, para velar por la libertad…” En él se publicaron diferentes artículos que sirvieron de cantera ideológica en esta preparación, definidos en tres líneas:</w:t>
      </w:r>
    </w:p>
    <w:p w:rsidR="0023215C" w:rsidRPr="00887A6B" w:rsidRDefault="0023215C" w:rsidP="00887A6B">
      <w:pPr>
        <w:numPr>
          <w:ilvl w:val="1"/>
          <w:numId w:val="20"/>
        </w:numPr>
        <w:tabs>
          <w:tab w:val="clear" w:pos="1440"/>
          <w:tab w:val="left" w:pos="-42"/>
        </w:tabs>
        <w:spacing w:after="0" w:line="360" w:lineRule="auto"/>
        <w:ind w:left="900" w:hanging="180"/>
        <w:jc w:val="both"/>
        <w:rPr>
          <w:rFonts w:ascii="Arial" w:hAnsi="Arial" w:cs="Arial"/>
          <w:sz w:val="24"/>
          <w:szCs w:val="24"/>
        </w:rPr>
      </w:pPr>
      <w:r w:rsidRPr="00887A6B">
        <w:rPr>
          <w:rFonts w:ascii="Arial" w:hAnsi="Arial" w:cs="Arial"/>
          <w:b/>
          <w:sz w:val="24"/>
          <w:szCs w:val="24"/>
        </w:rPr>
        <w:t>Educación histórica y patriótica</w:t>
      </w:r>
      <w:r w:rsidRPr="00887A6B">
        <w:rPr>
          <w:rFonts w:ascii="Arial" w:hAnsi="Arial" w:cs="Arial"/>
          <w:sz w:val="24"/>
          <w:szCs w:val="24"/>
        </w:rPr>
        <w:t>: “José de la Luz”, “El General Gómez”, “Antonio Maceo”, “La madre de los Maceo”, “10 de abril”, “Conversación con un hombre de la guerra” entre otros.</w:t>
      </w:r>
    </w:p>
    <w:p w:rsidR="0023215C" w:rsidRPr="00887A6B" w:rsidRDefault="0023215C" w:rsidP="00887A6B">
      <w:pPr>
        <w:numPr>
          <w:ilvl w:val="1"/>
          <w:numId w:val="20"/>
        </w:numPr>
        <w:tabs>
          <w:tab w:val="clear" w:pos="1440"/>
          <w:tab w:val="left" w:pos="-42"/>
        </w:tabs>
        <w:spacing w:after="0" w:line="360" w:lineRule="auto"/>
        <w:ind w:left="900" w:hanging="180"/>
        <w:jc w:val="both"/>
        <w:rPr>
          <w:rFonts w:ascii="Arial" w:hAnsi="Arial" w:cs="Arial"/>
          <w:sz w:val="24"/>
          <w:szCs w:val="24"/>
        </w:rPr>
      </w:pPr>
      <w:r w:rsidRPr="00887A6B">
        <w:rPr>
          <w:rFonts w:ascii="Arial" w:hAnsi="Arial" w:cs="Arial"/>
          <w:b/>
          <w:sz w:val="24"/>
          <w:szCs w:val="24"/>
        </w:rPr>
        <w:t>Enfrentamiento ideológico con los autonomistas y anexionistas</w:t>
      </w:r>
      <w:r w:rsidRPr="00887A6B">
        <w:rPr>
          <w:rFonts w:ascii="Arial" w:hAnsi="Arial" w:cs="Arial"/>
          <w:sz w:val="24"/>
          <w:szCs w:val="24"/>
        </w:rPr>
        <w:t>: “Autonomismo e independencia”, “El remedio anexionista”, “Ciegos desleales” y otros.</w:t>
      </w:r>
    </w:p>
    <w:p w:rsidR="0023215C" w:rsidRPr="00887A6B" w:rsidRDefault="0023215C" w:rsidP="00887A6B">
      <w:pPr>
        <w:numPr>
          <w:ilvl w:val="1"/>
          <w:numId w:val="20"/>
        </w:numPr>
        <w:tabs>
          <w:tab w:val="clear" w:pos="1440"/>
          <w:tab w:val="left" w:pos="-42"/>
        </w:tabs>
        <w:spacing w:after="0" w:line="360" w:lineRule="auto"/>
        <w:ind w:left="900" w:hanging="180"/>
        <w:jc w:val="both"/>
        <w:rPr>
          <w:rFonts w:ascii="Arial" w:hAnsi="Arial" w:cs="Arial"/>
          <w:sz w:val="24"/>
          <w:szCs w:val="24"/>
        </w:rPr>
      </w:pPr>
      <w:r w:rsidRPr="00887A6B">
        <w:rPr>
          <w:rFonts w:ascii="Arial" w:hAnsi="Arial" w:cs="Arial"/>
          <w:b/>
          <w:sz w:val="24"/>
          <w:szCs w:val="24"/>
        </w:rPr>
        <w:t>Proyección de la Revolución</w:t>
      </w:r>
      <w:r w:rsidRPr="00887A6B">
        <w:rPr>
          <w:rFonts w:ascii="Arial" w:hAnsi="Arial" w:cs="Arial"/>
          <w:sz w:val="24"/>
          <w:szCs w:val="24"/>
        </w:rPr>
        <w:t xml:space="preserve"> escribió “Nuestras ideas” y “El tercer año del Partido Revolucionario Cubano. El alma de la Revolución y el deber de Cuba en América”</w:t>
      </w:r>
    </w:p>
    <w:p w:rsidR="0023215C" w:rsidRPr="00887A6B" w:rsidRDefault="0023215C" w:rsidP="00887A6B">
      <w:pPr>
        <w:numPr>
          <w:ilvl w:val="0"/>
          <w:numId w:val="39"/>
        </w:numPr>
        <w:spacing w:after="0" w:line="360" w:lineRule="auto"/>
        <w:ind w:left="709" w:hanging="425"/>
        <w:jc w:val="both"/>
        <w:rPr>
          <w:rFonts w:ascii="Arial" w:hAnsi="Arial" w:cs="Arial"/>
          <w:sz w:val="24"/>
          <w:szCs w:val="24"/>
        </w:rPr>
      </w:pPr>
      <w:r w:rsidRPr="00887A6B">
        <w:rPr>
          <w:rFonts w:ascii="Arial" w:hAnsi="Arial" w:cs="Arial"/>
          <w:b/>
          <w:sz w:val="24"/>
          <w:szCs w:val="24"/>
        </w:rPr>
        <w:t xml:space="preserve">1894 </w:t>
      </w:r>
      <w:r w:rsidRPr="00887A6B">
        <w:rPr>
          <w:rFonts w:ascii="Arial" w:hAnsi="Arial" w:cs="Arial"/>
          <w:sz w:val="24"/>
          <w:szCs w:val="24"/>
        </w:rPr>
        <w:t xml:space="preserve">en el artículo “El tercer año del Partido Revolucionario Cubano. El alma de la Revolución y el deber de Cuba en América” deja definida varias ideas: el peligro de las intenciones de Estados Unidos, la independencia de Cuba y su </w:t>
      </w:r>
      <w:proofErr w:type="spellStart"/>
      <w:r w:rsidRPr="00887A6B">
        <w:rPr>
          <w:rFonts w:ascii="Arial" w:hAnsi="Arial" w:cs="Arial"/>
          <w:sz w:val="24"/>
          <w:szCs w:val="24"/>
        </w:rPr>
        <w:t>latinoamericanismo</w:t>
      </w:r>
      <w:proofErr w:type="spellEnd"/>
      <w:r w:rsidRPr="00887A6B">
        <w:rPr>
          <w:rFonts w:ascii="Arial" w:hAnsi="Arial" w:cs="Arial"/>
          <w:sz w:val="24"/>
          <w:szCs w:val="24"/>
        </w:rPr>
        <w:t>. “Quien se levanta hoy con Cuba se levanta para todos los tiempos”.</w:t>
      </w:r>
    </w:p>
    <w:p w:rsidR="0023215C" w:rsidRPr="00887A6B" w:rsidRDefault="0023215C" w:rsidP="00887A6B">
      <w:pPr>
        <w:numPr>
          <w:ilvl w:val="0"/>
          <w:numId w:val="39"/>
        </w:numPr>
        <w:spacing w:after="0" w:line="360" w:lineRule="auto"/>
        <w:ind w:left="709" w:hanging="425"/>
        <w:jc w:val="both"/>
        <w:rPr>
          <w:rFonts w:ascii="Arial" w:hAnsi="Arial" w:cs="Arial"/>
          <w:sz w:val="24"/>
          <w:szCs w:val="24"/>
        </w:rPr>
      </w:pPr>
      <w:r w:rsidRPr="00887A6B">
        <w:rPr>
          <w:rFonts w:ascii="Arial" w:hAnsi="Arial" w:cs="Arial"/>
          <w:b/>
          <w:sz w:val="24"/>
          <w:szCs w:val="24"/>
        </w:rPr>
        <w:t>23 de julio de 1894.</w:t>
      </w:r>
      <w:r w:rsidRPr="00887A6B">
        <w:rPr>
          <w:rFonts w:ascii="Arial" w:hAnsi="Arial" w:cs="Arial"/>
          <w:sz w:val="24"/>
          <w:szCs w:val="24"/>
        </w:rPr>
        <w:t xml:space="preserve"> Carta al general mexicano Porfirio Díaz, considerada el antecedente histórico a la carta inconclusa a Manuel Mercado. En ella José Martí pide ayuda a México para reiniciar la lucha por la independencia, alerta sobre la amenaza de la política expansionista norteamericana para Cuba y toda la América y la importancia de la independencia de la Isla para frenar las pretensiones yanquis.</w:t>
      </w:r>
    </w:p>
    <w:p w:rsidR="0023215C" w:rsidRPr="00887A6B" w:rsidRDefault="0023215C" w:rsidP="00887A6B">
      <w:pPr>
        <w:numPr>
          <w:ilvl w:val="0"/>
          <w:numId w:val="39"/>
        </w:numPr>
        <w:spacing w:after="0" w:line="360" w:lineRule="auto"/>
        <w:ind w:left="709" w:hanging="425"/>
        <w:jc w:val="both"/>
        <w:rPr>
          <w:rFonts w:ascii="Arial" w:hAnsi="Arial" w:cs="Arial"/>
          <w:sz w:val="24"/>
          <w:szCs w:val="24"/>
        </w:rPr>
      </w:pPr>
      <w:r w:rsidRPr="00887A6B">
        <w:rPr>
          <w:rFonts w:ascii="Arial" w:hAnsi="Arial" w:cs="Arial"/>
          <w:b/>
          <w:sz w:val="24"/>
          <w:szCs w:val="24"/>
        </w:rPr>
        <w:t xml:space="preserve">1894 </w:t>
      </w:r>
      <w:r w:rsidRPr="00887A6B">
        <w:rPr>
          <w:rFonts w:ascii="Arial" w:hAnsi="Arial" w:cs="Arial"/>
          <w:sz w:val="24"/>
          <w:szCs w:val="24"/>
        </w:rPr>
        <w:t xml:space="preserve">en la segunda mitad de este año José Martí y Máximo Gómez aprobaron el </w:t>
      </w:r>
      <w:r w:rsidRPr="00887A6B">
        <w:rPr>
          <w:rFonts w:ascii="Arial" w:hAnsi="Arial" w:cs="Arial"/>
          <w:b/>
          <w:i/>
          <w:sz w:val="24"/>
          <w:szCs w:val="24"/>
        </w:rPr>
        <w:t xml:space="preserve">Plan de Alzamiento. </w:t>
      </w:r>
      <w:r w:rsidRPr="00887A6B">
        <w:rPr>
          <w:rFonts w:ascii="Arial" w:hAnsi="Arial" w:cs="Arial"/>
          <w:sz w:val="24"/>
          <w:szCs w:val="24"/>
        </w:rPr>
        <w:t>En él se expresaba la unidad de factores internos y externos. Los internos se referían a levantamientos armados simultáneos en la mayor cantidad de lugares posibles y los externos radicaban en enviar a la Isla tres expediciones simultáneas donde vinieran los jefes militares principales que reforzasen los alzamientos iniciados.</w:t>
      </w:r>
    </w:p>
    <w:p w:rsidR="0023215C" w:rsidRPr="00887A6B" w:rsidRDefault="0023215C" w:rsidP="00887A6B">
      <w:pPr>
        <w:numPr>
          <w:ilvl w:val="0"/>
          <w:numId w:val="39"/>
        </w:numPr>
        <w:spacing w:after="0" w:line="360" w:lineRule="auto"/>
        <w:ind w:left="709" w:hanging="425"/>
        <w:jc w:val="both"/>
        <w:rPr>
          <w:rFonts w:ascii="Arial" w:hAnsi="Arial" w:cs="Arial"/>
          <w:sz w:val="24"/>
          <w:szCs w:val="24"/>
        </w:rPr>
      </w:pPr>
      <w:r w:rsidRPr="00887A6B">
        <w:rPr>
          <w:rFonts w:ascii="Arial" w:hAnsi="Arial" w:cs="Arial"/>
          <w:b/>
          <w:sz w:val="24"/>
          <w:szCs w:val="24"/>
        </w:rPr>
        <w:lastRenderedPageBreak/>
        <w:t>1895 plan</w:t>
      </w:r>
      <w:r w:rsidRPr="00887A6B">
        <w:rPr>
          <w:rFonts w:ascii="Arial" w:hAnsi="Arial" w:cs="Arial"/>
          <w:sz w:val="24"/>
          <w:szCs w:val="24"/>
        </w:rPr>
        <w:t xml:space="preserve"> de la Fernandina era la materialización de ese plan de alzamiento, pero fue descubierto el día 10 de enero y las embarcaciones, armamentos y municiones fueron ocupadas las por fuerzas norteamericanas.</w:t>
      </w:r>
    </w:p>
    <w:p w:rsidR="0023215C" w:rsidRPr="00887A6B" w:rsidRDefault="0023215C" w:rsidP="00887A6B">
      <w:pPr>
        <w:numPr>
          <w:ilvl w:val="0"/>
          <w:numId w:val="39"/>
        </w:numPr>
        <w:spacing w:after="0" w:line="360" w:lineRule="auto"/>
        <w:ind w:left="709" w:hanging="425"/>
        <w:jc w:val="both"/>
        <w:rPr>
          <w:rFonts w:ascii="Arial" w:hAnsi="Arial" w:cs="Arial"/>
          <w:sz w:val="24"/>
          <w:szCs w:val="24"/>
        </w:rPr>
      </w:pPr>
      <w:r w:rsidRPr="00887A6B">
        <w:rPr>
          <w:rFonts w:ascii="Arial" w:hAnsi="Arial" w:cs="Arial"/>
          <w:b/>
          <w:sz w:val="24"/>
          <w:szCs w:val="24"/>
        </w:rPr>
        <w:t xml:space="preserve">1895 </w:t>
      </w:r>
      <w:r w:rsidRPr="00887A6B">
        <w:rPr>
          <w:rFonts w:ascii="Arial" w:hAnsi="Arial" w:cs="Arial"/>
          <w:sz w:val="24"/>
          <w:szCs w:val="24"/>
        </w:rPr>
        <w:t>el 29 de enero se firmó por Martí, José María Rodríguez (</w:t>
      </w:r>
      <w:proofErr w:type="spellStart"/>
      <w:r w:rsidRPr="00887A6B">
        <w:rPr>
          <w:rFonts w:ascii="Arial" w:hAnsi="Arial" w:cs="Arial"/>
          <w:sz w:val="24"/>
          <w:szCs w:val="24"/>
        </w:rPr>
        <w:t>Mayía</w:t>
      </w:r>
      <w:proofErr w:type="spellEnd"/>
      <w:r w:rsidRPr="00887A6B">
        <w:rPr>
          <w:rFonts w:ascii="Arial" w:hAnsi="Arial" w:cs="Arial"/>
          <w:sz w:val="24"/>
          <w:szCs w:val="24"/>
        </w:rPr>
        <w:t xml:space="preserve">) y Enrique Collazo la </w:t>
      </w:r>
      <w:r w:rsidRPr="00887A6B">
        <w:rPr>
          <w:rFonts w:ascii="Arial" w:hAnsi="Arial" w:cs="Arial"/>
          <w:b/>
          <w:i/>
          <w:sz w:val="24"/>
          <w:szCs w:val="24"/>
        </w:rPr>
        <w:t>Orden de alzamiento</w:t>
      </w:r>
      <w:r w:rsidRPr="00887A6B">
        <w:rPr>
          <w:rFonts w:ascii="Arial" w:hAnsi="Arial" w:cs="Arial"/>
          <w:sz w:val="24"/>
          <w:szCs w:val="24"/>
        </w:rPr>
        <w:t xml:space="preserve">, que proponía iniciar la lucha en la segunda quincena de febrero, con un carácter general y simultaneo. </w:t>
      </w:r>
    </w:p>
    <w:p w:rsidR="0023215C" w:rsidRPr="00887A6B" w:rsidRDefault="0023215C"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u w:val="single"/>
        </w:rPr>
        <w:t>Principales acontecimientos ocurridos durante</w:t>
      </w:r>
      <w:r w:rsidRPr="00887A6B">
        <w:rPr>
          <w:rFonts w:ascii="Arial" w:hAnsi="Arial" w:cs="Arial"/>
          <w:b/>
          <w:bCs/>
          <w:sz w:val="24"/>
          <w:szCs w:val="24"/>
          <w:u w:val="single"/>
        </w:rPr>
        <w:t xml:space="preserve"> la R</w:t>
      </w:r>
      <w:r w:rsidRPr="00887A6B">
        <w:rPr>
          <w:rFonts w:ascii="Arial" w:hAnsi="Arial" w:cs="Arial"/>
          <w:b/>
          <w:sz w:val="24"/>
          <w:szCs w:val="24"/>
          <w:u w:val="single"/>
        </w:rPr>
        <w:t xml:space="preserve">evolución del 95 </w:t>
      </w:r>
    </w:p>
    <w:p w:rsidR="0023215C" w:rsidRPr="00887A6B" w:rsidRDefault="0023215C" w:rsidP="00887A6B">
      <w:pPr>
        <w:tabs>
          <w:tab w:val="left" w:pos="-42"/>
          <w:tab w:val="num" w:pos="1080"/>
        </w:tabs>
        <w:spacing w:after="0" w:line="360" w:lineRule="auto"/>
        <w:jc w:val="both"/>
        <w:rPr>
          <w:rFonts w:ascii="Arial" w:hAnsi="Arial" w:cs="Arial"/>
          <w:b/>
          <w:bCs/>
          <w:sz w:val="24"/>
          <w:szCs w:val="24"/>
        </w:rPr>
      </w:pPr>
      <w:r w:rsidRPr="00887A6B">
        <w:rPr>
          <w:rFonts w:ascii="Arial" w:hAnsi="Arial" w:cs="Arial"/>
          <w:b/>
          <w:sz w:val="24"/>
          <w:szCs w:val="24"/>
          <w:u w:val="single"/>
        </w:rPr>
        <w:t>El 24 de febrero de 1895 (</w:t>
      </w:r>
      <w:r w:rsidRPr="00887A6B">
        <w:rPr>
          <w:rFonts w:ascii="Arial" w:hAnsi="Arial" w:cs="Arial"/>
          <w:b/>
          <w:sz w:val="24"/>
          <w:szCs w:val="24"/>
        </w:rPr>
        <w:t>L/T p. 129)</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La Orden de Alzamiento llegó a manos de Juan Gualberto Gómez, quién en una reunión en La Habana con el movimiento conspirativo acordaron que fuera el 24 de febrero por ser domingo día de carnavales y para no levantar sospechas.</w:t>
      </w:r>
    </w:p>
    <w:p w:rsidR="0023215C" w:rsidRPr="00887A6B" w:rsidRDefault="0023215C" w:rsidP="00887A6B">
      <w:pPr>
        <w:tabs>
          <w:tab w:val="left" w:pos="540"/>
        </w:tabs>
        <w:spacing w:after="0" w:line="360" w:lineRule="auto"/>
        <w:ind w:left="540" w:hanging="180"/>
        <w:jc w:val="both"/>
        <w:rPr>
          <w:rFonts w:ascii="Arial" w:hAnsi="Arial" w:cs="Arial"/>
          <w:sz w:val="24"/>
          <w:szCs w:val="24"/>
        </w:rPr>
      </w:pPr>
      <w:r w:rsidRPr="00887A6B">
        <w:rPr>
          <w:rFonts w:ascii="Arial" w:hAnsi="Arial" w:cs="Arial"/>
          <w:b/>
          <w:i/>
          <w:sz w:val="24"/>
          <w:szCs w:val="24"/>
        </w:rPr>
        <w:t>Pinar del Río</w:t>
      </w:r>
      <w:r w:rsidRPr="00887A6B">
        <w:rPr>
          <w:rFonts w:ascii="Arial" w:hAnsi="Arial" w:cs="Arial"/>
          <w:sz w:val="24"/>
          <w:szCs w:val="24"/>
        </w:rPr>
        <w:t>: no reciben la orden.</w:t>
      </w:r>
    </w:p>
    <w:p w:rsidR="0023215C" w:rsidRPr="00887A6B" w:rsidRDefault="0023215C" w:rsidP="00887A6B">
      <w:pPr>
        <w:tabs>
          <w:tab w:val="left" w:pos="-42"/>
        </w:tabs>
        <w:spacing w:after="0" w:line="360" w:lineRule="auto"/>
        <w:ind w:firstLine="360"/>
        <w:jc w:val="both"/>
        <w:rPr>
          <w:rFonts w:ascii="Arial" w:hAnsi="Arial" w:cs="Arial"/>
          <w:sz w:val="24"/>
          <w:szCs w:val="24"/>
        </w:rPr>
      </w:pPr>
      <w:r w:rsidRPr="00887A6B">
        <w:rPr>
          <w:rFonts w:ascii="Arial" w:hAnsi="Arial" w:cs="Arial"/>
          <w:b/>
          <w:bCs/>
          <w:i/>
          <w:sz w:val="24"/>
          <w:szCs w:val="24"/>
        </w:rPr>
        <w:t>La Habana</w:t>
      </w:r>
      <w:r w:rsidRPr="00887A6B">
        <w:rPr>
          <w:rFonts w:ascii="Arial" w:hAnsi="Arial" w:cs="Arial"/>
          <w:sz w:val="24"/>
          <w:szCs w:val="24"/>
        </w:rPr>
        <w:t xml:space="preserve">: su líder Julio </w:t>
      </w:r>
      <w:proofErr w:type="spellStart"/>
      <w:r w:rsidRPr="00887A6B">
        <w:rPr>
          <w:rFonts w:ascii="Arial" w:hAnsi="Arial" w:cs="Arial"/>
          <w:sz w:val="24"/>
          <w:szCs w:val="24"/>
        </w:rPr>
        <w:t>Sanguily</w:t>
      </w:r>
      <w:proofErr w:type="spellEnd"/>
      <w:r w:rsidRPr="00887A6B">
        <w:rPr>
          <w:rFonts w:ascii="Arial" w:hAnsi="Arial" w:cs="Arial"/>
          <w:sz w:val="24"/>
          <w:szCs w:val="24"/>
        </w:rPr>
        <w:t xml:space="preserve"> es detenido.</w:t>
      </w:r>
    </w:p>
    <w:p w:rsidR="0023215C" w:rsidRPr="00887A6B" w:rsidRDefault="0023215C" w:rsidP="00887A6B">
      <w:pPr>
        <w:tabs>
          <w:tab w:val="left" w:pos="1620"/>
        </w:tabs>
        <w:spacing w:after="0" w:line="360" w:lineRule="auto"/>
        <w:ind w:left="360"/>
        <w:jc w:val="both"/>
        <w:rPr>
          <w:rFonts w:ascii="Arial" w:hAnsi="Arial" w:cs="Arial"/>
          <w:sz w:val="24"/>
          <w:szCs w:val="24"/>
        </w:rPr>
      </w:pPr>
      <w:r w:rsidRPr="00887A6B">
        <w:rPr>
          <w:rFonts w:ascii="Arial" w:hAnsi="Arial" w:cs="Arial"/>
          <w:b/>
          <w:bCs/>
          <w:i/>
          <w:sz w:val="24"/>
          <w:szCs w:val="24"/>
        </w:rPr>
        <w:t>Matanzas</w:t>
      </w:r>
      <w:r w:rsidRPr="00887A6B">
        <w:rPr>
          <w:rFonts w:ascii="Arial" w:hAnsi="Arial" w:cs="Arial"/>
          <w:sz w:val="24"/>
          <w:szCs w:val="24"/>
        </w:rPr>
        <w:t>: Juan Gualberto Gómez se alzó en Ibarra, pero fracasó. Hubo otros intentos en Jagüey Grande y en Aguada de Pasajeros.</w:t>
      </w:r>
    </w:p>
    <w:p w:rsidR="0023215C" w:rsidRPr="00887A6B" w:rsidRDefault="0023215C" w:rsidP="00887A6B">
      <w:pPr>
        <w:pStyle w:val="Textoindependiente2"/>
        <w:tabs>
          <w:tab w:val="left" w:pos="360"/>
        </w:tabs>
        <w:spacing w:after="0" w:line="360" w:lineRule="auto"/>
        <w:ind w:left="360"/>
        <w:jc w:val="both"/>
        <w:rPr>
          <w:rFonts w:ascii="Arial" w:hAnsi="Arial" w:cs="Arial"/>
          <w:sz w:val="24"/>
          <w:szCs w:val="24"/>
        </w:rPr>
      </w:pPr>
      <w:r w:rsidRPr="00887A6B">
        <w:rPr>
          <w:rFonts w:ascii="Arial" w:hAnsi="Arial" w:cs="Arial"/>
          <w:b/>
          <w:bCs/>
          <w:i/>
          <w:sz w:val="24"/>
          <w:szCs w:val="24"/>
        </w:rPr>
        <w:t>Las Villas</w:t>
      </w:r>
      <w:r w:rsidRPr="00887A6B">
        <w:rPr>
          <w:rFonts w:ascii="Arial" w:hAnsi="Arial" w:cs="Arial"/>
          <w:sz w:val="24"/>
          <w:szCs w:val="24"/>
        </w:rPr>
        <w:t xml:space="preserve">: sus líderes deciden esperar la orden de Máximo Gómez. Desarrollan acciones aisladas y en abril se produce un levantamiento armado dirigido por Juan Bruno Zayas en Vega Alta, </w:t>
      </w:r>
      <w:proofErr w:type="spellStart"/>
      <w:r w:rsidRPr="00887A6B">
        <w:rPr>
          <w:rFonts w:ascii="Arial" w:hAnsi="Arial" w:cs="Arial"/>
          <w:sz w:val="24"/>
          <w:szCs w:val="24"/>
        </w:rPr>
        <w:t>Camajuaní</w:t>
      </w:r>
      <w:proofErr w:type="spellEnd"/>
      <w:r w:rsidRPr="00887A6B">
        <w:rPr>
          <w:rFonts w:ascii="Arial" w:hAnsi="Arial" w:cs="Arial"/>
          <w:sz w:val="24"/>
          <w:szCs w:val="24"/>
        </w:rPr>
        <w:t>.</w:t>
      </w:r>
    </w:p>
    <w:p w:rsidR="0023215C" w:rsidRPr="00887A6B" w:rsidRDefault="0023215C" w:rsidP="00887A6B">
      <w:pPr>
        <w:tabs>
          <w:tab w:val="left" w:pos="-42"/>
        </w:tabs>
        <w:spacing w:after="0" w:line="360" w:lineRule="auto"/>
        <w:ind w:firstLine="360"/>
        <w:jc w:val="both"/>
        <w:rPr>
          <w:rFonts w:ascii="Arial" w:hAnsi="Arial" w:cs="Arial"/>
          <w:sz w:val="24"/>
          <w:szCs w:val="24"/>
        </w:rPr>
      </w:pPr>
      <w:r w:rsidRPr="00887A6B">
        <w:rPr>
          <w:rFonts w:ascii="Arial" w:hAnsi="Arial" w:cs="Arial"/>
          <w:b/>
          <w:bCs/>
          <w:i/>
          <w:sz w:val="24"/>
          <w:szCs w:val="24"/>
        </w:rPr>
        <w:t>Camagüey</w:t>
      </w:r>
      <w:r w:rsidRPr="00887A6B">
        <w:rPr>
          <w:rFonts w:ascii="Arial" w:hAnsi="Arial" w:cs="Arial"/>
          <w:sz w:val="24"/>
          <w:szCs w:val="24"/>
        </w:rPr>
        <w:t>: Cisneros Betancourt acordó esperar la llegada de Gómez.</w:t>
      </w:r>
    </w:p>
    <w:p w:rsidR="0023215C" w:rsidRPr="00887A6B" w:rsidRDefault="0023215C" w:rsidP="00887A6B">
      <w:pPr>
        <w:tabs>
          <w:tab w:val="left" w:pos="360"/>
        </w:tabs>
        <w:spacing w:after="0" w:line="360" w:lineRule="auto"/>
        <w:ind w:left="360"/>
        <w:jc w:val="both"/>
        <w:rPr>
          <w:rFonts w:ascii="Arial" w:hAnsi="Arial" w:cs="Arial"/>
          <w:sz w:val="24"/>
          <w:szCs w:val="24"/>
        </w:rPr>
      </w:pPr>
      <w:r w:rsidRPr="00887A6B">
        <w:rPr>
          <w:rFonts w:ascii="Arial" w:hAnsi="Arial" w:cs="Arial"/>
          <w:b/>
          <w:bCs/>
          <w:i/>
          <w:sz w:val="24"/>
          <w:szCs w:val="24"/>
        </w:rPr>
        <w:t>Oriente</w:t>
      </w:r>
      <w:r w:rsidRPr="00887A6B">
        <w:rPr>
          <w:rFonts w:ascii="Arial" w:hAnsi="Arial" w:cs="Arial"/>
          <w:sz w:val="24"/>
          <w:szCs w:val="24"/>
        </w:rPr>
        <w:t xml:space="preserve">: bajo la dirección de Bartolomé Masó, Quintín Banderas, Guillermo Moncada, Saturnino Lora (alzamiento en </w:t>
      </w:r>
      <w:proofErr w:type="spellStart"/>
      <w:r w:rsidRPr="00887A6B">
        <w:rPr>
          <w:rFonts w:ascii="Arial" w:hAnsi="Arial" w:cs="Arial"/>
          <w:sz w:val="24"/>
          <w:szCs w:val="24"/>
        </w:rPr>
        <w:t>Baire</w:t>
      </w:r>
      <w:proofErr w:type="spellEnd"/>
      <w:r w:rsidRPr="00887A6B">
        <w:rPr>
          <w:rFonts w:ascii="Arial" w:hAnsi="Arial" w:cs="Arial"/>
          <w:sz w:val="24"/>
          <w:szCs w:val="24"/>
        </w:rPr>
        <w:t>) y otros, toda la región se incorporó a la lucha.</w:t>
      </w:r>
    </w:p>
    <w:p w:rsidR="0023215C" w:rsidRPr="00887A6B" w:rsidRDefault="0023215C" w:rsidP="00887A6B">
      <w:pPr>
        <w:tabs>
          <w:tab w:val="left" w:pos="360"/>
        </w:tabs>
        <w:spacing w:after="0" w:line="360" w:lineRule="auto"/>
        <w:ind w:left="360"/>
        <w:jc w:val="both"/>
        <w:rPr>
          <w:rFonts w:ascii="Arial" w:hAnsi="Arial" w:cs="Arial"/>
          <w:bCs/>
          <w:sz w:val="24"/>
          <w:szCs w:val="24"/>
        </w:rPr>
      </w:pPr>
      <w:r w:rsidRPr="00887A6B">
        <w:rPr>
          <w:rFonts w:ascii="Arial" w:hAnsi="Arial" w:cs="Arial"/>
          <w:bCs/>
          <w:sz w:val="24"/>
          <w:szCs w:val="24"/>
        </w:rPr>
        <w:t xml:space="preserve">Por su parte la burguesía no asumió una posición nacionalista y el Partido Autonomista trató de pacificar la lucha, ejemplo en la comisión encabezada por Juan Bautista </w:t>
      </w:r>
      <w:proofErr w:type="spellStart"/>
      <w:r w:rsidRPr="00887A6B">
        <w:rPr>
          <w:rFonts w:ascii="Arial" w:hAnsi="Arial" w:cs="Arial"/>
          <w:bCs/>
          <w:sz w:val="24"/>
          <w:szCs w:val="24"/>
        </w:rPr>
        <w:t>Spotorno</w:t>
      </w:r>
      <w:proofErr w:type="spellEnd"/>
      <w:r w:rsidRPr="00887A6B">
        <w:rPr>
          <w:rFonts w:ascii="Arial" w:hAnsi="Arial" w:cs="Arial"/>
          <w:bCs/>
          <w:sz w:val="24"/>
          <w:szCs w:val="24"/>
        </w:rPr>
        <w:t xml:space="preserve"> que fracasó. </w:t>
      </w:r>
    </w:p>
    <w:p w:rsidR="0023215C" w:rsidRPr="00887A6B" w:rsidRDefault="0023215C" w:rsidP="00887A6B">
      <w:pPr>
        <w:pStyle w:val="Ttulo7"/>
        <w:spacing w:line="360" w:lineRule="auto"/>
        <w:jc w:val="both"/>
        <w:rPr>
          <w:rFonts w:ascii="Arial" w:hAnsi="Arial" w:cs="Arial"/>
          <w:b/>
          <w:bCs/>
          <w:i w:val="0"/>
          <w:iCs w:val="0"/>
          <w:color w:val="000000"/>
          <w:sz w:val="24"/>
          <w:szCs w:val="24"/>
        </w:rPr>
      </w:pPr>
      <w:r w:rsidRPr="00887A6B">
        <w:rPr>
          <w:rFonts w:ascii="Arial" w:hAnsi="Arial" w:cs="Arial"/>
          <w:b/>
          <w:bCs/>
          <w:i w:val="0"/>
          <w:iCs w:val="0"/>
          <w:color w:val="000000"/>
          <w:sz w:val="24"/>
          <w:szCs w:val="24"/>
          <w:u w:val="single"/>
        </w:rPr>
        <w:t xml:space="preserve">Manifiesto de Montecristi </w:t>
      </w:r>
      <w:proofErr w:type="spellStart"/>
      <w:r w:rsidRPr="00887A6B">
        <w:rPr>
          <w:rFonts w:ascii="Arial" w:hAnsi="Arial" w:cs="Arial"/>
          <w:b/>
          <w:bCs/>
          <w:i w:val="0"/>
          <w:iCs w:val="0"/>
          <w:color w:val="000000"/>
          <w:sz w:val="24"/>
          <w:szCs w:val="24"/>
          <w:u w:val="single"/>
        </w:rPr>
        <w:t>ó</w:t>
      </w:r>
      <w:proofErr w:type="spellEnd"/>
      <w:r w:rsidRPr="00887A6B">
        <w:rPr>
          <w:rFonts w:ascii="Arial" w:hAnsi="Arial" w:cs="Arial"/>
          <w:b/>
          <w:bCs/>
          <w:i w:val="0"/>
          <w:iCs w:val="0"/>
          <w:color w:val="000000"/>
          <w:sz w:val="24"/>
          <w:szCs w:val="24"/>
          <w:u w:val="single"/>
        </w:rPr>
        <w:t xml:space="preserve"> “El PRC a Cuba</w:t>
      </w:r>
      <w:r w:rsidRPr="00887A6B">
        <w:rPr>
          <w:rFonts w:ascii="Arial" w:hAnsi="Arial" w:cs="Arial"/>
          <w:b/>
          <w:bCs/>
          <w:i w:val="0"/>
          <w:iCs w:val="0"/>
          <w:color w:val="000000"/>
          <w:sz w:val="24"/>
          <w:szCs w:val="24"/>
        </w:rPr>
        <w:t>” (L/T p. 130)</w:t>
      </w:r>
    </w:p>
    <w:p w:rsidR="0023215C" w:rsidRPr="00887A6B" w:rsidRDefault="0023215C" w:rsidP="00887A6B">
      <w:pPr>
        <w:pStyle w:val="Textoindependiente2"/>
        <w:tabs>
          <w:tab w:val="left" w:pos="-42"/>
        </w:tabs>
        <w:spacing w:after="0" w:line="360" w:lineRule="auto"/>
        <w:jc w:val="both"/>
        <w:rPr>
          <w:rFonts w:ascii="Arial" w:hAnsi="Arial" w:cs="Arial"/>
          <w:sz w:val="24"/>
          <w:szCs w:val="24"/>
        </w:rPr>
      </w:pPr>
      <w:r w:rsidRPr="00887A6B">
        <w:rPr>
          <w:rFonts w:ascii="Arial" w:hAnsi="Arial" w:cs="Arial"/>
          <w:sz w:val="24"/>
          <w:szCs w:val="24"/>
        </w:rPr>
        <w:t xml:space="preserve">José Martí se trasladó a República Dominicana y junto a Máximo Gómez firmó el 25 de marzo de 1895 el documento conocido como </w:t>
      </w:r>
      <w:r w:rsidRPr="00887A6B">
        <w:rPr>
          <w:rFonts w:ascii="Arial" w:hAnsi="Arial" w:cs="Arial"/>
          <w:b/>
          <w:i/>
          <w:sz w:val="24"/>
          <w:szCs w:val="24"/>
        </w:rPr>
        <w:t>Manifiesto de Montecristi</w:t>
      </w:r>
      <w:r w:rsidRPr="00887A6B">
        <w:rPr>
          <w:rFonts w:ascii="Arial" w:hAnsi="Arial" w:cs="Arial"/>
          <w:sz w:val="24"/>
          <w:szCs w:val="24"/>
        </w:rPr>
        <w:t xml:space="preserve"> </w:t>
      </w:r>
      <w:r w:rsidRPr="00887A6B">
        <w:rPr>
          <w:rFonts w:ascii="Arial" w:hAnsi="Arial" w:cs="Arial"/>
          <w:b/>
          <w:sz w:val="24"/>
          <w:szCs w:val="24"/>
        </w:rPr>
        <w:t xml:space="preserve">(ver anexo), </w:t>
      </w:r>
      <w:r w:rsidRPr="00887A6B">
        <w:rPr>
          <w:rFonts w:ascii="Arial" w:hAnsi="Arial" w:cs="Arial"/>
          <w:sz w:val="24"/>
          <w:szCs w:val="24"/>
        </w:rPr>
        <w:t xml:space="preserve">que expresó los objetivos, principios y organización del movimiento independentista, por lo que se convirtió en </w:t>
      </w:r>
      <w:r w:rsidRPr="00887A6B">
        <w:rPr>
          <w:rFonts w:ascii="Arial" w:hAnsi="Arial" w:cs="Arial"/>
          <w:i/>
          <w:iCs/>
          <w:sz w:val="24"/>
          <w:szCs w:val="24"/>
        </w:rPr>
        <w:t xml:space="preserve">el </w:t>
      </w:r>
      <w:r w:rsidRPr="00887A6B">
        <w:rPr>
          <w:rFonts w:ascii="Arial" w:hAnsi="Arial" w:cs="Arial"/>
          <w:b/>
          <w:i/>
          <w:iCs/>
          <w:sz w:val="24"/>
          <w:szCs w:val="24"/>
        </w:rPr>
        <w:t>programa de lucha</w:t>
      </w:r>
      <w:r w:rsidRPr="00887A6B">
        <w:rPr>
          <w:rFonts w:ascii="Arial" w:hAnsi="Arial" w:cs="Arial"/>
          <w:sz w:val="24"/>
          <w:szCs w:val="24"/>
        </w:rPr>
        <w:t xml:space="preserve"> de este período histórico.</w:t>
      </w:r>
    </w:p>
    <w:p w:rsidR="0023215C" w:rsidRPr="00887A6B" w:rsidRDefault="0023215C"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u w:val="single"/>
        </w:rPr>
        <w:t>Llegada de los principales líderes</w:t>
      </w:r>
      <w:r w:rsidRPr="00887A6B">
        <w:rPr>
          <w:rFonts w:ascii="Arial" w:hAnsi="Arial" w:cs="Arial"/>
          <w:b/>
          <w:sz w:val="24"/>
          <w:szCs w:val="24"/>
        </w:rPr>
        <w:t xml:space="preserve"> (1895) (L/T p. 130 - 131)</w:t>
      </w:r>
    </w:p>
    <w:p w:rsidR="0023215C" w:rsidRPr="00887A6B" w:rsidRDefault="0023215C" w:rsidP="00887A6B">
      <w:pPr>
        <w:numPr>
          <w:ilvl w:val="0"/>
          <w:numId w:val="17"/>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lastRenderedPageBreak/>
        <w:t xml:space="preserve">Expedición por </w:t>
      </w:r>
      <w:proofErr w:type="spellStart"/>
      <w:r w:rsidRPr="00887A6B">
        <w:rPr>
          <w:rFonts w:ascii="Arial" w:hAnsi="Arial" w:cs="Arial"/>
          <w:b/>
          <w:i/>
          <w:iCs/>
          <w:sz w:val="24"/>
          <w:szCs w:val="24"/>
        </w:rPr>
        <w:t>Duaba</w:t>
      </w:r>
      <w:proofErr w:type="spellEnd"/>
      <w:r w:rsidRPr="00887A6B">
        <w:rPr>
          <w:rFonts w:ascii="Arial" w:hAnsi="Arial" w:cs="Arial"/>
          <w:sz w:val="24"/>
          <w:szCs w:val="24"/>
        </w:rPr>
        <w:t xml:space="preserve">: (1 de abril) Desde Costa Rica sale la expedición “Honor” con Antonio Maceo, Flor </w:t>
      </w:r>
      <w:proofErr w:type="spellStart"/>
      <w:r w:rsidRPr="00887A6B">
        <w:rPr>
          <w:rFonts w:ascii="Arial" w:hAnsi="Arial" w:cs="Arial"/>
          <w:sz w:val="24"/>
          <w:szCs w:val="24"/>
        </w:rPr>
        <w:t>Crombet</w:t>
      </w:r>
      <w:proofErr w:type="spellEnd"/>
      <w:r w:rsidRPr="00887A6B">
        <w:rPr>
          <w:rFonts w:ascii="Arial" w:hAnsi="Arial" w:cs="Arial"/>
          <w:sz w:val="24"/>
          <w:szCs w:val="24"/>
        </w:rPr>
        <w:t xml:space="preserve"> y José Maceo. Llegan por </w:t>
      </w:r>
      <w:proofErr w:type="spellStart"/>
      <w:r w:rsidRPr="00887A6B">
        <w:rPr>
          <w:rFonts w:ascii="Arial" w:hAnsi="Arial" w:cs="Arial"/>
          <w:sz w:val="24"/>
          <w:szCs w:val="24"/>
        </w:rPr>
        <w:t>Duaba</w:t>
      </w:r>
      <w:proofErr w:type="spellEnd"/>
      <w:r w:rsidRPr="00887A6B">
        <w:rPr>
          <w:rFonts w:ascii="Arial" w:hAnsi="Arial" w:cs="Arial"/>
          <w:sz w:val="24"/>
          <w:szCs w:val="24"/>
        </w:rPr>
        <w:t xml:space="preserve"> al norte de Baracoa. </w:t>
      </w:r>
    </w:p>
    <w:p w:rsidR="0023215C" w:rsidRPr="00887A6B" w:rsidRDefault="0023215C" w:rsidP="00887A6B">
      <w:pPr>
        <w:numPr>
          <w:ilvl w:val="0"/>
          <w:numId w:val="17"/>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t xml:space="preserve">Expedición por Playitas de </w:t>
      </w:r>
      <w:proofErr w:type="spellStart"/>
      <w:r w:rsidRPr="00887A6B">
        <w:rPr>
          <w:rFonts w:ascii="Arial" w:hAnsi="Arial" w:cs="Arial"/>
          <w:b/>
          <w:i/>
          <w:iCs/>
          <w:sz w:val="24"/>
          <w:szCs w:val="24"/>
        </w:rPr>
        <w:t>Cajobabo</w:t>
      </w:r>
      <w:proofErr w:type="spellEnd"/>
      <w:r w:rsidRPr="00887A6B">
        <w:rPr>
          <w:rFonts w:ascii="Arial" w:hAnsi="Arial" w:cs="Arial"/>
          <w:sz w:val="24"/>
          <w:szCs w:val="24"/>
        </w:rPr>
        <w:t>: (11 de abril)</w:t>
      </w:r>
      <w:r w:rsidRPr="00887A6B">
        <w:rPr>
          <w:rFonts w:ascii="Arial" w:hAnsi="Arial" w:cs="Arial"/>
          <w:b/>
          <w:bCs/>
          <w:i/>
          <w:iCs/>
          <w:sz w:val="24"/>
          <w:szCs w:val="24"/>
        </w:rPr>
        <w:t xml:space="preserve"> </w:t>
      </w:r>
      <w:r w:rsidRPr="00887A6B">
        <w:rPr>
          <w:rFonts w:ascii="Arial" w:hAnsi="Arial" w:cs="Arial"/>
          <w:sz w:val="24"/>
          <w:szCs w:val="24"/>
        </w:rPr>
        <w:t xml:space="preserve">Martí y Gómez salen de República Dominicana y   arriban a Cuba por Playitas de </w:t>
      </w:r>
      <w:proofErr w:type="spellStart"/>
      <w:r w:rsidRPr="00887A6B">
        <w:rPr>
          <w:rFonts w:ascii="Arial" w:hAnsi="Arial" w:cs="Arial"/>
          <w:sz w:val="24"/>
          <w:szCs w:val="24"/>
        </w:rPr>
        <w:t>Cajobabo</w:t>
      </w:r>
      <w:proofErr w:type="spellEnd"/>
      <w:r w:rsidRPr="00887A6B">
        <w:rPr>
          <w:rFonts w:ascii="Arial" w:hAnsi="Arial" w:cs="Arial"/>
          <w:sz w:val="24"/>
          <w:szCs w:val="24"/>
        </w:rPr>
        <w:t xml:space="preserve"> al sur de Baracoa.</w:t>
      </w:r>
    </w:p>
    <w:p w:rsidR="0023215C" w:rsidRPr="00887A6B" w:rsidRDefault="0023215C" w:rsidP="00887A6B">
      <w:pPr>
        <w:numPr>
          <w:ilvl w:val="0"/>
          <w:numId w:val="17"/>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t xml:space="preserve">Expedición por Punta del Caney </w:t>
      </w:r>
      <w:r w:rsidRPr="00887A6B">
        <w:rPr>
          <w:rFonts w:ascii="Arial" w:hAnsi="Arial" w:cs="Arial"/>
          <w:iCs/>
          <w:sz w:val="24"/>
          <w:szCs w:val="24"/>
        </w:rPr>
        <w:t xml:space="preserve">(24 de julio) </w:t>
      </w:r>
      <w:r w:rsidRPr="00887A6B">
        <w:rPr>
          <w:rFonts w:ascii="Arial" w:hAnsi="Arial" w:cs="Arial"/>
          <w:sz w:val="24"/>
          <w:szCs w:val="24"/>
        </w:rPr>
        <w:t xml:space="preserve">dirigida por Carlos </w:t>
      </w:r>
      <w:proofErr w:type="spellStart"/>
      <w:r w:rsidRPr="00887A6B">
        <w:rPr>
          <w:rFonts w:ascii="Arial" w:hAnsi="Arial" w:cs="Arial"/>
          <w:sz w:val="24"/>
          <w:szCs w:val="24"/>
        </w:rPr>
        <w:t>Roloff</w:t>
      </w:r>
      <w:proofErr w:type="spellEnd"/>
      <w:r w:rsidRPr="00887A6B">
        <w:rPr>
          <w:rFonts w:ascii="Arial" w:hAnsi="Arial" w:cs="Arial"/>
          <w:sz w:val="24"/>
          <w:szCs w:val="24"/>
        </w:rPr>
        <w:t xml:space="preserve"> y Serafín Sánchez, con ello la región de Las Villas se incorporó de forma completa a la lucha.</w:t>
      </w:r>
    </w:p>
    <w:p w:rsidR="0023215C" w:rsidRPr="00887A6B" w:rsidRDefault="0023215C" w:rsidP="00887A6B">
      <w:pPr>
        <w:tabs>
          <w:tab w:val="left" w:pos="-42"/>
        </w:tabs>
        <w:spacing w:after="0" w:line="360" w:lineRule="auto"/>
        <w:jc w:val="both"/>
        <w:rPr>
          <w:rFonts w:ascii="Arial" w:hAnsi="Arial" w:cs="Arial"/>
          <w:b/>
          <w:bCs/>
          <w:iCs/>
          <w:sz w:val="24"/>
          <w:szCs w:val="24"/>
          <w:u w:val="single"/>
        </w:rPr>
      </w:pPr>
      <w:r w:rsidRPr="00887A6B">
        <w:rPr>
          <w:rFonts w:ascii="Arial" w:hAnsi="Arial" w:cs="Arial"/>
          <w:b/>
          <w:bCs/>
          <w:iCs/>
          <w:sz w:val="24"/>
          <w:szCs w:val="24"/>
          <w:u w:val="single"/>
        </w:rPr>
        <w:t>Muerte de Martí</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Fue el 19 de mayo de 1895 cuando las fuerzas que custodiaban a Gómez y Martí junto a las de Bartolomé Masó sostuvieron un combate con los españoles en Dos Ríos en el cual Martí muere.</w:t>
      </w:r>
    </w:p>
    <w:p w:rsidR="0023215C" w:rsidRPr="00887A6B" w:rsidRDefault="0023215C" w:rsidP="00887A6B">
      <w:pPr>
        <w:tabs>
          <w:tab w:val="left" w:pos="-42"/>
          <w:tab w:val="num" w:pos="360"/>
        </w:tabs>
        <w:spacing w:after="0" w:line="360" w:lineRule="auto"/>
        <w:ind w:left="360" w:hanging="360"/>
        <w:jc w:val="both"/>
        <w:rPr>
          <w:rFonts w:ascii="Arial" w:hAnsi="Arial" w:cs="Arial"/>
          <w:b/>
          <w:bCs/>
          <w:iCs/>
          <w:sz w:val="24"/>
          <w:szCs w:val="24"/>
        </w:rPr>
      </w:pPr>
      <w:r w:rsidRPr="00887A6B">
        <w:rPr>
          <w:rFonts w:ascii="Arial" w:hAnsi="Arial" w:cs="Arial"/>
          <w:b/>
          <w:bCs/>
          <w:iCs/>
          <w:sz w:val="24"/>
          <w:szCs w:val="24"/>
          <w:u w:val="single"/>
        </w:rPr>
        <w:t>Campañas militares en 1895</w:t>
      </w:r>
      <w:r w:rsidRPr="00887A6B">
        <w:rPr>
          <w:rFonts w:ascii="Arial" w:hAnsi="Arial" w:cs="Arial"/>
          <w:b/>
          <w:bCs/>
          <w:iCs/>
          <w:sz w:val="24"/>
          <w:szCs w:val="24"/>
        </w:rPr>
        <w:t xml:space="preserve"> </w:t>
      </w:r>
      <w:r w:rsidRPr="00887A6B">
        <w:rPr>
          <w:rFonts w:ascii="Arial" w:hAnsi="Arial" w:cs="Arial"/>
          <w:b/>
          <w:sz w:val="24"/>
          <w:szCs w:val="24"/>
        </w:rPr>
        <w:t>(L/T p. 132)</w:t>
      </w:r>
    </w:p>
    <w:p w:rsidR="0023215C" w:rsidRPr="00887A6B" w:rsidRDefault="0023215C" w:rsidP="00887A6B">
      <w:pPr>
        <w:numPr>
          <w:ilvl w:val="0"/>
          <w:numId w:val="19"/>
        </w:numPr>
        <w:tabs>
          <w:tab w:val="clear" w:pos="540"/>
          <w:tab w:val="left" w:pos="-42"/>
          <w:tab w:val="num" w:pos="360"/>
        </w:tabs>
        <w:spacing w:after="0" w:line="360" w:lineRule="auto"/>
        <w:ind w:left="360"/>
        <w:jc w:val="both"/>
        <w:rPr>
          <w:rFonts w:ascii="Arial" w:hAnsi="Arial" w:cs="Arial"/>
          <w:sz w:val="24"/>
          <w:szCs w:val="24"/>
        </w:rPr>
      </w:pPr>
      <w:r w:rsidRPr="00887A6B">
        <w:rPr>
          <w:rFonts w:ascii="Arial" w:hAnsi="Arial" w:cs="Arial"/>
          <w:b/>
          <w:bCs/>
          <w:i/>
          <w:iCs/>
          <w:sz w:val="24"/>
          <w:szCs w:val="24"/>
        </w:rPr>
        <w:t>Maceo en Oriente</w:t>
      </w:r>
      <w:r w:rsidRPr="00887A6B">
        <w:rPr>
          <w:rFonts w:ascii="Arial" w:hAnsi="Arial" w:cs="Arial"/>
          <w:sz w:val="24"/>
          <w:szCs w:val="24"/>
        </w:rPr>
        <w:t>: (mayo – octubre) El objetivo era fortalecer la lucha en la región. Se destacan los combates del Jobito, el Cristo, Peralejo (el 13 de julio de 1895 donde Maceo derrota a las fuerzas de Martínez Campos), Sao del Indio y la reedición del periódico “El Cubano Libre”.</w:t>
      </w:r>
    </w:p>
    <w:p w:rsidR="0023215C" w:rsidRPr="00887A6B" w:rsidRDefault="0023215C" w:rsidP="00887A6B">
      <w:pPr>
        <w:numPr>
          <w:ilvl w:val="0"/>
          <w:numId w:val="19"/>
        </w:numPr>
        <w:tabs>
          <w:tab w:val="clear" w:pos="540"/>
          <w:tab w:val="left" w:pos="-42"/>
          <w:tab w:val="num" w:pos="360"/>
        </w:tabs>
        <w:spacing w:after="0" w:line="360" w:lineRule="auto"/>
        <w:ind w:left="360"/>
        <w:jc w:val="both"/>
        <w:rPr>
          <w:rFonts w:ascii="Arial" w:hAnsi="Arial" w:cs="Arial"/>
          <w:sz w:val="24"/>
          <w:szCs w:val="24"/>
        </w:rPr>
      </w:pPr>
      <w:r w:rsidRPr="00887A6B">
        <w:rPr>
          <w:rFonts w:ascii="Arial" w:hAnsi="Arial" w:cs="Arial"/>
          <w:b/>
          <w:bCs/>
          <w:i/>
          <w:iCs/>
          <w:sz w:val="24"/>
          <w:szCs w:val="24"/>
        </w:rPr>
        <w:t>Gómez en Camagüey</w:t>
      </w:r>
      <w:r w:rsidRPr="00887A6B">
        <w:rPr>
          <w:rFonts w:ascii="Arial" w:hAnsi="Arial" w:cs="Arial"/>
          <w:sz w:val="24"/>
          <w:szCs w:val="24"/>
        </w:rPr>
        <w:t>: (junio - octubre). El objetivo era incorporar la región a la lucha se desarrolla el combate de Altagracia y la campaña circular a Puerto Príncipe.</w:t>
      </w:r>
    </w:p>
    <w:p w:rsidR="0023215C" w:rsidRPr="00887A6B" w:rsidRDefault="0023215C"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u w:val="single"/>
        </w:rPr>
        <w:t>El año 1896</w:t>
      </w:r>
      <w:r w:rsidRPr="00887A6B">
        <w:rPr>
          <w:rFonts w:ascii="Arial" w:hAnsi="Arial" w:cs="Arial"/>
          <w:b/>
          <w:sz w:val="24"/>
          <w:szCs w:val="24"/>
        </w:rPr>
        <w:t xml:space="preserve"> (L/T p. 135-137)</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Después de culminada la campaña invasora afloraron viejas contradicciones entre el mando civil y militar. El Consejo de Gobierno comenzó a tomarse varias atribuciones que no le correspondían como:</w:t>
      </w:r>
    </w:p>
    <w:p w:rsidR="0023215C" w:rsidRPr="00887A6B" w:rsidRDefault="0023215C" w:rsidP="00887A6B">
      <w:pPr>
        <w:numPr>
          <w:ilvl w:val="0"/>
          <w:numId w:val="26"/>
        </w:numPr>
        <w:tabs>
          <w:tab w:val="left" w:pos="-42"/>
        </w:tabs>
        <w:spacing w:after="0" w:line="360" w:lineRule="auto"/>
        <w:jc w:val="both"/>
        <w:rPr>
          <w:rFonts w:ascii="Arial" w:hAnsi="Arial" w:cs="Arial"/>
          <w:sz w:val="24"/>
          <w:szCs w:val="24"/>
        </w:rPr>
      </w:pPr>
      <w:r w:rsidRPr="00887A6B">
        <w:rPr>
          <w:rFonts w:ascii="Arial" w:hAnsi="Arial" w:cs="Arial"/>
          <w:sz w:val="24"/>
          <w:szCs w:val="24"/>
        </w:rPr>
        <w:t>Permitió el comercio con el enemigo.</w:t>
      </w:r>
    </w:p>
    <w:p w:rsidR="0023215C" w:rsidRPr="00887A6B" w:rsidRDefault="0023215C" w:rsidP="00887A6B">
      <w:pPr>
        <w:numPr>
          <w:ilvl w:val="0"/>
          <w:numId w:val="26"/>
        </w:numPr>
        <w:tabs>
          <w:tab w:val="left" w:pos="-42"/>
        </w:tabs>
        <w:spacing w:after="0" w:line="360" w:lineRule="auto"/>
        <w:jc w:val="both"/>
        <w:rPr>
          <w:rFonts w:ascii="Arial" w:hAnsi="Arial" w:cs="Arial"/>
          <w:sz w:val="24"/>
          <w:szCs w:val="24"/>
        </w:rPr>
      </w:pPr>
      <w:r w:rsidRPr="00887A6B">
        <w:rPr>
          <w:rFonts w:ascii="Arial" w:hAnsi="Arial" w:cs="Arial"/>
          <w:sz w:val="24"/>
          <w:szCs w:val="24"/>
        </w:rPr>
        <w:t>Se utilizaron las tropas de refuerzo a la invasión en acciones de poca importancia.</w:t>
      </w:r>
    </w:p>
    <w:p w:rsidR="0023215C" w:rsidRPr="00887A6B" w:rsidRDefault="0023215C" w:rsidP="00887A6B">
      <w:pPr>
        <w:numPr>
          <w:ilvl w:val="0"/>
          <w:numId w:val="26"/>
        </w:numPr>
        <w:tabs>
          <w:tab w:val="left" w:pos="-42"/>
        </w:tabs>
        <w:spacing w:after="0" w:line="360" w:lineRule="auto"/>
        <w:jc w:val="both"/>
        <w:rPr>
          <w:rFonts w:ascii="Arial" w:hAnsi="Arial" w:cs="Arial"/>
          <w:sz w:val="24"/>
          <w:szCs w:val="24"/>
        </w:rPr>
      </w:pPr>
      <w:r w:rsidRPr="00887A6B">
        <w:rPr>
          <w:rFonts w:ascii="Arial" w:hAnsi="Arial" w:cs="Arial"/>
          <w:sz w:val="24"/>
          <w:szCs w:val="24"/>
        </w:rPr>
        <w:t>Se autorizó la molienda azucarera a miembros de la burguesía.</w:t>
      </w:r>
    </w:p>
    <w:p w:rsidR="0023215C" w:rsidRPr="00887A6B" w:rsidRDefault="0023215C" w:rsidP="00887A6B">
      <w:pPr>
        <w:numPr>
          <w:ilvl w:val="0"/>
          <w:numId w:val="26"/>
        </w:numPr>
        <w:tabs>
          <w:tab w:val="left" w:pos="-42"/>
        </w:tabs>
        <w:spacing w:after="0" w:line="360" w:lineRule="auto"/>
        <w:jc w:val="both"/>
        <w:rPr>
          <w:rFonts w:ascii="Arial" w:hAnsi="Arial" w:cs="Arial"/>
          <w:sz w:val="24"/>
          <w:szCs w:val="24"/>
        </w:rPr>
      </w:pPr>
      <w:r w:rsidRPr="00887A6B">
        <w:rPr>
          <w:rFonts w:ascii="Arial" w:hAnsi="Arial" w:cs="Arial"/>
          <w:sz w:val="24"/>
          <w:szCs w:val="24"/>
        </w:rPr>
        <w:t>Se otorgaron grados militares sin la autorización de Gómez.</w:t>
      </w:r>
    </w:p>
    <w:p w:rsidR="0023215C" w:rsidRPr="00887A6B" w:rsidRDefault="0023215C" w:rsidP="00887A6B">
      <w:pPr>
        <w:numPr>
          <w:ilvl w:val="0"/>
          <w:numId w:val="26"/>
        </w:numPr>
        <w:tabs>
          <w:tab w:val="left" w:pos="-42"/>
        </w:tabs>
        <w:spacing w:after="0" w:line="360" w:lineRule="auto"/>
        <w:jc w:val="both"/>
        <w:rPr>
          <w:rFonts w:ascii="Arial" w:hAnsi="Arial" w:cs="Arial"/>
          <w:sz w:val="24"/>
          <w:szCs w:val="24"/>
        </w:rPr>
      </w:pPr>
      <w:r w:rsidRPr="00887A6B">
        <w:rPr>
          <w:rFonts w:ascii="Arial" w:hAnsi="Arial" w:cs="Arial"/>
          <w:sz w:val="24"/>
          <w:szCs w:val="24"/>
        </w:rPr>
        <w:t>Los enfrentamientos con el general José Maceo que lo llevaron a su renuncia.</w:t>
      </w:r>
    </w:p>
    <w:p w:rsidR="0023215C" w:rsidRPr="00887A6B" w:rsidRDefault="0023215C" w:rsidP="00887A6B">
      <w:pPr>
        <w:tabs>
          <w:tab w:val="left" w:pos="-42"/>
          <w:tab w:val="num" w:pos="0"/>
        </w:tabs>
        <w:spacing w:after="0" w:line="360" w:lineRule="auto"/>
        <w:jc w:val="both"/>
        <w:rPr>
          <w:rFonts w:ascii="Arial" w:hAnsi="Arial" w:cs="Arial"/>
          <w:sz w:val="24"/>
          <w:szCs w:val="24"/>
        </w:rPr>
      </w:pPr>
      <w:r w:rsidRPr="00887A6B">
        <w:rPr>
          <w:rFonts w:ascii="Arial" w:hAnsi="Arial" w:cs="Arial"/>
          <w:sz w:val="24"/>
          <w:szCs w:val="24"/>
        </w:rPr>
        <w:lastRenderedPageBreak/>
        <w:t xml:space="preserve">Antonio Maceo se encontraba en Pinar del Río cuando recibe el mensaje de Gómez que se trasladara a Camagüey para resolver algunos problemas con el gobierno. Cruza la trocha de Mariel a </w:t>
      </w:r>
      <w:proofErr w:type="spellStart"/>
      <w:r w:rsidRPr="00887A6B">
        <w:rPr>
          <w:rFonts w:ascii="Arial" w:hAnsi="Arial" w:cs="Arial"/>
          <w:sz w:val="24"/>
          <w:szCs w:val="24"/>
        </w:rPr>
        <w:t>Majana</w:t>
      </w:r>
      <w:proofErr w:type="spellEnd"/>
      <w:r w:rsidRPr="00887A6B">
        <w:rPr>
          <w:rFonts w:ascii="Arial" w:hAnsi="Arial" w:cs="Arial"/>
          <w:sz w:val="24"/>
          <w:szCs w:val="24"/>
        </w:rPr>
        <w:t xml:space="preserve"> y al no encontrar el refuerzo que debía esperarlo continúa su recorrido por La Habana. El 7 de diciembre de 1896 en el combate de San Pedro cayó el Titán de Bronce. </w:t>
      </w:r>
    </w:p>
    <w:p w:rsidR="0023215C" w:rsidRPr="00887A6B" w:rsidRDefault="0023215C" w:rsidP="00887A6B">
      <w:pPr>
        <w:pStyle w:val="Textoindependiente"/>
        <w:tabs>
          <w:tab w:val="left" w:pos="-42"/>
        </w:tabs>
        <w:spacing w:line="360" w:lineRule="auto"/>
        <w:rPr>
          <w:rFonts w:ascii="Arial" w:hAnsi="Arial" w:cs="Arial"/>
        </w:rPr>
      </w:pPr>
      <w:r w:rsidRPr="00887A6B">
        <w:rPr>
          <w:rFonts w:ascii="Arial" w:hAnsi="Arial" w:cs="Arial"/>
          <w:b/>
          <w:bCs/>
        </w:rPr>
        <w:t xml:space="preserve">  </w:t>
      </w:r>
      <w:r w:rsidRPr="00887A6B">
        <w:rPr>
          <w:rFonts w:ascii="Arial" w:hAnsi="Arial" w:cs="Arial"/>
        </w:rPr>
        <w:t xml:space="preserve">  </w:t>
      </w:r>
      <w:r w:rsidRPr="00887A6B">
        <w:rPr>
          <w:rFonts w:ascii="Arial" w:hAnsi="Arial" w:cs="Arial"/>
          <w:u w:val="single"/>
        </w:rPr>
        <w:t>Asamblea de la Yaya</w:t>
      </w:r>
      <w:r w:rsidRPr="00887A6B">
        <w:rPr>
          <w:rFonts w:ascii="Arial" w:hAnsi="Arial" w:cs="Arial"/>
        </w:rPr>
        <w:t xml:space="preserve"> (octubre 1897) (L/T p. 138-139)</w:t>
      </w:r>
    </w:p>
    <w:p w:rsidR="0023215C" w:rsidRPr="00887A6B" w:rsidRDefault="0023215C" w:rsidP="00887A6B">
      <w:pPr>
        <w:pStyle w:val="Textoindependiente"/>
        <w:tabs>
          <w:tab w:val="left" w:pos="-42"/>
        </w:tabs>
        <w:spacing w:line="360" w:lineRule="auto"/>
        <w:rPr>
          <w:rFonts w:ascii="Arial" w:hAnsi="Arial" w:cs="Arial"/>
          <w:u w:val="single"/>
        </w:rPr>
      </w:pPr>
      <w:r w:rsidRPr="00887A6B">
        <w:rPr>
          <w:rFonts w:ascii="Arial" w:hAnsi="Arial" w:cs="Arial"/>
        </w:rPr>
        <w:t xml:space="preserve">  </w:t>
      </w:r>
      <w:r w:rsidRPr="00887A6B">
        <w:rPr>
          <w:rFonts w:ascii="Arial" w:hAnsi="Arial" w:cs="Arial"/>
          <w:u w:val="single"/>
        </w:rPr>
        <w:t>Objetivos</w:t>
      </w:r>
    </w:p>
    <w:p w:rsidR="0023215C" w:rsidRPr="00887A6B" w:rsidRDefault="0023215C" w:rsidP="00887A6B">
      <w:pPr>
        <w:numPr>
          <w:ilvl w:val="0"/>
          <w:numId w:val="24"/>
        </w:numPr>
        <w:tabs>
          <w:tab w:val="left" w:pos="-42"/>
        </w:tabs>
        <w:spacing w:after="0" w:line="360" w:lineRule="auto"/>
        <w:jc w:val="both"/>
        <w:rPr>
          <w:rFonts w:ascii="Arial" w:hAnsi="Arial" w:cs="Arial"/>
          <w:sz w:val="24"/>
          <w:szCs w:val="24"/>
        </w:rPr>
      </w:pPr>
      <w:r w:rsidRPr="00887A6B">
        <w:rPr>
          <w:rFonts w:ascii="Arial" w:hAnsi="Arial" w:cs="Arial"/>
          <w:sz w:val="24"/>
          <w:szCs w:val="24"/>
        </w:rPr>
        <w:t>Dar cumplimiento a un artículo de la Constitución de Jimaguayú que expresaba que al término de dos años si la guerra no había terminado, desarrollar otra asamblea para redactar una nueva constitución.</w:t>
      </w:r>
    </w:p>
    <w:p w:rsidR="0023215C" w:rsidRPr="00887A6B" w:rsidRDefault="0023215C" w:rsidP="00887A6B">
      <w:pPr>
        <w:numPr>
          <w:ilvl w:val="0"/>
          <w:numId w:val="24"/>
        </w:numPr>
        <w:tabs>
          <w:tab w:val="left" w:pos="-42"/>
        </w:tabs>
        <w:spacing w:after="0" w:line="360" w:lineRule="auto"/>
        <w:jc w:val="both"/>
        <w:rPr>
          <w:rFonts w:ascii="Arial" w:hAnsi="Arial" w:cs="Arial"/>
          <w:sz w:val="24"/>
          <w:szCs w:val="24"/>
        </w:rPr>
      </w:pPr>
      <w:r w:rsidRPr="00887A6B">
        <w:rPr>
          <w:rFonts w:ascii="Arial" w:hAnsi="Arial" w:cs="Arial"/>
          <w:sz w:val="24"/>
          <w:szCs w:val="24"/>
        </w:rPr>
        <w:t>Elegir al nuevo gobierno.</w:t>
      </w:r>
    </w:p>
    <w:p w:rsidR="0023215C" w:rsidRPr="00887A6B" w:rsidRDefault="0023215C" w:rsidP="00887A6B">
      <w:pPr>
        <w:pStyle w:val="Ttulo4"/>
        <w:tabs>
          <w:tab w:val="left" w:pos="-42"/>
        </w:tabs>
        <w:spacing w:line="360" w:lineRule="auto"/>
        <w:jc w:val="both"/>
        <w:rPr>
          <w:rFonts w:ascii="Arial" w:hAnsi="Arial" w:cs="Arial"/>
          <w:i w:val="0"/>
          <w:iCs w:val="0"/>
          <w:color w:val="auto"/>
          <w:sz w:val="24"/>
          <w:szCs w:val="24"/>
          <w:u w:val="single"/>
        </w:rPr>
      </w:pPr>
      <w:r w:rsidRPr="00887A6B">
        <w:rPr>
          <w:rFonts w:ascii="Arial" w:hAnsi="Arial" w:cs="Arial"/>
          <w:sz w:val="24"/>
          <w:szCs w:val="24"/>
        </w:rPr>
        <w:t xml:space="preserve">  </w:t>
      </w:r>
      <w:r w:rsidRPr="00887A6B">
        <w:rPr>
          <w:rFonts w:ascii="Arial" w:hAnsi="Arial" w:cs="Arial"/>
          <w:i w:val="0"/>
          <w:iCs w:val="0"/>
          <w:color w:val="auto"/>
          <w:sz w:val="24"/>
          <w:szCs w:val="24"/>
          <w:u w:val="single"/>
        </w:rPr>
        <w:t>Acuerdos</w:t>
      </w:r>
    </w:p>
    <w:p w:rsidR="0023215C" w:rsidRPr="00887A6B" w:rsidRDefault="0023215C" w:rsidP="00887A6B">
      <w:pPr>
        <w:numPr>
          <w:ilvl w:val="0"/>
          <w:numId w:val="24"/>
        </w:numPr>
        <w:tabs>
          <w:tab w:val="clear" w:pos="720"/>
          <w:tab w:val="left" w:pos="-42"/>
        </w:tabs>
        <w:spacing w:after="0" w:line="360" w:lineRule="auto"/>
        <w:jc w:val="both"/>
        <w:rPr>
          <w:rFonts w:ascii="Arial" w:hAnsi="Arial" w:cs="Arial"/>
          <w:sz w:val="24"/>
          <w:szCs w:val="24"/>
        </w:rPr>
      </w:pPr>
      <w:r w:rsidRPr="00887A6B">
        <w:rPr>
          <w:rFonts w:ascii="Arial" w:hAnsi="Arial" w:cs="Arial"/>
          <w:sz w:val="24"/>
          <w:szCs w:val="24"/>
        </w:rPr>
        <w:t>Se aprobó la Constitución de la Yaya que expresaba que el gobierno de la República en Armas radicará en un Consejo de Gobierno con grandes poderes y donde el cargo de General en Jefe del Ejército no se tuvo en cuenta.</w:t>
      </w:r>
    </w:p>
    <w:p w:rsidR="0023215C" w:rsidRPr="00887A6B" w:rsidRDefault="0023215C" w:rsidP="00887A6B">
      <w:pPr>
        <w:numPr>
          <w:ilvl w:val="0"/>
          <w:numId w:val="24"/>
        </w:numPr>
        <w:tabs>
          <w:tab w:val="clear" w:pos="720"/>
          <w:tab w:val="left" w:pos="-42"/>
        </w:tabs>
        <w:spacing w:after="0" w:line="360" w:lineRule="auto"/>
        <w:jc w:val="both"/>
        <w:rPr>
          <w:rFonts w:ascii="Arial" w:hAnsi="Arial" w:cs="Arial"/>
          <w:sz w:val="24"/>
          <w:szCs w:val="24"/>
        </w:rPr>
      </w:pPr>
      <w:r w:rsidRPr="00887A6B">
        <w:rPr>
          <w:rFonts w:ascii="Arial" w:hAnsi="Arial" w:cs="Arial"/>
          <w:sz w:val="24"/>
          <w:szCs w:val="24"/>
        </w:rPr>
        <w:t>Se elige al nuevo gobierno:</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 xml:space="preserve">           </w:t>
      </w:r>
      <w:r w:rsidRPr="00887A6B">
        <w:rPr>
          <w:rFonts w:ascii="Arial" w:hAnsi="Arial" w:cs="Arial"/>
          <w:b/>
          <w:i/>
          <w:iCs/>
          <w:sz w:val="24"/>
          <w:szCs w:val="24"/>
        </w:rPr>
        <w:t>Presidente</w:t>
      </w:r>
      <w:r w:rsidRPr="00887A6B">
        <w:rPr>
          <w:rFonts w:ascii="Arial" w:hAnsi="Arial" w:cs="Arial"/>
          <w:b/>
          <w:sz w:val="24"/>
          <w:szCs w:val="24"/>
        </w:rPr>
        <w:t>:</w:t>
      </w:r>
      <w:r w:rsidRPr="00887A6B">
        <w:rPr>
          <w:rFonts w:ascii="Arial" w:hAnsi="Arial" w:cs="Arial"/>
          <w:sz w:val="24"/>
          <w:szCs w:val="24"/>
        </w:rPr>
        <w:t xml:space="preserve">      Bartolomé Masó</w:t>
      </w:r>
    </w:p>
    <w:p w:rsidR="0023215C" w:rsidRPr="00887A6B" w:rsidRDefault="0023215C"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 xml:space="preserve">          </w:t>
      </w:r>
      <w:r w:rsidRPr="00887A6B">
        <w:rPr>
          <w:rFonts w:ascii="Arial" w:hAnsi="Arial" w:cs="Arial"/>
          <w:b/>
          <w:i/>
          <w:iCs/>
          <w:sz w:val="24"/>
          <w:szCs w:val="24"/>
        </w:rPr>
        <w:t>Vicepresidente</w:t>
      </w:r>
      <w:r w:rsidRPr="00887A6B">
        <w:rPr>
          <w:rFonts w:ascii="Arial" w:hAnsi="Arial" w:cs="Arial"/>
          <w:sz w:val="24"/>
          <w:szCs w:val="24"/>
        </w:rPr>
        <w:t>: Domingo Méndez Capote</w:t>
      </w:r>
    </w:p>
    <w:p w:rsidR="0023215C" w:rsidRPr="00887A6B" w:rsidRDefault="0023215C" w:rsidP="00887A6B">
      <w:pPr>
        <w:tabs>
          <w:tab w:val="left" w:pos="180"/>
        </w:tabs>
        <w:spacing w:after="0" w:line="360" w:lineRule="auto"/>
        <w:jc w:val="both"/>
        <w:rPr>
          <w:rFonts w:ascii="Arial" w:hAnsi="Arial" w:cs="Arial"/>
          <w:sz w:val="24"/>
          <w:szCs w:val="24"/>
        </w:rPr>
      </w:pPr>
      <w:r w:rsidRPr="00887A6B">
        <w:rPr>
          <w:rFonts w:ascii="Arial" w:hAnsi="Arial" w:cs="Arial"/>
          <w:sz w:val="24"/>
          <w:szCs w:val="24"/>
        </w:rPr>
        <w:t xml:space="preserve">  La asamblea de la Yaya fue un retroceso en relación con la asamblea de Jimaguayú, el mando civil volvió a tener un poder determinante, que revivió las viejas contradicciones entre lo civil y lo militar.</w:t>
      </w:r>
    </w:p>
    <w:p w:rsidR="0023215C" w:rsidRPr="00887A6B" w:rsidRDefault="0023215C" w:rsidP="00887A6B">
      <w:pPr>
        <w:pStyle w:val="Textoindependiente"/>
        <w:tabs>
          <w:tab w:val="left" w:pos="-42"/>
        </w:tabs>
        <w:spacing w:line="360" w:lineRule="auto"/>
        <w:rPr>
          <w:rFonts w:ascii="Arial" w:hAnsi="Arial" w:cs="Arial"/>
        </w:rPr>
      </w:pPr>
      <w:r w:rsidRPr="00887A6B">
        <w:rPr>
          <w:rFonts w:ascii="Arial" w:hAnsi="Arial" w:cs="Arial"/>
          <w:u w:val="single"/>
        </w:rPr>
        <w:t>Campañas militares de 1896 a 1898</w:t>
      </w:r>
      <w:r w:rsidRPr="00887A6B">
        <w:rPr>
          <w:rFonts w:ascii="Arial" w:hAnsi="Arial" w:cs="Arial"/>
        </w:rPr>
        <w:t xml:space="preserve"> (L/T p. 137-138)</w:t>
      </w:r>
    </w:p>
    <w:p w:rsidR="0023215C" w:rsidRPr="00887A6B" w:rsidRDefault="0023215C" w:rsidP="00887A6B">
      <w:pPr>
        <w:numPr>
          <w:ilvl w:val="0"/>
          <w:numId w:val="30"/>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t>La Lanzadera</w:t>
      </w:r>
      <w:r w:rsidRPr="00887A6B">
        <w:rPr>
          <w:rFonts w:ascii="Arial" w:hAnsi="Arial" w:cs="Arial"/>
          <w:i/>
          <w:sz w:val="24"/>
          <w:szCs w:val="24"/>
        </w:rPr>
        <w:t>:</w:t>
      </w:r>
      <w:r w:rsidRPr="00887A6B">
        <w:rPr>
          <w:rFonts w:ascii="Arial" w:hAnsi="Arial" w:cs="Arial"/>
          <w:sz w:val="24"/>
          <w:szCs w:val="24"/>
        </w:rPr>
        <w:t xml:space="preserve"> (enero y febrero de 1896) dirigida por Gómez en el territorio de La Habana. Tenía como objetivo asegurar la lucha en el territorio y posibilitar que Maceo llegara a Pinar del Río. Adopta este nombre por el movimiento de la campaña.</w:t>
      </w:r>
    </w:p>
    <w:p w:rsidR="0023215C" w:rsidRPr="00887A6B" w:rsidRDefault="0023215C" w:rsidP="00887A6B">
      <w:pPr>
        <w:numPr>
          <w:ilvl w:val="0"/>
          <w:numId w:val="30"/>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t>Maceo en Occidente</w:t>
      </w:r>
      <w:r w:rsidRPr="00887A6B">
        <w:rPr>
          <w:rFonts w:ascii="Arial" w:hAnsi="Arial" w:cs="Arial"/>
          <w:b/>
          <w:sz w:val="24"/>
          <w:szCs w:val="24"/>
        </w:rPr>
        <w:t>:</w:t>
      </w:r>
      <w:r w:rsidRPr="00887A6B">
        <w:rPr>
          <w:rFonts w:ascii="Arial" w:hAnsi="Arial" w:cs="Arial"/>
          <w:sz w:val="24"/>
          <w:szCs w:val="24"/>
        </w:rPr>
        <w:t xml:space="preserve"> (1896) Sus objetivos eran asegurar los éxitos de la campaña invasora y frenar los efectos de la reconcentración. Se liberaron los combates de </w:t>
      </w:r>
      <w:r w:rsidRPr="00887A6B">
        <w:rPr>
          <w:rFonts w:ascii="Arial" w:hAnsi="Arial" w:cs="Arial"/>
          <w:b/>
          <w:i/>
          <w:sz w:val="24"/>
          <w:szCs w:val="24"/>
        </w:rPr>
        <w:t xml:space="preserve">El Rosario, El Rubí, Ceja del Negro y </w:t>
      </w:r>
      <w:proofErr w:type="spellStart"/>
      <w:r w:rsidRPr="00887A6B">
        <w:rPr>
          <w:rFonts w:ascii="Arial" w:hAnsi="Arial" w:cs="Arial"/>
          <w:b/>
          <w:i/>
          <w:sz w:val="24"/>
          <w:szCs w:val="24"/>
        </w:rPr>
        <w:t>Cacarajícara</w:t>
      </w:r>
      <w:proofErr w:type="spellEnd"/>
      <w:r w:rsidRPr="00887A6B">
        <w:rPr>
          <w:rFonts w:ascii="Arial" w:hAnsi="Arial" w:cs="Arial"/>
          <w:b/>
          <w:i/>
          <w:sz w:val="24"/>
          <w:szCs w:val="24"/>
        </w:rPr>
        <w:t>.</w:t>
      </w:r>
    </w:p>
    <w:p w:rsidR="0023215C" w:rsidRPr="00887A6B" w:rsidRDefault="0023215C" w:rsidP="00887A6B">
      <w:pPr>
        <w:numPr>
          <w:ilvl w:val="0"/>
          <w:numId w:val="30"/>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sz w:val="24"/>
          <w:szCs w:val="24"/>
        </w:rPr>
        <w:t xml:space="preserve">Máximo Gómez en Las Villas, Camagüey y Oriente: </w:t>
      </w:r>
      <w:r w:rsidRPr="00887A6B">
        <w:rPr>
          <w:rFonts w:ascii="Arial" w:hAnsi="Arial" w:cs="Arial"/>
          <w:sz w:val="24"/>
          <w:szCs w:val="24"/>
        </w:rPr>
        <w:t xml:space="preserve">(marzo - diciembre de 1896) </w:t>
      </w:r>
    </w:p>
    <w:p w:rsidR="0023215C" w:rsidRPr="00887A6B" w:rsidRDefault="0023215C" w:rsidP="00887A6B">
      <w:pPr>
        <w:numPr>
          <w:ilvl w:val="0"/>
          <w:numId w:val="31"/>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iCs/>
          <w:sz w:val="24"/>
          <w:szCs w:val="24"/>
        </w:rPr>
        <w:lastRenderedPageBreak/>
        <w:t>Calixto García en Oriente</w:t>
      </w:r>
      <w:r w:rsidRPr="00887A6B">
        <w:rPr>
          <w:rFonts w:ascii="Arial" w:hAnsi="Arial" w:cs="Arial"/>
          <w:sz w:val="24"/>
          <w:szCs w:val="24"/>
        </w:rPr>
        <w:t xml:space="preserve">: (1897 a 1898). Tenía como objetivo consolidar la revolución en Oriente y lleva a cabo varios combates como la toma de Las Tunas y la batalla de </w:t>
      </w:r>
      <w:r w:rsidRPr="00887A6B">
        <w:rPr>
          <w:rFonts w:ascii="Arial" w:hAnsi="Arial" w:cs="Arial"/>
          <w:b/>
          <w:i/>
          <w:sz w:val="24"/>
          <w:szCs w:val="24"/>
        </w:rPr>
        <w:t>Guisa</w:t>
      </w:r>
      <w:r w:rsidRPr="00887A6B">
        <w:rPr>
          <w:rFonts w:ascii="Arial" w:hAnsi="Arial" w:cs="Arial"/>
          <w:sz w:val="24"/>
          <w:szCs w:val="24"/>
        </w:rPr>
        <w:t xml:space="preserve"> por la carga al machete y el uso de la artillería.</w:t>
      </w:r>
    </w:p>
    <w:p w:rsidR="0023215C" w:rsidRPr="00887A6B" w:rsidRDefault="0023215C" w:rsidP="00887A6B">
      <w:pPr>
        <w:numPr>
          <w:ilvl w:val="0"/>
          <w:numId w:val="31"/>
        </w:numPr>
        <w:tabs>
          <w:tab w:val="clear" w:pos="720"/>
          <w:tab w:val="left" w:pos="-42"/>
          <w:tab w:val="num" w:pos="360"/>
        </w:tabs>
        <w:spacing w:after="0" w:line="360" w:lineRule="auto"/>
        <w:ind w:left="360"/>
        <w:jc w:val="both"/>
        <w:rPr>
          <w:rFonts w:ascii="Arial" w:hAnsi="Arial" w:cs="Arial"/>
          <w:sz w:val="24"/>
          <w:szCs w:val="24"/>
        </w:rPr>
      </w:pPr>
      <w:r w:rsidRPr="00887A6B">
        <w:rPr>
          <w:rFonts w:ascii="Arial" w:hAnsi="Arial" w:cs="Arial"/>
          <w:b/>
          <w:i/>
          <w:sz w:val="24"/>
          <w:szCs w:val="24"/>
        </w:rPr>
        <w:t>La Reforma:</w:t>
      </w:r>
      <w:r w:rsidRPr="00887A6B">
        <w:rPr>
          <w:rFonts w:ascii="Arial" w:hAnsi="Arial" w:cs="Arial"/>
          <w:sz w:val="24"/>
          <w:szCs w:val="24"/>
        </w:rPr>
        <w:t xml:space="preserve"> (1897 – 1898) en la región central, Sancti Spíritus y tenía como objetivos dispersar las fuerzas españolas, consolidar la Revolución y darle el golpe final a través de una guerra de desgaste. Gómez aplica varias tácticas como la tea incendiaria, la guerrilla y aprovechó las condiciones geográficas y del tiempo, para él, sus mejores generales fueron la lluvia, el sol y los mosquitos. Esta es considerada como la segunda invasión a Las Villas. </w:t>
      </w:r>
    </w:p>
    <w:p w:rsidR="0023215C" w:rsidRPr="00887A6B" w:rsidRDefault="0023215C" w:rsidP="00887A6B">
      <w:pPr>
        <w:spacing w:after="0" w:line="360" w:lineRule="auto"/>
        <w:jc w:val="both"/>
        <w:rPr>
          <w:rFonts w:ascii="Arial" w:hAnsi="Arial" w:cs="Arial"/>
          <w:b/>
          <w:sz w:val="24"/>
          <w:szCs w:val="24"/>
          <w:u w:val="single"/>
        </w:rPr>
      </w:pPr>
      <w:r w:rsidRPr="00887A6B">
        <w:rPr>
          <w:rFonts w:ascii="Arial" w:hAnsi="Arial" w:cs="Arial"/>
          <w:b/>
          <w:sz w:val="24"/>
          <w:szCs w:val="24"/>
          <w:u w:val="single"/>
        </w:rPr>
        <w:t xml:space="preserve">Política española durante las guerras por la independencia </w:t>
      </w:r>
    </w:p>
    <w:p w:rsidR="0023215C" w:rsidRPr="00887A6B" w:rsidRDefault="0023215C" w:rsidP="00887A6B">
      <w:pPr>
        <w:spacing w:after="0" w:line="360" w:lineRule="auto"/>
        <w:jc w:val="both"/>
        <w:rPr>
          <w:rFonts w:ascii="Arial" w:hAnsi="Arial" w:cs="Arial"/>
          <w:b/>
          <w:sz w:val="24"/>
          <w:szCs w:val="24"/>
        </w:rPr>
      </w:pPr>
      <w:r w:rsidRPr="00887A6B">
        <w:rPr>
          <w:rFonts w:ascii="Arial" w:hAnsi="Arial" w:cs="Arial"/>
          <w:b/>
          <w:sz w:val="24"/>
          <w:szCs w:val="24"/>
        </w:rPr>
        <w:t>(L/T p. 75-78 y 135))</w:t>
      </w:r>
    </w:p>
    <w:p w:rsidR="0023215C" w:rsidRPr="00887A6B" w:rsidRDefault="0023215C" w:rsidP="00887A6B">
      <w:pPr>
        <w:spacing w:after="0" w:line="360" w:lineRule="auto"/>
        <w:jc w:val="both"/>
        <w:rPr>
          <w:rFonts w:ascii="Arial" w:hAnsi="Arial" w:cs="Arial"/>
          <w:sz w:val="24"/>
          <w:szCs w:val="24"/>
        </w:rPr>
      </w:pPr>
      <w:r w:rsidRPr="00887A6B">
        <w:rPr>
          <w:rFonts w:ascii="Arial" w:hAnsi="Arial" w:cs="Arial"/>
          <w:sz w:val="24"/>
          <w:szCs w:val="24"/>
        </w:rPr>
        <w:t xml:space="preserve">Durante el desarrollo de la </w:t>
      </w:r>
      <w:r w:rsidRPr="00887A6B">
        <w:rPr>
          <w:rFonts w:ascii="Arial" w:hAnsi="Arial" w:cs="Arial"/>
          <w:b/>
          <w:sz w:val="24"/>
          <w:szCs w:val="24"/>
        </w:rPr>
        <w:t>Guerra 68</w:t>
      </w:r>
      <w:r w:rsidRPr="00887A6B">
        <w:rPr>
          <w:rFonts w:ascii="Arial" w:hAnsi="Arial" w:cs="Arial"/>
          <w:sz w:val="24"/>
          <w:szCs w:val="24"/>
        </w:rPr>
        <w:t xml:space="preserve"> España aplica dos variantes:</w:t>
      </w:r>
    </w:p>
    <w:p w:rsidR="0023215C" w:rsidRPr="00887A6B" w:rsidRDefault="0023215C" w:rsidP="00887A6B">
      <w:pPr>
        <w:numPr>
          <w:ilvl w:val="0"/>
          <w:numId w:val="21"/>
        </w:numPr>
        <w:tabs>
          <w:tab w:val="clear" w:pos="720"/>
          <w:tab w:val="num" w:pos="360"/>
        </w:tabs>
        <w:spacing w:after="0" w:line="360" w:lineRule="auto"/>
        <w:ind w:left="360"/>
        <w:jc w:val="both"/>
        <w:rPr>
          <w:rFonts w:ascii="Arial" w:hAnsi="Arial" w:cs="Arial"/>
          <w:sz w:val="24"/>
          <w:szCs w:val="24"/>
        </w:rPr>
      </w:pPr>
      <w:r w:rsidRPr="00887A6B">
        <w:rPr>
          <w:rFonts w:ascii="Arial" w:hAnsi="Arial" w:cs="Arial"/>
          <w:b/>
          <w:bCs/>
          <w:i/>
          <w:iCs/>
          <w:sz w:val="24"/>
          <w:szCs w:val="24"/>
        </w:rPr>
        <w:t>Política pacificadora</w:t>
      </w:r>
      <w:r w:rsidRPr="00887A6B">
        <w:rPr>
          <w:rFonts w:ascii="Arial" w:hAnsi="Arial" w:cs="Arial"/>
          <w:sz w:val="24"/>
          <w:szCs w:val="24"/>
        </w:rPr>
        <w:t>: Dirigida por Domingo Dulce con el objetivo de lograr la pacificación de los territorios, enviando diferentes comisiones de paz, pero fracasa.</w:t>
      </w:r>
    </w:p>
    <w:p w:rsidR="0023215C" w:rsidRPr="00887A6B" w:rsidRDefault="0023215C" w:rsidP="00887A6B">
      <w:pPr>
        <w:numPr>
          <w:ilvl w:val="0"/>
          <w:numId w:val="22"/>
        </w:numPr>
        <w:tabs>
          <w:tab w:val="clear" w:pos="720"/>
          <w:tab w:val="num" w:pos="360"/>
        </w:tabs>
        <w:spacing w:after="0" w:line="360" w:lineRule="auto"/>
        <w:ind w:left="360"/>
        <w:jc w:val="both"/>
        <w:rPr>
          <w:rFonts w:ascii="Arial" w:hAnsi="Arial" w:cs="Arial"/>
          <w:sz w:val="24"/>
          <w:szCs w:val="24"/>
        </w:rPr>
      </w:pPr>
      <w:r w:rsidRPr="00887A6B">
        <w:rPr>
          <w:rFonts w:ascii="Arial" w:hAnsi="Arial" w:cs="Arial"/>
          <w:b/>
          <w:bCs/>
          <w:i/>
          <w:iCs/>
          <w:sz w:val="24"/>
          <w:szCs w:val="24"/>
        </w:rPr>
        <w:t>Política represiva</w:t>
      </w:r>
      <w:r w:rsidRPr="00887A6B">
        <w:rPr>
          <w:rFonts w:ascii="Arial" w:hAnsi="Arial" w:cs="Arial"/>
          <w:sz w:val="24"/>
          <w:szCs w:val="24"/>
        </w:rPr>
        <w:t>: Se aplicó en la mayor parte de la guerra y se destacan varios ejemplos:</w:t>
      </w:r>
    </w:p>
    <w:p w:rsidR="0023215C" w:rsidRPr="00887A6B" w:rsidRDefault="0023215C" w:rsidP="00887A6B">
      <w:pPr>
        <w:pStyle w:val="Textoindependiente2"/>
        <w:numPr>
          <w:ilvl w:val="1"/>
          <w:numId w:val="22"/>
        </w:numPr>
        <w:tabs>
          <w:tab w:val="clear" w:pos="1440"/>
          <w:tab w:val="num" w:pos="720"/>
          <w:tab w:val="left" w:pos="900"/>
          <w:tab w:val="num" w:pos="1080"/>
        </w:tabs>
        <w:spacing w:after="0" w:line="360" w:lineRule="auto"/>
        <w:ind w:left="900"/>
        <w:jc w:val="both"/>
        <w:rPr>
          <w:rFonts w:ascii="Arial" w:hAnsi="Arial" w:cs="Arial"/>
          <w:sz w:val="24"/>
          <w:szCs w:val="24"/>
        </w:rPr>
      </w:pPr>
      <w:r w:rsidRPr="00887A6B">
        <w:rPr>
          <w:rFonts w:ascii="Arial" w:hAnsi="Arial" w:cs="Arial"/>
          <w:sz w:val="24"/>
          <w:szCs w:val="24"/>
        </w:rPr>
        <w:t xml:space="preserve">   Fusilamientos (8 estudiantes de medicina)</w:t>
      </w:r>
    </w:p>
    <w:p w:rsidR="0023215C" w:rsidRPr="00887A6B" w:rsidRDefault="0023215C" w:rsidP="00887A6B">
      <w:pPr>
        <w:pStyle w:val="Textoindependiente2"/>
        <w:numPr>
          <w:ilvl w:val="1"/>
          <w:numId w:val="22"/>
        </w:numPr>
        <w:tabs>
          <w:tab w:val="clear" w:pos="1440"/>
          <w:tab w:val="num" w:pos="720"/>
          <w:tab w:val="left" w:pos="900"/>
          <w:tab w:val="num" w:pos="1080"/>
        </w:tabs>
        <w:spacing w:after="0" w:line="360" w:lineRule="auto"/>
        <w:ind w:left="900"/>
        <w:jc w:val="both"/>
        <w:rPr>
          <w:rFonts w:ascii="Arial" w:hAnsi="Arial" w:cs="Arial"/>
          <w:sz w:val="24"/>
          <w:szCs w:val="24"/>
        </w:rPr>
      </w:pPr>
      <w:r w:rsidRPr="00887A6B">
        <w:rPr>
          <w:rFonts w:ascii="Arial" w:hAnsi="Arial" w:cs="Arial"/>
          <w:sz w:val="24"/>
          <w:szCs w:val="24"/>
        </w:rPr>
        <w:t xml:space="preserve">   Deportaciones (José Martí en 1871)</w:t>
      </w:r>
    </w:p>
    <w:p w:rsidR="0023215C" w:rsidRPr="00887A6B" w:rsidRDefault="0023215C" w:rsidP="00887A6B">
      <w:pPr>
        <w:pStyle w:val="Textoindependiente2"/>
        <w:numPr>
          <w:ilvl w:val="1"/>
          <w:numId w:val="22"/>
        </w:numPr>
        <w:tabs>
          <w:tab w:val="clear" w:pos="1440"/>
          <w:tab w:val="left" w:pos="720"/>
          <w:tab w:val="left" w:pos="900"/>
          <w:tab w:val="num" w:pos="1080"/>
        </w:tabs>
        <w:spacing w:after="0" w:line="360" w:lineRule="auto"/>
        <w:ind w:left="900"/>
        <w:jc w:val="both"/>
        <w:rPr>
          <w:rFonts w:ascii="Arial" w:hAnsi="Arial" w:cs="Arial"/>
          <w:sz w:val="24"/>
          <w:szCs w:val="24"/>
        </w:rPr>
      </w:pPr>
      <w:r w:rsidRPr="00887A6B">
        <w:rPr>
          <w:rFonts w:ascii="Arial" w:hAnsi="Arial" w:cs="Arial"/>
          <w:sz w:val="24"/>
          <w:szCs w:val="24"/>
        </w:rPr>
        <w:t xml:space="preserve">   Política de </w:t>
      </w:r>
      <w:r w:rsidRPr="00887A6B">
        <w:rPr>
          <w:rFonts w:ascii="Arial" w:hAnsi="Arial" w:cs="Arial"/>
          <w:b/>
          <w:sz w:val="24"/>
          <w:szCs w:val="24"/>
        </w:rPr>
        <w:t>Bienes embargados</w:t>
      </w:r>
      <w:r w:rsidRPr="00887A6B">
        <w:rPr>
          <w:rFonts w:ascii="Arial" w:hAnsi="Arial" w:cs="Arial"/>
          <w:sz w:val="24"/>
          <w:szCs w:val="24"/>
        </w:rPr>
        <w:t xml:space="preserve"> (su objetivo es quitarles las riquezas a los terratenientes cubanos, vinculados a la independencia), en solo dos años incautaron cerca   de 17 millones de pesos.</w:t>
      </w:r>
    </w:p>
    <w:p w:rsidR="0023215C" w:rsidRPr="00887A6B" w:rsidRDefault="0023215C" w:rsidP="00887A6B">
      <w:pPr>
        <w:pStyle w:val="Textoindependiente2"/>
        <w:numPr>
          <w:ilvl w:val="1"/>
          <w:numId w:val="22"/>
        </w:numPr>
        <w:tabs>
          <w:tab w:val="clear" w:pos="1440"/>
          <w:tab w:val="left" w:pos="720"/>
        </w:tabs>
        <w:spacing w:after="0" w:line="360" w:lineRule="auto"/>
        <w:ind w:left="900"/>
        <w:jc w:val="both"/>
        <w:rPr>
          <w:rFonts w:ascii="Arial" w:hAnsi="Arial" w:cs="Arial"/>
          <w:sz w:val="24"/>
          <w:szCs w:val="24"/>
        </w:rPr>
      </w:pPr>
      <w:r w:rsidRPr="00887A6B">
        <w:rPr>
          <w:rFonts w:ascii="Arial" w:hAnsi="Arial" w:cs="Arial"/>
          <w:sz w:val="24"/>
          <w:szCs w:val="24"/>
        </w:rPr>
        <w:t xml:space="preserve">   Se crea el </w:t>
      </w:r>
      <w:r w:rsidRPr="00887A6B">
        <w:rPr>
          <w:rFonts w:ascii="Arial" w:hAnsi="Arial" w:cs="Arial"/>
          <w:b/>
          <w:bCs/>
          <w:i/>
          <w:iCs/>
          <w:sz w:val="24"/>
          <w:szCs w:val="24"/>
        </w:rPr>
        <w:t>Cuerpo de voluntarios</w:t>
      </w:r>
      <w:r w:rsidRPr="00887A6B">
        <w:rPr>
          <w:rFonts w:ascii="Arial" w:hAnsi="Arial" w:cs="Arial"/>
          <w:sz w:val="24"/>
          <w:szCs w:val="24"/>
        </w:rPr>
        <w:t>: integrados por jóvenes españoles de muy baja condición que trabajaban en Cuba y se caracterizaron por una política sangrienta y represiva (Asalto al Palacio de Aldama, el Café el Louvre, al teatro Villanueva, fusilamiento de los estudiantes de medicina, deportación de Martí, etc.)</w:t>
      </w:r>
    </w:p>
    <w:p w:rsidR="0023215C" w:rsidRPr="00887A6B" w:rsidRDefault="0023215C" w:rsidP="00887A6B">
      <w:pPr>
        <w:pStyle w:val="Textoindependiente2"/>
        <w:numPr>
          <w:ilvl w:val="1"/>
          <w:numId w:val="22"/>
        </w:numPr>
        <w:tabs>
          <w:tab w:val="clear" w:pos="1440"/>
          <w:tab w:val="left" w:pos="720"/>
        </w:tabs>
        <w:spacing w:after="0" w:line="360" w:lineRule="auto"/>
        <w:ind w:left="900"/>
        <w:jc w:val="both"/>
        <w:rPr>
          <w:rFonts w:ascii="Arial" w:hAnsi="Arial" w:cs="Arial"/>
          <w:sz w:val="24"/>
          <w:szCs w:val="24"/>
        </w:rPr>
      </w:pPr>
      <w:r w:rsidRPr="00887A6B">
        <w:rPr>
          <w:rFonts w:ascii="Arial" w:hAnsi="Arial" w:cs="Arial"/>
          <w:b/>
          <w:i/>
          <w:sz w:val="24"/>
          <w:szCs w:val="24"/>
        </w:rPr>
        <w:t xml:space="preserve">   Creciente de </w:t>
      </w:r>
      <w:proofErr w:type="spellStart"/>
      <w:r w:rsidRPr="00887A6B">
        <w:rPr>
          <w:rFonts w:ascii="Arial" w:hAnsi="Arial" w:cs="Arial"/>
          <w:b/>
          <w:i/>
          <w:sz w:val="24"/>
          <w:szCs w:val="24"/>
        </w:rPr>
        <w:t>Valmaseda</w:t>
      </w:r>
      <w:proofErr w:type="spellEnd"/>
      <w:r w:rsidRPr="00887A6B">
        <w:rPr>
          <w:rFonts w:ascii="Arial" w:hAnsi="Arial" w:cs="Arial"/>
          <w:sz w:val="24"/>
          <w:szCs w:val="24"/>
        </w:rPr>
        <w:t xml:space="preserve">: Llevan a la práctica una política sangrienta, apoyado en la proclama “guerra a muerte” con el objetivo de evitar el apoyo de los campesinos al Ejército Libertador en la región oriental, así como impedir que la guerra siguiera extendiéndose hacia Occidente. Estuvo dirigida por Blas </w:t>
      </w:r>
      <w:proofErr w:type="spellStart"/>
      <w:r w:rsidRPr="00887A6B">
        <w:rPr>
          <w:rFonts w:ascii="Arial" w:hAnsi="Arial" w:cs="Arial"/>
          <w:sz w:val="24"/>
          <w:szCs w:val="24"/>
        </w:rPr>
        <w:t>Villate</w:t>
      </w:r>
      <w:proofErr w:type="spellEnd"/>
      <w:r w:rsidRPr="00887A6B">
        <w:rPr>
          <w:rFonts w:ascii="Arial" w:hAnsi="Arial" w:cs="Arial"/>
          <w:sz w:val="24"/>
          <w:szCs w:val="24"/>
        </w:rPr>
        <w:t xml:space="preserve"> (Conde de </w:t>
      </w:r>
      <w:proofErr w:type="spellStart"/>
      <w:r w:rsidRPr="00887A6B">
        <w:rPr>
          <w:rFonts w:ascii="Arial" w:hAnsi="Arial" w:cs="Arial"/>
          <w:sz w:val="24"/>
          <w:szCs w:val="24"/>
        </w:rPr>
        <w:t>Valmaseda</w:t>
      </w:r>
      <w:proofErr w:type="spellEnd"/>
      <w:r w:rsidRPr="00887A6B">
        <w:rPr>
          <w:rFonts w:ascii="Arial" w:hAnsi="Arial" w:cs="Arial"/>
          <w:sz w:val="24"/>
          <w:szCs w:val="24"/>
        </w:rPr>
        <w:t xml:space="preserve">) y se caracterizó por métodos genocidas.  </w:t>
      </w:r>
    </w:p>
    <w:p w:rsidR="0023215C" w:rsidRPr="00887A6B" w:rsidRDefault="0023215C" w:rsidP="00887A6B">
      <w:pPr>
        <w:tabs>
          <w:tab w:val="num" w:pos="720"/>
          <w:tab w:val="left" w:pos="1080"/>
        </w:tabs>
        <w:spacing w:after="0" w:line="360" w:lineRule="auto"/>
        <w:ind w:left="720" w:hanging="720"/>
        <w:jc w:val="both"/>
        <w:rPr>
          <w:rFonts w:ascii="Arial" w:hAnsi="Arial" w:cs="Arial"/>
          <w:sz w:val="24"/>
          <w:szCs w:val="24"/>
        </w:rPr>
      </w:pPr>
      <w:r w:rsidRPr="00887A6B">
        <w:rPr>
          <w:rFonts w:ascii="Arial" w:hAnsi="Arial" w:cs="Arial"/>
          <w:sz w:val="24"/>
          <w:szCs w:val="24"/>
        </w:rPr>
        <w:t xml:space="preserve">Durante la </w:t>
      </w:r>
      <w:r w:rsidRPr="00887A6B">
        <w:rPr>
          <w:rFonts w:ascii="Arial" w:hAnsi="Arial" w:cs="Arial"/>
          <w:b/>
          <w:sz w:val="24"/>
          <w:szCs w:val="24"/>
        </w:rPr>
        <w:t>Revolución del 95</w:t>
      </w:r>
      <w:r w:rsidRPr="00887A6B">
        <w:rPr>
          <w:rFonts w:ascii="Arial" w:hAnsi="Arial" w:cs="Arial"/>
          <w:sz w:val="24"/>
          <w:szCs w:val="24"/>
        </w:rPr>
        <w:t xml:space="preserve"> mantiene la misma política represiva:</w:t>
      </w:r>
    </w:p>
    <w:p w:rsidR="0023215C" w:rsidRPr="00887A6B" w:rsidRDefault="0023215C" w:rsidP="00887A6B">
      <w:pPr>
        <w:numPr>
          <w:ilvl w:val="0"/>
          <w:numId w:val="18"/>
        </w:numPr>
        <w:tabs>
          <w:tab w:val="left" w:pos="1080"/>
        </w:tabs>
        <w:spacing w:after="0" w:line="360" w:lineRule="auto"/>
        <w:jc w:val="both"/>
        <w:rPr>
          <w:rFonts w:ascii="Arial" w:hAnsi="Arial" w:cs="Arial"/>
          <w:sz w:val="24"/>
          <w:szCs w:val="24"/>
        </w:rPr>
      </w:pPr>
      <w:r w:rsidRPr="00887A6B">
        <w:rPr>
          <w:rFonts w:ascii="Arial" w:hAnsi="Arial" w:cs="Arial"/>
          <w:sz w:val="24"/>
          <w:szCs w:val="24"/>
        </w:rPr>
        <w:lastRenderedPageBreak/>
        <w:t>Fusilamientos</w:t>
      </w:r>
    </w:p>
    <w:p w:rsidR="0023215C" w:rsidRPr="00887A6B" w:rsidRDefault="0023215C" w:rsidP="00887A6B">
      <w:pPr>
        <w:numPr>
          <w:ilvl w:val="0"/>
          <w:numId w:val="18"/>
        </w:numPr>
        <w:tabs>
          <w:tab w:val="left" w:pos="1080"/>
        </w:tabs>
        <w:spacing w:after="0" w:line="360" w:lineRule="auto"/>
        <w:jc w:val="both"/>
        <w:rPr>
          <w:rFonts w:ascii="Arial" w:hAnsi="Arial" w:cs="Arial"/>
          <w:sz w:val="24"/>
          <w:szCs w:val="24"/>
        </w:rPr>
      </w:pPr>
      <w:r w:rsidRPr="00887A6B">
        <w:rPr>
          <w:rFonts w:ascii="Arial" w:hAnsi="Arial" w:cs="Arial"/>
          <w:sz w:val="24"/>
          <w:szCs w:val="24"/>
        </w:rPr>
        <w:t xml:space="preserve">Deportaciones a los desafectos a la corona. </w:t>
      </w:r>
    </w:p>
    <w:p w:rsidR="0023215C" w:rsidRPr="00887A6B" w:rsidRDefault="0023215C" w:rsidP="00887A6B">
      <w:pPr>
        <w:numPr>
          <w:ilvl w:val="0"/>
          <w:numId w:val="18"/>
        </w:numPr>
        <w:tabs>
          <w:tab w:val="left" w:pos="1080"/>
        </w:tabs>
        <w:spacing w:after="0" w:line="360" w:lineRule="auto"/>
        <w:jc w:val="both"/>
        <w:rPr>
          <w:rFonts w:ascii="Arial" w:hAnsi="Arial" w:cs="Arial"/>
          <w:sz w:val="24"/>
          <w:szCs w:val="24"/>
        </w:rPr>
      </w:pPr>
      <w:r w:rsidRPr="00887A6B">
        <w:rPr>
          <w:rFonts w:ascii="Arial" w:hAnsi="Arial" w:cs="Arial"/>
          <w:sz w:val="24"/>
          <w:szCs w:val="24"/>
        </w:rPr>
        <w:t xml:space="preserve">Campaña genocida conocida como la </w:t>
      </w:r>
      <w:r w:rsidRPr="00887A6B">
        <w:rPr>
          <w:rFonts w:ascii="Arial" w:hAnsi="Arial" w:cs="Arial"/>
          <w:b/>
          <w:i/>
          <w:sz w:val="24"/>
          <w:szCs w:val="24"/>
        </w:rPr>
        <w:t>Reconcentración (1896 – 1898) dirigida</w:t>
      </w:r>
      <w:r w:rsidRPr="00887A6B">
        <w:rPr>
          <w:rFonts w:ascii="Arial" w:hAnsi="Arial" w:cs="Arial"/>
          <w:sz w:val="24"/>
          <w:szCs w:val="24"/>
        </w:rPr>
        <w:t xml:space="preserve"> por el Capitán General Valeriano </w:t>
      </w:r>
      <w:proofErr w:type="spellStart"/>
      <w:r w:rsidRPr="00887A6B">
        <w:rPr>
          <w:rFonts w:ascii="Arial" w:hAnsi="Arial" w:cs="Arial"/>
          <w:sz w:val="24"/>
          <w:szCs w:val="24"/>
        </w:rPr>
        <w:t>Weyler</w:t>
      </w:r>
      <w:proofErr w:type="spellEnd"/>
      <w:r w:rsidRPr="00887A6B">
        <w:rPr>
          <w:rFonts w:ascii="Arial" w:hAnsi="Arial" w:cs="Arial"/>
          <w:sz w:val="24"/>
          <w:szCs w:val="24"/>
        </w:rPr>
        <w:t>, bajo la consigna “A sangre, fuego y exterminio”. De esta política</w:t>
      </w:r>
      <w:r w:rsidRPr="00887A6B">
        <w:rPr>
          <w:rFonts w:ascii="Arial" w:hAnsi="Arial" w:cs="Arial"/>
          <w:b/>
          <w:i/>
          <w:sz w:val="24"/>
          <w:szCs w:val="24"/>
        </w:rPr>
        <w:t xml:space="preserve"> </w:t>
      </w:r>
      <w:r w:rsidRPr="00887A6B">
        <w:rPr>
          <w:rFonts w:ascii="Arial" w:hAnsi="Arial" w:cs="Arial"/>
          <w:sz w:val="24"/>
          <w:szCs w:val="24"/>
        </w:rPr>
        <w:t>sobresalen las siguientes características:</w:t>
      </w:r>
    </w:p>
    <w:p w:rsidR="0023215C" w:rsidRPr="00887A6B" w:rsidRDefault="0023215C" w:rsidP="00887A6B">
      <w:pPr>
        <w:numPr>
          <w:ilvl w:val="0"/>
          <w:numId w:val="27"/>
        </w:numPr>
        <w:tabs>
          <w:tab w:val="clear" w:pos="720"/>
          <w:tab w:val="num" w:pos="1080"/>
        </w:tabs>
        <w:spacing w:after="0" w:line="360" w:lineRule="auto"/>
        <w:ind w:left="1080" w:hanging="270"/>
        <w:jc w:val="both"/>
        <w:rPr>
          <w:rFonts w:ascii="Arial" w:hAnsi="Arial" w:cs="Arial"/>
          <w:bCs/>
          <w:iCs/>
          <w:sz w:val="24"/>
          <w:szCs w:val="24"/>
        </w:rPr>
      </w:pPr>
      <w:r w:rsidRPr="00887A6B">
        <w:rPr>
          <w:rFonts w:ascii="Arial" w:hAnsi="Arial" w:cs="Arial"/>
          <w:sz w:val="24"/>
          <w:szCs w:val="24"/>
        </w:rPr>
        <w:t>A partir octubre de 1896 se dieron a conocer los “</w:t>
      </w:r>
      <w:r w:rsidRPr="00887A6B">
        <w:rPr>
          <w:rFonts w:ascii="Arial" w:hAnsi="Arial" w:cs="Arial"/>
          <w:b/>
          <w:bCs/>
          <w:i/>
          <w:iCs/>
          <w:sz w:val="24"/>
          <w:szCs w:val="24"/>
        </w:rPr>
        <w:t xml:space="preserve">Bandos de Reconcentración” </w:t>
      </w:r>
      <w:r w:rsidRPr="00887A6B">
        <w:rPr>
          <w:rFonts w:ascii="Arial" w:hAnsi="Arial" w:cs="Arial"/>
          <w:bCs/>
          <w:iCs/>
          <w:sz w:val="24"/>
          <w:szCs w:val="24"/>
        </w:rPr>
        <w:t xml:space="preserve">que orientaban: </w:t>
      </w:r>
      <w:r w:rsidRPr="00887A6B">
        <w:rPr>
          <w:rFonts w:ascii="Arial" w:hAnsi="Arial" w:cs="Arial"/>
          <w:sz w:val="24"/>
          <w:szCs w:val="24"/>
        </w:rPr>
        <w:t>reconcentrar a los campesinos en las ciudades, para evitar su apoyo al Ejército Libertador y la prohibición de extraer alimentos, ropas y medicinas de las ciudades.</w:t>
      </w:r>
    </w:p>
    <w:p w:rsidR="0023215C" w:rsidRPr="00887A6B" w:rsidRDefault="0023215C" w:rsidP="00887A6B">
      <w:pPr>
        <w:numPr>
          <w:ilvl w:val="0"/>
          <w:numId w:val="23"/>
        </w:numPr>
        <w:tabs>
          <w:tab w:val="clear" w:pos="720"/>
          <w:tab w:val="num" w:pos="1080"/>
        </w:tabs>
        <w:spacing w:after="0" w:line="360" w:lineRule="auto"/>
        <w:ind w:left="1080" w:hanging="270"/>
        <w:jc w:val="both"/>
        <w:rPr>
          <w:rFonts w:ascii="Arial" w:hAnsi="Arial" w:cs="Arial"/>
          <w:sz w:val="24"/>
          <w:szCs w:val="24"/>
        </w:rPr>
      </w:pPr>
      <w:r w:rsidRPr="00887A6B">
        <w:rPr>
          <w:rFonts w:ascii="Arial" w:hAnsi="Arial" w:cs="Arial"/>
          <w:sz w:val="24"/>
          <w:szCs w:val="24"/>
        </w:rPr>
        <w:t>Esta política se extendió por casi todo el país, pero en especial en el Occidente y Las Villas.</w:t>
      </w:r>
    </w:p>
    <w:p w:rsidR="0023215C" w:rsidRPr="00887A6B" w:rsidRDefault="0023215C" w:rsidP="00887A6B">
      <w:pPr>
        <w:numPr>
          <w:ilvl w:val="0"/>
          <w:numId w:val="33"/>
        </w:numPr>
        <w:tabs>
          <w:tab w:val="clear" w:pos="720"/>
          <w:tab w:val="num" w:pos="1080"/>
        </w:tabs>
        <w:spacing w:after="0" w:line="360" w:lineRule="auto"/>
        <w:ind w:left="1080" w:hanging="270"/>
        <w:jc w:val="both"/>
        <w:rPr>
          <w:rFonts w:ascii="Arial" w:hAnsi="Arial" w:cs="Arial"/>
          <w:sz w:val="24"/>
          <w:szCs w:val="24"/>
        </w:rPr>
      </w:pPr>
      <w:r w:rsidRPr="00887A6B">
        <w:rPr>
          <w:rFonts w:ascii="Arial" w:hAnsi="Arial" w:cs="Arial"/>
          <w:sz w:val="24"/>
          <w:szCs w:val="24"/>
        </w:rPr>
        <w:t>La Reconcentración trajo fatales consecuencias para las provincias de Matanzas y Santa Clara, donde desaparece el 30% de la población. Murieron en todo el país cerca de 150 mil personas.</w:t>
      </w:r>
    </w:p>
    <w:p w:rsidR="0023215C" w:rsidRPr="00887A6B" w:rsidRDefault="0023215C" w:rsidP="00887A6B">
      <w:pPr>
        <w:spacing w:after="0" w:line="360" w:lineRule="auto"/>
        <w:ind w:left="1080"/>
        <w:jc w:val="both"/>
        <w:rPr>
          <w:rFonts w:ascii="Arial" w:hAnsi="Arial" w:cs="Arial"/>
          <w:sz w:val="24"/>
          <w:szCs w:val="24"/>
        </w:rPr>
      </w:pPr>
    </w:p>
    <w:p w:rsidR="0023215C" w:rsidRPr="00887A6B" w:rsidRDefault="0023215C"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b/>
          <w:spacing w:val="-3"/>
          <w:sz w:val="24"/>
          <w:szCs w:val="24"/>
        </w:rPr>
      </w:pPr>
      <w:r w:rsidRPr="00887A6B">
        <w:rPr>
          <w:rFonts w:ascii="Arial" w:hAnsi="Arial" w:cs="Arial"/>
          <w:b/>
          <w:spacing w:val="-3"/>
          <w:sz w:val="24"/>
          <w:szCs w:val="24"/>
          <w:u w:val="single"/>
        </w:rPr>
        <w:t>Gobierno autonómico para Cuba</w:t>
      </w:r>
      <w:r w:rsidRPr="00887A6B">
        <w:rPr>
          <w:rFonts w:ascii="Arial" w:hAnsi="Arial" w:cs="Arial"/>
          <w:b/>
          <w:spacing w:val="-3"/>
          <w:sz w:val="24"/>
          <w:szCs w:val="24"/>
        </w:rPr>
        <w:t xml:space="preserve"> </w:t>
      </w:r>
      <w:r w:rsidRPr="00887A6B">
        <w:rPr>
          <w:rFonts w:ascii="Arial" w:hAnsi="Arial" w:cs="Arial"/>
          <w:b/>
          <w:sz w:val="24"/>
          <w:szCs w:val="24"/>
        </w:rPr>
        <w:t>(L/T p. 140)</w:t>
      </w:r>
    </w:p>
    <w:p w:rsidR="0023215C" w:rsidRPr="00887A6B" w:rsidRDefault="0023215C" w:rsidP="00887A6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hAnsi="Arial" w:cs="Arial"/>
          <w:spacing w:val="-3"/>
          <w:sz w:val="24"/>
          <w:szCs w:val="24"/>
        </w:rPr>
      </w:pPr>
      <w:r w:rsidRPr="00887A6B">
        <w:rPr>
          <w:rFonts w:ascii="Arial" w:hAnsi="Arial" w:cs="Arial"/>
          <w:spacing w:val="-3"/>
          <w:sz w:val="24"/>
          <w:szCs w:val="24"/>
        </w:rPr>
        <w:t xml:space="preserve">Valeriano </w:t>
      </w:r>
      <w:proofErr w:type="spellStart"/>
      <w:r w:rsidRPr="00887A6B">
        <w:rPr>
          <w:rFonts w:ascii="Arial" w:hAnsi="Arial" w:cs="Arial"/>
          <w:spacing w:val="-3"/>
          <w:sz w:val="24"/>
          <w:szCs w:val="24"/>
        </w:rPr>
        <w:t>Weyler</w:t>
      </w:r>
      <w:proofErr w:type="spellEnd"/>
      <w:r w:rsidRPr="00887A6B">
        <w:rPr>
          <w:rFonts w:ascii="Arial" w:hAnsi="Arial" w:cs="Arial"/>
          <w:spacing w:val="-3"/>
          <w:sz w:val="24"/>
          <w:szCs w:val="24"/>
        </w:rPr>
        <w:t xml:space="preserve"> fue sustituido por Ramón Blanco y el 1 de enero de 1898 se inició un gobierno autonómico que tenía como objetivo evitar la guerra con los EE.UU. y hacer fracasar los objetivos independentistas de los cubanos. El gobierno estaría encabezado por un Gobernador General establecido por España y un Parlamento donde participarían algunos cubanos salidos en su mayoría del Partido Autonomista. Este gobierno tenía pocas funciones y en la práctica su misión fundamental era la de proteger los intereses de España en la Isla. No fue aceptado por el Partido Unión Constitucional que seguía abogando por la dependencia total y mucho menos por las fuerzas representativas del Consejo de Gobierno y el Ejército Libertador.</w:t>
      </w:r>
    </w:p>
    <w:p w:rsidR="0023215C" w:rsidRPr="00887A6B" w:rsidRDefault="0023215C" w:rsidP="00887A6B">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hAnsi="Arial" w:cs="Arial"/>
          <w:b/>
          <w:sz w:val="24"/>
          <w:szCs w:val="24"/>
        </w:rPr>
      </w:pPr>
      <w:r w:rsidRPr="00887A6B">
        <w:rPr>
          <w:rFonts w:ascii="Arial" w:hAnsi="Arial" w:cs="Arial"/>
          <w:b/>
          <w:sz w:val="24"/>
          <w:szCs w:val="24"/>
        </w:rPr>
        <w:t>Asamblea de Santa Cruz del Sur</w:t>
      </w:r>
    </w:p>
    <w:p w:rsidR="00747119" w:rsidRPr="00887A6B" w:rsidRDefault="0023215C" w:rsidP="00887A6B">
      <w:pPr>
        <w:pStyle w:val="Ttulo6"/>
        <w:spacing w:line="360" w:lineRule="auto"/>
        <w:jc w:val="both"/>
        <w:rPr>
          <w:rFonts w:ascii="Arial" w:hAnsi="Arial" w:cs="Arial"/>
          <w:sz w:val="24"/>
          <w:szCs w:val="24"/>
        </w:rPr>
      </w:pPr>
      <w:r w:rsidRPr="00887A6B">
        <w:rPr>
          <w:rFonts w:ascii="Arial" w:hAnsi="Arial" w:cs="Arial"/>
          <w:sz w:val="24"/>
          <w:szCs w:val="24"/>
        </w:rPr>
        <w:lastRenderedPageBreak/>
        <w:t xml:space="preserve">En octubre de 1898 y para dar cumplimiento a uno de los artículos de la Constitución de La Yaya, se convocó a una nueva asamblea, última del período de las guerras por la independencia, que adoptó el nombre del lugar. Tenía como objetivo asumir la dirección del país, e impulsar la creación del Estado Nacional en momentos muy difíciles. En la práctica no logró estructurar un frente patriótico, aunque contó con muchas figuras independentista, también se integró por personalidades que al final se vincularon a los intereses politiqueros. La Asamblea no sirvió de organismo integrador, estuvo ausente la capacidad de un líder nacional y siguieron presentes las diferencias entre lo civil y lo militar. De allí nació la idea de enviar una delegación a los Estados Unidos presidida por Calixto García. </w:t>
      </w:r>
    </w:p>
    <w:p w:rsidR="00747119" w:rsidRPr="00887A6B" w:rsidRDefault="00747119" w:rsidP="00887A6B">
      <w:pPr>
        <w:pStyle w:val="Ttulo6"/>
        <w:spacing w:line="360" w:lineRule="auto"/>
        <w:jc w:val="both"/>
        <w:rPr>
          <w:rFonts w:ascii="Arial" w:hAnsi="Arial" w:cs="Arial"/>
          <w:b/>
          <w:bCs/>
          <w:color w:val="auto"/>
          <w:sz w:val="24"/>
          <w:szCs w:val="24"/>
        </w:rPr>
      </w:pPr>
      <w:r w:rsidRPr="00887A6B">
        <w:rPr>
          <w:rFonts w:ascii="Arial" w:hAnsi="Arial" w:cs="Arial"/>
          <w:b/>
          <w:bCs/>
          <w:color w:val="auto"/>
          <w:sz w:val="24"/>
          <w:szCs w:val="24"/>
        </w:rPr>
        <w:t>Comparación entre la Guerra del 68 y del 95</w:t>
      </w:r>
    </w:p>
    <w:tbl>
      <w:tblPr>
        <w:tblpPr w:leftFromText="141" w:rightFromText="141" w:vertAnchor="text" w:horzAnchor="margin" w:tblpXSpec="center" w:tblpY="108"/>
        <w:tblW w:w="1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3"/>
        <w:gridCol w:w="4320"/>
        <w:gridCol w:w="4500"/>
      </w:tblGrid>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rPr>
              <w:t>Aspectos</w:t>
            </w:r>
          </w:p>
        </w:tc>
        <w:tc>
          <w:tcPr>
            <w:tcW w:w="4320" w:type="dxa"/>
          </w:tcPr>
          <w:p w:rsidR="00747119" w:rsidRPr="00887A6B" w:rsidRDefault="00747119"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rPr>
              <w:t>Guerra del 68</w:t>
            </w:r>
          </w:p>
          <w:p w:rsidR="00747119" w:rsidRPr="00887A6B" w:rsidRDefault="00747119" w:rsidP="00887A6B">
            <w:pPr>
              <w:tabs>
                <w:tab w:val="left" w:pos="-42"/>
              </w:tabs>
              <w:spacing w:after="0" w:line="360" w:lineRule="auto"/>
              <w:jc w:val="both"/>
              <w:rPr>
                <w:rFonts w:ascii="Arial" w:hAnsi="Arial" w:cs="Arial"/>
                <w:b/>
                <w:sz w:val="24"/>
                <w:szCs w:val="24"/>
              </w:rPr>
            </w:pPr>
          </w:p>
        </w:tc>
        <w:tc>
          <w:tcPr>
            <w:tcW w:w="4500" w:type="dxa"/>
          </w:tcPr>
          <w:p w:rsidR="00747119" w:rsidRPr="00887A6B" w:rsidRDefault="00747119" w:rsidP="00887A6B">
            <w:pPr>
              <w:tabs>
                <w:tab w:val="left" w:pos="-42"/>
              </w:tabs>
              <w:spacing w:after="0" w:line="360" w:lineRule="auto"/>
              <w:jc w:val="both"/>
              <w:rPr>
                <w:rFonts w:ascii="Arial" w:hAnsi="Arial" w:cs="Arial"/>
                <w:b/>
                <w:sz w:val="24"/>
                <w:szCs w:val="24"/>
              </w:rPr>
            </w:pPr>
            <w:r w:rsidRPr="00887A6B">
              <w:rPr>
                <w:rFonts w:ascii="Arial" w:hAnsi="Arial" w:cs="Arial"/>
                <w:b/>
                <w:sz w:val="24"/>
                <w:szCs w:val="24"/>
              </w:rPr>
              <w:t>Guerra del 95</w:t>
            </w:r>
          </w:p>
        </w:tc>
      </w:tr>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Objetivos</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 xml:space="preserve"> Independencia y abolición.</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Independencia y establecer una república democrática.</w:t>
            </w:r>
          </w:p>
        </w:tc>
      </w:tr>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Fuerzas motrices</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Terratenientes radicales, esclavos, campesinos, pequeños productores, otros.</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Obreros, campesinos, artesanos, profesionales, pequeña y mediana burguesía y otros.</w:t>
            </w:r>
          </w:p>
        </w:tc>
      </w:tr>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Organización</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No hubo unidad en sus inicios. En Guáimaro se logra una unificación del movimiento revolucionario, pero varios hechos demostraron la falta de unidad.</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Fue preparada y organizada por el PRC con una dirección única y la unidad de acción del movimiento. En Jimaguayú se logró un equilibrio entre el poder civil y militar.</w:t>
            </w:r>
          </w:p>
        </w:tc>
      </w:tr>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Extensión</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Abarcó los territorios de Oriente, Camagüey y Las Villas.</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La invasión llevó la guerra de Oriente a Occidente.</w:t>
            </w:r>
          </w:p>
        </w:tc>
      </w:tr>
      <w:tr w:rsidR="00747119" w:rsidRPr="00887A6B" w:rsidTr="003F4A81">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Apoyo de la emigración</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Se vio limitado por las divisiones internas en la emigración y la posición que asumen los EE.UU.</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Gran apoyo como resultado de la labor desplegada por Martí y el PRC, la creación del Comité de Expediciones y la labor de Marta Abreu.</w:t>
            </w:r>
          </w:p>
        </w:tc>
      </w:tr>
      <w:tr w:rsidR="00747119" w:rsidRPr="00887A6B" w:rsidTr="003F4A81">
        <w:trPr>
          <w:trHeight w:val="70"/>
        </w:trPr>
        <w:tc>
          <w:tcPr>
            <w:tcW w:w="2613"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Resultados</w:t>
            </w:r>
          </w:p>
        </w:tc>
        <w:tc>
          <w:tcPr>
            <w:tcW w:w="432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Las divisiones internas dentro del campo insurrecto condujeron a la firma del Pacto del Zanjón.</w:t>
            </w:r>
          </w:p>
        </w:tc>
        <w:tc>
          <w:tcPr>
            <w:tcW w:w="4500" w:type="dxa"/>
          </w:tcPr>
          <w:p w:rsidR="00747119" w:rsidRPr="00887A6B" w:rsidRDefault="00747119" w:rsidP="00887A6B">
            <w:pPr>
              <w:tabs>
                <w:tab w:val="left" w:pos="-42"/>
              </w:tabs>
              <w:spacing w:after="0" w:line="360" w:lineRule="auto"/>
              <w:jc w:val="both"/>
              <w:rPr>
                <w:rFonts w:ascii="Arial" w:hAnsi="Arial" w:cs="Arial"/>
                <w:sz w:val="24"/>
                <w:szCs w:val="24"/>
              </w:rPr>
            </w:pPr>
            <w:r w:rsidRPr="00887A6B">
              <w:rPr>
                <w:rFonts w:ascii="Arial" w:hAnsi="Arial" w:cs="Arial"/>
                <w:sz w:val="24"/>
                <w:szCs w:val="24"/>
              </w:rPr>
              <w:t>Cuando la guerra estaba prácticamente ganada se produjo la intervención norte-americana</w:t>
            </w:r>
          </w:p>
        </w:tc>
      </w:tr>
    </w:tbl>
    <w:p w:rsidR="00747119" w:rsidRPr="00887A6B" w:rsidRDefault="00747119" w:rsidP="00887A6B">
      <w:pPr>
        <w:spacing w:after="0" w:line="360" w:lineRule="auto"/>
        <w:jc w:val="both"/>
        <w:rPr>
          <w:rFonts w:ascii="Arial" w:hAnsi="Arial" w:cs="Arial"/>
          <w:sz w:val="24"/>
          <w:szCs w:val="24"/>
        </w:rPr>
      </w:pPr>
    </w:p>
    <w:p w:rsidR="00747119" w:rsidRPr="00887A6B" w:rsidRDefault="00747119" w:rsidP="00887A6B">
      <w:pPr>
        <w:pStyle w:val="Ttulo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color w:val="auto"/>
          <w:spacing w:val="-3"/>
          <w:sz w:val="24"/>
          <w:szCs w:val="24"/>
        </w:rPr>
      </w:pPr>
      <w:r w:rsidRPr="00887A6B">
        <w:rPr>
          <w:rFonts w:ascii="Arial" w:hAnsi="Arial" w:cs="Arial"/>
          <w:color w:val="auto"/>
          <w:spacing w:val="-3"/>
          <w:sz w:val="24"/>
          <w:szCs w:val="24"/>
        </w:rPr>
        <w:t>Conclusiones</w:t>
      </w:r>
    </w:p>
    <w:p w:rsidR="00747119" w:rsidRPr="00887A6B" w:rsidRDefault="00747119" w:rsidP="00887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rPr>
      </w:pPr>
      <w:r w:rsidRPr="00887A6B">
        <w:rPr>
          <w:rFonts w:ascii="Arial" w:hAnsi="Arial" w:cs="Arial"/>
          <w:b/>
          <w:bCs/>
          <w:i/>
          <w:iCs/>
          <w:spacing w:val="-3"/>
          <w:sz w:val="24"/>
          <w:szCs w:val="24"/>
        </w:rPr>
        <w:t>Continuidad</w:t>
      </w:r>
      <w:r w:rsidRPr="00887A6B">
        <w:rPr>
          <w:rFonts w:ascii="Arial" w:hAnsi="Arial" w:cs="Arial"/>
          <w:b/>
          <w:bCs/>
          <w:spacing w:val="-3"/>
          <w:sz w:val="24"/>
          <w:szCs w:val="24"/>
        </w:rPr>
        <w:t>:</w:t>
      </w:r>
      <w:r w:rsidRPr="00887A6B">
        <w:rPr>
          <w:rFonts w:ascii="Arial" w:hAnsi="Arial" w:cs="Arial"/>
          <w:spacing w:val="-3"/>
          <w:sz w:val="24"/>
          <w:szCs w:val="24"/>
        </w:rPr>
        <w:t xml:space="preserve"> Se manifiesta a través del primer objetivo de cada guerra; el logro de la independencia.</w:t>
      </w:r>
    </w:p>
    <w:p w:rsidR="003F4A81" w:rsidRPr="00887A6B" w:rsidRDefault="00747119"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rPr>
      </w:pPr>
      <w:r w:rsidRPr="00887A6B">
        <w:rPr>
          <w:rFonts w:ascii="Arial" w:hAnsi="Arial" w:cs="Arial"/>
          <w:b/>
          <w:bCs/>
          <w:i/>
          <w:iCs/>
          <w:spacing w:val="-3"/>
          <w:sz w:val="24"/>
          <w:szCs w:val="24"/>
        </w:rPr>
        <w:t>Superioridad</w:t>
      </w:r>
      <w:r w:rsidRPr="00887A6B">
        <w:rPr>
          <w:rFonts w:ascii="Arial" w:hAnsi="Arial" w:cs="Arial"/>
          <w:spacing w:val="-3"/>
          <w:sz w:val="24"/>
          <w:szCs w:val="24"/>
        </w:rPr>
        <w:t>: La guerra del 95 es superior cualitativamente a la del 68 debido al segundo objetivo, fuerzas motrices, carácter, organización, extensión y apoyo de la emigración.</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u w:val="single"/>
          <w:lang w:val="es-ES_tradnl"/>
        </w:rPr>
      </w:pPr>
      <w:r w:rsidRPr="00887A6B">
        <w:rPr>
          <w:rFonts w:ascii="Arial" w:eastAsia="Times New Roman" w:hAnsi="Arial" w:cs="Arial"/>
          <w:b/>
          <w:sz w:val="24"/>
          <w:szCs w:val="24"/>
          <w:u w:val="single"/>
          <w:lang w:val="es-ES_tradnl" w:eastAsia="ar-SA"/>
        </w:rPr>
        <w:t xml:space="preserve"> </w:t>
      </w:r>
      <w:r w:rsidRPr="00887A6B">
        <w:rPr>
          <w:rFonts w:ascii="Arial" w:hAnsi="Arial" w:cs="Arial"/>
          <w:b/>
          <w:spacing w:val="-3"/>
          <w:sz w:val="24"/>
          <w:szCs w:val="24"/>
          <w:u w:val="single"/>
          <w:lang w:val="es-ES_tradnl"/>
        </w:rPr>
        <w:t>Bibliografía Básica</w:t>
      </w:r>
      <w:r w:rsidRPr="00887A6B">
        <w:rPr>
          <w:rFonts w:ascii="Arial" w:hAnsi="Arial" w:cs="Arial"/>
          <w:spacing w:val="-3"/>
          <w:sz w:val="24"/>
          <w:szCs w:val="24"/>
          <w:u w:val="single"/>
          <w:lang w:val="es-ES_tradnl"/>
        </w:rPr>
        <w:t>.</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lang w:val="es-ES_tradnl"/>
        </w:rPr>
      </w:pP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lang w:val="es-ES_tradnl"/>
        </w:rPr>
      </w:pPr>
      <w:r w:rsidRPr="00887A6B">
        <w:rPr>
          <w:rFonts w:ascii="Arial" w:hAnsi="Arial" w:cs="Arial"/>
          <w:i/>
          <w:iCs/>
          <w:spacing w:val="-3"/>
          <w:sz w:val="24"/>
          <w:szCs w:val="24"/>
          <w:lang w:val="es-ES_tradnl"/>
        </w:rPr>
        <w:t>Historia de Cuba. Nivel Medio Superior.</w:t>
      </w:r>
      <w:r w:rsidRPr="00887A6B">
        <w:rPr>
          <w:rFonts w:ascii="Arial" w:hAnsi="Arial" w:cs="Arial"/>
          <w:spacing w:val="-3"/>
          <w:sz w:val="24"/>
          <w:szCs w:val="24"/>
          <w:lang w:val="es-ES_tradnl"/>
        </w:rPr>
        <w:t xml:space="preserve"> Pueblo y Educación. La Habana.</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lang w:val="es-ES_tradnl"/>
        </w:rPr>
      </w:pPr>
      <w:r w:rsidRPr="00887A6B">
        <w:rPr>
          <w:rFonts w:ascii="Arial" w:hAnsi="Arial" w:cs="Arial"/>
          <w:i/>
          <w:iCs/>
          <w:spacing w:val="-3"/>
          <w:sz w:val="24"/>
          <w:szCs w:val="24"/>
          <w:lang w:val="es-ES_tradnl"/>
        </w:rPr>
        <w:t>Temas de Historia de Cuba. 12mo. grado</w:t>
      </w:r>
      <w:r w:rsidRPr="00887A6B">
        <w:rPr>
          <w:rFonts w:ascii="Arial" w:hAnsi="Arial" w:cs="Arial"/>
          <w:spacing w:val="-3"/>
          <w:sz w:val="24"/>
          <w:szCs w:val="24"/>
          <w:lang w:val="es-ES_tradnl"/>
        </w:rPr>
        <w:t xml:space="preserve">. Pueblo y Educación. La Habana. </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lang w:val="es-ES_tradnl"/>
        </w:rPr>
      </w:pPr>
      <w:r w:rsidRPr="00887A6B">
        <w:rPr>
          <w:rFonts w:ascii="Arial" w:hAnsi="Arial" w:cs="Arial"/>
          <w:i/>
          <w:iCs/>
          <w:spacing w:val="-3"/>
          <w:sz w:val="24"/>
          <w:szCs w:val="24"/>
          <w:lang w:val="es-ES_tradnl"/>
        </w:rPr>
        <w:t>Historia de Cuba</w:t>
      </w:r>
      <w:r w:rsidRPr="00887A6B">
        <w:rPr>
          <w:rFonts w:ascii="Arial" w:hAnsi="Arial" w:cs="Arial"/>
          <w:spacing w:val="-3"/>
          <w:sz w:val="24"/>
          <w:szCs w:val="24"/>
          <w:lang w:val="es-ES_tradnl"/>
        </w:rPr>
        <w:t>. Colectivo de autores. Pueblo y Educación. La Habana. 2000.</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lang w:val="es-ES_tradnl"/>
        </w:rPr>
      </w:pPr>
      <w:r w:rsidRPr="00887A6B">
        <w:rPr>
          <w:rFonts w:ascii="Arial" w:hAnsi="Arial" w:cs="Arial"/>
          <w:i/>
          <w:iCs/>
          <w:spacing w:val="-3"/>
          <w:sz w:val="24"/>
          <w:szCs w:val="24"/>
          <w:lang w:val="es-ES_tradnl"/>
        </w:rPr>
        <w:t>Cuaderno Martiano III</w:t>
      </w:r>
      <w:r w:rsidRPr="00887A6B">
        <w:rPr>
          <w:rFonts w:ascii="Arial" w:hAnsi="Arial" w:cs="Arial"/>
          <w:spacing w:val="-3"/>
          <w:sz w:val="24"/>
          <w:szCs w:val="24"/>
          <w:lang w:val="es-ES_tradnl"/>
        </w:rPr>
        <w:t>. Editorial Pueblo y Educación. La Habana, 1996.</w:t>
      </w:r>
    </w:p>
    <w:p w:rsidR="003F4A81" w:rsidRPr="00887A6B" w:rsidRDefault="003F4A81"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hAnsi="Arial" w:cs="Arial"/>
          <w:spacing w:val="-3"/>
          <w:sz w:val="24"/>
          <w:szCs w:val="24"/>
        </w:rPr>
      </w:pPr>
    </w:p>
    <w:p w:rsidR="00747119" w:rsidRPr="00887A6B" w:rsidRDefault="009965D0" w:rsidP="00887A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1440" w:hanging="1440"/>
        <w:jc w:val="both"/>
        <w:rPr>
          <w:rFonts w:ascii="Arial" w:hAnsi="Arial" w:cs="Arial"/>
          <w:spacing w:val="-3"/>
          <w:sz w:val="24"/>
          <w:szCs w:val="24"/>
        </w:rPr>
      </w:pPr>
      <w:r w:rsidRPr="00887A6B">
        <w:rPr>
          <w:rFonts w:ascii="Arial" w:hAnsi="Arial" w:cs="Arial"/>
          <w:b/>
          <w:i/>
          <w:sz w:val="24"/>
          <w:szCs w:val="24"/>
        </w:rPr>
        <w:t xml:space="preserve"> Preguntas para el estudio:</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b/>
          <w:bCs/>
          <w:sz w:val="24"/>
          <w:szCs w:val="24"/>
        </w:rPr>
        <w:t>1.</w:t>
      </w:r>
      <w:r w:rsidRPr="00887A6B">
        <w:rPr>
          <w:rFonts w:ascii="Arial" w:hAnsi="Arial" w:cs="Arial"/>
          <w:sz w:val="24"/>
          <w:szCs w:val="24"/>
        </w:rPr>
        <w:t xml:space="preserve"> Fundamenta con 4 elementos las causas que motivaron a los cubanos en 1868 a lanzarse a la lucha contra el colonialismo español (</w:t>
      </w:r>
      <w:proofErr w:type="spellStart"/>
      <w:r w:rsidRPr="00887A6B">
        <w:rPr>
          <w:rFonts w:ascii="Arial" w:hAnsi="Arial" w:cs="Arial"/>
          <w:sz w:val="24"/>
          <w:szCs w:val="24"/>
        </w:rPr>
        <w:t>pag</w:t>
      </w:r>
      <w:proofErr w:type="spellEnd"/>
      <w:r w:rsidRPr="00887A6B">
        <w:rPr>
          <w:rFonts w:ascii="Arial" w:hAnsi="Arial" w:cs="Arial"/>
          <w:sz w:val="24"/>
          <w:szCs w:val="24"/>
        </w:rPr>
        <w:t xml:space="preserve"> 71-74) </w:t>
      </w:r>
      <w:r w:rsidRPr="00887A6B">
        <w:rPr>
          <w:rFonts w:ascii="Arial" w:hAnsi="Arial" w:cs="Arial"/>
          <w:sz w:val="24"/>
          <w:szCs w:val="24"/>
        </w:rPr>
        <w:br/>
      </w:r>
      <w:r w:rsidRPr="00887A6B">
        <w:rPr>
          <w:rFonts w:ascii="Arial" w:hAnsi="Arial" w:cs="Arial"/>
          <w:b/>
          <w:bCs/>
          <w:sz w:val="24"/>
          <w:szCs w:val="24"/>
        </w:rPr>
        <w:t>2.</w:t>
      </w:r>
      <w:r w:rsidRPr="00887A6B">
        <w:rPr>
          <w:rFonts w:ascii="Arial" w:hAnsi="Arial" w:cs="Arial"/>
          <w:sz w:val="24"/>
          <w:szCs w:val="24"/>
        </w:rPr>
        <w:t xml:space="preserve"> El 10 de octubre de 1868 Carlos Manuel de Céspedes dio lectura al documento que se convertiría en el programa de luc</w:t>
      </w:r>
      <w:r w:rsidR="00056CFF" w:rsidRPr="00887A6B">
        <w:rPr>
          <w:rFonts w:ascii="Arial" w:hAnsi="Arial" w:cs="Arial"/>
          <w:sz w:val="24"/>
          <w:szCs w:val="24"/>
        </w:rPr>
        <w:t>ha de la guerra (</w:t>
      </w:r>
      <w:proofErr w:type="spellStart"/>
      <w:r w:rsidR="00056CFF" w:rsidRPr="00887A6B">
        <w:rPr>
          <w:rFonts w:ascii="Arial" w:hAnsi="Arial" w:cs="Arial"/>
          <w:sz w:val="24"/>
          <w:szCs w:val="24"/>
        </w:rPr>
        <w:t>pag</w:t>
      </w:r>
      <w:proofErr w:type="spellEnd"/>
      <w:r w:rsidR="00056CFF" w:rsidRPr="00887A6B">
        <w:rPr>
          <w:rFonts w:ascii="Arial" w:hAnsi="Arial" w:cs="Arial"/>
          <w:sz w:val="24"/>
          <w:szCs w:val="24"/>
        </w:rPr>
        <w:t xml:space="preserve"> 73-74) </w:t>
      </w:r>
      <w:r w:rsidR="00056CFF" w:rsidRPr="00887A6B">
        <w:rPr>
          <w:rFonts w:ascii="Arial" w:hAnsi="Arial" w:cs="Arial"/>
          <w:sz w:val="24"/>
          <w:szCs w:val="24"/>
        </w:rPr>
        <w:br/>
        <w:t>a)</w:t>
      </w:r>
      <w:r w:rsidRPr="00887A6B">
        <w:rPr>
          <w:rFonts w:ascii="Arial" w:hAnsi="Arial" w:cs="Arial"/>
          <w:sz w:val="24"/>
          <w:szCs w:val="24"/>
        </w:rPr>
        <w:t xml:space="preserve">Nombre el documento </w:t>
      </w:r>
      <w:r w:rsidRPr="00887A6B">
        <w:rPr>
          <w:rFonts w:ascii="Arial" w:hAnsi="Arial" w:cs="Arial"/>
          <w:sz w:val="24"/>
          <w:szCs w:val="24"/>
        </w:rPr>
        <w:br/>
        <w:t xml:space="preserve">b) Caracterícelo con 3 elementos </w:t>
      </w:r>
      <w:r w:rsidRPr="00887A6B">
        <w:rPr>
          <w:rFonts w:ascii="Arial" w:hAnsi="Arial" w:cs="Arial"/>
          <w:sz w:val="24"/>
          <w:szCs w:val="24"/>
        </w:rPr>
        <w:br/>
      </w:r>
      <w:r w:rsidRPr="00887A6B">
        <w:rPr>
          <w:rFonts w:ascii="Arial" w:hAnsi="Arial" w:cs="Arial"/>
          <w:b/>
          <w:bCs/>
          <w:sz w:val="24"/>
          <w:szCs w:val="24"/>
        </w:rPr>
        <w:t>3.</w:t>
      </w:r>
      <w:r w:rsidRPr="00887A6B">
        <w:rPr>
          <w:rFonts w:ascii="Arial" w:hAnsi="Arial" w:cs="Arial"/>
          <w:sz w:val="24"/>
          <w:szCs w:val="24"/>
        </w:rPr>
        <w:t xml:space="preserve"> De la Asamblea de Guáimaro diga: (</w:t>
      </w:r>
      <w:proofErr w:type="spellStart"/>
      <w:r w:rsidRPr="00887A6B">
        <w:rPr>
          <w:rFonts w:ascii="Arial" w:hAnsi="Arial" w:cs="Arial"/>
          <w:sz w:val="24"/>
          <w:szCs w:val="24"/>
        </w:rPr>
        <w:t>pag</w:t>
      </w:r>
      <w:proofErr w:type="spellEnd"/>
      <w:r w:rsidRPr="00887A6B">
        <w:rPr>
          <w:rFonts w:ascii="Arial" w:hAnsi="Arial" w:cs="Arial"/>
          <w:sz w:val="24"/>
          <w:szCs w:val="24"/>
        </w:rPr>
        <w:t xml:space="preserve"> 78-79)</w:t>
      </w:r>
      <w:r w:rsidRPr="00887A6B">
        <w:rPr>
          <w:rFonts w:ascii="Arial" w:hAnsi="Arial" w:cs="Arial"/>
          <w:sz w:val="24"/>
          <w:szCs w:val="24"/>
        </w:rPr>
        <w:br/>
        <w:t xml:space="preserve">a) Lugar en que se desarrolló. </w:t>
      </w:r>
      <w:r w:rsidRPr="00887A6B">
        <w:rPr>
          <w:rFonts w:ascii="Arial" w:hAnsi="Arial" w:cs="Arial"/>
          <w:sz w:val="24"/>
          <w:szCs w:val="24"/>
        </w:rPr>
        <w:br/>
        <w:t>b) Fecha</w:t>
      </w:r>
      <w:r w:rsidRPr="00887A6B">
        <w:rPr>
          <w:rFonts w:ascii="Arial" w:hAnsi="Arial" w:cs="Arial"/>
          <w:sz w:val="24"/>
          <w:szCs w:val="24"/>
        </w:rPr>
        <w:br/>
        <w:t>c) Nombre del patriota electo presidente de la República</w:t>
      </w:r>
      <w:r w:rsidRPr="00887A6B">
        <w:rPr>
          <w:rFonts w:ascii="Arial" w:hAnsi="Arial" w:cs="Arial"/>
          <w:sz w:val="24"/>
          <w:szCs w:val="24"/>
        </w:rPr>
        <w:br/>
        <w:t xml:space="preserve">d) Documento histórico que se elabora </w:t>
      </w:r>
      <w:r w:rsidRPr="00887A6B">
        <w:rPr>
          <w:rFonts w:ascii="Arial" w:hAnsi="Arial" w:cs="Arial"/>
          <w:sz w:val="24"/>
          <w:szCs w:val="24"/>
        </w:rPr>
        <w:br/>
        <w:t xml:space="preserve">e) Tres acuerdos fundamentales </w:t>
      </w:r>
      <w:r w:rsidRPr="00887A6B">
        <w:rPr>
          <w:rFonts w:ascii="Arial" w:hAnsi="Arial" w:cs="Arial"/>
          <w:sz w:val="24"/>
          <w:szCs w:val="24"/>
        </w:rPr>
        <w:br/>
        <w:t>f) Significación histórica.</w:t>
      </w:r>
      <w:r w:rsidRPr="00887A6B">
        <w:rPr>
          <w:rFonts w:ascii="Arial" w:hAnsi="Arial" w:cs="Arial"/>
          <w:sz w:val="24"/>
          <w:szCs w:val="24"/>
        </w:rPr>
        <w:br/>
      </w:r>
      <w:r w:rsidRPr="00887A6B">
        <w:rPr>
          <w:rFonts w:ascii="Arial" w:hAnsi="Arial" w:cs="Arial"/>
          <w:b/>
          <w:bCs/>
          <w:sz w:val="24"/>
          <w:szCs w:val="24"/>
        </w:rPr>
        <w:t>4.</w:t>
      </w:r>
      <w:r w:rsidRPr="00887A6B">
        <w:rPr>
          <w:rFonts w:ascii="Arial" w:hAnsi="Arial" w:cs="Arial"/>
          <w:sz w:val="24"/>
          <w:szCs w:val="24"/>
        </w:rPr>
        <w:t xml:space="preserve"> Sobre de la guerra de los Diez Años identifique (</w:t>
      </w:r>
      <w:proofErr w:type="spellStart"/>
      <w:r w:rsidRPr="00887A6B">
        <w:rPr>
          <w:rFonts w:ascii="Arial" w:hAnsi="Arial" w:cs="Arial"/>
          <w:sz w:val="24"/>
          <w:szCs w:val="24"/>
        </w:rPr>
        <w:t>pág</w:t>
      </w:r>
      <w:proofErr w:type="spellEnd"/>
      <w:r w:rsidRPr="00887A6B">
        <w:rPr>
          <w:rFonts w:ascii="Arial" w:hAnsi="Arial" w:cs="Arial"/>
          <w:sz w:val="24"/>
          <w:szCs w:val="24"/>
        </w:rPr>
        <w:t xml:space="preserve"> 74-76)</w:t>
      </w:r>
      <w:r w:rsidRPr="00887A6B">
        <w:rPr>
          <w:rFonts w:ascii="Arial" w:hAnsi="Arial" w:cs="Arial"/>
          <w:b/>
          <w:bCs/>
          <w:sz w:val="24"/>
          <w:szCs w:val="24"/>
        </w:rPr>
        <w:br/>
      </w:r>
      <w:r w:rsidRPr="00887A6B">
        <w:rPr>
          <w:rFonts w:ascii="Arial" w:hAnsi="Arial" w:cs="Arial"/>
          <w:sz w:val="24"/>
          <w:szCs w:val="24"/>
        </w:rPr>
        <w:t>a) Primer combate capitaneado por Máximo Gómez donde el machete desempeño un papel fundamental:_______________________.</w:t>
      </w:r>
      <w:r w:rsidRPr="00887A6B">
        <w:rPr>
          <w:rFonts w:ascii="Arial" w:hAnsi="Arial" w:cs="Arial"/>
          <w:sz w:val="24"/>
          <w:szCs w:val="24"/>
        </w:rPr>
        <w:br/>
        <w:t>b) Ciudad incendiada por los cubanos antes de entregarlas a los españoles el 12 de enero de 1869:_________________.</w:t>
      </w:r>
      <w:r w:rsidRPr="00887A6B">
        <w:rPr>
          <w:rFonts w:ascii="Arial" w:hAnsi="Arial" w:cs="Arial"/>
          <w:sz w:val="24"/>
          <w:szCs w:val="24"/>
        </w:rPr>
        <w:br/>
      </w:r>
      <w:r w:rsidRPr="00887A6B">
        <w:rPr>
          <w:rFonts w:ascii="Arial" w:hAnsi="Arial" w:cs="Arial"/>
          <w:sz w:val="24"/>
          <w:szCs w:val="24"/>
        </w:rPr>
        <w:lastRenderedPageBreak/>
        <w:t xml:space="preserve">c) Levantamiento armado el 6 de febrero en San Gil protagonizado por Miguel Jerónimo Gutiérrez y el polaco Carlos </w:t>
      </w:r>
      <w:proofErr w:type="spellStart"/>
      <w:r w:rsidRPr="00887A6B">
        <w:rPr>
          <w:rFonts w:ascii="Arial" w:hAnsi="Arial" w:cs="Arial"/>
          <w:sz w:val="24"/>
          <w:szCs w:val="24"/>
        </w:rPr>
        <w:t>Roloff</w:t>
      </w:r>
      <w:proofErr w:type="spellEnd"/>
      <w:r w:rsidRPr="00887A6B">
        <w:rPr>
          <w:rFonts w:ascii="Arial" w:hAnsi="Arial" w:cs="Arial"/>
          <w:sz w:val="24"/>
          <w:szCs w:val="24"/>
        </w:rPr>
        <w:t xml:space="preserve"> ______________________.</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b/>
          <w:bCs/>
          <w:sz w:val="24"/>
          <w:szCs w:val="24"/>
        </w:rPr>
        <w:t>5.</w:t>
      </w:r>
      <w:r w:rsidRPr="00887A6B">
        <w:rPr>
          <w:rFonts w:ascii="Arial" w:hAnsi="Arial" w:cs="Arial"/>
          <w:sz w:val="24"/>
          <w:szCs w:val="24"/>
        </w:rPr>
        <w:t xml:space="preserve"> Redacta un texto con elementos probatorios de la actuación de los círculos de poder de los EE. UU con respecto a Cuba durante la Revolución</w:t>
      </w:r>
      <w:r w:rsidR="00621627" w:rsidRPr="00887A6B">
        <w:rPr>
          <w:rFonts w:ascii="Arial" w:hAnsi="Arial" w:cs="Arial"/>
          <w:sz w:val="24"/>
          <w:szCs w:val="24"/>
        </w:rPr>
        <w:t xml:space="preserve"> de 1868. (</w:t>
      </w:r>
      <w:proofErr w:type="spellStart"/>
      <w:r w:rsidR="00621627" w:rsidRPr="00887A6B">
        <w:rPr>
          <w:rFonts w:ascii="Arial" w:hAnsi="Arial" w:cs="Arial"/>
          <w:sz w:val="24"/>
          <w:szCs w:val="24"/>
        </w:rPr>
        <w:t>pá</w:t>
      </w:r>
      <w:r w:rsidRPr="00887A6B">
        <w:rPr>
          <w:rFonts w:ascii="Arial" w:hAnsi="Arial" w:cs="Arial"/>
          <w:sz w:val="24"/>
          <w:szCs w:val="24"/>
        </w:rPr>
        <w:t>g</w:t>
      </w:r>
      <w:proofErr w:type="spellEnd"/>
      <w:r w:rsidRPr="00887A6B">
        <w:rPr>
          <w:rFonts w:ascii="Arial" w:hAnsi="Arial" w:cs="Arial"/>
          <w:sz w:val="24"/>
          <w:szCs w:val="24"/>
        </w:rPr>
        <w:t xml:space="preserve"> 79)</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b/>
          <w:bCs/>
          <w:sz w:val="24"/>
          <w:szCs w:val="24"/>
        </w:rPr>
        <w:t>6.</w:t>
      </w:r>
      <w:r w:rsidRPr="00887A6B">
        <w:rPr>
          <w:rFonts w:ascii="Arial" w:hAnsi="Arial" w:cs="Arial"/>
          <w:sz w:val="24"/>
          <w:szCs w:val="24"/>
        </w:rPr>
        <w:t xml:space="preserve"> En el transcurso de la Guerra de los 10 años se dieron hechos que dañaron la unidad revolucionaria. Fundamente esta idea con cuatro elementos. (</w:t>
      </w:r>
      <w:proofErr w:type="spellStart"/>
      <w:r w:rsidRPr="00887A6B">
        <w:rPr>
          <w:rFonts w:ascii="Arial" w:hAnsi="Arial" w:cs="Arial"/>
          <w:sz w:val="24"/>
          <w:szCs w:val="24"/>
        </w:rPr>
        <w:t>pag</w:t>
      </w:r>
      <w:proofErr w:type="spellEnd"/>
      <w:r w:rsidRPr="00887A6B">
        <w:rPr>
          <w:rFonts w:ascii="Arial" w:hAnsi="Arial" w:cs="Arial"/>
          <w:sz w:val="24"/>
          <w:szCs w:val="24"/>
        </w:rPr>
        <w:t xml:space="preserve"> 79-83)</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b/>
          <w:bCs/>
          <w:sz w:val="24"/>
          <w:szCs w:val="24"/>
        </w:rPr>
        <w:t>7.</w:t>
      </w:r>
      <w:r w:rsidRPr="00887A6B">
        <w:rPr>
          <w:rFonts w:ascii="Arial" w:hAnsi="Arial" w:cs="Arial"/>
          <w:sz w:val="24"/>
          <w:szCs w:val="24"/>
        </w:rPr>
        <w:t xml:space="preserve"> Caracterice hechos, figuras y documentos con dos elementos.</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a) Máximo Gómez</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b) Fusilamiento de los 8 estudiantes de medicina.</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c) Constitución de Guáimaro.</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 xml:space="preserve">d) Ignacio </w:t>
      </w:r>
      <w:proofErr w:type="spellStart"/>
      <w:r w:rsidRPr="00887A6B">
        <w:rPr>
          <w:rFonts w:ascii="Arial" w:hAnsi="Arial" w:cs="Arial"/>
          <w:sz w:val="24"/>
          <w:szCs w:val="24"/>
        </w:rPr>
        <w:t>Agramonte</w:t>
      </w:r>
      <w:proofErr w:type="spellEnd"/>
      <w:r w:rsidRPr="00887A6B">
        <w:rPr>
          <w:rFonts w:ascii="Arial" w:hAnsi="Arial" w:cs="Arial"/>
          <w:sz w:val="24"/>
          <w:szCs w:val="24"/>
        </w:rPr>
        <w:t>.</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 xml:space="preserve">e) Creciente de </w:t>
      </w:r>
      <w:proofErr w:type="spellStart"/>
      <w:r w:rsidRPr="00887A6B">
        <w:rPr>
          <w:rFonts w:ascii="Arial" w:hAnsi="Arial" w:cs="Arial"/>
          <w:sz w:val="24"/>
          <w:szCs w:val="24"/>
        </w:rPr>
        <w:t>Valmaseda</w:t>
      </w:r>
      <w:proofErr w:type="spellEnd"/>
      <w:r w:rsidRPr="00887A6B">
        <w:rPr>
          <w:rFonts w:ascii="Arial" w:hAnsi="Arial" w:cs="Arial"/>
          <w:sz w:val="24"/>
          <w:szCs w:val="24"/>
        </w:rPr>
        <w:t>.</w:t>
      </w:r>
    </w:p>
    <w:p w:rsidR="009965D0" w:rsidRPr="00887A6B" w:rsidRDefault="001239F9" w:rsidP="00887A6B">
      <w:pPr>
        <w:spacing w:line="360" w:lineRule="auto"/>
        <w:ind w:left="360"/>
        <w:jc w:val="both"/>
        <w:rPr>
          <w:rFonts w:ascii="Arial" w:hAnsi="Arial" w:cs="Arial"/>
          <w:sz w:val="24"/>
          <w:szCs w:val="24"/>
        </w:rPr>
      </w:pPr>
      <w:r w:rsidRPr="00887A6B">
        <w:rPr>
          <w:rFonts w:ascii="Arial" w:hAnsi="Arial" w:cs="Arial"/>
          <w:b/>
          <w:bCs/>
          <w:sz w:val="24"/>
          <w:szCs w:val="24"/>
        </w:rPr>
        <w:t>8</w:t>
      </w:r>
      <w:r w:rsidR="009965D0" w:rsidRPr="00887A6B">
        <w:rPr>
          <w:rFonts w:ascii="Arial" w:hAnsi="Arial" w:cs="Arial"/>
          <w:b/>
          <w:bCs/>
          <w:sz w:val="24"/>
          <w:szCs w:val="24"/>
        </w:rPr>
        <w:t>.</w:t>
      </w:r>
      <w:r w:rsidR="009965D0" w:rsidRPr="00887A6B">
        <w:rPr>
          <w:rFonts w:ascii="Arial" w:hAnsi="Arial" w:cs="Arial"/>
          <w:sz w:val="24"/>
          <w:szCs w:val="24"/>
        </w:rPr>
        <w:t xml:space="preserve"> Sobre el Pacto del Zanjón responde: (</w:t>
      </w:r>
      <w:proofErr w:type="spellStart"/>
      <w:r w:rsidR="009965D0" w:rsidRPr="00887A6B">
        <w:rPr>
          <w:rFonts w:ascii="Arial" w:hAnsi="Arial" w:cs="Arial"/>
          <w:sz w:val="24"/>
          <w:szCs w:val="24"/>
        </w:rPr>
        <w:t>pag</w:t>
      </w:r>
      <w:proofErr w:type="spellEnd"/>
      <w:r w:rsidR="009965D0" w:rsidRPr="00887A6B">
        <w:rPr>
          <w:rFonts w:ascii="Arial" w:hAnsi="Arial" w:cs="Arial"/>
          <w:sz w:val="24"/>
          <w:szCs w:val="24"/>
        </w:rPr>
        <w:t xml:space="preserve"> 84)</w:t>
      </w:r>
    </w:p>
    <w:p w:rsidR="009965D0" w:rsidRPr="00887A6B" w:rsidRDefault="00621627" w:rsidP="00887A6B">
      <w:pPr>
        <w:spacing w:line="360" w:lineRule="auto"/>
        <w:ind w:left="360"/>
        <w:jc w:val="both"/>
        <w:rPr>
          <w:rFonts w:ascii="Arial" w:hAnsi="Arial" w:cs="Arial"/>
          <w:sz w:val="24"/>
          <w:szCs w:val="24"/>
        </w:rPr>
      </w:pPr>
      <w:r w:rsidRPr="00887A6B">
        <w:rPr>
          <w:rFonts w:ascii="Arial" w:hAnsi="Arial" w:cs="Arial"/>
          <w:sz w:val="24"/>
          <w:szCs w:val="24"/>
        </w:rPr>
        <w:t>a) Día, m</w:t>
      </w:r>
      <w:r w:rsidR="009965D0" w:rsidRPr="00887A6B">
        <w:rPr>
          <w:rFonts w:ascii="Arial" w:hAnsi="Arial" w:cs="Arial"/>
          <w:sz w:val="24"/>
          <w:szCs w:val="24"/>
        </w:rPr>
        <w:t>es y año en que se firmó.</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b) Dos ideas del Documento.</w:t>
      </w:r>
    </w:p>
    <w:p w:rsidR="009965D0" w:rsidRPr="00887A6B" w:rsidRDefault="001239F9" w:rsidP="00887A6B">
      <w:pPr>
        <w:spacing w:line="360" w:lineRule="auto"/>
        <w:ind w:left="360"/>
        <w:jc w:val="both"/>
        <w:rPr>
          <w:rFonts w:ascii="Arial" w:hAnsi="Arial" w:cs="Arial"/>
          <w:sz w:val="24"/>
          <w:szCs w:val="24"/>
        </w:rPr>
      </w:pPr>
      <w:r w:rsidRPr="00887A6B">
        <w:rPr>
          <w:rFonts w:ascii="Arial" w:hAnsi="Arial" w:cs="Arial"/>
          <w:b/>
          <w:bCs/>
          <w:sz w:val="24"/>
          <w:szCs w:val="24"/>
        </w:rPr>
        <w:t>9</w:t>
      </w:r>
      <w:r w:rsidR="009965D0" w:rsidRPr="00887A6B">
        <w:rPr>
          <w:rFonts w:ascii="Arial" w:hAnsi="Arial" w:cs="Arial"/>
          <w:b/>
          <w:bCs/>
          <w:sz w:val="24"/>
          <w:szCs w:val="24"/>
        </w:rPr>
        <w:t>.</w:t>
      </w:r>
      <w:r w:rsidR="009965D0" w:rsidRPr="00887A6B">
        <w:rPr>
          <w:rFonts w:ascii="Arial" w:hAnsi="Arial" w:cs="Arial"/>
          <w:sz w:val="24"/>
          <w:szCs w:val="24"/>
        </w:rPr>
        <w:t xml:space="preserve"> En relación con la Protesta de </w:t>
      </w:r>
      <w:proofErr w:type="spellStart"/>
      <w:r w:rsidR="009965D0" w:rsidRPr="00887A6B">
        <w:rPr>
          <w:rFonts w:ascii="Arial" w:hAnsi="Arial" w:cs="Arial"/>
          <w:sz w:val="24"/>
          <w:szCs w:val="24"/>
        </w:rPr>
        <w:t>Baraguá</w:t>
      </w:r>
      <w:proofErr w:type="spellEnd"/>
      <w:r w:rsidR="009965D0" w:rsidRPr="00887A6B">
        <w:rPr>
          <w:rFonts w:ascii="Arial" w:hAnsi="Arial" w:cs="Arial"/>
          <w:sz w:val="24"/>
          <w:szCs w:val="24"/>
        </w:rPr>
        <w:t xml:space="preserve"> responde: (</w:t>
      </w:r>
      <w:proofErr w:type="spellStart"/>
      <w:r w:rsidR="009965D0" w:rsidRPr="00887A6B">
        <w:rPr>
          <w:rFonts w:ascii="Arial" w:hAnsi="Arial" w:cs="Arial"/>
          <w:sz w:val="24"/>
          <w:szCs w:val="24"/>
        </w:rPr>
        <w:t>pag</w:t>
      </w:r>
      <w:proofErr w:type="spellEnd"/>
      <w:r w:rsidR="009965D0" w:rsidRPr="00887A6B">
        <w:rPr>
          <w:rFonts w:ascii="Arial" w:hAnsi="Arial" w:cs="Arial"/>
          <w:sz w:val="24"/>
          <w:szCs w:val="24"/>
        </w:rPr>
        <w:t xml:space="preserve"> 84-85)</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a) El nombre del extraordinario jefe mambí que la encabezó.</w:t>
      </w:r>
    </w:p>
    <w:p w:rsidR="009965D0" w:rsidRPr="00887A6B" w:rsidRDefault="009965D0" w:rsidP="00887A6B">
      <w:pPr>
        <w:spacing w:line="360" w:lineRule="auto"/>
        <w:ind w:left="360"/>
        <w:jc w:val="both"/>
        <w:rPr>
          <w:rFonts w:ascii="Arial" w:hAnsi="Arial" w:cs="Arial"/>
          <w:sz w:val="24"/>
          <w:szCs w:val="24"/>
        </w:rPr>
      </w:pPr>
      <w:r w:rsidRPr="00887A6B">
        <w:rPr>
          <w:rFonts w:ascii="Arial" w:hAnsi="Arial" w:cs="Arial"/>
          <w:sz w:val="24"/>
          <w:szCs w:val="24"/>
        </w:rPr>
        <w:t>b) El nombre del general español que se entrevistó con los mambises.</w:t>
      </w:r>
    </w:p>
    <w:p w:rsidR="001239F9" w:rsidRPr="00887A6B" w:rsidRDefault="00056CFF" w:rsidP="00887A6B">
      <w:pPr>
        <w:spacing w:after="0" w:line="360" w:lineRule="auto"/>
        <w:jc w:val="both"/>
        <w:rPr>
          <w:rFonts w:ascii="Arial" w:hAnsi="Arial" w:cs="Arial"/>
          <w:sz w:val="24"/>
          <w:szCs w:val="24"/>
        </w:rPr>
      </w:pPr>
      <w:r w:rsidRPr="00887A6B">
        <w:rPr>
          <w:rFonts w:ascii="Arial" w:hAnsi="Arial" w:cs="Arial"/>
          <w:sz w:val="24"/>
          <w:szCs w:val="24"/>
        </w:rPr>
        <w:t xml:space="preserve">      </w:t>
      </w:r>
      <w:r w:rsidR="009965D0" w:rsidRPr="00887A6B">
        <w:rPr>
          <w:rFonts w:ascii="Arial" w:hAnsi="Arial" w:cs="Arial"/>
          <w:sz w:val="24"/>
          <w:szCs w:val="24"/>
        </w:rPr>
        <w:t xml:space="preserve">c) </w:t>
      </w:r>
      <w:r w:rsidR="001239F9" w:rsidRPr="00887A6B">
        <w:rPr>
          <w:rFonts w:ascii="Arial" w:hAnsi="Arial" w:cs="Arial"/>
          <w:sz w:val="24"/>
          <w:szCs w:val="24"/>
        </w:rPr>
        <w:t xml:space="preserve"> Importancia hi</w:t>
      </w:r>
      <w:r w:rsidR="00621627" w:rsidRPr="00887A6B">
        <w:rPr>
          <w:rFonts w:ascii="Arial" w:hAnsi="Arial" w:cs="Arial"/>
          <w:sz w:val="24"/>
          <w:szCs w:val="24"/>
        </w:rPr>
        <w:t>s</w:t>
      </w:r>
      <w:r w:rsidR="001239F9" w:rsidRPr="00887A6B">
        <w:rPr>
          <w:rFonts w:ascii="Arial" w:hAnsi="Arial" w:cs="Arial"/>
          <w:sz w:val="24"/>
          <w:szCs w:val="24"/>
        </w:rPr>
        <w:t>tórica.</w:t>
      </w:r>
    </w:p>
    <w:p w:rsidR="001239F9" w:rsidRPr="00887A6B" w:rsidRDefault="001239F9" w:rsidP="00887A6B">
      <w:pPr>
        <w:spacing w:after="0" w:line="360" w:lineRule="auto"/>
        <w:jc w:val="both"/>
        <w:rPr>
          <w:rFonts w:ascii="Arial" w:hAnsi="Arial" w:cs="Arial"/>
          <w:sz w:val="24"/>
          <w:szCs w:val="24"/>
        </w:rPr>
      </w:pPr>
    </w:p>
    <w:p w:rsidR="001239F9" w:rsidRPr="00887A6B" w:rsidRDefault="009965D0" w:rsidP="00887A6B">
      <w:pPr>
        <w:spacing w:after="0" w:line="360" w:lineRule="auto"/>
        <w:jc w:val="both"/>
        <w:rPr>
          <w:rFonts w:ascii="Arial" w:eastAsia="Times New Roman" w:hAnsi="Arial" w:cs="Arial"/>
          <w:sz w:val="24"/>
          <w:szCs w:val="24"/>
          <w:lang w:eastAsia="es-ES"/>
        </w:rPr>
      </w:pPr>
      <w:r w:rsidRPr="00887A6B">
        <w:rPr>
          <w:rFonts w:ascii="Arial" w:hAnsi="Arial" w:cs="Arial"/>
          <w:sz w:val="24"/>
          <w:szCs w:val="24"/>
        </w:rPr>
        <w:t xml:space="preserve"> </w:t>
      </w:r>
      <w:r w:rsidR="001239F9" w:rsidRPr="00887A6B">
        <w:rPr>
          <w:rFonts w:ascii="Arial" w:eastAsia="Times New Roman" w:hAnsi="Arial" w:cs="Arial"/>
          <w:sz w:val="24"/>
          <w:szCs w:val="24"/>
          <w:lang w:eastAsia="es-ES"/>
        </w:rPr>
        <w:t xml:space="preserve">10- Sobre la labor del Apóstol y la guerra de independencia de 1895.  Completa las líneas en blanco. </w:t>
      </w:r>
    </w:p>
    <w:p w:rsidR="001239F9" w:rsidRPr="00887A6B" w:rsidRDefault="001239F9"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 xml:space="preserve">José Martí con el propósito de preparar lo que él denominó la Guerra Necesaria y unir a los cubanos, fundó el___________ cuyos principales documentos para su constitución fueron ____________ y _____________. Para la batalla de ideas fundó también un periódico que se llamó__________, y para dar a conocer al </w:t>
      </w:r>
      <w:r w:rsidRPr="00887A6B">
        <w:rPr>
          <w:rFonts w:ascii="Arial" w:eastAsia="Times New Roman" w:hAnsi="Arial" w:cs="Arial"/>
          <w:sz w:val="24"/>
          <w:szCs w:val="24"/>
          <w:lang w:eastAsia="es-ES"/>
        </w:rPr>
        <w:lastRenderedPageBreak/>
        <w:t xml:space="preserve">mundo las razones por la que los cubanos volvían a la lucha, firmó junto </w:t>
      </w:r>
      <w:proofErr w:type="spellStart"/>
      <w:r w:rsidRPr="00887A6B">
        <w:rPr>
          <w:rFonts w:ascii="Arial" w:eastAsia="Times New Roman" w:hAnsi="Arial" w:cs="Arial"/>
          <w:sz w:val="24"/>
          <w:szCs w:val="24"/>
          <w:lang w:eastAsia="es-ES"/>
        </w:rPr>
        <w:t>a___________el</w:t>
      </w:r>
      <w:proofErr w:type="spellEnd"/>
      <w:r w:rsidRPr="00887A6B">
        <w:rPr>
          <w:rFonts w:ascii="Arial" w:eastAsia="Times New Roman" w:hAnsi="Arial" w:cs="Arial"/>
          <w:sz w:val="24"/>
          <w:szCs w:val="24"/>
          <w:lang w:eastAsia="es-ES"/>
        </w:rPr>
        <w:t xml:space="preserve"> 25 de marzo de 1895 el _____________.</w:t>
      </w:r>
    </w:p>
    <w:p w:rsidR="001239F9" w:rsidRPr="00887A6B" w:rsidRDefault="001239F9"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 xml:space="preserve"> Un día antes de caer en combate, en carta inconclusa a ________________ expresó facetas de su pensamiento político, tales como: _________________, __________ y __________.</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b/>
          <w:sz w:val="24"/>
          <w:szCs w:val="24"/>
        </w:rPr>
        <w:t>11-</w:t>
      </w:r>
      <w:r w:rsidRPr="00887A6B">
        <w:rPr>
          <w:rFonts w:ascii="Arial" w:hAnsi="Arial" w:cs="Arial"/>
          <w:sz w:val="24"/>
          <w:szCs w:val="24"/>
        </w:rPr>
        <w:t xml:space="preserve"> Sobre el período de nuestra historia comprendido entre 1878 y 1895, escribe:</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b/>
          <w:sz w:val="24"/>
          <w:szCs w:val="24"/>
        </w:rPr>
        <w:t>a)</w:t>
      </w:r>
      <w:r w:rsidRPr="00887A6B">
        <w:rPr>
          <w:rFonts w:ascii="Arial" w:hAnsi="Arial" w:cs="Arial"/>
          <w:sz w:val="24"/>
          <w:szCs w:val="24"/>
        </w:rPr>
        <w:t xml:space="preserve">  Tres características económicas.</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b/>
          <w:sz w:val="24"/>
          <w:szCs w:val="24"/>
        </w:rPr>
        <w:t>b)</w:t>
      </w:r>
      <w:r w:rsidRPr="00887A6B">
        <w:rPr>
          <w:rFonts w:ascii="Arial" w:hAnsi="Arial" w:cs="Arial"/>
          <w:sz w:val="24"/>
          <w:szCs w:val="24"/>
        </w:rPr>
        <w:t xml:space="preserve">  Nombre de un partido político que no apoyaba la independencia de Cuba.</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b/>
          <w:sz w:val="24"/>
          <w:szCs w:val="24"/>
        </w:rPr>
        <w:t>c)</w:t>
      </w:r>
      <w:r w:rsidRPr="00887A6B">
        <w:rPr>
          <w:rFonts w:ascii="Arial" w:hAnsi="Arial" w:cs="Arial"/>
          <w:sz w:val="24"/>
          <w:szCs w:val="24"/>
        </w:rPr>
        <w:t xml:space="preserve">  Nombre del periódico fundado por José Martí en la emigración.  </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 xml:space="preserve"> 12- Explica con 4 elementos las transformaciones económicas, políticas y sociales operadas en Cuba entre 1878 y 1895. (págs88-93,98-102,93-97)</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 xml:space="preserve">13-Sobre la Guerra Chiquita responde: </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a) Año en que se inició (</w:t>
      </w:r>
      <w:proofErr w:type="spellStart"/>
      <w:r w:rsidRPr="00887A6B">
        <w:rPr>
          <w:rFonts w:ascii="Arial" w:hAnsi="Arial" w:cs="Arial"/>
          <w:sz w:val="24"/>
          <w:szCs w:val="24"/>
        </w:rPr>
        <w:t>pág</w:t>
      </w:r>
      <w:proofErr w:type="spellEnd"/>
      <w:r w:rsidRPr="00887A6B">
        <w:rPr>
          <w:rFonts w:ascii="Arial" w:hAnsi="Arial" w:cs="Arial"/>
          <w:sz w:val="24"/>
          <w:szCs w:val="24"/>
        </w:rPr>
        <w:t xml:space="preserve"> 105)</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b) Principal figura (</w:t>
      </w:r>
      <w:proofErr w:type="spellStart"/>
      <w:r w:rsidRPr="00887A6B">
        <w:rPr>
          <w:rFonts w:ascii="Arial" w:hAnsi="Arial" w:cs="Arial"/>
          <w:sz w:val="24"/>
          <w:szCs w:val="24"/>
        </w:rPr>
        <w:t>pág</w:t>
      </w:r>
      <w:proofErr w:type="spellEnd"/>
      <w:r w:rsidRPr="00887A6B">
        <w:rPr>
          <w:rFonts w:ascii="Arial" w:hAnsi="Arial" w:cs="Arial"/>
          <w:sz w:val="24"/>
          <w:szCs w:val="24"/>
        </w:rPr>
        <w:t xml:space="preserve"> 104)</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c) Dos causas del fracaso (</w:t>
      </w:r>
      <w:proofErr w:type="spellStart"/>
      <w:r w:rsidRPr="00887A6B">
        <w:rPr>
          <w:rFonts w:ascii="Arial" w:hAnsi="Arial" w:cs="Arial"/>
          <w:sz w:val="24"/>
          <w:szCs w:val="24"/>
        </w:rPr>
        <w:t>pág</w:t>
      </w:r>
      <w:proofErr w:type="spellEnd"/>
      <w:r w:rsidRPr="00887A6B">
        <w:rPr>
          <w:rFonts w:ascii="Arial" w:hAnsi="Arial" w:cs="Arial"/>
          <w:sz w:val="24"/>
          <w:szCs w:val="24"/>
        </w:rPr>
        <w:t xml:space="preserve"> 107)</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d) Importancia histórica (</w:t>
      </w:r>
      <w:proofErr w:type="spellStart"/>
      <w:r w:rsidRPr="00887A6B">
        <w:rPr>
          <w:rFonts w:ascii="Arial" w:hAnsi="Arial" w:cs="Arial"/>
          <w:sz w:val="24"/>
          <w:szCs w:val="24"/>
        </w:rPr>
        <w:t>pág</w:t>
      </w:r>
      <w:proofErr w:type="spellEnd"/>
      <w:r w:rsidRPr="00887A6B">
        <w:rPr>
          <w:rFonts w:ascii="Arial" w:hAnsi="Arial" w:cs="Arial"/>
          <w:sz w:val="24"/>
          <w:szCs w:val="24"/>
        </w:rPr>
        <w:t xml:space="preserve"> 108)</w:t>
      </w:r>
    </w:p>
    <w:p w:rsidR="001239F9" w:rsidRPr="00887A6B" w:rsidRDefault="001239F9" w:rsidP="00887A6B">
      <w:pPr>
        <w:spacing w:after="0" w:line="360" w:lineRule="auto"/>
        <w:jc w:val="both"/>
        <w:rPr>
          <w:rFonts w:ascii="Arial" w:hAnsi="Arial" w:cs="Arial"/>
          <w:sz w:val="24"/>
          <w:szCs w:val="24"/>
        </w:rPr>
      </w:pPr>
    </w:p>
    <w:p w:rsidR="001239F9" w:rsidRPr="00887A6B" w:rsidRDefault="001239F9" w:rsidP="00887A6B">
      <w:pPr>
        <w:spacing w:after="0" w:line="360" w:lineRule="auto"/>
        <w:jc w:val="both"/>
        <w:rPr>
          <w:rFonts w:ascii="Arial" w:hAnsi="Arial" w:cs="Arial"/>
          <w:b/>
          <w:i/>
          <w:sz w:val="24"/>
          <w:szCs w:val="24"/>
        </w:rPr>
      </w:pPr>
      <w:r w:rsidRPr="00887A6B">
        <w:rPr>
          <w:rFonts w:ascii="Arial" w:hAnsi="Arial" w:cs="Arial"/>
          <w:b/>
          <w:i/>
          <w:sz w:val="24"/>
          <w:szCs w:val="24"/>
        </w:rPr>
        <w:t xml:space="preserve"> La Revolución del 95 reinicio de las luchas de Liberación Nacional.</w:t>
      </w:r>
    </w:p>
    <w:p w:rsidR="001239F9" w:rsidRPr="00887A6B" w:rsidRDefault="00621627" w:rsidP="00887A6B">
      <w:pPr>
        <w:tabs>
          <w:tab w:val="left" w:pos="1204"/>
        </w:tabs>
        <w:spacing w:after="0" w:line="360" w:lineRule="auto"/>
        <w:jc w:val="both"/>
        <w:rPr>
          <w:rFonts w:ascii="Arial" w:eastAsia="Times New Roman" w:hAnsi="Arial" w:cs="Arial"/>
          <w:b/>
          <w:bCs/>
          <w:i/>
          <w:iCs/>
          <w:sz w:val="24"/>
          <w:szCs w:val="24"/>
          <w:u w:val="single"/>
          <w:lang w:eastAsia="es-ES"/>
        </w:rPr>
      </w:pPr>
      <w:r w:rsidRPr="00887A6B">
        <w:rPr>
          <w:rFonts w:ascii="Arial" w:eastAsia="Times New Roman" w:hAnsi="Arial" w:cs="Arial"/>
          <w:i/>
          <w:iCs/>
          <w:sz w:val="24"/>
          <w:szCs w:val="24"/>
          <w:u w:val="single"/>
          <w:lang w:eastAsia="es-ES"/>
        </w:rPr>
        <w:t>1</w:t>
      </w:r>
      <w:r w:rsidR="001239F9" w:rsidRPr="00887A6B">
        <w:rPr>
          <w:rFonts w:ascii="Arial" w:eastAsia="Times New Roman" w:hAnsi="Arial" w:cs="Arial"/>
          <w:i/>
          <w:iCs/>
          <w:sz w:val="24"/>
          <w:szCs w:val="24"/>
          <w:u w:val="single"/>
          <w:lang w:eastAsia="es-ES"/>
        </w:rPr>
        <w:t xml:space="preserve">-Argumenta con cinco (5) ideas por qué el Manifiesto de Montecristi sentó las pautas determinantes para comprender la Revolución de 1895. </w:t>
      </w:r>
      <w:r w:rsidR="001239F9" w:rsidRPr="00887A6B">
        <w:rPr>
          <w:rFonts w:ascii="Arial" w:eastAsia="Times New Roman" w:hAnsi="Arial" w:cs="Arial"/>
          <w:b/>
          <w:bCs/>
          <w:i/>
          <w:iCs/>
          <w:sz w:val="24"/>
          <w:szCs w:val="24"/>
          <w:u w:val="single"/>
          <w:lang w:eastAsia="es-ES"/>
        </w:rPr>
        <w:t>(TAREA EVALUATIVA)</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2</w:t>
      </w:r>
      <w:r w:rsidR="001239F9" w:rsidRPr="00887A6B">
        <w:rPr>
          <w:rFonts w:ascii="Arial" w:eastAsia="Times New Roman" w:hAnsi="Arial" w:cs="Arial"/>
          <w:sz w:val="24"/>
          <w:szCs w:val="24"/>
          <w:lang w:eastAsia="es-ES"/>
        </w:rPr>
        <w:t>- Caracteriza con dos elementos en cada caso:</w:t>
      </w:r>
    </w:p>
    <w:p w:rsidR="001239F9" w:rsidRPr="00887A6B" w:rsidRDefault="001239F9" w:rsidP="00887A6B">
      <w:pPr>
        <w:pStyle w:val="Prrafodelista"/>
        <w:numPr>
          <w:ilvl w:val="0"/>
          <w:numId w:val="40"/>
        </w:num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Periódico Patria.</w:t>
      </w:r>
    </w:p>
    <w:p w:rsidR="001239F9" w:rsidRPr="00887A6B" w:rsidRDefault="001239F9" w:rsidP="00887A6B">
      <w:pPr>
        <w:pStyle w:val="Prrafodelista"/>
        <w:numPr>
          <w:ilvl w:val="0"/>
          <w:numId w:val="40"/>
        </w:num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24 de febrero de 1895.</w:t>
      </w:r>
    </w:p>
    <w:p w:rsidR="001239F9" w:rsidRPr="00887A6B" w:rsidRDefault="001239F9" w:rsidP="00887A6B">
      <w:pPr>
        <w:pStyle w:val="Prrafodelista"/>
        <w:numPr>
          <w:ilvl w:val="0"/>
          <w:numId w:val="40"/>
        </w:num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Manifiesto de Montecristi</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3</w:t>
      </w:r>
      <w:r w:rsidR="001239F9" w:rsidRPr="00887A6B">
        <w:rPr>
          <w:rFonts w:ascii="Arial" w:eastAsia="Times New Roman" w:hAnsi="Arial" w:cs="Arial"/>
          <w:sz w:val="24"/>
          <w:szCs w:val="24"/>
          <w:lang w:eastAsia="es-ES"/>
        </w:rPr>
        <w:t>-Sobre la preparación y desarrollo de la Guerra Necesaria mencione:</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 xml:space="preserve">a) </w:t>
      </w:r>
      <w:r w:rsidR="001239F9" w:rsidRPr="00887A6B">
        <w:rPr>
          <w:rFonts w:ascii="Arial" w:eastAsia="Times New Roman" w:hAnsi="Arial" w:cs="Arial"/>
          <w:sz w:val="24"/>
          <w:szCs w:val="24"/>
          <w:lang w:eastAsia="es-ES"/>
        </w:rPr>
        <w:t>Nombre de la organización encargada de unir, educar y orientar a los patriotas en su lucha por la independencia ____</w:t>
      </w:r>
      <w:r w:rsidR="00056CFF" w:rsidRPr="00887A6B">
        <w:rPr>
          <w:rFonts w:ascii="Arial" w:eastAsia="Times New Roman" w:hAnsi="Arial" w:cs="Arial"/>
          <w:sz w:val="24"/>
          <w:szCs w:val="24"/>
          <w:lang w:eastAsia="es-ES"/>
        </w:rPr>
        <w:t>_______________________</w:t>
      </w:r>
      <w:r w:rsidR="001239F9" w:rsidRPr="00887A6B">
        <w:rPr>
          <w:rFonts w:ascii="Arial" w:eastAsia="Times New Roman" w:hAnsi="Arial" w:cs="Arial"/>
          <w:sz w:val="24"/>
          <w:szCs w:val="24"/>
          <w:lang w:eastAsia="es-ES"/>
        </w:rPr>
        <w:t>.</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 xml:space="preserve">b) </w:t>
      </w:r>
      <w:r w:rsidR="001239F9" w:rsidRPr="00887A6B">
        <w:rPr>
          <w:rFonts w:ascii="Arial" w:eastAsia="Times New Roman" w:hAnsi="Arial" w:cs="Arial"/>
          <w:sz w:val="24"/>
          <w:szCs w:val="24"/>
          <w:lang w:eastAsia="es-ES"/>
        </w:rPr>
        <w:t xml:space="preserve">Documento firmado por Martí y Gómez donde se definen las razones que tienen los cubanos para expulsar a España de la Isla. </w:t>
      </w:r>
      <w:r w:rsidR="00056CFF" w:rsidRPr="00887A6B">
        <w:rPr>
          <w:rFonts w:ascii="Arial" w:eastAsia="Times New Roman" w:hAnsi="Arial" w:cs="Arial"/>
          <w:sz w:val="24"/>
          <w:szCs w:val="24"/>
          <w:lang w:eastAsia="es-ES"/>
        </w:rPr>
        <w:t>___________________</w:t>
      </w:r>
      <w:r w:rsidR="001239F9" w:rsidRPr="00887A6B">
        <w:rPr>
          <w:rFonts w:ascii="Arial" w:eastAsia="Times New Roman" w:hAnsi="Arial" w:cs="Arial"/>
          <w:sz w:val="24"/>
          <w:szCs w:val="24"/>
          <w:lang w:eastAsia="es-ES"/>
        </w:rPr>
        <w:t>.</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 xml:space="preserve">c) </w:t>
      </w:r>
      <w:r w:rsidR="001239F9" w:rsidRPr="00887A6B">
        <w:rPr>
          <w:rFonts w:ascii="Arial" w:eastAsia="Times New Roman" w:hAnsi="Arial" w:cs="Arial"/>
          <w:sz w:val="24"/>
          <w:szCs w:val="24"/>
          <w:lang w:eastAsia="es-ES"/>
        </w:rPr>
        <w:t>Reunión de las fuerzas independentistas, celebrada en septiembre de 1895 para decidir sobre el gobierno de la República en Armas __</w:t>
      </w:r>
      <w:r w:rsidR="00056CFF" w:rsidRPr="00887A6B">
        <w:rPr>
          <w:rFonts w:ascii="Arial" w:eastAsia="Times New Roman" w:hAnsi="Arial" w:cs="Arial"/>
          <w:sz w:val="24"/>
          <w:szCs w:val="24"/>
          <w:lang w:eastAsia="es-ES"/>
        </w:rPr>
        <w:t>________________</w:t>
      </w:r>
    </w:p>
    <w:p w:rsidR="001239F9" w:rsidRPr="00887A6B" w:rsidRDefault="00621627" w:rsidP="00887A6B">
      <w:pPr>
        <w:spacing w:after="0" w:line="360" w:lineRule="auto"/>
        <w:jc w:val="both"/>
        <w:rPr>
          <w:rFonts w:ascii="Arial" w:hAnsi="Arial" w:cs="Arial"/>
          <w:sz w:val="24"/>
          <w:szCs w:val="24"/>
        </w:rPr>
      </w:pPr>
      <w:r w:rsidRPr="00887A6B">
        <w:rPr>
          <w:rFonts w:ascii="Arial" w:hAnsi="Arial" w:cs="Arial"/>
          <w:sz w:val="24"/>
          <w:szCs w:val="24"/>
        </w:rPr>
        <w:t>4</w:t>
      </w:r>
      <w:r w:rsidR="001239F9" w:rsidRPr="00887A6B">
        <w:rPr>
          <w:rFonts w:ascii="Arial" w:hAnsi="Arial" w:cs="Arial"/>
          <w:sz w:val="24"/>
          <w:szCs w:val="24"/>
        </w:rPr>
        <w:t>. Sobre el Partido Revolucionario Cubano menciona:</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a) Nombre y apellido de su fundador.</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lastRenderedPageBreak/>
        <w:t>b) Fecha en que fue proclamado.</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c) Nombre y apellidos de su representante en Cuba.</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d) Nombre del periódico en el que se expresaban sus concepciones.</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e) Nombre de sus 2 documentos fundamentales redactados en 1892.</w:t>
      </w:r>
    </w:p>
    <w:p w:rsidR="001239F9" w:rsidRPr="00887A6B" w:rsidRDefault="001239F9" w:rsidP="00887A6B">
      <w:pPr>
        <w:spacing w:after="0" w:line="360" w:lineRule="auto"/>
        <w:jc w:val="both"/>
        <w:rPr>
          <w:rFonts w:ascii="Arial" w:hAnsi="Arial" w:cs="Arial"/>
          <w:b/>
          <w:i/>
          <w:sz w:val="24"/>
          <w:szCs w:val="24"/>
        </w:rPr>
      </w:pPr>
    </w:p>
    <w:p w:rsidR="001239F9" w:rsidRPr="00887A6B" w:rsidRDefault="00621627" w:rsidP="00887A6B">
      <w:pPr>
        <w:spacing w:after="0" w:line="360" w:lineRule="auto"/>
        <w:jc w:val="both"/>
        <w:rPr>
          <w:rFonts w:ascii="Arial" w:eastAsia="Times New Roman" w:hAnsi="Arial" w:cs="Arial"/>
          <w:spacing w:val="-10"/>
          <w:kern w:val="28"/>
          <w:sz w:val="24"/>
          <w:szCs w:val="24"/>
          <w:lang w:val="es-MX" w:eastAsia="es-MX"/>
        </w:rPr>
      </w:pPr>
      <w:r w:rsidRPr="00887A6B">
        <w:rPr>
          <w:rFonts w:ascii="Arial" w:eastAsia="Times New Roman" w:hAnsi="Arial" w:cs="Arial"/>
          <w:spacing w:val="-10"/>
          <w:kern w:val="28"/>
          <w:sz w:val="24"/>
          <w:szCs w:val="24"/>
          <w:lang w:eastAsia="es-ES"/>
        </w:rPr>
        <w:t>5-</w:t>
      </w:r>
      <w:r w:rsidR="001239F9" w:rsidRPr="00887A6B">
        <w:rPr>
          <w:rFonts w:ascii="Arial" w:eastAsia="Times New Roman" w:hAnsi="Arial" w:cs="Arial"/>
          <w:spacing w:val="-10"/>
          <w:kern w:val="28"/>
          <w:sz w:val="24"/>
          <w:szCs w:val="24"/>
          <w:lang w:eastAsia="es-ES"/>
        </w:rPr>
        <w:t>Caracterice con tres elementos en cada caso:</w:t>
      </w:r>
    </w:p>
    <w:p w:rsidR="001239F9" w:rsidRPr="00887A6B" w:rsidRDefault="001239F9" w:rsidP="00887A6B">
      <w:pPr>
        <w:pStyle w:val="Prrafodelista"/>
        <w:numPr>
          <w:ilvl w:val="0"/>
          <w:numId w:val="41"/>
        </w:numPr>
        <w:spacing w:after="0" w:line="360" w:lineRule="auto"/>
        <w:jc w:val="both"/>
        <w:rPr>
          <w:rFonts w:ascii="Arial" w:eastAsia="Times New Roman" w:hAnsi="Arial" w:cs="Arial"/>
          <w:color w:val="FF0000"/>
          <w:spacing w:val="-10"/>
          <w:kern w:val="28"/>
          <w:sz w:val="24"/>
          <w:szCs w:val="24"/>
          <w:lang w:val="es-MX" w:eastAsia="es-MX"/>
        </w:rPr>
      </w:pPr>
      <w:r w:rsidRPr="00887A6B">
        <w:rPr>
          <w:rFonts w:ascii="Arial" w:eastAsia="Times New Roman" w:hAnsi="Arial" w:cs="Arial"/>
          <w:spacing w:val="-10"/>
          <w:kern w:val="28"/>
          <w:sz w:val="24"/>
          <w:szCs w:val="24"/>
          <w:lang w:eastAsia="es-MX"/>
        </w:rPr>
        <w:t>Asamblea de la Yaya</w:t>
      </w:r>
    </w:p>
    <w:p w:rsidR="001239F9" w:rsidRPr="00887A6B" w:rsidRDefault="001239F9" w:rsidP="00887A6B">
      <w:pPr>
        <w:pStyle w:val="Prrafodelista"/>
        <w:numPr>
          <w:ilvl w:val="0"/>
          <w:numId w:val="41"/>
        </w:numPr>
        <w:spacing w:after="0" w:line="360" w:lineRule="auto"/>
        <w:jc w:val="both"/>
        <w:rPr>
          <w:rFonts w:ascii="Arial" w:eastAsia="Times New Roman" w:hAnsi="Arial" w:cs="Arial"/>
          <w:color w:val="FF0000"/>
          <w:spacing w:val="-10"/>
          <w:kern w:val="28"/>
          <w:sz w:val="24"/>
          <w:szCs w:val="24"/>
          <w:lang w:val="es-MX" w:eastAsia="es-MX"/>
        </w:rPr>
      </w:pPr>
      <w:r w:rsidRPr="00887A6B">
        <w:rPr>
          <w:rFonts w:ascii="Arial" w:eastAsia="Times New Roman" w:hAnsi="Arial" w:cs="Arial"/>
          <w:spacing w:val="-10"/>
          <w:kern w:val="28"/>
          <w:sz w:val="24"/>
          <w:szCs w:val="24"/>
          <w:lang w:eastAsia="es-MX"/>
        </w:rPr>
        <w:t>Asamblea de Jimaguayú</w:t>
      </w:r>
    </w:p>
    <w:p w:rsidR="001239F9" w:rsidRPr="00887A6B" w:rsidRDefault="001239F9" w:rsidP="00887A6B">
      <w:pPr>
        <w:pStyle w:val="Prrafodelista"/>
        <w:numPr>
          <w:ilvl w:val="0"/>
          <w:numId w:val="41"/>
        </w:numPr>
        <w:spacing w:after="0" w:line="360" w:lineRule="auto"/>
        <w:jc w:val="both"/>
        <w:rPr>
          <w:rFonts w:ascii="Arial" w:eastAsia="Times New Roman" w:hAnsi="Arial" w:cs="Arial"/>
          <w:color w:val="FF0000"/>
          <w:spacing w:val="-10"/>
          <w:kern w:val="28"/>
          <w:sz w:val="24"/>
          <w:szCs w:val="24"/>
          <w:lang w:val="es-MX" w:eastAsia="es-MX"/>
        </w:rPr>
      </w:pPr>
      <w:r w:rsidRPr="00887A6B">
        <w:rPr>
          <w:rFonts w:ascii="Arial" w:eastAsia="Times New Roman" w:hAnsi="Arial" w:cs="Arial"/>
          <w:spacing w:val="-10"/>
          <w:kern w:val="28"/>
          <w:sz w:val="24"/>
          <w:szCs w:val="24"/>
          <w:lang w:eastAsia="es-MX"/>
        </w:rPr>
        <w:t>Máximo Gómez Báez</w:t>
      </w:r>
    </w:p>
    <w:p w:rsidR="001239F9" w:rsidRPr="00887A6B" w:rsidRDefault="00621627" w:rsidP="00887A6B">
      <w:pPr>
        <w:tabs>
          <w:tab w:val="left" w:pos="1204"/>
        </w:tabs>
        <w:spacing w:after="0" w:line="360" w:lineRule="auto"/>
        <w:jc w:val="both"/>
        <w:rPr>
          <w:rFonts w:ascii="Arial" w:eastAsia="Times New Roman" w:hAnsi="Arial" w:cs="Arial"/>
          <w:b/>
          <w:bCs/>
          <w:i/>
          <w:iCs/>
          <w:sz w:val="24"/>
          <w:szCs w:val="24"/>
          <w:u w:val="single"/>
          <w:lang w:eastAsia="es-ES"/>
        </w:rPr>
      </w:pPr>
      <w:r w:rsidRPr="00887A6B">
        <w:rPr>
          <w:rFonts w:ascii="Arial" w:eastAsia="Times New Roman" w:hAnsi="Arial" w:cs="Arial"/>
          <w:i/>
          <w:iCs/>
          <w:spacing w:val="-10"/>
          <w:kern w:val="28"/>
          <w:sz w:val="24"/>
          <w:szCs w:val="24"/>
          <w:u w:val="single"/>
          <w:lang w:val="es-MX" w:eastAsia="es-MX"/>
        </w:rPr>
        <w:t>5</w:t>
      </w:r>
      <w:r w:rsidR="001239F9" w:rsidRPr="00887A6B">
        <w:rPr>
          <w:rFonts w:ascii="Arial" w:eastAsia="Times New Roman" w:hAnsi="Arial" w:cs="Arial"/>
          <w:i/>
          <w:iCs/>
          <w:spacing w:val="-10"/>
          <w:kern w:val="28"/>
          <w:sz w:val="24"/>
          <w:szCs w:val="24"/>
          <w:u w:val="single"/>
          <w:lang w:val="es-MX" w:eastAsia="es-MX"/>
        </w:rPr>
        <w:t xml:space="preserve">.1 Argumente con no menos de 4 elementos la importancia histórica de la Asamblea de Jimaguayú. </w:t>
      </w:r>
      <w:r w:rsidRPr="00887A6B">
        <w:rPr>
          <w:rFonts w:ascii="Arial" w:eastAsia="Times New Roman" w:hAnsi="Arial" w:cs="Arial"/>
          <w:sz w:val="24"/>
          <w:szCs w:val="24"/>
          <w:lang w:eastAsia="es-ES"/>
        </w:rPr>
        <w:t xml:space="preserve"> </w:t>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6</w:t>
      </w:r>
      <w:r w:rsidR="001239F9" w:rsidRPr="00887A6B">
        <w:rPr>
          <w:rFonts w:ascii="Arial" w:eastAsia="Times New Roman" w:hAnsi="Arial" w:cs="Arial"/>
          <w:sz w:val="24"/>
          <w:szCs w:val="24"/>
          <w:lang w:eastAsia="es-ES"/>
        </w:rPr>
        <w:t>-</w:t>
      </w:r>
      <w:r w:rsidRPr="00887A6B">
        <w:rPr>
          <w:rFonts w:ascii="Arial" w:eastAsia="Times New Roman" w:hAnsi="Arial" w:cs="Arial"/>
          <w:sz w:val="24"/>
          <w:szCs w:val="24"/>
          <w:lang w:eastAsia="es-ES"/>
        </w:rPr>
        <w:t xml:space="preserve">Explica la importancia histórica de </w:t>
      </w:r>
      <w:r w:rsidR="001239F9" w:rsidRPr="00887A6B">
        <w:rPr>
          <w:rFonts w:ascii="Arial" w:eastAsia="Times New Roman" w:hAnsi="Arial" w:cs="Arial"/>
          <w:sz w:val="24"/>
          <w:szCs w:val="24"/>
          <w:lang w:eastAsia="es-ES"/>
        </w:rPr>
        <w:t xml:space="preserve"> la in</w:t>
      </w:r>
      <w:r w:rsidRPr="00887A6B">
        <w:rPr>
          <w:rFonts w:ascii="Arial" w:eastAsia="Times New Roman" w:hAnsi="Arial" w:cs="Arial"/>
          <w:sz w:val="24"/>
          <w:szCs w:val="24"/>
          <w:lang w:eastAsia="es-ES"/>
        </w:rPr>
        <w:t xml:space="preserve">vasión a Occidente en 1895. </w:t>
      </w:r>
      <w:r w:rsidR="001239F9" w:rsidRPr="00887A6B">
        <w:rPr>
          <w:rFonts w:ascii="Arial" w:eastAsia="Times New Roman" w:hAnsi="Arial" w:cs="Arial"/>
          <w:sz w:val="24"/>
          <w:szCs w:val="24"/>
          <w:lang w:eastAsia="es-ES"/>
        </w:rPr>
        <w:tab/>
      </w:r>
    </w:p>
    <w:p w:rsidR="001239F9" w:rsidRPr="00887A6B" w:rsidRDefault="00621627" w:rsidP="00887A6B">
      <w:pPr>
        <w:spacing w:after="0" w:line="360" w:lineRule="auto"/>
        <w:jc w:val="both"/>
        <w:rPr>
          <w:rFonts w:ascii="Arial" w:eastAsia="Times New Roman" w:hAnsi="Arial" w:cs="Arial"/>
          <w:sz w:val="24"/>
          <w:szCs w:val="24"/>
          <w:lang w:eastAsia="es-ES"/>
        </w:rPr>
      </w:pPr>
      <w:r w:rsidRPr="00887A6B">
        <w:rPr>
          <w:rFonts w:ascii="Arial" w:eastAsia="Times New Roman" w:hAnsi="Arial" w:cs="Arial"/>
          <w:sz w:val="24"/>
          <w:szCs w:val="24"/>
          <w:lang w:eastAsia="es-ES"/>
        </w:rPr>
        <w:t>7</w:t>
      </w:r>
      <w:r w:rsidR="001239F9" w:rsidRPr="00887A6B">
        <w:rPr>
          <w:rFonts w:ascii="Arial" w:eastAsia="Times New Roman" w:hAnsi="Arial" w:cs="Arial"/>
          <w:sz w:val="24"/>
          <w:szCs w:val="24"/>
          <w:lang w:eastAsia="es-ES"/>
        </w:rPr>
        <w:t xml:space="preserve">-Valeriano </w:t>
      </w:r>
      <w:proofErr w:type="spellStart"/>
      <w:r w:rsidR="001239F9" w:rsidRPr="00887A6B">
        <w:rPr>
          <w:rFonts w:ascii="Arial" w:eastAsia="Times New Roman" w:hAnsi="Arial" w:cs="Arial"/>
          <w:sz w:val="24"/>
          <w:szCs w:val="24"/>
          <w:lang w:eastAsia="es-ES"/>
        </w:rPr>
        <w:t>Weyler</w:t>
      </w:r>
      <w:proofErr w:type="spellEnd"/>
      <w:r w:rsidR="001239F9" w:rsidRPr="00887A6B">
        <w:rPr>
          <w:rFonts w:ascii="Arial" w:eastAsia="Times New Roman" w:hAnsi="Arial" w:cs="Arial"/>
          <w:sz w:val="24"/>
          <w:szCs w:val="24"/>
          <w:lang w:eastAsia="es-ES"/>
        </w:rPr>
        <w:t xml:space="preserve"> al llegar a Cuba en 1896, comenzó a aplicar un procedimiento denominado "Reconcentración" que trajo nefastas consecuencias económicas y sociales para nuestro país. Fundamenta con cuatro elementos la afirmación anterior.</w:t>
      </w:r>
    </w:p>
    <w:p w:rsidR="001239F9" w:rsidRPr="00887A6B" w:rsidRDefault="001239F9" w:rsidP="00887A6B">
      <w:pPr>
        <w:tabs>
          <w:tab w:val="left" w:pos="1204"/>
        </w:tabs>
        <w:spacing w:after="0" w:line="360" w:lineRule="auto"/>
        <w:jc w:val="both"/>
        <w:rPr>
          <w:rFonts w:ascii="Arial" w:eastAsia="Times New Roman" w:hAnsi="Arial" w:cs="Arial"/>
          <w:b/>
          <w:i/>
          <w:sz w:val="24"/>
          <w:szCs w:val="24"/>
          <w:lang w:eastAsia="es-ES"/>
        </w:rPr>
      </w:pPr>
      <w:r w:rsidRPr="00887A6B">
        <w:rPr>
          <w:rFonts w:ascii="Arial" w:eastAsia="Times New Roman" w:hAnsi="Arial" w:cs="Arial"/>
          <w:b/>
          <w:i/>
          <w:sz w:val="24"/>
          <w:szCs w:val="24"/>
          <w:lang w:eastAsia="es-ES"/>
        </w:rPr>
        <w:t xml:space="preserve"> Generalidades de contenidos de 1868-1895 </w:t>
      </w:r>
    </w:p>
    <w:p w:rsidR="001239F9" w:rsidRPr="00887A6B" w:rsidRDefault="00621627" w:rsidP="00887A6B">
      <w:pPr>
        <w:spacing w:after="0" w:line="360" w:lineRule="auto"/>
        <w:jc w:val="both"/>
        <w:rPr>
          <w:rFonts w:ascii="Arial" w:hAnsi="Arial" w:cs="Arial"/>
          <w:sz w:val="24"/>
          <w:szCs w:val="24"/>
        </w:rPr>
      </w:pPr>
      <w:r w:rsidRPr="00887A6B">
        <w:rPr>
          <w:rFonts w:ascii="Arial" w:hAnsi="Arial" w:cs="Arial"/>
          <w:sz w:val="24"/>
          <w:szCs w:val="24"/>
        </w:rPr>
        <w:t>1</w:t>
      </w:r>
      <w:r w:rsidR="00565F6F" w:rsidRPr="00887A6B">
        <w:rPr>
          <w:rFonts w:ascii="Arial" w:hAnsi="Arial" w:cs="Arial"/>
          <w:sz w:val="24"/>
          <w:szCs w:val="24"/>
        </w:rPr>
        <w:t>-</w:t>
      </w:r>
      <w:r w:rsidR="001239F9" w:rsidRPr="00887A6B">
        <w:rPr>
          <w:rFonts w:ascii="Arial" w:hAnsi="Arial" w:cs="Arial"/>
          <w:sz w:val="24"/>
          <w:szCs w:val="24"/>
        </w:rPr>
        <w:t xml:space="preserve"> Caracteriza con 2 elementos: </w:t>
      </w:r>
    </w:p>
    <w:p w:rsidR="001239F9" w:rsidRPr="00887A6B" w:rsidRDefault="001239F9" w:rsidP="00887A6B">
      <w:pPr>
        <w:pStyle w:val="Prrafodelista"/>
        <w:numPr>
          <w:ilvl w:val="0"/>
          <w:numId w:val="42"/>
        </w:numPr>
        <w:spacing w:after="0" w:line="360" w:lineRule="auto"/>
        <w:jc w:val="both"/>
        <w:rPr>
          <w:rFonts w:ascii="Arial" w:hAnsi="Arial" w:cs="Arial"/>
          <w:sz w:val="24"/>
          <w:szCs w:val="24"/>
        </w:rPr>
      </w:pPr>
      <w:r w:rsidRPr="00887A6B">
        <w:rPr>
          <w:rFonts w:ascii="Arial" w:hAnsi="Arial" w:cs="Arial"/>
          <w:sz w:val="24"/>
          <w:szCs w:val="24"/>
        </w:rPr>
        <w:t>.Guerra Chiquita</w:t>
      </w:r>
    </w:p>
    <w:p w:rsidR="001239F9" w:rsidRPr="00887A6B" w:rsidRDefault="001239F9" w:rsidP="00887A6B">
      <w:pPr>
        <w:pStyle w:val="Prrafodelista"/>
        <w:numPr>
          <w:ilvl w:val="0"/>
          <w:numId w:val="42"/>
        </w:numPr>
        <w:spacing w:after="0" w:line="360" w:lineRule="auto"/>
        <w:jc w:val="both"/>
        <w:rPr>
          <w:rFonts w:ascii="Arial" w:hAnsi="Arial" w:cs="Arial"/>
          <w:sz w:val="24"/>
          <w:szCs w:val="24"/>
        </w:rPr>
      </w:pPr>
      <w:r w:rsidRPr="00887A6B">
        <w:rPr>
          <w:rFonts w:ascii="Arial" w:hAnsi="Arial" w:cs="Arial"/>
          <w:sz w:val="24"/>
          <w:szCs w:val="24"/>
        </w:rPr>
        <w:t>.Plan Gómez-Maceo</w:t>
      </w:r>
    </w:p>
    <w:p w:rsidR="001239F9" w:rsidRPr="00887A6B" w:rsidRDefault="001239F9" w:rsidP="00887A6B">
      <w:pPr>
        <w:pStyle w:val="Prrafodelista"/>
        <w:numPr>
          <w:ilvl w:val="0"/>
          <w:numId w:val="42"/>
        </w:numPr>
        <w:spacing w:after="0" w:line="360" w:lineRule="auto"/>
        <w:jc w:val="both"/>
        <w:rPr>
          <w:rFonts w:ascii="Arial" w:hAnsi="Arial" w:cs="Arial"/>
          <w:sz w:val="24"/>
          <w:szCs w:val="24"/>
        </w:rPr>
      </w:pPr>
      <w:r w:rsidRPr="00887A6B">
        <w:rPr>
          <w:rFonts w:ascii="Arial" w:hAnsi="Arial" w:cs="Arial"/>
          <w:sz w:val="24"/>
          <w:szCs w:val="24"/>
        </w:rPr>
        <w:t>.Periódico Patria</w:t>
      </w:r>
    </w:p>
    <w:p w:rsidR="001239F9" w:rsidRPr="00887A6B" w:rsidRDefault="001239F9" w:rsidP="00887A6B">
      <w:pPr>
        <w:spacing w:after="0" w:line="360" w:lineRule="auto"/>
        <w:jc w:val="both"/>
        <w:rPr>
          <w:rFonts w:ascii="Arial" w:hAnsi="Arial" w:cs="Arial"/>
          <w:sz w:val="24"/>
          <w:szCs w:val="24"/>
        </w:rPr>
      </w:pPr>
      <w:r w:rsidRPr="00887A6B">
        <w:rPr>
          <w:rFonts w:ascii="Arial" w:hAnsi="Arial" w:cs="Arial"/>
          <w:sz w:val="24"/>
          <w:szCs w:val="24"/>
        </w:rPr>
        <w:t>2- Caracteriza con 2 elementos en cada caso.</w:t>
      </w:r>
    </w:p>
    <w:p w:rsidR="001239F9" w:rsidRPr="00887A6B" w:rsidRDefault="001239F9"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a-Plan de la Fernandinas.</w:t>
      </w:r>
    </w:p>
    <w:p w:rsidR="001239F9" w:rsidRPr="00887A6B" w:rsidRDefault="001239F9"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 xml:space="preserve">b-Reconcentración de Valeriano </w:t>
      </w:r>
      <w:proofErr w:type="spellStart"/>
      <w:r w:rsidRPr="00887A6B">
        <w:rPr>
          <w:rFonts w:ascii="Arial" w:hAnsi="Arial" w:cs="Arial"/>
          <w:sz w:val="24"/>
          <w:szCs w:val="24"/>
        </w:rPr>
        <w:t>Weyler</w:t>
      </w:r>
      <w:proofErr w:type="spellEnd"/>
      <w:r w:rsidRPr="00887A6B">
        <w:rPr>
          <w:rFonts w:ascii="Arial" w:hAnsi="Arial" w:cs="Arial"/>
          <w:sz w:val="24"/>
          <w:szCs w:val="24"/>
        </w:rPr>
        <w:t>.</w:t>
      </w:r>
    </w:p>
    <w:p w:rsidR="001239F9"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c</w:t>
      </w:r>
      <w:r w:rsidR="001239F9" w:rsidRPr="00887A6B">
        <w:rPr>
          <w:rFonts w:ascii="Arial" w:hAnsi="Arial" w:cs="Arial"/>
          <w:sz w:val="24"/>
          <w:szCs w:val="24"/>
        </w:rPr>
        <w:t>-Campaña de Maceo en Occidente.</w:t>
      </w:r>
    </w:p>
    <w:p w:rsidR="001239F9"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d</w:t>
      </w:r>
      <w:r w:rsidR="001239F9" w:rsidRPr="00887A6B">
        <w:rPr>
          <w:rFonts w:ascii="Arial" w:hAnsi="Arial" w:cs="Arial"/>
          <w:sz w:val="24"/>
          <w:szCs w:val="24"/>
        </w:rPr>
        <w:t>-Campaña de la Reforma.</w:t>
      </w:r>
    </w:p>
    <w:p w:rsidR="001239F9"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e</w:t>
      </w:r>
      <w:r w:rsidR="001239F9" w:rsidRPr="00887A6B">
        <w:rPr>
          <w:rFonts w:ascii="Arial" w:hAnsi="Arial" w:cs="Arial"/>
          <w:sz w:val="24"/>
          <w:szCs w:val="24"/>
        </w:rPr>
        <w:t>-Resolución Conjunta</w:t>
      </w:r>
    </w:p>
    <w:p w:rsidR="00056CF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f</w:t>
      </w:r>
      <w:r w:rsidR="001239F9" w:rsidRPr="00887A6B">
        <w:rPr>
          <w:rFonts w:ascii="Arial" w:hAnsi="Arial" w:cs="Arial"/>
          <w:sz w:val="24"/>
          <w:szCs w:val="24"/>
        </w:rPr>
        <w:t>-Tratado de Paris.</w:t>
      </w:r>
    </w:p>
    <w:p w:rsidR="001239F9" w:rsidRPr="00887A6B" w:rsidRDefault="00056CFF" w:rsidP="00887A6B">
      <w:pPr>
        <w:spacing w:after="0" w:line="360" w:lineRule="auto"/>
        <w:jc w:val="both"/>
        <w:rPr>
          <w:rFonts w:ascii="Arial" w:eastAsia="Calibri" w:hAnsi="Arial" w:cs="Arial"/>
          <w:sz w:val="24"/>
          <w:szCs w:val="24"/>
        </w:rPr>
      </w:pPr>
      <w:r w:rsidRPr="00887A6B">
        <w:rPr>
          <w:rFonts w:ascii="Arial" w:hAnsi="Arial" w:cs="Arial"/>
          <w:i/>
          <w:iCs/>
          <w:sz w:val="24"/>
          <w:szCs w:val="24"/>
          <w:u w:val="single"/>
        </w:rPr>
        <w:t>3</w:t>
      </w:r>
      <w:r w:rsidR="001239F9" w:rsidRPr="00887A6B">
        <w:rPr>
          <w:rFonts w:ascii="Arial" w:hAnsi="Arial" w:cs="Arial"/>
          <w:i/>
          <w:iCs/>
          <w:sz w:val="24"/>
          <w:szCs w:val="24"/>
          <w:u w:val="single"/>
        </w:rPr>
        <w:t xml:space="preserve">- Compare la Guerra de 1868 y la Guerra de 1895 en cuanto a: </w:t>
      </w:r>
      <w:r w:rsidR="001239F9" w:rsidRPr="00887A6B">
        <w:rPr>
          <w:rFonts w:ascii="Arial" w:eastAsia="Times New Roman" w:hAnsi="Arial" w:cs="Arial"/>
          <w:b/>
          <w:bCs/>
          <w:i/>
          <w:iCs/>
          <w:sz w:val="24"/>
          <w:szCs w:val="24"/>
          <w:u w:val="single"/>
          <w:lang w:eastAsia="es-ES"/>
        </w:rPr>
        <w:t>(TAREA EVALUATIVA)</w:t>
      </w:r>
    </w:p>
    <w:p w:rsidR="001239F9" w:rsidRPr="00887A6B" w:rsidRDefault="001239F9"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Objetivos</w:t>
      </w:r>
    </w:p>
    <w:p w:rsidR="001239F9" w:rsidRPr="00887A6B" w:rsidRDefault="001239F9"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Papel de la unidad</w:t>
      </w:r>
    </w:p>
    <w:p w:rsidR="001239F9" w:rsidRPr="00887A6B" w:rsidRDefault="001239F9"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Logros</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Extensión</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lastRenderedPageBreak/>
        <w:t>Fuerzas Motrices</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Principales Figuras.</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Causas de estallido</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 xml:space="preserve">Causas del fracaso </w:t>
      </w:r>
    </w:p>
    <w:p w:rsidR="00565F6F" w:rsidRPr="00887A6B" w:rsidRDefault="00565F6F" w:rsidP="00887A6B">
      <w:pPr>
        <w:pStyle w:val="Prrafodelista"/>
        <w:spacing w:after="0" w:line="360" w:lineRule="auto"/>
        <w:ind w:left="360"/>
        <w:jc w:val="both"/>
        <w:rPr>
          <w:rFonts w:ascii="Arial" w:hAnsi="Arial" w:cs="Arial"/>
          <w:b/>
          <w:bCs/>
          <w:i/>
          <w:iCs/>
          <w:color w:val="000000"/>
          <w:sz w:val="24"/>
          <w:szCs w:val="24"/>
          <w:u w:val="single"/>
        </w:rPr>
      </w:pPr>
      <w:r w:rsidRPr="00887A6B">
        <w:rPr>
          <w:rFonts w:ascii="Arial" w:hAnsi="Arial" w:cs="Arial"/>
          <w:b/>
          <w:bCs/>
          <w:i/>
          <w:iCs/>
          <w:color w:val="000000"/>
          <w:sz w:val="24"/>
          <w:szCs w:val="24"/>
          <w:u w:val="single"/>
        </w:rPr>
        <w:t xml:space="preserve"> Bibliografía a emplear:</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 xml:space="preserve">* Libreta de Clases (A partir de las notas tomadas en las </w:t>
      </w:r>
      <w:proofErr w:type="spellStart"/>
      <w:r w:rsidRPr="00887A6B">
        <w:rPr>
          <w:rFonts w:ascii="Arial" w:hAnsi="Arial" w:cs="Arial"/>
          <w:sz w:val="24"/>
          <w:szCs w:val="24"/>
        </w:rPr>
        <w:t>teleclases</w:t>
      </w:r>
      <w:proofErr w:type="spellEnd"/>
      <w:r w:rsidRPr="00887A6B">
        <w:rPr>
          <w:rFonts w:ascii="Arial" w:hAnsi="Arial" w:cs="Arial"/>
          <w:sz w:val="24"/>
          <w:szCs w:val="24"/>
        </w:rPr>
        <w:t>)</w:t>
      </w:r>
    </w:p>
    <w:p w:rsidR="00565F6F" w:rsidRPr="00887A6B" w:rsidRDefault="00BC4F7D"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 xml:space="preserve">* Libro de Texto </w:t>
      </w:r>
      <w:r w:rsidR="00565F6F" w:rsidRPr="00887A6B">
        <w:rPr>
          <w:rFonts w:ascii="Arial" w:hAnsi="Arial" w:cs="Arial"/>
          <w:sz w:val="24"/>
          <w:szCs w:val="24"/>
        </w:rPr>
        <w:t>Historia de Cuba. Nivel medio superior.</w:t>
      </w:r>
    </w:p>
    <w:p w:rsidR="00565F6F" w:rsidRPr="00887A6B" w:rsidRDefault="00565F6F" w:rsidP="00887A6B">
      <w:pPr>
        <w:pStyle w:val="Prrafodelista"/>
        <w:numPr>
          <w:ilvl w:val="0"/>
          <w:numId w:val="43"/>
        </w:numPr>
        <w:spacing w:after="0" w:line="360" w:lineRule="auto"/>
        <w:jc w:val="both"/>
        <w:rPr>
          <w:rFonts w:ascii="Arial" w:hAnsi="Arial" w:cs="Arial"/>
          <w:sz w:val="24"/>
          <w:szCs w:val="24"/>
        </w:rPr>
      </w:pPr>
      <w:r w:rsidRPr="00887A6B">
        <w:rPr>
          <w:rFonts w:ascii="Arial" w:hAnsi="Arial" w:cs="Arial"/>
          <w:sz w:val="24"/>
          <w:szCs w:val="24"/>
        </w:rPr>
        <w:t>* Cuadernos Martianos</w:t>
      </w:r>
    </w:p>
    <w:p w:rsidR="00565F6F" w:rsidRPr="00887A6B" w:rsidRDefault="00565F6F" w:rsidP="00887A6B">
      <w:pPr>
        <w:spacing w:after="0" w:line="360" w:lineRule="auto"/>
        <w:jc w:val="both"/>
        <w:rPr>
          <w:rFonts w:ascii="Arial" w:hAnsi="Arial" w:cs="Arial"/>
          <w:sz w:val="24"/>
          <w:szCs w:val="24"/>
        </w:rPr>
      </w:pPr>
    </w:p>
    <w:p w:rsidR="00F8713B" w:rsidRPr="00887A6B" w:rsidRDefault="00F8713B" w:rsidP="00887A6B">
      <w:pPr>
        <w:spacing w:line="360" w:lineRule="auto"/>
        <w:jc w:val="both"/>
        <w:rPr>
          <w:rFonts w:ascii="Arial" w:hAnsi="Arial" w:cs="Arial"/>
          <w:sz w:val="24"/>
          <w:szCs w:val="24"/>
        </w:rPr>
      </w:pPr>
    </w:p>
    <w:sectPr w:rsidR="00F8713B" w:rsidRPr="00887A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0.95pt;height:10.95pt" o:bullet="t">
        <v:imagedata r:id="rId1" o:title="mso10"/>
      </v:shape>
    </w:pict>
  </w:numPicBullet>
  <w:numPicBullet w:numPicBulletId="1">
    <w:pict>
      <v:shape id="_x0000_i1153" type="#_x0000_t75" style="width:10.95pt;height:10.95pt" o:bullet="t">
        <v:imagedata r:id="rId2" o:title="bd10297_"/>
      </v:shape>
    </w:pict>
  </w:numPicBullet>
  <w:numPicBullet w:numPicBulletId="2">
    <w:pict>
      <v:shape id="_x0000_i1154" type="#_x0000_t75" style="width:10.95pt;height:10.95pt" o:bullet="t">
        <v:imagedata r:id="rId3" o:title="bd15272_"/>
      </v:shape>
    </w:pict>
  </w:numPicBullet>
  <w:numPicBullet w:numPicBulletId="3">
    <w:pict>
      <v:shape id="_x0000_i1155" type="#_x0000_t75" style="width:11.75pt;height:12.5pt" o:bullet="t">
        <v:imagedata r:id="rId4" o:title="bd21302_"/>
      </v:shape>
    </w:pict>
  </w:numPicBullet>
  <w:numPicBullet w:numPicBulletId="4">
    <w:pict>
      <v:shape id="_x0000_i1156" type="#_x0000_t75" style="width:9.4pt;height:9.4pt" o:bullet="t">
        <v:imagedata r:id="rId5" o:title="bd14793_"/>
      </v:shape>
    </w:pict>
  </w:numPicBullet>
  <w:numPicBullet w:numPicBulletId="5">
    <w:pict>
      <v:shape id="_x0000_i1157" type="#_x0000_t75" style="width:9.4pt;height:9.4pt" o:bullet="t">
        <v:imagedata r:id="rId6" o:title="bd14868_"/>
      </v:shape>
    </w:pict>
  </w:numPicBullet>
  <w:numPicBullet w:numPicBulletId="6">
    <w:pict>
      <v:shape id="_x0000_i1158" type="#_x0000_t75" style="width:10.95pt;height:10.95pt" o:bullet="t">
        <v:imagedata r:id="rId7" o:title="bd14565_"/>
      </v:shape>
    </w:pict>
  </w:numPicBullet>
  <w:numPicBullet w:numPicBulletId="7">
    <w:pict>
      <v:shape id="_x0000_i1159" type="#_x0000_t75" style="width:9.4pt;height:9.4pt" o:bullet="t">
        <v:imagedata r:id="rId8" o:title="bd10267_"/>
      </v:shape>
    </w:pict>
  </w:numPicBullet>
  <w:numPicBullet w:numPicBulletId="8">
    <w:pict>
      <v:shape id="_x0000_i1160" type="#_x0000_t75" style="width:9.4pt;height:9.4pt" o:bullet="t">
        <v:imagedata r:id="rId9" o:title="bd14580_"/>
      </v:shape>
    </w:pict>
  </w:numPicBullet>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1">
    <w:nsid w:val="00000027"/>
    <w:multiLevelType w:val="singleLevel"/>
    <w:tmpl w:val="00000027"/>
    <w:name w:val="WW8Num39"/>
    <w:lvl w:ilvl="0">
      <w:numFmt w:val="bullet"/>
      <w:lvlText w:val=""/>
      <w:lvlJc w:val="left"/>
      <w:pPr>
        <w:tabs>
          <w:tab w:val="num" w:pos="0"/>
        </w:tabs>
        <w:ind w:left="283" w:hanging="283"/>
      </w:pPr>
      <w:rPr>
        <w:rFonts w:ascii="Symbol" w:hAnsi="Symbol" w:cs="Times New Roman"/>
      </w:rPr>
    </w:lvl>
  </w:abstractNum>
  <w:abstractNum w:abstractNumId="2">
    <w:nsid w:val="03877CFD"/>
    <w:multiLevelType w:val="hybridMultilevel"/>
    <w:tmpl w:val="8C8AF1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585BA2"/>
    <w:multiLevelType w:val="hybridMultilevel"/>
    <w:tmpl w:val="8D600434"/>
    <w:lvl w:ilvl="0" w:tplc="B73048D4">
      <w:start w:val="2"/>
      <w:numFmt w:val="decimal"/>
      <w:lvlText w:val="%1)"/>
      <w:lvlJc w:val="left"/>
      <w:pPr>
        <w:tabs>
          <w:tab w:val="num" w:pos="720"/>
        </w:tabs>
        <w:ind w:left="720" w:hanging="360"/>
      </w:pPr>
      <w:rPr>
        <w:rFonts w:hint="default"/>
        <w:b/>
      </w:rPr>
    </w:lvl>
    <w:lvl w:ilvl="1" w:tplc="83C82DCC">
      <w:start w:val="3"/>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402F40"/>
    <w:multiLevelType w:val="hybridMultilevel"/>
    <w:tmpl w:val="BB1237B0"/>
    <w:lvl w:ilvl="0" w:tplc="9496C5D0">
      <w:start w:val="1"/>
      <w:numFmt w:val="bullet"/>
      <w:lvlText w:val=""/>
      <w:lvlPicBulletId w:val="8"/>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E8C42DB"/>
    <w:multiLevelType w:val="hybridMultilevel"/>
    <w:tmpl w:val="20A6F0EC"/>
    <w:lvl w:ilvl="0" w:tplc="3CB8C02E">
      <w:start w:val="1"/>
      <w:numFmt w:val="decimal"/>
      <w:lvlText w:val="%1)"/>
      <w:lvlJc w:val="left"/>
      <w:pPr>
        <w:tabs>
          <w:tab w:val="num" w:pos="857"/>
        </w:tabs>
        <w:ind w:left="857" w:hanging="360"/>
      </w:pPr>
      <w:rPr>
        <w:b/>
      </w:rPr>
    </w:lvl>
    <w:lvl w:ilvl="1" w:tplc="0C0A000B">
      <w:start w:val="1"/>
      <w:numFmt w:val="bullet"/>
      <w:lvlText w:val=""/>
      <w:lvlJc w:val="left"/>
      <w:pPr>
        <w:tabs>
          <w:tab w:val="num" w:pos="1577"/>
        </w:tabs>
        <w:ind w:left="1577" w:hanging="360"/>
      </w:pPr>
      <w:rPr>
        <w:rFonts w:ascii="Wingdings" w:hAnsi="Wingdings" w:hint="default"/>
      </w:rPr>
    </w:lvl>
    <w:lvl w:ilvl="2" w:tplc="0C0A001B" w:tentative="1">
      <w:start w:val="1"/>
      <w:numFmt w:val="lowerRoman"/>
      <w:lvlText w:val="%3."/>
      <w:lvlJc w:val="right"/>
      <w:pPr>
        <w:tabs>
          <w:tab w:val="num" w:pos="2297"/>
        </w:tabs>
        <w:ind w:left="2297" w:hanging="180"/>
      </w:pPr>
    </w:lvl>
    <w:lvl w:ilvl="3" w:tplc="0C0A000F" w:tentative="1">
      <w:start w:val="1"/>
      <w:numFmt w:val="decimal"/>
      <w:lvlText w:val="%4."/>
      <w:lvlJc w:val="left"/>
      <w:pPr>
        <w:tabs>
          <w:tab w:val="num" w:pos="3017"/>
        </w:tabs>
        <w:ind w:left="3017" w:hanging="360"/>
      </w:pPr>
    </w:lvl>
    <w:lvl w:ilvl="4" w:tplc="0C0A0019" w:tentative="1">
      <w:start w:val="1"/>
      <w:numFmt w:val="lowerLetter"/>
      <w:lvlText w:val="%5."/>
      <w:lvlJc w:val="left"/>
      <w:pPr>
        <w:tabs>
          <w:tab w:val="num" w:pos="3737"/>
        </w:tabs>
        <w:ind w:left="3737" w:hanging="360"/>
      </w:pPr>
    </w:lvl>
    <w:lvl w:ilvl="5" w:tplc="0C0A001B" w:tentative="1">
      <w:start w:val="1"/>
      <w:numFmt w:val="lowerRoman"/>
      <w:lvlText w:val="%6."/>
      <w:lvlJc w:val="right"/>
      <w:pPr>
        <w:tabs>
          <w:tab w:val="num" w:pos="4457"/>
        </w:tabs>
        <w:ind w:left="4457" w:hanging="180"/>
      </w:pPr>
    </w:lvl>
    <w:lvl w:ilvl="6" w:tplc="0C0A000F" w:tentative="1">
      <w:start w:val="1"/>
      <w:numFmt w:val="decimal"/>
      <w:lvlText w:val="%7."/>
      <w:lvlJc w:val="left"/>
      <w:pPr>
        <w:tabs>
          <w:tab w:val="num" w:pos="5177"/>
        </w:tabs>
        <w:ind w:left="5177" w:hanging="360"/>
      </w:pPr>
    </w:lvl>
    <w:lvl w:ilvl="7" w:tplc="0C0A0019" w:tentative="1">
      <w:start w:val="1"/>
      <w:numFmt w:val="lowerLetter"/>
      <w:lvlText w:val="%8."/>
      <w:lvlJc w:val="left"/>
      <w:pPr>
        <w:tabs>
          <w:tab w:val="num" w:pos="5897"/>
        </w:tabs>
        <w:ind w:left="5897" w:hanging="360"/>
      </w:pPr>
    </w:lvl>
    <w:lvl w:ilvl="8" w:tplc="0C0A001B" w:tentative="1">
      <w:start w:val="1"/>
      <w:numFmt w:val="lowerRoman"/>
      <w:lvlText w:val="%9."/>
      <w:lvlJc w:val="right"/>
      <w:pPr>
        <w:tabs>
          <w:tab w:val="num" w:pos="6617"/>
        </w:tabs>
        <w:ind w:left="6617" w:hanging="180"/>
      </w:pPr>
    </w:lvl>
  </w:abstractNum>
  <w:abstractNum w:abstractNumId="6">
    <w:nsid w:val="0F7C3DB5"/>
    <w:multiLevelType w:val="hybridMultilevel"/>
    <w:tmpl w:val="F888383A"/>
    <w:lvl w:ilvl="0" w:tplc="77241DFC">
      <w:start w:val="1"/>
      <w:numFmt w:val="bullet"/>
      <w:lvlText w:val=""/>
      <w:lvlPicBulletId w:val="5"/>
      <w:lvlJc w:val="left"/>
      <w:pPr>
        <w:tabs>
          <w:tab w:val="num" w:pos="720"/>
        </w:tabs>
        <w:ind w:left="720" w:hanging="360"/>
      </w:pPr>
      <w:rPr>
        <w:rFonts w:ascii="Symbol" w:hAnsi="Symbol" w:hint="default"/>
      </w:rPr>
    </w:lvl>
    <w:lvl w:ilvl="1" w:tplc="CCD6AC6A" w:tentative="1">
      <w:start w:val="1"/>
      <w:numFmt w:val="bullet"/>
      <w:lvlText w:val=""/>
      <w:lvlJc w:val="left"/>
      <w:pPr>
        <w:tabs>
          <w:tab w:val="num" w:pos="1440"/>
        </w:tabs>
        <w:ind w:left="1440" w:hanging="360"/>
      </w:pPr>
      <w:rPr>
        <w:rFonts w:ascii="Symbol" w:hAnsi="Symbol" w:hint="default"/>
      </w:rPr>
    </w:lvl>
    <w:lvl w:ilvl="2" w:tplc="C8AE418E" w:tentative="1">
      <w:start w:val="1"/>
      <w:numFmt w:val="bullet"/>
      <w:lvlText w:val=""/>
      <w:lvlJc w:val="left"/>
      <w:pPr>
        <w:tabs>
          <w:tab w:val="num" w:pos="2160"/>
        </w:tabs>
        <w:ind w:left="2160" w:hanging="360"/>
      </w:pPr>
      <w:rPr>
        <w:rFonts w:ascii="Symbol" w:hAnsi="Symbol" w:hint="default"/>
      </w:rPr>
    </w:lvl>
    <w:lvl w:ilvl="3" w:tplc="44CCD008" w:tentative="1">
      <w:start w:val="1"/>
      <w:numFmt w:val="bullet"/>
      <w:lvlText w:val=""/>
      <w:lvlJc w:val="left"/>
      <w:pPr>
        <w:tabs>
          <w:tab w:val="num" w:pos="2880"/>
        </w:tabs>
        <w:ind w:left="2880" w:hanging="360"/>
      </w:pPr>
      <w:rPr>
        <w:rFonts w:ascii="Symbol" w:hAnsi="Symbol" w:hint="default"/>
      </w:rPr>
    </w:lvl>
    <w:lvl w:ilvl="4" w:tplc="3B2C7A20" w:tentative="1">
      <w:start w:val="1"/>
      <w:numFmt w:val="bullet"/>
      <w:lvlText w:val=""/>
      <w:lvlJc w:val="left"/>
      <w:pPr>
        <w:tabs>
          <w:tab w:val="num" w:pos="3600"/>
        </w:tabs>
        <w:ind w:left="3600" w:hanging="360"/>
      </w:pPr>
      <w:rPr>
        <w:rFonts w:ascii="Symbol" w:hAnsi="Symbol" w:hint="default"/>
      </w:rPr>
    </w:lvl>
    <w:lvl w:ilvl="5" w:tplc="8FFAD42A" w:tentative="1">
      <w:start w:val="1"/>
      <w:numFmt w:val="bullet"/>
      <w:lvlText w:val=""/>
      <w:lvlJc w:val="left"/>
      <w:pPr>
        <w:tabs>
          <w:tab w:val="num" w:pos="4320"/>
        </w:tabs>
        <w:ind w:left="4320" w:hanging="360"/>
      </w:pPr>
      <w:rPr>
        <w:rFonts w:ascii="Symbol" w:hAnsi="Symbol" w:hint="default"/>
      </w:rPr>
    </w:lvl>
    <w:lvl w:ilvl="6" w:tplc="E9FCEADC" w:tentative="1">
      <w:start w:val="1"/>
      <w:numFmt w:val="bullet"/>
      <w:lvlText w:val=""/>
      <w:lvlJc w:val="left"/>
      <w:pPr>
        <w:tabs>
          <w:tab w:val="num" w:pos="5040"/>
        </w:tabs>
        <w:ind w:left="5040" w:hanging="360"/>
      </w:pPr>
      <w:rPr>
        <w:rFonts w:ascii="Symbol" w:hAnsi="Symbol" w:hint="default"/>
      </w:rPr>
    </w:lvl>
    <w:lvl w:ilvl="7" w:tplc="A922FAC4" w:tentative="1">
      <w:start w:val="1"/>
      <w:numFmt w:val="bullet"/>
      <w:lvlText w:val=""/>
      <w:lvlJc w:val="left"/>
      <w:pPr>
        <w:tabs>
          <w:tab w:val="num" w:pos="5760"/>
        </w:tabs>
        <w:ind w:left="5760" w:hanging="360"/>
      </w:pPr>
      <w:rPr>
        <w:rFonts w:ascii="Symbol" w:hAnsi="Symbol" w:hint="default"/>
      </w:rPr>
    </w:lvl>
    <w:lvl w:ilvl="8" w:tplc="E44E270A" w:tentative="1">
      <w:start w:val="1"/>
      <w:numFmt w:val="bullet"/>
      <w:lvlText w:val=""/>
      <w:lvlJc w:val="left"/>
      <w:pPr>
        <w:tabs>
          <w:tab w:val="num" w:pos="6480"/>
        </w:tabs>
        <w:ind w:left="6480" w:hanging="360"/>
      </w:pPr>
      <w:rPr>
        <w:rFonts w:ascii="Symbol" w:hAnsi="Symbol" w:hint="default"/>
      </w:rPr>
    </w:lvl>
  </w:abstractNum>
  <w:abstractNum w:abstractNumId="7">
    <w:nsid w:val="109D7D01"/>
    <w:multiLevelType w:val="hybridMultilevel"/>
    <w:tmpl w:val="CC8801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47B702C"/>
    <w:multiLevelType w:val="hybridMultilevel"/>
    <w:tmpl w:val="197888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17AA14F0"/>
    <w:multiLevelType w:val="hybridMultilevel"/>
    <w:tmpl w:val="C71054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0418A3"/>
    <w:multiLevelType w:val="hybridMultilevel"/>
    <w:tmpl w:val="C0307514"/>
    <w:lvl w:ilvl="0" w:tplc="ECBA58CC">
      <w:start w:val="1"/>
      <w:numFmt w:val="bullet"/>
      <w:lvlText w:val=""/>
      <w:lvlPicBulletId w:val="5"/>
      <w:lvlJc w:val="left"/>
      <w:pPr>
        <w:tabs>
          <w:tab w:val="num" w:pos="720"/>
        </w:tabs>
        <w:ind w:left="720" w:hanging="360"/>
      </w:pPr>
      <w:rPr>
        <w:rFonts w:ascii="Symbol" w:hAnsi="Symbol" w:hint="default"/>
      </w:rPr>
    </w:lvl>
    <w:lvl w:ilvl="1" w:tplc="146CD1EA" w:tentative="1">
      <w:start w:val="1"/>
      <w:numFmt w:val="bullet"/>
      <w:lvlText w:val=""/>
      <w:lvlJc w:val="left"/>
      <w:pPr>
        <w:tabs>
          <w:tab w:val="num" w:pos="1440"/>
        </w:tabs>
        <w:ind w:left="1440" w:hanging="360"/>
      </w:pPr>
      <w:rPr>
        <w:rFonts w:ascii="Symbol" w:hAnsi="Symbol" w:hint="default"/>
      </w:rPr>
    </w:lvl>
    <w:lvl w:ilvl="2" w:tplc="B6403758" w:tentative="1">
      <w:start w:val="1"/>
      <w:numFmt w:val="bullet"/>
      <w:lvlText w:val=""/>
      <w:lvlJc w:val="left"/>
      <w:pPr>
        <w:tabs>
          <w:tab w:val="num" w:pos="2160"/>
        </w:tabs>
        <w:ind w:left="2160" w:hanging="360"/>
      </w:pPr>
      <w:rPr>
        <w:rFonts w:ascii="Symbol" w:hAnsi="Symbol" w:hint="default"/>
      </w:rPr>
    </w:lvl>
    <w:lvl w:ilvl="3" w:tplc="89389EFA" w:tentative="1">
      <w:start w:val="1"/>
      <w:numFmt w:val="bullet"/>
      <w:lvlText w:val=""/>
      <w:lvlJc w:val="left"/>
      <w:pPr>
        <w:tabs>
          <w:tab w:val="num" w:pos="2880"/>
        </w:tabs>
        <w:ind w:left="2880" w:hanging="360"/>
      </w:pPr>
      <w:rPr>
        <w:rFonts w:ascii="Symbol" w:hAnsi="Symbol" w:hint="default"/>
      </w:rPr>
    </w:lvl>
    <w:lvl w:ilvl="4" w:tplc="762ABC4A" w:tentative="1">
      <w:start w:val="1"/>
      <w:numFmt w:val="bullet"/>
      <w:lvlText w:val=""/>
      <w:lvlJc w:val="left"/>
      <w:pPr>
        <w:tabs>
          <w:tab w:val="num" w:pos="3600"/>
        </w:tabs>
        <w:ind w:left="3600" w:hanging="360"/>
      </w:pPr>
      <w:rPr>
        <w:rFonts w:ascii="Symbol" w:hAnsi="Symbol" w:hint="default"/>
      </w:rPr>
    </w:lvl>
    <w:lvl w:ilvl="5" w:tplc="E2267EC4" w:tentative="1">
      <w:start w:val="1"/>
      <w:numFmt w:val="bullet"/>
      <w:lvlText w:val=""/>
      <w:lvlJc w:val="left"/>
      <w:pPr>
        <w:tabs>
          <w:tab w:val="num" w:pos="4320"/>
        </w:tabs>
        <w:ind w:left="4320" w:hanging="360"/>
      </w:pPr>
      <w:rPr>
        <w:rFonts w:ascii="Symbol" w:hAnsi="Symbol" w:hint="default"/>
      </w:rPr>
    </w:lvl>
    <w:lvl w:ilvl="6" w:tplc="C3787EAE" w:tentative="1">
      <w:start w:val="1"/>
      <w:numFmt w:val="bullet"/>
      <w:lvlText w:val=""/>
      <w:lvlJc w:val="left"/>
      <w:pPr>
        <w:tabs>
          <w:tab w:val="num" w:pos="5040"/>
        </w:tabs>
        <w:ind w:left="5040" w:hanging="360"/>
      </w:pPr>
      <w:rPr>
        <w:rFonts w:ascii="Symbol" w:hAnsi="Symbol" w:hint="default"/>
      </w:rPr>
    </w:lvl>
    <w:lvl w:ilvl="7" w:tplc="70365052" w:tentative="1">
      <w:start w:val="1"/>
      <w:numFmt w:val="bullet"/>
      <w:lvlText w:val=""/>
      <w:lvlJc w:val="left"/>
      <w:pPr>
        <w:tabs>
          <w:tab w:val="num" w:pos="5760"/>
        </w:tabs>
        <w:ind w:left="5760" w:hanging="360"/>
      </w:pPr>
      <w:rPr>
        <w:rFonts w:ascii="Symbol" w:hAnsi="Symbol" w:hint="default"/>
      </w:rPr>
    </w:lvl>
    <w:lvl w:ilvl="8" w:tplc="DB6EA7DC" w:tentative="1">
      <w:start w:val="1"/>
      <w:numFmt w:val="bullet"/>
      <w:lvlText w:val=""/>
      <w:lvlJc w:val="left"/>
      <w:pPr>
        <w:tabs>
          <w:tab w:val="num" w:pos="6480"/>
        </w:tabs>
        <w:ind w:left="6480" w:hanging="360"/>
      </w:pPr>
      <w:rPr>
        <w:rFonts w:ascii="Symbol" w:hAnsi="Symbol" w:hint="default"/>
      </w:rPr>
    </w:lvl>
  </w:abstractNum>
  <w:abstractNum w:abstractNumId="11">
    <w:nsid w:val="19870241"/>
    <w:multiLevelType w:val="hybridMultilevel"/>
    <w:tmpl w:val="4080DA52"/>
    <w:lvl w:ilvl="0" w:tplc="6562D39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6C5865"/>
    <w:multiLevelType w:val="hybridMultilevel"/>
    <w:tmpl w:val="E590634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CC200C5"/>
    <w:multiLevelType w:val="hybridMultilevel"/>
    <w:tmpl w:val="5CDCC2CE"/>
    <w:lvl w:ilvl="0" w:tplc="4A0063A6">
      <w:start w:val="1"/>
      <w:numFmt w:val="bullet"/>
      <w:lvlText w:val=""/>
      <w:lvlPicBulletId w:val="4"/>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5C86EA20" w:tentative="1">
      <w:start w:val="1"/>
      <w:numFmt w:val="bullet"/>
      <w:lvlText w:val=""/>
      <w:lvlJc w:val="left"/>
      <w:pPr>
        <w:tabs>
          <w:tab w:val="num" w:pos="2160"/>
        </w:tabs>
        <w:ind w:left="2160" w:hanging="360"/>
      </w:pPr>
      <w:rPr>
        <w:rFonts w:ascii="Symbol" w:hAnsi="Symbol" w:hint="default"/>
      </w:rPr>
    </w:lvl>
    <w:lvl w:ilvl="3" w:tplc="8AF08EF4" w:tentative="1">
      <w:start w:val="1"/>
      <w:numFmt w:val="bullet"/>
      <w:lvlText w:val=""/>
      <w:lvlJc w:val="left"/>
      <w:pPr>
        <w:tabs>
          <w:tab w:val="num" w:pos="2880"/>
        </w:tabs>
        <w:ind w:left="2880" w:hanging="360"/>
      </w:pPr>
      <w:rPr>
        <w:rFonts w:ascii="Symbol" w:hAnsi="Symbol" w:hint="default"/>
      </w:rPr>
    </w:lvl>
    <w:lvl w:ilvl="4" w:tplc="D0386DE6" w:tentative="1">
      <w:start w:val="1"/>
      <w:numFmt w:val="bullet"/>
      <w:lvlText w:val=""/>
      <w:lvlJc w:val="left"/>
      <w:pPr>
        <w:tabs>
          <w:tab w:val="num" w:pos="3600"/>
        </w:tabs>
        <w:ind w:left="3600" w:hanging="360"/>
      </w:pPr>
      <w:rPr>
        <w:rFonts w:ascii="Symbol" w:hAnsi="Symbol" w:hint="default"/>
      </w:rPr>
    </w:lvl>
    <w:lvl w:ilvl="5" w:tplc="82C656DC" w:tentative="1">
      <w:start w:val="1"/>
      <w:numFmt w:val="bullet"/>
      <w:lvlText w:val=""/>
      <w:lvlJc w:val="left"/>
      <w:pPr>
        <w:tabs>
          <w:tab w:val="num" w:pos="4320"/>
        </w:tabs>
        <w:ind w:left="4320" w:hanging="360"/>
      </w:pPr>
      <w:rPr>
        <w:rFonts w:ascii="Symbol" w:hAnsi="Symbol" w:hint="default"/>
      </w:rPr>
    </w:lvl>
    <w:lvl w:ilvl="6" w:tplc="C2BE95DA" w:tentative="1">
      <w:start w:val="1"/>
      <w:numFmt w:val="bullet"/>
      <w:lvlText w:val=""/>
      <w:lvlJc w:val="left"/>
      <w:pPr>
        <w:tabs>
          <w:tab w:val="num" w:pos="5040"/>
        </w:tabs>
        <w:ind w:left="5040" w:hanging="360"/>
      </w:pPr>
      <w:rPr>
        <w:rFonts w:ascii="Symbol" w:hAnsi="Symbol" w:hint="default"/>
      </w:rPr>
    </w:lvl>
    <w:lvl w:ilvl="7" w:tplc="3B5E0076" w:tentative="1">
      <w:start w:val="1"/>
      <w:numFmt w:val="bullet"/>
      <w:lvlText w:val=""/>
      <w:lvlJc w:val="left"/>
      <w:pPr>
        <w:tabs>
          <w:tab w:val="num" w:pos="5760"/>
        </w:tabs>
        <w:ind w:left="5760" w:hanging="360"/>
      </w:pPr>
      <w:rPr>
        <w:rFonts w:ascii="Symbol" w:hAnsi="Symbol" w:hint="default"/>
      </w:rPr>
    </w:lvl>
    <w:lvl w:ilvl="8" w:tplc="0E0639B4" w:tentative="1">
      <w:start w:val="1"/>
      <w:numFmt w:val="bullet"/>
      <w:lvlText w:val=""/>
      <w:lvlJc w:val="left"/>
      <w:pPr>
        <w:tabs>
          <w:tab w:val="num" w:pos="6480"/>
        </w:tabs>
        <w:ind w:left="6480" w:hanging="360"/>
      </w:pPr>
      <w:rPr>
        <w:rFonts w:ascii="Symbol" w:hAnsi="Symbol" w:hint="default"/>
      </w:rPr>
    </w:lvl>
  </w:abstractNum>
  <w:abstractNum w:abstractNumId="14">
    <w:nsid w:val="1E207301"/>
    <w:multiLevelType w:val="hybridMultilevel"/>
    <w:tmpl w:val="843458D2"/>
    <w:lvl w:ilvl="0" w:tplc="810C0AA2">
      <w:start w:val="1"/>
      <w:numFmt w:val="bullet"/>
      <w:lvlText w:val=""/>
      <w:lvlPicBulletId w:val="7"/>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E961563"/>
    <w:multiLevelType w:val="hybridMultilevel"/>
    <w:tmpl w:val="78AE396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6468F7"/>
    <w:multiLevelType w:val="hybridMultilevel"/>
    <w:tmpl w:val="3D069A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4494723"/>
    <w:multiLevelType w:val="hybridMultilevel"/>
    <w:tmpl w:val="8C6A5E38"/>
    <w:lvl w:ilvl="0" w:tplc="0C7C4F3E">
      <w:start w:val="1"/>
      <w:numFmt w:val="bullet"/>
      <w:lvlText w:val=""/>
      <w:lvlPicBulletId w:val="4"/>
      <w:lvlJc w:val="left"/>
      <w:pPr>
        <w:tabs>
          <w:tab w:val="num" w:pos="720"/>
        </w:tabs>
        <w:ind w:left="720" w:hanging="360"/>
      </w:pPr>
      <w:rPr>
        <w:rFonts w:ascii="Symbol" w:hAnsi="Symbol" w:hint="default"/>
      </w:rPr>
    </w:lvl>
    <w:lvl w:ilvl="1" w:tplc="4E5C81E6" w:tentative="1">
      <w:start w:val="1"/>
      <w:numFmt w:val="bullet"/>
      <w:lvlText w:val=""/>
      <w:lvlJc w:val="left"/>
      <w:pPr>
        <w:tabs>
          <w:tab w:val="num" w:pos="1440"/>
        </w:tabs>
        <w:ind w:left="1440" w:hanging="360"/>
      </w:pPr>
      <w:rPr>
        <w:rFonts w:ascii="Symbol" w:hAnsi="Symbol" w:hint="default"/>
      </w:rPr>
    </w:lvl>
    <w:lvl w:ilvl="2" w:tplc="C4DA50C6" w:tentative="1">
      <w:start w:val="1"/>
      <w:numFmt w:val="bullet"/>
      <w:lvlText w:val=""/>
      <w:lvlJc w:val="left"/>
      <w:pPr>
        <w:tabs>
          <w:tab w:val="num" w:pos="2160"/>
        </w:tabs>
        <w:ind w:left="2160" w:hanging="360"/>
      </w:pPr>
      <w:rPr>
        <w:rFonts w:ascii="Symbol" w:hAnsi="Symbol" w:hint="default"/>
      </w:rPr>
    </w:lvl>
    <w:lvl w:ilvl="3" w:tplc="1EF86A9A" w:tentative="1">
      <w:start w:val="1"/>
      <w:numFmt w:val="bullet"/>
      <w:lvlText w:val=""/>
      <w:lvlJc w:val="left"/>
      <w:pPr>
        <w:tabs>
          <w:tab w:val="num" w:pos="2880"/>
        </w:tabs>
        <w:ind w:left="2880" w:hanging="360"/>
      </w:pPr>
      <w:rPr>
        <w:rFonts w:ascii="Symbol" w:hAnsi="Symbol" w:hint="default"/>
      </w:rPr>
    </w:lvl>
    <w:lvl w:ilvl="4" w:tplc="0EB226D2" w:tentative="1">
      <w:start w:val="1"/>
      <w:numFmt w:val="bullet"/>
      <w:lvlText w:val=""/>
      <w:lvlJc w:val="left"/>
      <w:pPr>
        <w:tabs>
          <w:tab w:val="num" w:pos="3600"/>
        </w:tabs>
        <w:ind w:left="3600" w:hanging="360"/>
      </w:pPr>
      <w:rPr>
        <w:rFonts w:ascii="Symbol" w:hAnsi="Symbol" w:hint="default"/>
      </w:rPr>
    </w:lvl>
    <w:lvl w:ilvl="5" w:tplc="BE6CA5A4" w:tentative="1">
      <w:start w:val="1"/>
      <w:numFmt w:val="bullet"/>
      <w:lvlText w:val=""/>
      <w:lvlJc w:val="left"/>
      <w:pPr>
        <w:tabs>
          <w:tab w:val="num" w:pos="4320"/>
        </w:tabs>
        <w:ind w:left="4320" w:hanging="360"/>
      </w:pPr>
      <w:rPr>
        <w:rFonts w:ascii="Symbol" w:hAnsi="Symbol" w:hint="default"/>
      </w:rPr>
    </w:lvl>
    <w:lvl w:ilvl="6" w:tplc="EF844000" w:tentative="1">
      <w:start w:val="1"/>
      <w:numFmt w:val="bullet"/>
      <w:lvlText w:val=""/>
      <w:lvlJc w:val="left"/>
      <w:pPr>
        <w:tabs>
          <w:tab w:val="num" w:pos="5040"/>
        </w:tabs>
        <w:ind w:left="5040" w:hanging="360"/>
      </w:pPr>
      <w:rPr>
        <w:rFonts w:ascii="Symbol" w:hAnsi="Symbol" w:hint="default"/>
      </w:rPr>
    </w:lvl>
    <w:lvl w:ilvl="7" w:tplc="99722070" w:tentative="1">
      <w:start w:val="1"/>
      <w:numFmt w:val="bullet"/>
      <w:lvlText w:val=""/>
      <w:lvlJc w:val="left"/>
      <w:pPr>
        <w:tabs>
          <w:tab w:val="num" w:pos="5760"/>
        </w:tabs>
        <w:ind w:left="5760" w:hanging="360"/>
      </w:pPr>
      <w:rPr>
        <w:rFonts w:ascii="Symbol" w:hAnsi="Symbol" w:hint="default"/>
      </w:rPr>
    </w:lvl>
    <w:lvl w:ilvl="8" w:tplc="DA023FD4" w:tentative="1">
      <w:start w:val="1"/>
      <w:numFmt w:val="bullet"/>
      <w:lvlText w:val=""/>
      <w:lvlJc w:val="left"/>
      <w:pPr>
        <w:tabs>
          <w:tab w:val="num" w:pos="6480"/>
        </w:tabs>
        <w:ind w:left="6480" w:hanging="360"/>
      </w:pPr>
      <w:rPr>
        <w:rFonts w:ascii="Symbol" w:hAnsi="Symbol" w:hint="default"/>
      </w:rPr>
    </w:lvl>
  </w:abstractNum>
  <w:abstractNum w:abstractNumId="18">
    <w:nsid w:val="29305D8D"/>
    <w:multiLevelType w:val="hybridMultilevel"/>
    <w:tmpl w:val="78AA83F6"/>
    <w:lvl w:ilvl="0" w:tplc="128E462A">
      <w:start w:val="1"/>
      <w:numFmt w:val="bullet"/>
      <w:lvlText w:val=""/>
      <w:lvlPicBulletId w:val="5"/>
      <w:lvlJc w:val="left"/>
      <w:pPr>
        <w:tabs>
          <w:tab w:val="num" w:pos="720"/>
        </w:tabs>
        <w:ind w:left="720" w:hanging="360"/>
      </w:pPr>
      <w:rPr>
        <w:rFonts w:ascii="Symbol" w:hAnsi="Symbol" w:hint="default"/>
      </w:rPr>
    </w:lvl>
    <w:lvl w:ilvl="1" w:tplc="1764A4A6" w:tentative="1">
      <w:start w:val="1"/>
      <w:numFmt w:val="bullet"/>
      <w:lvlText w:val=""/>
      <w:lvlJc w:val="left"/>
      <w:pPr>
        <w:tabs>
          <w:tab w:val="num" w:pos="1440"/>
        </w:tabs>
        <w:ind w:left="1440" w:hanging="360"/>
      </w:pPr>
      <w:rPr>
        <w:rFonts w:ascii="Symbol" w:hAnsi="Symbol" w:hint="default"/>
      </w:rPr>
    </w:lvl>
    <w:lvl w:ilvl="2" w:tplc="246C9308" w:tentative="1">
      <w:start w:val="1"/>
      <w:numFmt w:val="bullet"/>
      <w:lvlText w:val=""/>
      <w:lvlJc w:val="left"/>
      <w:pPr>
        <w:tabs>
          <w:tab w:val="num" w:pos="2160"/>
        </w:tabs>
        <w:ind w:left="2160" w:hanging="360"/>
      </w:pPr>
      <w:rPr>
        <w:rFonts w:ascii="Symbol" w:hAnsi="Symbol" w:hint="default"/>
      </w:rPr>
    </w:lvl>
    <w:lvl w:ilvl="3" w:tplc="04F0C788" w:tentative="1">
      <w:start w:val="1"/>
      <w:numFmt w:val="bullet"/>
      <w:lvlText w:val=""/>
      <w:lvlJc w:val="left"/>
      <w:pPr>
        <w:tabs>
          <w:tab w:val="num" w:pos="2880"/>
        </w:tabs>
        <w:ind w:left="2880" w:hanging="360"/>
      </w:pPr>
      <w:rPr>
        <w:rFonts w:ascii="Symbol" w:hAnsi="Symbol" w:hint="default"/>
      </w:rPr>
    </w:lvl>
    <w:lvl w:ilvl="4" w:tplc="398628B2" w:tentative="1">
      <w:start w:val="1"/>
      <w:numFmt w:val="bullet"/>
      <w:lvlText w:val=""/>
      <w:lvlJc w:val="left"/>
      <w:pPr>
        <w:tabs>
          <w:tab w:val="num" w:pos="3600"/>
        </w:tabs>
        <w:ind w:left="3600" w:hanging="360"/>
      </w:pPr>
      <w:rPr>
        <w:rFonts w:ascii="Symbol" w:hAnsi="Symbol" w:hint="default"/>
      </w:rPr>
    </w:lvl>
    <w:lvl w:ilvl="5" w:tplc="892E242E" w:tentative="1">
      <w:start w:val="1"/>
      <w:numFmt w:val="bullet"/>
      <w:lvlText w:val=""/>
      <w:lvlJc w:val="left"/>
      <w:pPr>
        <w:tabs>
          <w:tab w:val="num" w:pos="4320"/>
        </w:tabs>
        <w:ind w:left="4320" w:hanging="360"/>
      </w:pPr>
      <w:rPr>
        <w:rFonts w:ascii="Symbol" w:hAnsi="Symbol" w:hint="default"/>
      </w:rPr>
    </w:lvl>
    <w:lvl w:ilvl="6" w:tplc="4D82CFB4" w:tentative="1">
      <w:start w:val="1"/>
      <w:numFmt w:val="bullet"/>
      <w:lvlText w:val=""/>
      <w:lvlJc w:val="left"/>
      <w:pPr>
        <w:tabs>
          <w:tab w:val="num" w:pos="5040"/>
        </w:tabs>
        <w:ind w:left="5040" w:hanging="360"/>
      </w:pPr>
      <w:rPr>
        <w:rFonts w:ascii="Symbol" w:hAnsi="Symbol" w:hint="default"/>
      </w:rPr>
    </w:lvl>
    <w:lvl w:ilvl="7" w:tplc="E5C8AC4C" w:tentative="1">
      <w:start w:val="1"/>
      <w:numFmt w:val="bullet"/>
      <w:lvlText w:val=""/>
      <w:lvlJc w:val="left"/>
      <w:pPr>
        <w:tabs>
          <w:tab w:val="num" w:pos="5760"/>
        </w:tabs>
        <w:ind w:left="5760" w:hanging="360"/>
      </w:pPr>
      <w:rPr>
        <w:rFonts w:ascii="Symbol" w:hAnsi="Symbol" w:hint="default"/>
      </w:rPr>
    </w:lvl>
    <w:lvl w:ilvl="8" w:tplc="956AA61A" w:tentative="1">
      <w:start w:val="1"/>
      <w:numFmt w:val="bullet"/>
      <w:lvlText w:val=""/>
      <w:lvlJc w:val="left"/>
      <w:pPr>
        <w:tabs>
          <w:tab w:val="num" w:pos="6480"/>
        </w:tabs>
        <w:ind w:left="6480" w:hanging="360"/>
      </w:pPr>
      <w:rPr>
        <w:rFonts w:ascii="Symbol" w:hAnsi="Symbol" w:hint="default"/>
      </w:rPr>
    </w:lvl>
  </w:abstractNum>
  <w:abstractNum w:abstractNumId="19">
    <w:nsid w:val="2E540800"/>
    <w:multiLevelType w:val="hybridMultilevel"/>
    <w:tmpl w:val="1B46AE70"/>
    <w:lvl w:ilvl="0" w:tplc="6562D39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A47498"/>
    <w:multiLevelType w:val="hybridMultilevel"/>
    <w:tmpl w:val="8018AE5E"/>
    <w:lvl w:ilvl="0" w:tplc="6562D390">
      <w:numFmt w:val="bullet"/>
      <w:lvlText w:val="-"/>
      <w:lvlJc w:val="left"/>
      <w:pPr>
        <w:ind w:left="1440" w:hanging="360"/>
      </w:pPr>
      <w:rPr>
        <w:rFonts w:ascii="Calibri" w:eastAsia="Calibri" w:hAnsi="Calibri" w:cs="Times New Roman" w:hint="default"/>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6562D390">
      <w:numFmt w:val="bullet"/>
      <w:lvlText w:val="-"/>
      <w:lvlJc w:val="left"/>
      <w:pPr>
        <w:ind w:left="2911" w:hanging="360"/>
      </w:pPr>
      <w:rPr>
        <w:rFonts w:ascii="Calibri" w:eastAsia="Calibri" w:hAnsi="Calibri" w:cs="Times New Roman"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4491D05"/>
    <w:multiLevelType w:val="hybridMultilevel"/>
    <w:tmpl w:val="F2180BA0"/>
    <w:lvl w:ilvl="0" w:tplc="47201734">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993174"/>
    <w:multiLevelType w:val="hybridMultilevel"/>
    <w:tmpl w:val="F7A2BC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E600E4"/>
    <w:multiLevelType w:val="hybridMultilevel"/>
    <w:tmpl w:val="C1BC0234"/>
    <w:lvl w:ilvl="0" w:tplc="9496C5D0">
      <w:start w:val="1"/>
      <w:numFmt w:val="bullet"/>
      <w:lvlText w:val=""/>
      <w:lvlPicBulletId w:val="8"/>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1726881"/>
    <w:multiLevelType w:val="hybridMultilevel"/>
    <w:tmpl w:val="C4CC5B18"/>
    <w:lvl w:ilvl="0" w:tplc="0846A0E0">
      <w:start w:val="1"/>
      <w:numFmt w:val="bullet"/>
      <w:lvlText w:val=""/>
      <w:lvlPicBulletId w:val="2"/>
      <w:lvlJc w:val="left"/>
      <w:pPr>
        <w:tabs>
          <w:tab w:val="num" w:pos="720"/>
        </w:tabs>
        <w:ind w:left="720" w:hanging="360"/>
      </w:pPr>
      <w:rPr>
        <w:rFonts w:ascii="Symbol" w:hAnsi="Symbol" w:hint="default"/>
      </w:rPr>
    </w:lvl>
    <w:lvl w:ilvl="1" w:tplc="42504910" w:tentative="1">
      <w:start w:val="1"/>
      <w:numFmt w:val="bullet"/>
      <w:lvlText w:val=""/>
      <w:lvlJc w:val="left"/>
      <w:pPr>
        <w:tabs>
          <w:tab w:val="num" w:pos="1440"/>
        </w:tabs>
        <w:ind w:left="1440" w:hanging="360"/>
      </w:pPr>
      <w:rPr>
        <w:rFonts w:ascii="Symbol" w:hAnsi="Symbol" w:hint="default"/>
      </w:rPr>
    </w:lvl>
    <w:lvl w:ilvl="2" w:tplc="3AD2F064" w:tentative="1">
      <w:start w:val="1"/>
      <w:numFmt w:val="bullet"/>
      <w:lvlText w:val=""/>
      <w:lvlJc w:val="left"/>
      <w:pPr>
        <w:tabs>
          <w:tab w:val="num" w:pos="2160"/>
        </w:tabs>
        <w:ind w:left="2160" w:hanging="360"/>
      </w:pPr>
      <w:rPr>
        <w:rFonts w:ascii="Symbol" w:hAnsi="Symbol" w:hint="default"/>
      </w:rPr>
    </w:lvl>
    <w:lvl w:ilvl="3" w:tplc="CC7C60E2" w:tentative="1">
      <w:start w:val="1"/>
      <w:numFmt w:val="bullet"/>
      <w:lvlText w:val=""/>
      <w:lvlJc w:val="left"/>
      <w:pPr>
        <w:tabs>
          <w:tab w:val="num" w:pos="2880"/>
        </w:tabs>
        <w:ind w:left="2880" w:hanging="360"/>
      </w:pPr>
      <w:rPr>
        <w:rFonts w:ascii="Symbol" w:hAnsi="Symbol" w:hint="default"/>
      </w:rPr>
    </w:lvl>
    <w:lvl w:ilvl="4" w:tplc="19A8B65E" w:tentative="1">
      <w:start w:val="1"/>
      <w:numFmt w:val="bullet"/>
      <w:lvlText w:val=""/>
      <w:lvlJc w:val="left"/>
      <w:pPr>
        <w:tabs>
          <w:tab w:val="num" w:pos="3600"/>
        </w:tabs>
        <w:ind w:left="3600" w:hanging="360"/>
      </w:pPr>
      <w:rPr>
        <w:rFonts w:ascii="Symbol" w:hAnsi="Symbol" w:hint="default"/>
      </w:rPr>
    </w:lvl>
    <w:lvl w:ilvl="5" w:tplc="B08A212C" w:tentative="1">
      <w:start w:val="1"/>
      <w:numFmt w:val="bullet"/>
      <w:lvlText w:val=""/>
      <w:lvlJc w:val="left"/>
      <w:pPr>
        <w:tabs>
          <w:tab w:val="num" w:pos="4320"/>
        </w:tabs>
        <w:ind w:left="4320" w:hanging="360"/>
      </w:pPr>
      <w:rPr>
        <w:rFonts w:ascii="Symbol" w:hAnsi="Symbol" w:hint="default"/>
      </w:rPr>
    </w:lvl>
    <w:lvl w:ilvl="6" w:tplc="160E6614" w:tentative="1">
      <w:start w:val="1"/>
      <w:numFmt w:val="bullet"/>
      <w:lvlText w:val=""/>
      <w:lvlJc w:val="left"/>
      <w:pPr>
        <w:tabs>
          <w:tab w:val="num" w:pos="5040"/>
        </w:tabs>
        <w:ind w:left="5040" w:hanging="360"/>
      </w:pPr>
      <w:rPr>
        <w:rFonts w:ascii="Symbol" w:hAnsi="Symbol" w:hint="default"/>
      </w:rPr>
    </w:lvl>
    <w:lvl w:ilvl="7" w:tplc="9222D0E0" w:tentative="1">
      <w:start w:val="1"/>
      <w:numFmt w:val="bullet"/>
      <w:lvlText w:val=""/>
      <w:lvlJc w:val="left"/>
      <w:pPr>
        <w:tabs>
          <w:tab w:val="num" w:pos="5760"/>
        </w:tabs>
        <w:ind w:left="5760" w:hanging="360"/>
      </w:pPr>
      <w:rPr>
        <w:rFonts w:ascii="Symbol" w:hAnsi="Symbol" w:hint="default"/>
      </w:rPr>
    </w:lvl>
    <w:lvl w:ilvl="8" w:tplc="E11A4D8A" w:tentative="1">
      <w:start w:val="1"/>
      <w:numFmt w:val="bullet"/>
      <w:lvlText w:val=""/>
      <w:lvlJc w:val="left"/>
      <w:pPr>
        <w:tabs>
          <w:tab w:val="num" w:pos="6480"/>
        </w:tabs>
        <w:ind w:left="6480" w:hanging="360"/>
      </w:pPr>
      <w:rPr>
        <w:rFonts w:ascii="Symbol" w:hAnsi="Symbol" w:hint="default"/>
      </w:rPr>
    </w:lvl>
  </w:abstractNum>
  <w:abstractNum w:abstractNumId="25">
    <w:nsid w:val="44E42B62"/>
    <w:multiLevelType w:val="hybridMultilevel"/>
    <w:tmpl w:val="12BAE484"/>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462A09A8"/>
    <w:multiLevelType w:val="hybridMultilevel"/>
    <w:tmpl w:val="5918771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88431B2"/>
    <w:multiLevelType w:val="hybridMultilevel"/>
    <w:tmpl w:val="5B7C1D86"/>
    <w:lvl w:ilvl="0" w:tplc="0C0A0003">
      <w:start w:val="1"/>
      <w:numFmt w:val="bullet"/>
      <w:lvlText w:val="o"/>
      <w:lvlJc w:val="left"/>
      <w:pPr>
        <w:ind w:left="783" w:hanging="360"/>
      </w:pPr>
      <w:rPr>
        <w:rFonts w:ascii="Courier New" w:hAnsi="Courier New" w:cs="Courier New"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8">
    <w:nsid w:val="49F32208"/>
    <w:multiLevelType w:val="hybridMultilevel"/>
    <w:tmpl w:val="6DC4996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9">
    <w:nsid w:val="4BB52595"/>
    <w:multiLevelType w:val="hybridMultilevel"/>
    <w:tmpl w:val="F00A40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DE2175D"/>
    <w:multiLevelType w:val="hybridMultilevel"/>
    <w:tmpl w:val="07EAFC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50494F2A"/>
    <w:multiLevelType w:val="hybridMultilevel"/>
    <w:tmpl w:val="81C24CCE"/>
    <w:lvl w:ilvl="0" w:tplc="0C0A0007">
      <w:start w:val="1"/>
      <w:numFmt w:val="bullet"/>
      <w:lvlText w:val=""/>
      <w:lvlPicBulletId w:val="0"/>
      <w:lvlJc w:val="left"/>
      <w:pPr>
        <w:tabs>
          <w:tab w:val="num" w:pos="1406"/>
        </w:tabs>
        <w:ind w:left="1406" w:hanging="360"/>
      </w:pPr>
      <w:rPr>
        <w:rFonts w:ascii="Symbol" w:hAnsi="Symbol" w:hint="default"/>
      </w:rPr>
    </w:lvl>
    <w:lvl w:ilvl="1" w:tplc="0C0A0003" w:tentative="1">
      <w:start w:val="1"/>
      <w:numFmt w:val="bullet"/>
      <w:lvlText w:val="o"/>
      <w:lvlJc w:val="left"/>
      <w:pPr>
        <w:tabs>
          <w:tab w:val="num" w:pos="2126"/>
        </w:tabs>
        <w:ind w:left="2126" w:hanging="360"/>
      </w:pPr>
      <w:rPr>
        <w:rFonts w:ascii="Courier New" w:hAnsi="Courier New" w:cs="Courier New" w:hint="default"/>
      </w:rPr>
    </w:lvl>
    <w:lvl w:ilvl="2" w:tplc="0C0A0005" w:tentative="1">
      <w:start w:val="1"/>
      <w:numFmt w:val="bullet"/>
      <w:lvlText w:val=""/>
      <w:lvlJc w:val="left"/>
      <w:pPr>
        <w:tabs>
          <w:tab w:val="num" w:pos="2846"/>
        </w:tabs>
        <w:ind w:left="2846" w:hanging="360"/>
      </w:pPr>
      <w:rPr>
        <w:rFonts w:ascii="Wingdings" w:hAnsi="Wingdings" w:hint="default"/>
      </w:rPr>
    </w:lvl>
    <w:lvl w:ilvl="3" w:tplc="0C0A0001" w:tentative="1">
      <w:start w:val="1"/>
      <w:numFmt w:val="bullet"/>
      <w:lvlText w:val=""/>
      <w:lvlJc w:val="left"/>
      <w:pPr>
        <w:tabs>
          <w:tab w:val="num" w:pos="3566"/>
        </w:tabs>
        <w:ind w:left="3566" w:hanging="360"/>
      </w:pPr>
      <w:rPr>
        <w:rFonts w:ascii="Symbol" w:hAnsi="Symbol" w:hint="default"/>
      </w:rPr>
    </w:lvl>
    <w:lvl w:ilvl="4" w:tplc="0C0A0003" w:tentative="1">
      <w:start w:val="1"/>
      <w:numFmt w:val="bullet"/>
      <w:lvlText w:val="o"/>
      <w:lvlJc w:val="left"/>
      <w:pPr>
        <w:tabs>
          <w:tab w:val="num" w:pos="4286"/>
        </w:tabs>
        <w:ind w:left="4286" w:hanging="360"/>
      </w:pPr>
      <w:rPr>
        <w:rFonts w:ascii="Courier New" w:hAnsi="Courier New" w:cs="Courier New" w:hint="default"/>
      </w:rPr>
    </w:lvl>
    <w:lvl w:ilvl="5" w:tplc="0C0A0005" w:tentative="1">
      <w:start w:val="1"/>
      <w:numFmt w:val="bullet"/>
      <w:lvlText w:val=""/>
      <w:lvlJc w:val="left"/>
      <w:pPr>
        <w:tabs>
          <w:tab w:val="num" w:pos="5006"/>
        </w:tabs>
        <w:ind w:left="5006" w:hanging="360"/>
      </w:pPr>
      <w:rPr>
        <w:rFonts w:ascii="Wingdings" w:hAnsi="Wingdings" w:hint="default"/>
      </w:rPr>
    </w:lvl>
    <w:lvl w:ilvl="6" w:tplc="0C0A0001" w:tentative="1">
      <w:start w:val="1"/>
      <w:numFmt w:val="bullet"/>
      <w:lvlText w:val=""/>
      <w:lvlJc w:val="left"/>
      <w:pPr>
        <w:tabs>
          <w:tab w:val="num" w:pos="5726"/>
        </w:tabs>
        <w:ind w:left="5726" w:hanging="360"/>
      </w:pPr>
      <w:rPr>
        <w:rFonts w:ascii="Symbol" w:hAnsi="Symbol" w:hint="default"/>
      </w:rPr>
    </w:lvl>
    <w:lvl w:ilvl="7" w:tplc="0C0A0003" w:tentative="1">
      <w:start w:val="1"/>
      <w:numFmt w:val="bullet"/>
      <w:lvlText w:val="o"/>
      <w:lvlJc w:val="left"/>
      <w:pPr>
        <w:tabs>
          <w:tab w:val="num" w:pos="6446"/>
        </w:tabs>
        <w:ind w:left="6446" w:hanging="360"/>
      </w:pPr>
      <w:rPr>
        <w:rFonts w:ascii="Courier New" w:hAnsi="Courier New" w:cs="Courier New" w:hint="default"/>
      </w:rPr>
    </w:lvl>
    <w:lvl w:ilvl="8" w:tplc="0C0A0005" w:tentative="1">
      <w:start w:val="1"/>
      <w:numFmt w:val="bullet"/>
      <w:lvlText w:val=""/>
      <w:lvlJc w:val="left"/>
      <w:pPr>
        <w:tabs>
          <w:tab w:val="num" w:pos="7166"/>
        </w:tabs>
        <w:ind w:left="7166" w:hanging="360"/>
      </w:pPr>
      <w:rPr>
        <w:rFonts w:ascii="Wingdings" w:hAnsi="Wingdings" w:hint="default"/>
      </w:rPr>
    </w:lvl>
  </w:abstractNum>
  <w:abstractNum w:abstractNumId="32">
    <w:nsid w:val="51200655"/>
    <w:multiLevelType w:val="hybridMultilevel"/>
    <w:tmpl w:val="536270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7E71392"/>
    <w:multiLevelType w:val="hybridMultilevel"/>
    <w:tmpl w:val="FFD643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B7E2BDA"/>
    <w:multiLevelType w:val="hybridMultilevel"/>
    <w:tmpl w:val="350465C6"/>
    <w:lvl w:ilvl="0" w:tplc="1B8AC53A">
      <w:start w:val="1"/>
      <w:numFmt w:val="bullet"/>
      <w:lvlText w:val=""/>
      <w:lvlPicBulletId w:val="2"/>
      <w:lvlJc w:val="left"/>
      <w:pPr>
        <w:tabs>
          <w:tab w:val="num" w:pos="540"/>
        </w:tabs>
        <w:ind w:left="540" w:hanging="360"/>
      </w:pPr>
      <w:rPr>
        <w:rFonts w:ascii="Symbol" w:hAnsi="Symbol" w:hint="default"/>
      </w:rPr>
    </w:lvl>
    <w:lvl w:ilvl="1" w:tplc="0C0A0005">
      <w:start w:val="1"/>
      <w:numFmt w:val="bullet"/>
      <w:lvlText w:val=""/>
      <w:lvlJc w:val="left"/>
      <w:pPr>
        <w:tabs>
          <w:tab w:val="num" w:pos="1260"/>
        </w:tabs>
        <w:ind w:left="1260" w:hanging="360"/>
      </w:pPr>
      <w:rPr>
        <w:rFonts w:ascii="Wingdings" w:hAnsi="Wingdings" w:hint="default"/>
      </w:rPr>
    </w:lvl>
    <w:lvl w:ilvl="2" w:tplc="7F8491D4" w:tentative="1">
      <w:start w:val="1"/>
      <w:numFmt w:val="bullet"/>
      <w:lvlText w:val=""/>
      <w:lvlJc w:val="left"/>
      <w:pPr>
        <w:tabs>
          <w:tab w:val="num" w:pos="1980"/>
        </w:tabs>
        <w:ind w:left="1980" w:hanging="360"/>
      </w:pPr>
      <w:rPr>
        <w:rFonts w:ascii="Symbol" w:hAnsi="Symbol" w:hint="default"/>
      </w:rPr>
    </w:lvl>
    <w:lvl w:ilvl="3" w:tplc="1772DF5C" w:tentative="1">
      <w:start w:val="1"/>
      <w:numFmt w:val="bullet"/>
      <w:lvlText w:val=""/>
      <w:lvlJc w:val="left"/>
      <w:pPr>
        <w:tabs>
          <w:tab w:val="num" w:pos="2700"/>
        </w:tabs>
        <w:ind w:left="2700" w:hanging="360"/>
      </w:pPr>
      <w:rPr>
        <w:rFonts w:ascii="Symbol" w:hAnsi="Symbol" w:hint="default"/>
      </w:rPr>
    </w:lvl>
    <w:lvl w:ilvl="4" w:tplc="6DFCDDB6" w:tentative="1">
      <w:start w:val="1"/>
      <w:numFmt w:val="bullet"/>
      <w:lvlText w:val=""/>
      <w:lvlJc w:val="left"/>
      <w:pPr>
        <w:tabs>
          <w:tab w:val="num" w:pos="3420"/>
        </w:tabs>
        <w:ind w:left="3420" w:hanging="360"/>
      </w:pPr>
      <w:rPr>
        <w:rFonts w:ascii="Symbol" w:hAnsi="Symbol" w:hint="default"/>
      </w:rPr>
    </w:lvl>
    <w:lvl w:ilvl="5" w:tplc="1A4A124E" w:tentative="1">
      <w:start w:val="1"/>
      <w:numFmt w:val="bullet"/>
      <w:lvlText w:val=""/>
      <w:lvlJc w:val="left"/>
      <w:pPr>
        <w:tabs>
          <w:tab w:val="num" w:pos="4140"/>
        </w:tabs>
        <w:ind w:left="4140" w:hanging="360"/>
      </w:pPr>
      <w:rPr>
        <w:rFonts w:ascii="Symbol" w:hAnsi="Symbol" w:hint="default"/>
      </w:rPr>
    </w:lvl>
    <w:lvl w:ilvl="6" w:tplc="AA029780" w:tentative="1">
      <w:start w:val="1"/>
      <w:numFmt w:val="bullet"/>
      <w:lvlText w:val=""/>
      <w:lvlJc w:val="left"/>
      <w:pPr>
        <w:tabs>
          <w:tab w:val="num" w:pos="4860"/>
        </w:tabs>
        <w:ind w:left="4860" w:hanging="360"/>
      </w:pPr>
      <w:rPr>
        <w:rFonts w:ascii="Symbol" w:hAnsi="Symbol" w:hint="default"/>
      </w:rPr>
    </w:lvl>
    <w:lvl w:ilvl="7" w:tplc="8DBE17E2" w:tentative="1">
      <w:start w:val="1"/>
      <w:numFmt w:val="bullet"/>
      <w:lvlText w:val=""/>
      <w:lvlJc w:val="left"/>
      <w:pPr>
        <w:tabs>
          <w:tab w:val="num" w:pos="5580"/>
        </w:tabs>
        <w:ind w:left="5580" w:hanging="360"/>
      </w:pPr>
      <w:rPr>
        <w:rFonts w:ascii="Symbol" w:hAnsi="Symbol" w:hint="default"/>
      </w:rPr>
    </w:lvl>
    <w:lvl w:ilvl="8" w:tplc="BC8E0BEC" w:tentative="1">
      <w:start w:val="1"/>
      <w:numFmt w:val="bullet"/>
      <w:lvlText w:val=""/>
      <w:lvlJc w:val="left"/>
      <w:pPr>
        <w:tabs>
          <w:tab w:val="num" w:pos="6300"/>
        </w:tabs>
        <w:ind w:left="6300" w:hanging="360"/>
      </w:pPr>
      <w:rPr>
        <w:rFonts w:ascii="Symbol" w:hAnsi="Symbol" w:hint="default"/>
      </w:rPr>
    </w:lvl>
  </w:abstractNum>
  <w:abstractNum w:abstractNumId="35">
    <w:nsid w:val="5D8A4C84"/>
    <w:multiLevelType w:val="hybridMultilevel"/>
    <w:tmpl w:val="3EDCFF90"/>
    <w:lvl w:ilvl="0" w:tplc="6CE03130">
      <w:start w:val="1"/>
      <w:numFmt w:val="bullet"/>
      <w:lvlText w:val=""/>
      <w:lvlPicBulletId w:val="2"/>
      <w:lvlJc w:val="left"/>
      <w:pPr>
        <w:tabs>
          <w:tab w:val="num" w:pos="720"/>
        </w:tabs>
        <w:ind w:left="720" w:hanging="360"/>
      </w:pPr>
      <w:rPr>
        <w:rFonts w:ascii="Symbol" w:hAnsi="Symbol" w:hint="default"/>
      </w:rPr>
    </w:lvl>
    <w:lvl w:ilvl="1" w:tplc="836C55B0" w:tentative="1">
      <w:start w:val="1"/>
      <w:numFmt w:val="bullet"/>
      <w:lvlText w:val=""/>
      <w:lvlJc w:val="left"/>
      <w:pPr>
        <w:tabs>
          <w:tab w:val="num" w:pos="1440"/>
        </w:tabs>
        <w:ind w:left="1440" w:hanging="360"/>
      </w:pPr>
      <w:rPr>
        <w:rFonts w:ascii="Symbol" w:hAnsi="Symbol" w:hint="default"/>
      </w:rPr>
    </w:lvl>
    <w:lvl w:ilvl="2" w:tplc="9BB63ACC" w:tentative="1">
      <w:start w:val="1"/>
      <w:numFmt w:val="bullet"/>
      <w:lvlText w:val=""/>
      <w:lvlJc w:val="left"/>
      <w:pPr>
        <w:tabs>
          <w:tab w:val="num" w:pos="2160"/>
        </w:tabs>
        <w:ind w:left="2160" w:hanging="360"/>
      </w:pPr>
      <w:rPr>
        <w:rFonts w:ascii="Symbol" w:hAnsi="Symbol" w:hint="default"/>
      </w:rPr>
    </w:lvl>
    <w:lvl w:ilvl="3" w:tplc="EFC02254" w:tentative="1">
      <w:start w:val="1"/>
      <w:numFmt w:val="bullet"/>
      <w:lvlText w:val=""/>
      <w:lvlJc w:val="left"/>
      <w:pPr>
        <w:tabs>
          <w:tab w:val="num" w:pos="2880"/>
        </w:tabs>
        <w:ind w:left="2880" w:hanging="360"/>
      </w:pPr>
      <w:rPr>
        <w:rFonts w:ascii="Symbol" w:hAnsi="Symbol" w:hint="default"/>
      </w:rPr>
    </w:lvl>
    <w:lvl w:ilvl="4" w:tplc="6CE05B7E" w:tentative="1">
      <w:start w:val="1"/>
      <w:numFmt w:val="bullet"/>
      <w:lvlText w:val=""/>
      <w:lvlJc w:val="left"/>
      <w:pPr>
        <w:tabs>
          <w:tab w:val="num" w:pos="3600"/>
        </w:tabs>
        <w:ind w:left="3600" w:hanging="360"/>
      </w:pPr>
      <w:rPr>
        <w:rFonts w:ascii="Symbol" w:hAnsi="Symbol" w:hint="default"/>
      </w:rPr>
    </w:lvl>
    <w:lvl w:ilvl="5" w:tplc="874C1834" w:tentative="1">
      <w:start w:val="1"/>
      <w:numFmt w:val="bullet"/>
      <w:lvlText w:val=""/>
      <w:lvlJc w:val="left"/>
      <w:pPr>
        <w:tabs>
          <w:tab w:val="num" w:pos="4320"/>
        </w:tabs>
        <w:ind w:left="4320" w:hanging="360"/>
      </w:pPr>
      <w:rPr>
        <w:rFonts w:ascii="Symbol" w:hAnsi="Symbol" w:hint="default"/>
      </w:rPr>
    </w:lvl>
    <w:lvl w:ilvl="6" w:tplc="080E4FC6" w:tentative="1">
      <w:start w:val="1"/>
      <w:numFmt w:val="bullet"/>
      <w:lvlText w:val=""/>
      <w:lvlJc w:val="left"/>
      <w:pPr>
        <w:tabs>
          <w:tab w:val="num" w:pos="5040"/>
        </w:tabs>
        <w:ind w:left="5040" w:hanging="360"/>
      </w:pPr>
      <w:rPr>
        <w:rFonts w:ascii="Symbol" w:hAnsi="Symbol" w:hint="default"/>
      </w:rPr>
    </w:lvl>
    <w:lvl w:ilvl="7" w:tplc="E0C0E804" w:tentative="1">
      <w:start w:val="1"/>
      <w:numFmt w:val="bullet"/>
      <w:lvlText w:val=""/>
      <w:lvlJc w:val="left"/>
      <w:pPr>
        <w:tabs>
          <w:tab w:val="num" w:pos="5760"/>
        </w:tabs>
        <w:ind w:left="5760" w:hanging="360"/>
      </w:pPr>
      <w:rPr>
        <w:rFonts w:ascii="Symbol" w:hAnsi="Symbol" w:hint="default"/>
      </w:rPr>
    </w:lvl>
    <w:lvl w:ilvl="8" w:tplc="A67C4E20" w:tentative="1">
      <w:start w:val="1"/>
      <w:numFmt w:val="bullet"/>
      <w:lvlText w:val=""/>
      <w:lvlJc w:val="left"/>
      <w:pPr>
        <w:tabs>
          <w:tab w:val="num" w:pos="6480"/>
        </w:tabs>
        <w:ind w:left="6480" w:hanging="360"/>
      </w:pPr>
      <w:rPr>
        <w:rFonts w:ascii="Symbol" w:hAnsi="Symbol" w:hint="default"/>
      </w:rPr>
    </w:lvl>
  </w:abstractNum>
  <w:abstractNum w:abstractNumId="36">
    <w:nsid w:val="5E633738"/>
    <w:multiLevelType w:val="hybridMultilevel"/>
    <w:tmpl w:val="168C552A"/>
    <w:lvl w:ilvl="0" w:tplc="9496C5D0">
      <w:start w:val="1"/>
      <w:numFmt w:val="bullet"/>
      <w:lvlText w:val=""/>
      <w:lvlPicBulletId w:val="8"/>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E896618"/>
    <w:multiLevelType w:val="hybridMultilevel"/>
    <w:tmpl w:val="0B02C19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241E85"/>
    <w:multiLevelType w:val="hybridMultilevel"/>
    <w:tmpl w:val="CD6AD9E4"/>
    <w:lvl w:ilvl="0" w:tplc="F1DE9960">
      <w:start w:val="1"/>
      <w:numFmt w:val="bullet"/>
      <w:lvlText w:val=""/>
      <w:lvlPicBulletId w:val="3"/>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45A3F86" w:tentative="1">
      <w:start w:val="1"/>
      <w:numFmt w:val="bullet"/>
      <w:lvlText w:val=""/>
      <w:lvlJc w:val="left"/>
      <w:pPr>
        <w:tabs>
          <w:tab w:val="num" w:pos="2160"/>
        </w:tabs>
        <w:ind w:left="2160" w:hanging="360"/>
      </w:pPr>
      <w:rPr>
        <w:rFonts w:ascii="Symbol" w:hAnsi="Symbol" w:hint="default"/>
      </w:rPr>
    </w:lvl>
    <w:lvl w:ilvl="3" w:tplc="71204316" w:tentative="1">
      <w:start w:val="1"/>
      <w:numFmt w:val="bullet"/>
      <w:lvlText w:val=""/>
      <w:lvlJc w:val="left"/>
      <w:pPr>
        <w:tabs>
          <w:tab w:val="num" w:pos="2880"/>
        </w:tabs>
        <w:ind w:left="2880" w:hanging="360"/>
      </w:pPr>
      <w:rPr>
        <w:rFonts w:ascii="Symbol" w:hAnsi="Symbol" w:hint="default"/>
      </w:rPr>
    </w:lvl>
    <w:lvl w:ilvl="4" w:tplc="F45AA3D0" w:tentative="1">
      <w:start w:val="1"/>
      <w:numFmt w:val="bullet"/>
      <w:lvlText w:val=""/>
      <w:lvlJc w:val="left"/>
      <w:pPr>
        <w:tabs>
          <w:tab w:val="num" w:pos="3600"/>
        </w:tabs>
        <w:ind w:left="3600" w:hanging="360"/>
      </w:pPr>
      <w:rPr>
        <w:rFonts w:ascii="Symbol" w:hAnsi="Symbol" w:hint="default"/>
      </w:rPr>
    </w:lvl>
    <w:lvl w:ilvl="5" w:tplc="15EAFFC4" w:tentative="1">
      <w:start w:val="1"/>
      <w:numFmt w:val="bullet"/>
      <w:lvlText w:val=""/>
      <w:lvlJc w:val="left"/>
      <w:pPr>
        <w:tabs>
          <w:tab w:val="num" w:pos="4320"/>
        </w:tabs>
        <w:ind w:left="4320" w:hanging="360"/>
      </w:pPr>
      <w:rPr>
        <w:rFonts w:ascii="Symbol" w:hAnsi="Symbol" w:hint="default"/>
      </w:rPr>
    </w:lvl>
    <w:lvl w:ilvl="6" w:tplc="A58685F8" w:tentative="1">
      <w:start w:val="1"/>
      <w:numFmt w:val="bullet"/>
      <w:lvlText w:val=""/>
      <w:lvlJc w:val="left"/>
      <w:pPr>
        <w:tabs>
          <w:tab w:val="num" w:pos="5040"/>
        </w:tabs>
        <w:ind w:left="5040" w:hanging="360"/>
      </w:pPr>
      <w:rPr>
        <w:rFonts w:ascii="Symbol" w:hAnsi="Symbol" w:hint="default"/>
      </w:rPr>
    </w:lvl>
    <w:lvl w:ilvl="7" w:tplc="ED02E5EA" w:tentative="1">
      <w:start w:val="1"/>
      <w:numFmt w:val="bullet"/>
      <w:lvlText w:val=""/>
      <w:lvlJc w:val="left"/>
      <w:pPr>
        <w:tabs>
          <w:tab w:val="num" w:pos="5760"/>
        </w:tabs>
        <w:ind w:left="5760" w:hanging="360"/>
      </w:pPr>
      <w:rPr>
        <w:rFonts w:ascii="Symbol" w:hAnsi="Symbol" w:hint="default"/>
      </w:rPr>
    </w:lvl>
    <w:lvl w:ilvl="8" w:tplc="CC92ADD8" w:tentative="1">
      <w:start w:val="1"/>
      <w:numFmt w:val="bullet"/>
      <w:lvlText w:val=""/>
      <w:lvlJc w:val="left"/>
      <w:pPr>
        <w:tabs>
          <w:tab w:val="num" w:pos="6480"/>
        </w:tabs>
        <w:ind w:left="6480" w:hanging="360"/>
      </w:pPr>
      <w:rPr>
        <w:rFonts w:ascii="Symbol" w:hAnsi="Symbol" w:hint="default"/>
      </w:rPr>
    </w:lvl>
  </w:abstractNum>
  <w:abstractNum w:abstractNumId="39">
    <w:nsid w:val="62A064EE"/>
    <w:multiLevelType w:val="hybridMultilevel"/>
    <w:tmpl w:val="AEBC04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5AE7DC8"/>
    <w:multiLevelType w:val="hybridMultilevel"/>
    <w:tmpl w:val="758E2E28"/>
    <w:lvl w:ilvl="0" w:tplc="3F66B35A">
      <w:start w:val="1"/>
      <w:numFmt w:val="bullet"/>
      <w:lvlText w:val=""/>
      <w:lvlPicBulletId w:val="1"/>
      <w:lvlJc w:val="left"/>
      <w:pPr>
        <w:tabs>
          <w:tab w:val="num" w:pos="720"/>
        </w:tabs>
        <w:ind w:left="720" w:hanging="360"/>
      </w:pPr>
      <w:rPr>
        <w:rFonts w:ascii="Symbol" w:hAnsi="Symbol" w:hint="default"/>
      </w:rPr>
    </w:lvl>
    <w:lvl w:ilvl="1" w:tplc="FBEE6464" w:tentative="1">
      <w:start w:val="1"/>
      <w:numFmt w:val="bullet"/>
      <w:lvlText w:val=""/>
      <w:lvlJc w:val="left"/>
      <w:pPr>
        <w:tabs>
          <w:tab w:val="num" w:pos="1440"/>
        </w:tabs>
        <w:ind w:left="1440" w:hanging="360"/>
      </w:pPr>
      <w:rPr>
        <w:rFonts w:ascii="Symbol" w:hAnsi="Symbol" w:hint="default"/>
      </w:rPr>
    </w:lvl>
    <w:lvl w:ilvl="2" w:tplc="D56291DE" w:tentative="1">
      <w:start w:val="1"/>
      <w:numFmt w:val="bullet"/>
      <w:lvlText w:val=""/>
      <w:lvlJc w:val="left"/>
      <w:pPr>
        <w:tabs>
          <w:tab w:val="num" w:pos="2160"/>
        </w:tabs>
        <w:ind w:left="2160" w:hanging="360"/>
      </w:pPr>
      <w:rPr>
        <w:rFonts w:ascii="Symbol" w:hAnsi="Symbol" w:hint="default"/>
      </w:rPr>
    </w:lvl>
    <w:lvl w:ilvl="3" w:tplc="9BD6FC86" w:tentative="1">
      <w:start w:val="1"/>
      <w:numFmt w:val="bullet"/>
      <w:lvlText w:val=""/>
      <w:lvlJc w:val="left"/>
      <w:pPr>
        <w:tabs>
          <w:tab w:val="num" w:pos="2880"/>
        </w:tabs>
        <w:ind w:left="2880" w:hanging="360"/>
      </w:pPr>
      <w:rPr>
        <w:rFonts w:ascii="Symbol" w:hAnsi="Symbol" w:hint="default"/>
      </w:rPr>
    </w:lvl>
    <w:lvl w:ilvl="4" w:tplc="2458C02E" w:tentative="1">
      <w:start w:val="1"/>
      <w:numFmt w:val="bullet"/>
      <w:lvlText w:val=""/>
      <w:lvlJc w:val="left"/>
      <w:pPr>
        <w:tabs>
          <w:tab w:val="num" w:pos="3600"/>
        </w:tabs>
        <w:ind w:left="3600" w:hanging="360"/>
      </w:pPr>
      <w:rPr>
        <w:rFonts w:ascii="Symbol" w:hAnsi="Symbol" w:hint="default"/>
      </w:rPr>
    </w:lvl>
    <w:lvl w:ilvl="5" w:tplc="42B8F822" w:tentative="1">
      <w:start w:val="1"/>
      <w:numFmt w:val="bullet"/>
      <w:lvlText w:val=""/>
      <w:lvlJc w:val="left"/>
      <w:pPr>
        <w:tabs>
          <w:tab w:val="num" w:pos="4320"/>
        </w:tabs>
        <w:ind w:left="4320" w:hanging="360"/>
      </w:pPr>
      <w:rPr>
        <w:rFonts w:ascii="Symbol" w:hAnsi="Symbol" w:hint="default"/>
      </w:rPr>
    </w:lvl>
    <w:lvl w:ilvl="6" w:tplc="F0D0EBBE" w:tentative="1">
      <w:start w:val="1"/>
      <w:numFmt w:val="bullet"/>
      <w:lvlText w:val=""/>
      <w:lvlJc w:val="left"/>
      <w:pPr>
        <w:tabs>
          <w:tab w:val="num" w:pos="5040"/>
        </w:tabs>
        <w:ind w:left="5040" w:hanging="360"/>
      </w:pPr>
      <w:rPr>
        <w:rFonts w:ascii="Symbol" w:hAnsi="Symbol" w:hint="default"/>
      </w:rPr>
    </w:lvl>
    <w:lvl w:ilvl="7" w:tplc="6150BE16" w:tentative="1">
      <w:start w:val="1"/>
      <w:numFmt w:val="bullet"/>
      <w:lvlText w:val=""/>
      <w:lvlJc w:val="left"/>
      <w:pPr>
        <w:tabs>
          <w:tab w:val="num" w:pos="5760"/>
        </w:tabs>
        <w:ind w:left="5760" w:hanging="360"/>
      </w:pPr>
      <w:rPr>
        <w:rFonts w:ascii="Symbol" w:hAnsi="Symbol" w:hint="default"/>
      </w:rPr>
    </w:lvl>
    <w:lvl w:ilvl="8" w:tplc="D1E6DDCC" w:tentative="1">
      <w:start w:val="1"/>
      <w:numFmt w:val="bullet"/>
      <w:lvlText w:val=""/>
      <w:lvlJc w:val="left"/>
      <w:pPr>
        <w:tabs>
          <w:tab w:val="num" w:pos="6480"/>
        </w:tabs>
        <w:ind w:left="6480" w:hanging="360"/>
      </w:pPr>
      <w:rPr>
        <w:rFonts w:ascii="Symbol" w:hAnsi="Symbol" w:hint="default"/>
      </w:rPr>
    </w:lvl>
  </w:abstractNum>
  <w:abstractNum w:abstractNumId="41">
    <w:nsid w:val="7120278E"/>
    <w:multiLevelType w:val="hybridMultilevel"/>
    <w:tmpl w:val="42D8E716"/>
    <w:lvl w:ilvl="0" w:tplc="6562D390">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1355F46"/>
    <w:multiLevelType w:val="hybridMultilevel"/>
    <w:tmpl w:val="A66AA6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3C6DEA"/>
    <w:multiLevelType w:val="hybridMultilevel"/>
    <w:tmpl w:val="60A295D4"/>
    <w:lvl w:ilvl="0" w:tplc="4E52F60E">
      <w:start w:val="1"/>
      <w:numFmt w:val="bullet"/>
      <w:lvlText w:val=""/>
      <w:lvlPicBulletId w:val="6"/>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E4BA5B44" w:tentative="1">
      <w:start w:val="1"/>
      <w:numFmt w:val="bullet"/>
      <w:lvlText w:val=""/>
      <w:lvlJc w:val="left"/>
      <w:pPr>
        <w:tabs>
          <w:tab w:val="num" w:pos="2160"/>
        </w:tabs>
        <w:ind w:left="2160" w:hanging="360"/>
      </w:pPr>
      <w:rPr>
        <w:rFonts w:ascii="Symbol" w:hAnsi="Symbol" w:hint="default"/>
      </w:rPr>
    </w:lvl>
    <w:lvl w:ilvl="3" w:tplc="BD1C7404" w:tentative="1">
      <w:start w:val="1"/>
      <w:numFmt w:val="bullet"/>
      <w:lvlText w:val=""/>
      <w:lvlJc w:val="left"/>
      <w:pPr>
        <w:tabs>
          <w:tab w:val="num" w:pos="2880"/>
        </w:tabs>
        <w:ind w:left="2880" w:hanging="360"/>
      </w:pPr>
      <w:rPr>
        <w:rFonts w:ascii="Symbol" w:hAnsi="Symbol" w:hint="default"/>
      </w:rPr>
    </w:lvl>
    <w:lvl w:ilvl="4" w:tplc="3EEAEEB0" w:tentative="1">
      <w:start w:val="1"/>
      <w:numFmt w:val="bullet"/>
      <w:lvlText w:val=""/>
      <w:lvlJc w:val="left"/>
      <w:pPr>
        <w:tabs>
          <w:tab w:val="num" w:pos="3600"/>
        </w:tabs>
        <w:ind w:left="3600" w:hanging="360"/>
      </w:pPr>
      <w:rPr>
        <w:rFonts w:ascii="Symbol" w:hAnsi="Symbol" w:hint="default"/>
      </w:rPr>
    </w:lvl>
    <w:lvl w:ilvl="5" w:tplc="77F20064" w:tentative="1">
      <w:start w:val="1"/>
      <w:numFmt w:val="bullet"/>
      <w:lvlText w:val=""/>
      <w:lvlJc w:val="left"/>
      <w:pPr>
        <w:tabs>
          <w:tab w:val="num" w:pos="4320"/>
        </w:tabs>
        <w:ind w:left="4320" w:hanging="360"/>
      </w:pPr>
      <w:rPr>
        <w:rFonts w:ascii="Symbol" w:hAnsi="Symbol" w:hint="default"/>
      </w:rPr>
    </w:lvl>
    <w:lvl w:ilvl="6" w:tplc="69AEA552" w:tentative="1">
      <w:start w:val="1"/>
      <w:numFmt w:val="bullet"/>
      <w:lvlText w:val=""/>
      <w:lvlJc w:val="left"/>
      <w:pPr>
        <w:tabs>
          <w:tab w:val="num" w:pos="5040"/>
        </w:tabs>
        <w:ind w:left="5040" w:hanging="360"/>
      </w:pPr>
      <w:rPr>
        <w:rFonts w:ascii="Symbol" w:hAnsi="Symbol" w:hint="default"/>
      </w:rPr>
    </w:lvl>
    <w:lvl w:ilvl="7" w:tplc="E4D6A80E" w:tentative="1">
      <w:start w:val="1"/>
      <w:numFmt w:val="bullet"/>
      <w:lvlText w:val=""/>
      <w:lvlJc w:val="left"/>
      <w:pPr>
        <w:tabs>
          <w:tab w:val="num" w:pos="5760"/>
        </w:tabs>
        <w:ind w:left="5760" w:hanging="360"/>
      </w:pPr>
      <w:rPr>
        <w:rFonts w:ascii="Symbol" w:hAnsi="Symbol" w:hint="default"/>
      </w:rPr>
    </w:lvl>
    <w:lvl w:ilvl="8" w:tplc="AA96E9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0"/>
  </w:num>
  <w:num w:numId="3">
    <w:abstractNumId w:val="39"/>
  </w:num>
  <w:num w:numId="4">
    <w:abstractNumId w:val="16"/>
  </w:num>
  <w:num w:numId="5">
    <w:abstractNumId w:val="33"/>
  </w:num>
  <w:num w:numId="6">
    <w:abstractNumId w:val="22"/>
  </w:num>
  <w:num w:numId="7">
    <w:abstractNumId w:val="29"/>
  </w:num>
  <w:num w:numId="8">
    <w:abstractNumId w:val="9"/>
  </w:num>
  <w:num w:numId="9">
    <w:abstractNumId w:val="2"/>
  </w:num>
  <w:num w:numId="10">
    <w:abstractNumId w:val="26"/>
  </w:num>
  <w:num w:numId="11">
    <w:abstractNumId w:val="8"/>
  </w:num>
  <w:num w:numId="12">
    <w:abstractNumId w:val="7"/>
  </w:num>
  <w:num w:numId="13">
    <w:abstractNumId w:val="28"/>
  </w:num>
  <w:num w:numId="14">
    <w:abstractNumId w:val="31"/>
  </w:num>
  <w:num w:numId="15">
    <w:abstractNumId w:val="32"/>
  </w:num>
  <w:num w:numId="16">
    <w:abstractNumId w:val="40"/>
  </w:num>
  <w:num w:numId="17">
    <w:abstractNumId w:val="35"/>
  </w:num>
  <w:num w:numId="18">
    <w:abstractNumId w:val="42"/>
  </w:num>
  <w:num w:numId="19">
    <w:abstractNumId w:val="34"/>
  </w:num>
  <w:num w:numId="20">
    <w:abstractNumId w:val="38"/>
  </w:num>
  <w:num w:numId="21">
    <w:abstractNumId w:val="17"/>
  </w:num>
  <w:num w:numId="22">
    <w:abstractNumId w:val="13"/>
  </w:num>
  <w:num w:numId="23">
    <w:abstractNumId w:val="6"/>
  </w:num>
  <w:num w:numId="24">
    <w:abstractNumId w:val="24"/>
  </w:num>
  <w:num w:numId="25">
    <w:abstractNumId w:val="43"/>
  </w:num>
  <w:num w:numId="26">
    <w:abstractNumId w:val="21"/>
  </w:num>
  <w:num w:numId="27">
    <w:abstractNumId w:val="10"/>
  </w:num>
  <w:num w:numId="28">
    <w:abstractNumId w:val="5"/>
  </w:num>
  <w:num w:numId="29">
    <w:abstractNumId w:val="37"/>
  </w:num>
  <w:num w:numId="30">
    <w:abstractNumId w:val="12"/>
  </w:num>
  <w:num w:numId="31">
    <w:abstractNumId w:val="15"/>
  </w:num>
  <w:num w:numId="32">
    <w:abstractNumId w:val="3"/>
  </w:num>
  <w:num w:numId="33">
    <w:abstractNumId w:val="18"/>
  </w:num>
  <w:num w:numId="34">
    <w:abstractNumId w:val="14"/>
  </w:num>
  <w:num w:numId="35">
    <w:abstractNumId w:val="27"/>
  </w:num>
  <w:num w:numId="36">
    <w:abstractNumId w:val="23"/>
  </w:num>
  <w:num w:numId="37">
    <w:abstractNumId w:val="25"/>
  </w:num>
  <w:num w:numId="38">
    <w:abstractNumId w:val="4"/>
  </w:num>
  <w:num w:numId="39">
    <w:abstractNumId w:val="36"/>
  </w:num>
  <w:num w:numId="40">
    <w:abstractNumId w:val="41"/>
  </w:num>
  <w:num w:numId="41">
    <w:abstractNumId w:val="20"/>
  </w:num>
  <w:num w:numId="42">
    <w:abstractNumId w:val="19"/>
  </w:num>
  <w:num w:numId="43">
    <w:abstractNumId w:val="11"/>
  </w:num>
  <w:num w:numId="44">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45"/>
    <w:rsid w:val="00056CFF"/>
    <w:rsid w:val="000A3F52"/>
    <w:rsid w:val="001239F9"/>
    <w:rsid w:val="0023215C"/>
    <w:rsid w:val="003E6B77"/>
    <w:rsid w:val="003F4A81"/>
    <w:rsid w:val="00565F6F"/>
    <w:rsid w:val="00621627"/>
    <w:rsid w:val="00747119"/>
    <w:rsid w:val="00887A6B"/>
    <w:rsid w:val="009965D0"/>
    <w:rsid w:val="00BC4F7D"/>
    <w:rsid w:val="00D31F0D"/>
    <w:rsid w:val="00D74A32"/>
    <w:rsid w:val="00EB2345"/>
    <w:rsid w:val="00F871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436E1-7741-4AE4-AD60-B8F9D4C1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32"/>
  </w:style>
  <w:style w:type="paragraph" w:styleId="Ttulo2">
    <w:name w:val="heading 2"/>
    <w:basedOn w:val="Normal"/>
    <w:next w:val="Normal"/>
    <w:link w:val="Ttulo2Car"/>
    <w:uiPriority w:val="9"/>
    <w:unhideWhenUsed/>
    <w:qFormat/>
    <w:rsid w:val="000A3F52"/>
    <w:pPr>
      <w:keepNext/>
      <w:keepLines/>
      <w:spacing w:before="40" w:after="0" w:line="276" w:lineRule="auto"/>
      <w:outlineLvl w:val="1"/>
    </w:pPr>
    <w:rPr>
      <w:rFonts w:ascii="Cambria" w:eastAsia="Times New Roman" w:hAnsi="Cambria" w:cs="Times New Roman"/>
      <w:color w:val="365F91"/>
      <w:sz w:val="26"/>
      <w:szCs w:val="26"/>
    </w:rPr>
  </w:style>
  <w:style w:type="paragraph" w:styleId="Ttulo4">
    <w:name w:val="heading 4"/>
    <w:basedOn w:val="Normal"/>
    <w:next w:val="Normal"/>
    <w:link w:val="Ttulo4Car"/>
    <w:uiPriority w:val="9"/>
    <w:semiHidden/>
    <w:unhideWhenUsed/>
    <w:qFormat/>
    <w:rsid w:val="002321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unhideWhenUsed/>
    <w:qFormat/>
    <w:rsid w:val="0023215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3215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3F52"/>
    <w:rPr>
      <w:rFonts w:ascii="Cambria" w:eastAsia="Times New Roman" w:hAnsi="Cambria" w:cs="Times New Roman"/>
      <w:color w:val="365F91"/>
      <w:sz w:val="26"/>
      <w:szCs w:val="26"/>
    </w:rPr>
  </w:style>
  <w:style w:type="paragraph" w:styleId="Textoindependiente">
    <w:name w:val="Body Text"/>
    <w:basedOn w:val="Normal"/>
    <w:link w:val="TextoindependienteCar"/>
    <w:rsid w:val="000A3F52"/>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rsid w:val="000A3F52"/>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uiPriority w:val="99"/>
    <w:unhideWhenUsed/>
    <w:rsid w:val="000A3F52"/>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0A3F52"/>
    <w:rPr>
      <w:rFonts w:ascii="Calibri" w:eastAsia="Calibri" w:hAnsi="Calibri" w:cs="Times New Roman"/>
    </w:rPr>
  </w:style>
  <w:style w:type="character" w:customStyle="1" w:styleId="Ttulo4Car">
    <w:name w:val="Título 4 Car"/>
    <w:basedOn w:val="Fuentedeprrafopredeter"/>
    <w:link w:val="Ttulo4"/>
    <w:uiPriority w:val="9"/>
    <w:semiHidden/>
    <w:rsid w:val="0023215C"/>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rsid w:val="0023215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3215C"/>
    <w:rPr>
      <w:rFonts w:asciiTheme="majorHAnsi" w:eastAsiaTheme="majorEastAsia" w:hAnsiTheme="majorHAnsi" w:cstheme="majorBidi"/>
      <w:i/>
      <w:iCs/>
      <w:color w:val="1F4D78" w:themeColor="accent1" w:themeShade="7F"/>
    </w:rPr>
  </w:style>
  <w:style w:type="paragraph" w:styleId="Sangradetextonormal">
    <w:name w:val="Body Text Indent"/>
    <w:basedOn w:val="Normal"/>
    <w:link w:val="SangradetextonormalCar"/>
    <w:uiPriority w:val="99"/>
    <w:semiHidden/>
    <w:unhideWhenUsed/>
    <w:rsid w:val="0023215C"/>
    <w:pPr>
      <w:spacing w:after="120"/>
      <w:ind w:left="283"/>
    </w:pPr>
  </w:style>
  <w:style w:type="character" w:customStyle="1" w:styleId="SangradetextonormalCar">
    <w:name w:val="Sangría de texto normal Car"/>
    <w:basedOn w:val="Fuentedeprrafopredeter"/>
    <w:link w:val="Sangradetextonormal"/>
    <w:uiPriority w:val="99"/>
    <w:semiHidden/>
    <w:rsid w:val="0023215C"/>
  </w:style>
  <w:style w:type="paragraph" w:styleId="Prrafodelista">
    <w:name w:val="List Paragraph"/>
    <w:basedOn w:val="Normal"/>
    <w:uiPriority w:val="34"/>
    <w:qFormat/>
    <w:rsid w:val="001239F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12A9-3A6A-4B4A-B8F2-1DB93A01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35</Pages>
  <Words>9833</Words>
  <Characters>54086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6</cp:revision>
  <dcterms:created xsi:type="dcterms:W3CDTF">2021-03-15T03:15:00Z</dcterms:created>
  <dcterms:modified xsi:type="dcterms:W3CDTF">2021-10-22T04:11:00Z</dcterms:modified>
</cp:coreProperties>
</file>