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29" w:rsidRPr="00DD1BAE" w:rsidRDefault="00524229" w:rsidP="00524229">
      <w:pPr>
        <w:spacing w:before="240" w:after="200" w:line="276" w:lineRule="auto"/>
        <w:ind w:left="-567" w:right="-801"/>
        <w:jc w:val="both"/>
        <w:rPr>
          <w:rFonts w:ascii="Arial" w:eastAsia="Calibri" w:hAnsi="Arial" w:cs="Arial"/>
          <w:sz w:val="24"/>
          <w:szCs w:val="24"/>
          <w:lang w:val="es-ES"/>
        </w:rPr>
      </w:pPr>
      <w:r w:rsidRPr="00DD1BAE">
        <w:rPr>
          <w:rFonts w:ascii="Arial" w:eastAsia="Calibri" w:hAnsi="Arial" w:cs="Arial"/>
          <w:b/>
          <w:sz w:val="24"/>
          <w:szCs w:val="24"/>
          <w:u w:val="single"/>
          <w:lang w:val="es-ES"/>
        </w:rPr>
        <w:t>Asignatura</w:t>
      </w:r>
      <w:r w:rsidRPr="00DD1BAE">
        <w:rPr>
          <w:rFonts w:ascii="Arial" w:eastAsia="Calibri" w:hAnsi="Arial" w:cs="Arial"/>
          <w:sz w:val="24"/>
          <w:szCs w:val="24"/>
          <w:lang w:val="es-ES"/>
        </w:rPr>
        <w:t xml:space="preserve">: </w:t>
      </w:r>
      <w:r>
        <w:rPr>
          <w:rFonts w:ascii="Arial" w:eastAsia="Calibri" w:hAnsi="Arial" w:cs="Arial"/>
          <w:sz w:val="24"/>
          <w:szCs w:val="24"/>
          <w:lang w:val="es-ES"/>
        </w:rPr>
        <w:t>Teoría Socio-Política</w:t>
      </w:r>
    </w:p>
    <w:p w:rsidR="00524229" w:rsidRPr="00DD1BAE" w:rsidRDefault="00524229" w:rsidP="00524229">
      <w:pPr>
        <w:spacing w:before="240" w:after="200" w:line="276" w:lineRule="auto"/>
        <w:ind w:left="-567" w:right="-801"/>
        <w:jc w:val="both"/>
        <w:rPr>
          <w:rFonts w:ascii="Arial" w:eastAsia="Calibri" w:hAnsi="Arial" w:cs="Arial"/>
          <w:sz w:val="24"/>
          <w:szCs w:val="24"/>
          <w:lang w:val="es-ES"/>
        </w:rPr>
      </w:pPr>
      <w:r w:rsidRPr="00DD1BAE">
        <w:rPr>
          <w:rFonts w:ascii="Arial" w:eastAsia="Calibri" w:hAnsi="Arial" w:cs="Arial"/>
          <w:b/>
          <w:sz w:val="24"/>
          <w:szCs w:val="24"/>
          <w:u w:val="single"/>
          <w:lang w:val="es-ES"/>
        </w:rPr>
        <w:t>FOD:</w:t>
      </w:r>
      <w:r>
        <w:rPr>
          <w:rFonts w:ascii="Arial" w:eastAsia="Calibri" w:hAnsi="Arial" w:cs="Arial"/>
          <w:sz w:val="24"/>
          <w:szCs w:val="24"/>
          <w:lang w:val="es-ES"/>
        </w:rPr>
        <w:t xml:space="preserve">Seminario </w:t>
      </w:r>
      <w:r w:rsidR="00BF1BA7">
        <w:rPr>
          <w:rFonts w:ascii="Arial" w:eastAsia="Calibri" w:hAnsi="Arial" w:cs="Arial"/>
          <w:sz w:val="24"/>
          <w:szCs w:val="24"/>
          <w:lang w:val="es-ES"/>
        </w:rPr>
        <w:t>4</w:t>
      </w:r>
    </w:p>
    <w:p w:rsidR="00524229" w:rsidRPr="000D1A2C" w:rsidRDefault="00F11C47" w:rsidP="00524229">
      <w:pPr>
        <w:spacing w:before="240" w:after="200" w:line="276" w:lineRule="auto"/>
        <w:ind w:left="-567" w:right="-801"/>
        <w:jc w:val="both"/>
        <w:rPr>
          <w:rFonts w:ascii="Arial" w:eastAsia="Calibri" w:hAnsi="Arial" w:cs="Arial"/>
          <w:sz w:val="24"/>
          <w:szCs w:val="24"/>
          <w:lang w:val="es-ES"/>
        </w:rPr>
      </w:pPr>
      <w:r>
        <w:rPr>
          <w:rFonts w:ascii="Arial" w:eastAsia="Calibri" w:hAnsi="Arial" w:cs="Arial"/>
          <w:b/>
          <w:sz w:val="24"/>
          <w:szCs w:val="24"/>
          <w:u w:val="single"/>
          <w:lang w:val="es-ES"/>
        </w:rPr>
        <w:t>Método</w:t>
      </w:r>
      <w:r w:rsidR="00524229" w:rsidRPr="00F11C47">
        <w:rPr>
          <w:rFonts w:ascii="Arial" w:eastAsia="Calibri" w:hAnsi="Arial" w:cs="Arial"/>
          <w:b/>
          <w:sz w:val="24"/>
          <w:szCs w:val="24"/>
          <w:lang w:val="es-ES"/>
        </w:rPr>
        <w:t xml:space="preserve">: </w:t>
      </w:r>
      <w:r w:rsidR="00BF1BA7">
        <w:rPr>
          <w:rFonts w:ascii="Arial" w:eastAsia="Calibri" w:hAnsi="Arial" w:cs="Arial"/>
          <w:sz w:val="24"/>
          <w:szCs w:val="24"/>
          <w:lang w:val="es-ES"/>
        </w:rPr>
        <w:t xml:space="preserve">Debate participativo </w:t>
      </w:r>
    </w:p>
    <w:p w:rsidR="00D46F5E" w:rsidRDefault="00524229" w:rsidP="00997D09">
      <w:pPr>
        <w:spacing w:before="240" w:after="200" w:line="276" w:lineRule="auto"/>
        <w:ind w:left="-567" w:right="-801"/>
        <w:jc w:val="both"/>
        <w:rPr>
          <w:rFonts w:ascii="Arial" w:eastAsia="Calibri" w:hAnsi="Arial" w:cs="Arial"/>
          <w:sz w:val="24"/>
          <w:szCs w:val="24"/>
          <w:lang w:val="es-ES"/>
        </w:rPr>
      </w:pPr>
      <w:r w:rsidRPr="00DD1BAE">
        <w:rPr>
          <w:rFonts w:ascii="Arial" w:eastAsia="Calibri" w:hAnsi="Arial" w:cs="Arial"/>
          <w:b/>
          <w:sz w:val="24"/>
          <w:szCs w:val="24"/>
          <w:u w:val="single"/>
          <w:lang w:val="es-ES"/>
        </w:rPr>
        <w:t>Medios de enseñanza:</w:t>
      </w:r>
      <w:r w:rsidR="00A4211A">
        <w:rPr>
          <w:rFonts w:ascii="Arial" w:eastAsia="Calibri" w:hAnsi="Arial" w:cs="Arial"/>
          <w:sz w:val="24"/>
          <w:szCs w:val="24"/>
          <w:lang w:val="es-ES"/>
        </w:rPr>
        <w:t>pizarrón</w:t>
      </w:r>
      <w:r w:rsidR="00180984">
        <w:rPr>
          <w:rFonts w:ascii="Arial" w:eastAsia="Calibri" w:hAnsi="Arial" w:cs="Arial"/>
          <w:sz w:val="24"/>
          <w:szCs w:val="24"/>
          <w:lang w:val="es-ES"/>
        </w:rPr>
        <w:t xml:space="preserve">, </w:t>
      </w:r>
      <w:r w:rsidR="008A5EE6">
        <w:rPr>
          <w:rFonts w:ascii="Arial" w:eastAsia="Calibri" w:hAnsi="Arial" w:cs="Arial"/>
          <w:sz w:val="24"/>
          <w:szCs w:val="24"/>
          <w:lang w:val="es-ES"/>
        </w:rPr>
        <w:t xml:space="preserve">documentos </w:t>
      </w:r>
    </w:p>
    <w:p w:rsidR="00997D09" w:rsidRPr="007D4C3D" w:rsidRDefault="00524229" w:rsidP="00997D09">
      <w:pPr>
        <w:spacing w:before="240" w:after="200" w:line="276" w:lineRule="auto"/>
        <w:ind w:left="-567" w:right="-801"/>
        <w:jc w:val="both"/>
        <w:rPr>
          <w:rFonts w:ascii="Arial" w:eastAsia="Calibri" w:hAnsi="Arial" w:cs="Arial"/>
          <w:sz w:val="24"/>
          <w:szCs w:val="24"/>
          <w:lang w:val="es-ES"/>
        </w:rPr>
      </w:pPr>
      <w:r w:rsidRPr="00DD1BAE">
        <w:rPr>
          <w:rFonts w:ascii="Arial" w:eastAsia="Calibri" w:hAnsi="Arial" w:cs="Arial"/>
          <w:b/>
          <w:sz w:val="24"/>
          <w:szCs w:val="24"/>
          <w:u w:val="single"/>
          <w:lang w:val="es-ES"/>
        </w:rPr>
        <w:t>Título</w:t>
      </w:r>
      <w:r w:rsidRPr="00DD1BAE">
        <w:rPr>
          <w:rFonts w:ascii="Arial" w:eastAsia="Calibri" w:hAnsi="Arial" w:cs="Arial"/>
          <w:lang w:val="es-ES"/>
        </w:rPr>
        <w:t>:</w:t>
      </w:r>
      <w:r w:rsidR="00F74D21">
        <w:rPr>
          <w:rFonts w:ascii="Arial" w:eastAsia="Calibri" w:hAnsi="Arial" w:cs="Arial"/>
          <w:sz w:val="24"/>
          <w:szCs w:val="24"/>
          <w:lang w:val="es-ES"/>
        </w:rPr>
        <w:t xml:space="preserve">Tema 3: </w:t>
      </w:r>
      <w:r w:rsidR="00F74D21" w:rsidRPr="00531D7B">
        <w:rPr>
          <w:rFonts w:ascii="Arial" w:eastAsia="Calibri" w:hAnsi="Arial" w:cs="Arial"/>
          <w:sz w:val="24"/>
          <w:szCs w:val="24"/>
        </w:rPr>
        <w:t>Estado y sociedad civil. Sistemas políticos, democracia y movimientos sociales. Las corrientes políticas contemporáneas. La dimensión política en las relaciones internacionales</w:t>
      </w:r>
      <w:r w:rsidR="00F74D21" w:rsidRPr="008A6430">
        <w:rPr>
          <w:rFonts w:ascii="Arial" w:eastAsia="Calibri" w:hAnsi="Arial" w:cs="Arial"/>
          <w:sz w:val="28"/>
          <w:szCs w:val="28"/>
        </w:rPr>
        <w:t>.</w:t>
      </w:r>
    </w:p>
    <w:p w:rsidR="00997D09" w:rsidRDefault="00524229" w:rsidP="00524229">
      <w:pPr>
        <w:spacing w:before="240" w:after="200" w:line="276" w:lineRule="auto"/>
        <w:ind w:left="-567" w:right="-801"/>
        <w:jc w:val="both"/>
        <w:rPr>
          <w:rFonts w:ascii="Arial" w:eastAsia="Calibri" w:hAnsi="Arial" w:cs="Arial"/>
          <w:sz w:val="28"/>
          <w:szCs w:val="28"/>
        </w:rPr>
      </w:pPr>
      <w:r w:rsidRPr="00DD1BAE">
        <w:rPr>
          <w:rFonts w:ascii="Arial" w:eastAsia="Calibri" w:hAnsi="Arial" w:cs="Arial"/>
          <w:b/>
          <w:sz w:val="24"/>
          <w:szCs w:val="24"/>
          <w:u w:val="single"/>
          <w:lang w:val="es-ES"/>
        </w:rPr>
        <w:t>Sumario:</w:t>
      </w:r>
    </w:p>
    <w:p w:rsidR="00F74D21" w:rsidRPr="00F74D21" w:rsidRDefault="00F74D21" w:rsidP="00524229">
      <w:pPr>
        <w:spacing w:before="240" w:after="200" w:line="276" w:lineRule="auto"/>
        <w:ind w:left="-567" w:right="-801"/>
        <w:jc w:val="both"/>
        <w:rPr>
          <w:rFonts w:ascii="Arial" w:eastAsia="Calibri" w:hAnsi="Arial" w:cs="Arial"/>
          <w:sz w:val="24"/>
          <w:szCs w:val="24"/>
        </w:rPr>
      </w:pPr>
      <w:r>
        <w:rPr>
          <w:rFonts w:ascii="Arial" w:eastAsia="Calibri" w:hAnsi="Arial" w:cs="Arial"/>
          <w:sz w:val="24"/>
          <w:szCs w:val="24"/>
        </w:rPr>
        <w:t>-</w:t>
      </w:r>
      <w:r w:rsidRPr="00F74D21">
        <w:rPr>
          <w:rFonts w:ascii="Arial" w:eastAsia="Calibri" w:hAnsi="Arial" w:cs="Arial"/>
          <w:sz w:val="24"/>
          <w:szCs w:val="24"/>
        </w:rPr>
        <w:t xml:space="preserve">Instrumentos principales: mediáticos, culturales </w:t>
      </w:r>
      <w:r w:rsidR="00BD68D7">
        <w:rPr>
          <w:rFonts w:ascii="Arial" w:eastAsia="Calibri" w:hAnsi="Arial" w:cs="Arial"/>
          <w:sz w:val="24"/>
          <w:szCs w:val="24"/>
        </w:rPr>
        <w:t xml:space="preserve">e ideológicos </w:t>
      </w:r>
      <w:r w:rsidR="001B3BCD">
        <w:rPr>
          <w:rFonts w:ascii="Arial" w:eastAsia="Times New Roman" w:hAnsi="Arial" w:cs="Arial"/>
          <w:sz w:val="24"/>
          <w:szCs w:val="24"/>
          <w:lang w:val="es-ES"/>
        </w:rPr>
        <w:t>utilizados por el</w:t>
      </w:r>
      <w:r w:rsidR="001B3BCD" w:rsidRPr="00F74D21">
        <w:rPr>
          <w:rFonts w:ascii="Arial" w:eastAsia="Calibri" w:hAnsi="Arial" w:cs="Arial"/>
          <w:sz w:val="24"/>
          <w:szCs w:val="24"/>
        </w:rPr>
        <w:t xml:space="preserve">imperialismo mundial </w:t>
      </w:r>
      <w:r w:rsidRPr="00F74D21">
        <w:rPr>
          <w:rFonts w:ascii="Arial" w:eastAsia="Calibri" w:hAnsi="Arial" w:cs="Arial"/>
          <w:sz w:val="24"/>
          <w:szCs w:val="24"/>
        </w:rPr>
        <w:t>contra los países del Tercer Mundo.</w:t>
      </w:r>
    </w:p>
    <w:p w:rsidR="00524229" w:rsidRPr="00DD1BAE" w:rsidRDefault="00524229" w:rsidP="00BD68D7">
      <w:pPr>
        <w:tabs>
          <w:tab w:val="center" w:pos="4536"/>
        </w:tabs>
        <w:spacing w:before="240" w:after="200" w:line="276" w:lineRule="auto"/>
        <w:ind w:left="-567" w:right="-801"/>
        <w:jc w:val="both"/>
        <w:rPr>
          <w:rFonts w:ascii="Arial" w:eastAsia="Calibri" w:hAnsi="Arial" w:cs="Arial"/>
          <w:bCs/>
          <w:lang w:val="es-ES"/>
        </w:rPr>
      </w:pPr>
      <w:r w:rsidRPr="00DD1BAE">
        <w:rPr>
          <w:rFonts w:ascii="Arial" w:eastAsia="Calibri" w:hAnsi="Arial" w:cs="Arial"/>
          <w:b/>
          <w:sz w:val="24"/>
          <w:szCs w:val="24"/>
          <w:u w:val="single"/>
          <w:lang w:val="es-ES"/>
        </w:rPr>
        <w:t>Objetivos</w:t>
      </w:r>
      <w:r w:rsidRPr="00DD1BAE">
        <w:rPr>
          <w:rFonts w:ascii="Arial" w:eastAsia="Calibri" w:hAnsi="Arial" w:cs="Arial"/>
          <w:sz w:val="24"/>
          <w:szCs w:val="24"/>
          <w:lang w:val="es-ES"/>
        </w:rPr>
        <w:t>:</w:t>
      </w:r>
      <w:r w:rsidR="00BD68D7">
        <w:rPr>
          <w:rFonts w:ascii="Arial" w:eastAsia="Calibri" w:hAnsi="Arial" w:cs="Arial"/>
          <w:bCs/>
          <w:lang w:val="es-ES"/>
        </w:rPr>
        <w:tab/>
      </w:r>
    </w:p>
    <w:p w:rsidR="00524229" w:rsidRDefault="00A453A8" w:rsidP="00C10BF4">
      <w:pPr>
        <w:spacing w:before="240" w:after="200" w:line="276" w:lineRule="auto"/>
        <w:ind w:left="-567" w:right="-801"/>
        <w:jc w:val="both"/>
        <w:rPr>
          <w:rFonts w:ascii="Arial" w:eastAsia="Calibri" w:hAnsi="Arial" w:cs="Arial"/>
          <w:bCs/>
          <w:sz w:val="24"/>
          <w:szCs w:val="24"/>
          <w:lang w:val="es-ES"/>
        </w:rPr>
      </w:pPr>
      <w:r>
        <w:rPr>
          <w:rFonts w:ascii="Arial" w:eastAsia="Times New Roman" w:hAnsi="Arial" w:cs="Arial"/>
          <w:sz w:val="24"/>
          <w:szCs w:val="24"/>
          <w:lang w:val="es-ES"/>
        </w:rPr>
        <w:t xml:space="preserve">Analizar </w:t>
      </w:r>
      <w:r w:rsidR="007147BB">
        <w:rPr>
          <w:rFonts w:ascii="Arial" w:eastAsia="Times New Roman" w:hAnsi="Arial" w:cs="Arial"/>
          <w:sz w:val="24"/>
          <w:szCs w:val="24"/>
          <w:lang w:val="es-ES"/>
        </w:rPr>
        <w:t>los principales instrumentos utilizados por el</w:t>
      </w:r>
      <w:r w:rsidR="007147BB" w:rsidRPr="00F74D21">
        <w:rPr>
          <w:rFonts w:ascii="Arial" w:eastAsia="Calibri" w:hAnsi="Arial" w:cs="Arial"/>
          <w:sz w:val="24"/>
          <w:szCs w:val="24"/>
        </w:rPr>
        <w:t>imperialismo mundial contra los países del Tercer Mundo</w:t>
      </w:r>
      <w:r w:rsidR="007147BB">
        <w:rPr>
          <w:rFonts w:ascii="Arial" w:eastAsia="Times New Roman" w:hAnsi="Arial" w:cs="Arial"/>
          <w:sz w:val="24"/>
          <w:szCs w:val="24"/>
          <w:lang w:val="es-ES"/>
        </w:rPr>
        <w:t>,</w:t>
      </w:r>
      <w:r w:rsidR="0084109D">
        <w:rPr>
          <w:rFonts w:ascii="Arial" w:eastAsia="Times New Roman" w:hAnsi="Arial" w:cs="Arial"/>
          <w:sz w:val="24"/>
          <w:szCs w:val="24"/>
          <w:lang w:val="es-ES"/>
        </w:rPr>
        <w:t xml:space="preserve">haciendo énfasis en </w:t>
      </w:r>
      <w:r w:rsidR="00C401D7">
        <w:rPr>
          <w:rFonts w:ascii="Arial" w:eastAsia="Times New Roman" w:hAnsi="Arial" w:cs="Arial"/>
          <w:sz w:val="24"/>
          <w:szCs w:val="24"/>
          <w:lang w:val="es-ES"/>
        </w:rPr>
        <w:t xml:space="preserve">los </w:t>
      </w:r>
      <w:r w:rsidR="00924221">
        <w:rPr>
          <w:rFonts w:ascii="Arial" w:eastAsia="Times New Roman" w:hAnsi="Arial" w:cs="Arial"/>
          <w:sz w:val="24"/>
          <w:szCs w:val="24"/>
          <w:lang w:val="es-ES"/>
        </w:rPr>
        <w:t xml:space="preserve">mecanismos </w:t>
      </w:r>
      <w:r w:rsidR="00C401D7">
        <w:rPr>
          <w:rFonts w:ascii="Arial" w:eastAsia="Times New Roman" w:hAnsi="Arial" w:cs="Arial"/>
          <w:sz w:val="24"/>
          <w:szCs w:val="24"/>
          <w:lang w:val="es-ES"/>
        </w:rPr>
        <w:t>mediáticos y culturales</w:t>
      </w:r>
      <w:r w:rsidR="00924221">
        <w:rPr>
          <w:rFonts w:ascii="Arial" w:eastAsia="Times New Roman" w:hAnsi="Arial" w:cs="Arial"/>
          <w:sz w:val="24"/>
          <w:szCs w:val="24"/>
          <w:lang w:val="es-ES"/>
        </w:rPr>
        <w:t xml:space="preserve"> de dominación</w:t>
      </w:r>
      <w:r w:rsidR="00C401D7">
        <w:rPr>
          <w:rFonts w:ascii="Arial" w:eastAsia="Times New Roman" w:hAnsi="Arial" w:cs="Arial"/>
          <w:sz w:val="24"/>
          <w:szCs w:val="24"/>
          <w:lang w:val="es-ES"/>
        </w:rPr>
        <w:t xml:space="preserve">, </w:t>
      </w:r>
      <w:r w:rsidR="00C10BF4" w:rsidRPr="00DD1BAE">
        <w:rPr>
          <w:rFonts w:ascii="Arial" w:eastAsia="Calibri" w:hAnsi="Arial" w:cs="Arial"/>
          <w:bCs/>
          <w:sz w:val="24"/>
          <w:szCs w:val="24"/>
          <w:lang w:val="es-ES"/>
        </w:rPr>
        <w:t xml:space="preserve">a un nivel reproductivo-aplicativo y a través de tareas docentes para </w:t>
      </w:r>
      <w:r w:rsidR="00C10BF4">
        <w:rPr>
          <w:rFonts w:ascii="Arial" w:eastAsia="Calibri" w:hAnsi="Arial" w:cs="Arial"/>
          <w:bCs/>
          <w:sz w:val="24"/>
          <w:szCs w:val="24"/>
          <w:lang w:val="es-ES"/>
        </w:rPr>
        <w:t>fomentar una cultura política en los estudiantes de las ciencias médicas que les ayudea comprender mejor el contexto histórico en el que viven.</w:t>
      </w:r>
    </w:p>
    <w:p w:rsidR="00372F4F" w:rsidRDefault="00A77CCD" w:rsidP="00372F4F">
      <w:pPr>
        <w:spacing w:before="240" w:after="200" w:line="276" w:lineRule="auto"/>
        <w:ind w:left="-567" w:right="-801"/>
        <w:jc w:val="both"/>
        <w:rPr>
          <w:rFonts w:ascii="Arial" w:eastAsia="Calibri" w:hAnsi="Arial" w:cs="Arial"/>
          <w:b/>
          <w:bCs/>
          <w:sz w:val="24"/>
          <w:szCs w:val="24"/>
          <w:u w:val="single"/>
          <w:lang w:val="es-ES"/>
        </w:rPr>
      </w:pPr>
      <w:r w:rsidRPr="00A77CCD">
        <w:rPr>
          <w:rFonts w:ascii="Arial" w:eastAsia="Calibri" w:hAnsi="Arial" w:cs="Arial"/>
          <w:b/>
          <w:bCs/>
          <w:sz w:val="24"/>
          <w:szCs w:val="24"/>
          <w:u w:val="single"/>
          <w:lang w:val="es-ES"/>
        </w:rPr>
        <w:t>Bibliografía:</w:t>
      </w:r>
    </w:p>
    <w:p w:rsidR="00372F4F" w:rsidRDefault="00372F4F" w:rsidP="00372F4F">
      <w:pPr>
        <w:spacing w:before="240" w:after="200" w:line="276" w:lineRule="auto"/>
        <w:ind w:left="-567" w:right="-801"/>
        <w:jc w:val="both"/>
        <w:rPr>
          <w:rFonts w:ascii="Arial" w:hAnsi="Arial" w:cs="Arial"/>
          <w:sz w:val="24"/>
          <w:szCs w:val="24"/>
          <w:lang w:val="es-ES"/>
        </w:rPr>
      </w:pPr>
      <w:r w:rsidRPr="00372F4F">
        <w:rPr>
          <w:rFonts w:ascii="Arial" w:eastAsia="Calibri" w:hAnsi="Arial" w:cs="Arial"/>
          <w:bCs/>
          <w:sz w:val="24"/>
          <w:szCs w:val="24"/>
          <w:lang w:val="es-ES"/>
        </w:rPr>
        <w:t>-</w:t>
      </w:r>
      <w:r w:rsidR="00F137AF">
        <w:rPr>
          <w:rFonts w:ascii="Arial" w:eastAsia="Calibri" w:hAnsi="Arial" w:cs="Arial"/>
          <w:bCs/>
          <w:sz w:val="24"/>
          <w:szCs w:val="24"/>
          <w:lang w:val="es-ES"/>
        </w:rPr>
        <w:t xml:space="preserve">Alejandro L. Perdomo. </w:t>
      </w:r>
      <w:r w:rsidRPr="00372F4F">
        <w:rPr>
          <w:rFonts w:ascii="Arial" w:eastAsia="Times New Roman" w:hAnsi="Arial" w:cs="Arial"/>
          <w:bCs/>
          <w:sz w:val="24"/>
          <w:szCs w:val="24"/>
          <w:lang w:eastAsia="es-ES"/>
        </w:rPr>
        <w:t>Las redes sociales, hegemonía y contra-hegemonía entre los EE.UU. y Latinoamérica</w:t>
      </w:r>
      <w:r>
        <w:rPr>
          <w:rFonts w:ascii="Arial" w:eastAsia="Times New Roman" w:hAnsi="Arial" w:cs="Arial"/>
          <w:bCs/>
          <w:sz w:val="24"/>
          <w:szCs w:val="24"/>
          <w:lang w:eastAsia="es-ES"/>
        </w:rPr>
        <w:t xml:space="preserve">. 2012. Disponible en: </w:t>
      </w:r>
      <w:hyperlink r:id="rId6" w:history="1">
        <w:r w:rsidRPr="00372F4F">
          <w:rPr>
            <w:rFonts w:ascii="Arial" w:hAnsi="Arial" w:cs="Arial"/>
            <w:color w:val="0563C1" w:themeColor="hyperlink"/>
            <w:sz w:val="24"/>
            <w:szCs w:val="24"/>
            <w:u w:val="single"/>
            <w:lang w:val="es-ES"/>
          </w:rPr>
          <w:t>http://www.cubadebate.cu/noticias/2012/05/08/las-redes-sociales-hegemonia-y-contrahegemonia-entre-los-eeuu-y-latinoamerica/</w:t>
        </w:r>
      </w:hyperlink>
    </w:p>
    <w:p w:rsidR="001425DC" w:rsidRDefault="001425DC" w:rsidP="00372F4F">
      <w:pPr>
        <w:spacing w:before="240" w:after="200" w:line="276" w:lineRule="auto"/>
        <w:ind w:left="-567" w:right="-801"/>
        <w:jc w:val="both"/>
        <w:rPr>
          <w:rFonts w:ascii="Arial" w:hAnsi="Arial" w:cs="Arial"/>
          <w:sz w:val="24"/>
          <w:szCs w:val="24"/>
          <w:lang w:val="es-ES"/>
        </w:rPr>
      </w:pPr>
      <w:r>
        <w:rPr>
          <w:rFonts w:ascii="Arial" w:hAnsi="Arial" w:cs="Arial"/>
          <w:sz w:val="24"/>
          <w:szCs w:val="24"/>
          <w:lang w:val="es-ES"/>
        </w:rPr>
        <w:t>-Jiménez, Joan. La moda y la clase social en la era del consumo. Universidad Autónoma de Barcelona, 2008.</w:t>
      </w:r>
      <w:r w:rsidR="006B7BB6" w:rsidRPr="006B7BB6">
        <w:rPr>
          <w:rFonts w:ascii="Arial" w:hAnsi="Arial" w:cs="Arial"/>
          <w:b/>
          <w:sz w:val="24"/>
          <w:szCs w:val="24"/>
          <w:lang w:val="es-ES"/>
        </w:rPr>
        <w:t>Ver</w:t>
      </w:r>
      <w:r w:rsidR="00AA7E0D" w:rsidRPr="006B7BB6">
        <w:rPr>
          <w:rFonts w:ascii="Arial" w:hAnsi="Arial" w:cs="Arial"/>
          <w:b/>
          <w:sz w:val="24"/>
          <w:szCs w:val="24"/>
          <w:lang w:val="es-ES"/>
        </w:rPr>
        <w:t>:</w:t>
      </w:r>
      <w:r w:rsidR="00AA7E0D">
        <w:rPr>
          <w:rFonts w:ascii="Arial" w:hAnsi="Arial" w:cs="Arial"/>
          <w:sz w:val="24"/>
          <w:szCs w:val="24"/>
          <w:lang w:val="es-ES"/>
        </w:rPr>
        <w:t xml:space="preserve"> pág</w:t>
      </w:r>
      <w:r w:rsidR="00AC3B69">
        <w:rPr>
          <w:rFonts w:ascii="Arial" w:hAnsi="Arial" w:cs="Arial"/>
          <w:sz w:val="24"/>
          <w:szCs w:val="24"/>
          <w:lang w:val="es-ES"/>
        </w:rPr>
        <w:t>. 4</w:t>
      </w:r>
      <w:r w:rsidR="00A50DC2">
        <w:rPr>
          <w:rFonts w:ascii="Arial" w:hAnsi="Arial" w:cs="Arial"/>
          <w:sz w:val="24"/>
          <w:szCs w:val="24"/>
          <w:lang w:val="es-ES"/>
        </w:rPr>
        <w:t>-12</w:t>
      </w:r>
    </w:p>
    <w:p w:rsidR="00170F85" w:rsidRDefault="00170F85" w:rsidP="00372F4F">
      <w:pPr>
        <w:spacing w:before="240" w:after="200" w:line="276" w:lineRule="auto"/>
        <w:ind w:left="-567" w:right="-801"/>
        <w:jc w:val="both"/>
        <w:rPr>
          <w:rFonts w:ascii="Arial" w:eastAsia="Calibri" w:hAnsi="Arial" w:cs="Arial"/>
          <w:bCs/>
          <w:sz w:val="24"/>
          <w:szCs w:val="24"/>
          <w:lang w:val="es-ES"/>
        </w:rPr>
      </w:pPr>
      <w:r>
        <w:rPr>
          <w:rFonts w:ascii="Arial" w:hAnsi="Arial" w:cs="Arial"/>
          <w:sz w:val="24"/>
          <w:szCs w:val="24"/>
          <w:lang w:val="es-ES"/>
        </w:rPr>
        <w:t>-Durán, Mauricio. El cine como máquina de pensamiento. Universidad Javeriana, 2008.</w:t>
      </w:r>
      <w:r w:rsidR="00D16A72" w:rsidRPr="00D16A72">
        <w:rPr>
          <w:rFonts w:ascii="Arial" w:hAnsi="Arial" w:cs="Arial"/>
          <w:b/>
          <w:sz w:val="24"/>
          <w:szCs w:val="24"/>
          <w:lang w:val="es-ES"/>
        </w:rPr>
        <w:t>Ver</w:t>
      </w:r>
      <w:r w:rsidR="00D16A72" w:rsidRPr="00846333">
        <w:rPr>
          <w:rFonts w:ascii="Arial" w:hAnsi="Arial" w:cs="Arial"/>
          <w:sz w:val="24"/>
          <w:szCs w:val="24"/>
          <w:lang w:val="es-ES"/>
        </w:rPr>
        <w:t>:</w:t>
      </w:r>
      <w:r w:rsidR="00846333" w:rsidRPr="00846333">
        <w:rPr>
          <w:rFonts w:ascii="Arial" w:eastAsia="Calibri" w:hAnsi="Arial" w:cs="Arial"/>
          <w:bCs/>
          <w:sz w:val="24"/>
          <w:szCs w:val="24"/>
          <w:lang w:val="es-ES"/>
        </w:rPr>
        <w:t>pág.</w:t>
      </w:r>
      <w:r w:rsidR="00D92246">
        <w:rPr>
          <w:rFonts w:ascii="Arial" w:eastAsia="Calibri" w:hAnsi="Arial" w:cs="Arial"/>
          <w:bCs/>
          <w:sz w:val="24"/>
          <w:szCs w:val="24"/>
          <w:lang w:val="es-ES"/>
        </w:rPr>
        <w:t>78-89</w:t>
      </w:r>
      <w:r w:rsidR="00A57E3D">
        <w:rPr>
          <w:rFonts w:ascii="Arial" w:eastAsia="Calibri" w:hAnsi="Arial" w:cs="Arial"/>
          <w:bCs/>
          <w:sz w:val="24"/>
          <w:szCs w:val="24"/>
          <w:lang w:val="es-ES"/>
        </w:rPr>
        <w:t xml:space="preserve"> y</w:t>
      </w:r>
      <w:r w:rsidR="00D92246">
        <w:rPr>
          <w:rFonts w:ascii="Arial" w:eastAsia="Calibri" w:hAnsi="Arial" w:cs="Arial"/>
          <w:bCs/>
          <w:sz w:val="24"/>
          <w:szCs w:val="24"/>
          <w:lang w:val="es-ES"/>
        </w:rPr>
        <w:t xml:space="preserve"> 94-</w:t>
      </w:r>
      <w:r w:rsidR="001A6827">
        <w:rPr>
          <w:rFonts w:ascii="Arial" w:eastAsia="Calibri" w:hAnsi="Arial" w:cs="Arial"/>
          <w:bCs/>
          <w:sz w:val="24"/>
          <w:szCs w:val="24"/>
          <w:lang w:val="es-ES"/>
        </w:rPr>
        <w:t>100</w:t>
      </w:r>
    </w:p>
    <w:p w:rsidR="00A57E3D" w:rsidRDefault="00A57E3D" w:rsidP="00372F4F">
      <w:pPr>
        <w:spacing w:before="240" w:after="200" w:line="276"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w:t>
      </w:r>
      <w:proofErr w:type="spellStart"/>
      <w:r w:rsidR="007B5706">
        <w:rPr>
          <w:rFonts w:ascii="Arial" w:eastAsia="Calibri" w:hAnsi="Arial" w:cs="Arial"/>
          <w:bCs/>
          <w:sz w:val="24"/>
          <w:szCs w:val="24"/>
          <w:lang w:val="es-ES"/>
        </w:rPr>
        <w:t>Illescas</w:t>
      </w:r>
      <w:proofErr w:type="spellEnd"/>
      <w:r w:rsidR="007B5706">
        <w:rPr>
          <w:rFonts w:ascii="Arial" w:eastAsia="Calibri" w:hAnsi="Arial" w:cs="Arial"/>
          <w:bCs/>
          <w:sz w:val="24"/>
          <w:szCs w:val="24"/>
          <w:lang w:val="es-ES"/>
        </w:rPr>
        <w:t>, Jon-</w:t>
      </w:r>
      <w:proofErr w:type="spellStart"/>
      <w:r w:rsidR="007B5706">
        <w:rPr>
          <w:rFonts w:ascii="Arial" w:eastAsia="Calibri" w:hAnsi="Arial" w:cs="Arial"/>
          <w:bCs/>
          <w:sz w:val="24"/>
          <w:szCs w:val="24"/>
          <w:lang w:val="es-ES"/>
        </w:rPr>
        <w:t>Enmanuel</w:t>
      </w:r>
      <w:proofErr w:type="spellEnd"/>
      <w:r w:rsidR="007B5706">
        <w:rPr>
          <w:rFonts w:ascii="Arial" w:eastAsia="Calibri" w:hAnsi="Arial" w:cs="Arial"/>
          <w:bCs/>
          <w:sz w:val="24"/>
          <w:szCs w:val="24"/>
          <w:lang w:val="es-ES"/>
        </w:rPr>
        <w:t>. El contenido del videoclip dominante como reproductor cultural e ideológico. 2017</w:t>
      </w:r>
    </w:p>
    <w:p w:rsidR="00335E9D" w:rsidRDefault="00335E9D" w:rsidP="00372F4F">
      <w:pPr>
        <w:spacing w:before="240" w:after="200" w:line="276"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-Galeano,  Eduardo. F</w:t>
      </w:r>
      <w:r w:rsidR="00976257">
        <w:rPr>
          <w:rFonts w:ascii="Arial" w:eastAsia="Calibri" w:hAnsi="Arial" w:cs="Arial"/>
          <w:bCs/>
          <w:sz w:val="24"/>
          <w:szCs w:val="24"/>
          <w:lang w:val="es-ES"/>
        </w:rPr>
        <w:t>út</w:t>
      </w:r>
      <w:r>
        <w:rPr>
          <w:rFonts w:ascii="Arial" w:eastAsia="Calibri" w:hAnsi="Arial" w:cs="Arial"/>
          <w:bCs/>
          <w:sz w:val="24"/>
          <w:szCs w:val="24"/>
          <w:lang w:val="es-ES"/>
        </w:rPr>
        <w:t xml:space="preserve">bol en pedacitos. </w:t>
      </w:r>
    </w:p>
    <w:p w:rsidR="00D2171C" w:rsidRDefault="00D2171C" w:rsidP="00372F4F">
      <w:pPr>
        <w:spacing w:before="240" w:after="200" w:line="276"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w:t>
      </w:r>
      <w:r w:rsidR="00913B49">
        <w:rPr>
          <w:rFonts w:ascii="Arial" w:eastAsia="Calibri" w:hAnsi="Arial" w:cs="Arial"/>
          <w:bCs/>
          <w:sz w:val="24"/>
          <w:szCs w:val="24"/>
          <w:lang w:val="es-ES"/>
        </w:rPr>
        <w:t>Galeano,  Eduardo. La TV y su papel en la domesticación. La ciudad como cárcel. 1991.</w:t>
      </w:r>
    </w:p>
    <w:p w:rsidR="00913B49" w:rsidRDefault="00913B49" w:rsidP="00372F4F">
      <w:pPr>
        <w:spacing w:before="240" w:after="200" w:line="276"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lastRenderedPageBreak/>
        <w:t>-</w:t>
      </w:r>
      <w:r w:rsidR="00E4432E">
        <w:rPr>
          <w:rFonts w:ascii="Arial" w:eastAsia="Calibri" w:hAnsi="Arial" w:cs="Arial"/>
          <w:bCs/>
          <w:sz w:val="24"/>
          <w:szCs w:val="24"/>
          <w:lang w:val="es-ES"/>
        </w:rPr>
        <w:t>Amado, Oscar R. Los medios alternativos y las redes sociales. 2011</w:t>
      </w:r>
    </w:p>
    <w:p w:rsidR="00941027" w:rsidRDefault="001667BD" w:rsidP="00941027">
      <w:pPr>
        <w:spacing w:before="240" w:after="200" w:line="276"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w:t>
      </w:r>
      <w:proofErr w:type="spellStart"/>
      <w:r>
        <w:rPr>
          <w:rFonts w:ascii="Arial" w:eastAsia="Calibri" w:hAnsi="Arial" w:cs="Arial"/>
          <w:bCs/>
          <w:sz w:val="24"/>
          <w:szCs w:val="24"/>
          <w:lang w:val="es-ES"/>
        </w:rPr>
        <w:t>Elizarde</w:t>
      </w:r>
      <w:proofErr w:type="spellEnd"/>
      <w:r>
        <w:rPr>
          <w:rFonts w:ascii="Arial" w:eastAsia="Calibri" w:hAnsi="Arial" w:cs="Arial"/>
          <w:bCs/>
          <w:sz w:val="24"/>
          <w:szCs w:val="24"/>
          <w:lang w:val="es-ES"/>
        </w:rPr>
        <w:t xml:space="preserve">, Rosa Miriam. Estados Unidos utiliza </w:t>
      </w:r>
      <w:proofErr w:type="spellStart"/>
      <w:r>
        <w:rPr>
          <w:rFonts w:ascii="Arial" w:eastAsia="Calibri" w:hAnsi="Arial" w:cs="Arial"/>
          <w:bCs/>
          <w:sz w:val="24"/>
          <w:szCs w:val="24"/>
          <w:lang w:val="es-ES"/>
        </w:rPr>
        <w:t>Facebook</w:t>
      </w:r>
      <w:proofErr w:type="spellEnd"/>
      <w:r>
        <w:rPr>
          <w:rFonts w:ascii="Arial" w:eastAsia="Calibri" w:hAnsi="Arial" w:cs="Arial"/>
          <w:bCs/>
          <w:sz w:val="24"/>
          <w:szCs w:val="24"/>
          <w:lang w:val="es-ES"/>
        </w:rPr>
        <w:t xml:space="preserve"> para difundir “</w:t>
      </w:r>
      <w:proofErr w:type="spellStart"/>
      <w:r>
        <w:rPr>
          <w:rFonts w:ascii="Arial" w:eastAsia="Calibri" w:hAnsi="Arial" w:cs="Arial"/>
          <w:bCs/>
          <w:sz w:val="24"/>
          <w:szCs w:val="24"/>
          <w:lang w:val="es-ES"/>
        </w:rPr>
        <w:t>fake</w:t>
      </w:r>
      <w:proofErr w:type="spellEnd"/>
      <w:r>
        <w:rPr>
          <w:rFonts w:ascii="Arial" w:eastAsia="Calibri" w:hAnsi="Arial" w:cs="Arial"/>
          <w:bCs/>
          <w:sz w:val="24"/>
          <w:szCs w:val="24"/>
          <w:lang w:val="es-ES"/>
        </w:rPr>
        <w:t xml:space="preserve"> new” de Cuba. 2018</w:t>
      </w:r>
    </w:p>
    <w:p w:rsidR="00D33258" w:rsidRDefault="00941027" w:rsidP="00D33258">
      <w:pPr>
        <w:spacing w:before="240" w:after="200" w:line="276" w:lineRule="auto"/>
        <w:ind w:left="-567" w:right="-801"/>
        <w:jc w:val="both"/>
        <w:rPr>
          <w:rFonts w:ascii="Arial" w:eastAsia="Times New Roman" w:hAnsi="Arial" w:cs="Arial"/>
          <w:sz w:val="24"/>
          <w:szCs w:val="24"/>
          <w:lang w:eastAsia="es-ES"/>
        </w:rPr>
      </w:pPr>
      <w:r w:rsidRPr="00941027">
        <w:rPr>
          <w:rFonts w:ascii="Arial" w:eastAsia="Calibri" w:hAnsi="Arial" w:cs="Arial"/>
          <w:bCs/>
          <w:sz w:val="24"/>
          <w:szCs w:val="24"/>
          <w:lang w:val="es-ES"/>
        </w:rPr>
        <w:t>-</w:t>
      </w:r>
      <w:r>
        <w:rPr>
          <w:rFonts w:ascii="Arial" w:eastAsia="Times New Roman" w:hAnsi="Arial" w:cs="Arial"/>
          <w:sz w:val="24"/>
          <w:szCs w:val="24"/>
          <w:lang w:eastAsia="es-ES"/>
        </w:rPr>
        <w:t xml:space="preserve">Manuel </w:t>
      </w:r>
      <w:proofErr w:type="spellStart"/>
      <w:r>
        <w:rPr>
          <w:rFonts w:ascii="Arial" w:eastAsia="Times New Roman" w:hAnsi="Arial" w:cs="Arial"/>
          <w:sz w:val="24"/>
          <w:szCs w:val="24"/>
          <w:lang w:eastAsia="es-ES"/>
        </w:rPr>
        <w:t>Castells</w:t>
      </w:r>
      <w:proofErr w:type="spellEnd"/>
      <w:r>
        <w:rPr>
          <w:rFonts w:ascii="Arial" w:eastAsia="Times New Roman" w:hAnsi="Arial" w:cs="Arial"/>
          <w:sz w:val="24"/>
          <w:szCs w:val="24"/>
          <w:lang w:eastAsia="es-ES"/>
        </w:rPr>
        <w:t>. El poder en la era de las redes sociales. 2012</w:t>
      </w:r>
    </w:p>
    <w:p w:rsidR="00A77CCD" w:rsidRDefault="00D33258" w:rsidP="0028468C">
      <w:pPr>
        <w:spacing w:before="240" w:after="200" w:line="276" w:lineRule="auto"/>
        <w:ind w:left="-567" w:right="-801"/>
        <w:jc w:val="both"/>
        <w:rPr>
          <w:rFonts w:ascii="Arial" w:hAnsi="Arial" w:cs="Arial"/>
          <w:sz w:val="24"/>
          <w:szCs w:val="24"/>
        </w:rPr>
      </w:pPr>
      <w:r w:rsidRPr="00D33258">
        <w:rPr>
          <w:rFonts w:ascii="Arial" w:eastAsia="Times New Roman" w:hAnsi="Arial" w:cs="Arial"/>
          <w:sz w:val="24"/>
          <w:szCs w:val="24"/>
          <w:lang w:eastAsia="es-ES"/>
        </w:rPr>
        <w:t>-</w:t>
      </w:r>
      <w:r w:rsidRPr="00D33258">
        <w:rPr>
          <w:rFonts w:ascii="Arial" w:hAnsi="Arial" w:cs="Arial"/>
          <w:sz w:val="24"/>
          <w:szCs w:val="24"/>
        </w:rPr>
        <w:t>Videojuegos de Guerra: La militarización de la imaginación. (Una primera aproximación desde la psicología del juego)</w:t>
      </w:r>
      <w:r>
        <w:rPr>
          <w:rFonts w:ascii="Arial" w:hAnsi="Arial" w:cs="Arial"/>
          <w:sz w:val="24"/>
          <w:szCs w:val="24"/>
        </w:rPr>
        <w:t>.E</w:t>
      </w:r>
      <w:r w:rsidRPr="00D33258">
        <w:rPr>
          <w:rFonts w:ascii="Arial" w:hAnsi="Arial" w:cs="Arial"/>
          <w:sz w:val="24"/>
          <w:szCs w:val="24"/>
        </w:rPr>
        <w:t>n</w:t>
      </w:r>
      <w:r>
        <w:rPr>
          <w:rFonts w:ascii="Arial" w:hAnsi="Arial" w:cs="Arial"/>
          <w:sz w:val="24"/>
          <w:szCs w:val="24"/>
        </w:rPr>
        <w:t xml:space="preserve">: </w:t>
      </w:r>
      <w:r w:rsidRPr="00D33258">
        <w:rPr>
          <w:rFonts w:ascii="Arial" w:hAnsi="Arial" w:cs="Arial"/>
          <w:sz w:val="24"/>
          <w:szCs w:val="24"/>
        </w:rPr>
        <w:t>Teoría, política y sociedad</w:t>
      </w:r>
      <w:r w:rsidR="0077174D">
        <w:rPr>
          <w:rFonts w:ascii="Arial" w:hAnsi="Arial" w:cs="Arial"/>
          <w:sz w:val="24"/>
          <w:szCs w:val="24"/>
        </w:rPr>
        <w:t xml:space="preserve">, 2018. </w:t>
      </w:r>
      <w:r>
        <w:rPr>
          <w:rFonts w:ascii="Arial" w:hAnsi="Arial" w:cs="Arial"/>
          <w:sz w:val="24"/>
          <w:szCs w:val="24"/>
        </w:rPr>
        <w:t xml:space="preserve">Pág. </w:t>
      </w:r>
      <w:r w:rsidR="0028468C">
        <w:rPr>
          <w:rFonts w:ascii="Arial" w:hAnsi="Arial" w:cs="Arial"/>
          <w:sz w:val="24"/>
          <w:szCs w:val="24"/>
        </w:rPr>
        <w:t>231</w:t>
      </w:r>
    </w:p>
    <w:p w:rsidR="00C1582C" w:rsidRPr="0028468C" w:rsidRDefault="00C1582C" w:rsidP="0028468C">
      <w:pPr>
        <w:spacing w:before="240" w:after="200" w:line="276" w:lineRule="auto"/>
        <w:ind w:left="-567" w:right="-801"/>
        <w:jc w:val="both"/>
        <w:rPr>
          <w:rFonts w:ascii="Arial" w:eastAsia="Times New Roman" w:hAnsi="Arial" w:cs="Arial"/>
          <w:sz w:val="24"/>
          <w:szCs w:val="24"/>
          <w:lang w:eastAsia="es-ES"/>
        </w:rPr>
      </w:pPr>
    </w:p>
    <w:p w:rsidR="00FD1F37" w:rsidRDefault="00B906C2" w:rsidP="00FD1F37">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El seminario se realizará </w:t>
      </w:r>
      <w:r w:rsidR="003C1688">
        <w:rPr>
          <w:rFonts w:ascii="Arial" w:eastAsia="Calibri" w:hAnsi="Arial" w:cs="Arial"/>
          <w:sz w:val="24"/>
          <w:szCs w:val="24"/>
          <w:lang w:val="es-ES"/>
        </w:rPr>
        <w:t xml:space="preserve">en forma de </w:t>
      </w:r>
      <w:r w:rsidR="003739A0" w:rsidRPr="00EB4734">
        <w:rPr>
          <w:rFonts w:ascii="Arial" w:eastAsia="Calibri" w:hAnsi="Arial" w:cs="Arial"/>
          <w:b/>
          <w:sz w:val="24"/>
          <w:szCs w:val="24"/>
          <w:lang w:val="es-ES"/>
        </w:rPr>
        <w:t>panel</w:t>
      </w:r>
      <w:r w:rsidR="003C1688">
        <w:rPr>
          <w:rFonts w:ascii="Arial" w:eastAsia="Calibri" w:hAnsi="Arial" w:cs="Arial"/>
          <w:sz w:val="24"/>
          <w:szCs w:val="24"/>
          <w:lang w:val="es-ES"/>
        </w:rPr>
        <w:t xml:space="preserve">. </w:t>
      </w:r>
      <w:r w:rsidR="00C323EC">
        <w:rPr>
          <w:rFonts w:ascii="Arial" w:eastAsia="Calibri" w:hAnsi="Arial" w:cs="Arial"/>
          <w:sz w:val="24"/>
          <w:szCs w:val="24"/>
          <w:lang w:val="es-ES"/>
        </w:rPr>
        <w:t xml:space="preserve">En esta modalidad los estudiantes </w:t>
      </w:r>
      <w:r w:rsidR="00147FC2">
        <w:rPr>
          <w:rFonts w:ascii="Arial" w:eastAsia="Calibri" w:hAnsi="Arial" w:cs="Arial"/>
          <w:sz w:val="24"/>
          <w:szCs w:val="24"/>
          <w:lang w:val="es-ES"/>
        </w:rPr>
        <w:t xml:space="preserve">organizados en el aula en forma de herradura debatirán </w:t>
      </w:r>
      <w:r w:rsidR="007772E6">
        <w:rPr>
          <w:rFonts w:ascii="Arial" w:eastAsia="Calibri" w:hAnsi="Arial" w:cs="Arial"/>
          <w:sz w:val="24"/>
          <w:szCs w:val="24"/>
          <w:lang w:val="es-ES"/>
        </w:rPr>
        <w:t xml:space="preserve">el tema planteado con la </w:t>
      </w:r>
      <w:r w:rsidR="00B94823">
        <w:rPr>
          <w:rFonts w:ascii="Arial" w:eastAsia="Calibri" w:hAnsi="Arial" w:cs="Arial"/>
          <w:sz w:val="24"/>
          <w:szCs w:val="24"/>
          <w:lang w:val="es-ES"/>
        </w:rPr>
        <w:t>dirección de dos moderadores, que serán elegidos de entre el grupo por la profesora de la asignatura.</w:t>
      </w:r>
      <w:r w:rsidR="0034112C">
        <w:rPr>
          <w:rFonts w:ascii="Arial" w:eastAsia="Calibri" w:hAnsi="Arial" w:cs="Arial"/>
          <w:sz w:val="24"/>
          <w:szCs w:val="24"/>
          <w:lang w:val="es-ES"/>
        </w:rPr>
        <w:t xml:space="preserve"> El panel se constituirá por dos bloques: uno tratará los instrumentos culturales (cine-TV-videoclips-videojuegos-moda) y otro </w:t>
      </w:r>
      <w:r w:rsidR="001E6287">
        <w:rPr>
          <w:rFonts w:ascii="Arial" w:eastAsia="Calibri" w:hAnsi="Arial" w:cs="Arial"/>
          <w:sz w:val="24"/>
          <w:szCs w:val="24"/>
          <w:lang w:val="es-ES"/>
        </w:rPr>
        <w:t xml:space="preserve">tratará </w:t>
      </w:r>
      <w:r w:rsidR="00776CE5">
        <w:rPr>
          <w:rFonts w:ascii="Arial" w:eastAsia="Calibri" w:hAnsi="Arial" w:cs="Arial"/>
          <w:sz w:val="24"/>
          <w:szCs w:val="24"/>
          <w:lang w:val="es-ES"/>
        </w:rPr>
        <w:t>(internet-</w:t>
      </w:r>
      <w:proofErr w:type="spellStart"/>
      <w:r w:rsidR="00861CA6">
        <w:rPr>
          <w:rFonts w:ascii="Arial" w:eastAsia="Calibri" w:hAnsi="Arial" w:cs="Arial"/>
          <w:sz w:val="24"/>
          <w:szCs w:val="24"/>
          <w:lang w:val="es-ES"/>
        </w:rPr>
        <w:t>Facebook</w:t>
      </w:r>
      <w:proofErr w:type="spellEnd"/>
      <w:r w:rsidR="00B32E27">
        <w:rPr>
          <w:rFonts w:ascii="Arial" w:eastAsia="Calibri" w:hAnsi="Arial" w:cs="Arial"/>
          <w:sz w:val="24"/>
          <w:szCs w:val="24"/>
          <w:lang w:val="es-ES"/>
        </w:rPr>
        <w:t>-</w:t>
      </w:r>
      <w:proofErr w:type="spellStart"/>
      <w:r w:rsidR="00B32E27">
        <w:rPr>
          <w:rFonts w:ascii="Arial" w:eastAsia="Calibri" w:hAnsi="Arial" w:cs="Arial"/>
          <w:sz w:val="24"/>
          <w:szCs w:val="24"/>
          <w:lang w:val="es-ES"/>
        </w:rPr>
        <w:t>instragram</w:t>
      </w:r>
      <w:proofErr w:type="spellEnd"/>
      <w:r w:rsidR="00B32E27">
        <w:rPr>
          <w:rFonts w:ascii="Arial" w:eastAsia="Calibri" w:hAnsi="Arial" w:cs="Arial"/>
          <w:sz w:val="24"/>
          <w:szCs w:val="24"/>
          <w:lang w:val="es-ES"/>
        </w:rPr>
        <w:t>-</w:t>
      </w:r>
      <w:proofErr w:type="spellStart"/>
      <w:r w:rsidR="00B32E27">
        <w:rPr>
          <w:rFonts w:ascii="Arial" w:eastAsia="Calibri" w:hAnsi="Arial" w:cs="Arial"/>
          <w:sz w:val="24"/>
          <w:szCs w:val="24"/>
          <w:lang w:val="es-ES"/>
        </w:rPr>
        <w:t>facenew</w:t>
      </w:r>
      <w:proofErr w:type="spellEnd"/>
      <w:r w:rsidR="00B32E27">
        <w:rPr>
          <w:rFonts w:ascii="Arial" w:eastAsia="Calibri" w:hAnsi="Arial" w:cs="Arial"/>
          <w:sz w:val="24"/>
          <w:szCs w:val="24"/>
          <w:lang w:val="es-ES"/>
        </w:rPr>
        <w:t>)</w:t>
      </w:r>
    </w:p>
    <w:p w:rsidR="00DE7E71" w:rsidRDefault="00663CDD" w:rsidP="00FD1F37">
      <w:pPr>
        <w:spacing w:after="200" w:line="360" w:lineRule="auto"/>
        <w:ind w:left="-567" w:right="-801"/>
        <w:jc w:val="both"/>
        <w:rPr>
          <w:rFonts w:ascii="Arial" w:eastAsia="Calibri" w:hAnsi="Arial" w:cs="Arial"/>
          <w:sz w:val="24"/>
          <w:szCs w:val="24"/>
          <w:lang w:val="es-ES"/>
        </w:rPr>
      </w:pPr>
      <w:r w:rsidRPr="00663CDD">
        <w:rPr>
          <w:rFonts w:ascii="Arial" w:eastAsia="Calibri" w:hAnsi="Arial" w:cs="Arial"/>
          <w:b/>
          <w:sz w:val="24"/>
          <w:szCs w:val="24"/>
          <w:lang w:val="es-ES"/>
        </w:rPr>
        <w:t xml:space="preserve">Moderadores: </w:t>
      </w:r>
      <w:r w:rsidR="00DE7E71">
        <w:rPr>
          <w:rFonts w:ascii="Arial" w:eastAsia="Calibri" w:hAnsi="Arial" w:cs="Arial"/>
          <w:b/>
          <w:sz w:val="24"/>
          <w:szCs w:val="24"/>
          <w:lang w:val="es-ES"/>
        </w:rPr>
        <w:t>-</w:t>
      </w:r>
      <w:r w:rsidR="00D62E85" w:rsidRPr="00D62E85">
        <w:rPr>
          <w:rFonts w:ascii="Arial" w:eastAsia="Calibri" w:hAnsi="Arial" w:cs="Arial"/>
          <w:sz w:val="24"/>
          <w:szCs w:val="24"/>
          <w:lang w:val="es-ES"/>
        </w:rPr>
        <w:t>Los</w:t>
      </w:r>
      <w:r w:rsidR="00D62E85">
        <w:rPr>
          <w:rFonts w:ascii="Arial" w:eastAsia="Calibri" w:hAnsi="Arial" w:cs="Arial"/>
          <w:sz w:val="24"/>
          <w:szCs w:val="24"/>
          <w:lang w:val="es-ES"/>
        </w:rPr>
        <w:t xml:space="preserve"> dos moderadores deben consultar </w:t>
      </w:r>
      <w:r w:rsidR="00DE7E71">
        <w:rPr>
          <w:rFonts w:ascii="Arial" w:eastAsia="Calibri" w:hAnsi="Arial" w:cs="Arial"/>
          <w:sz w:val="24"/>
          <w:szCs w:val="24"/>
          <w:lang w:val="es-ES"/>
        </w:rPr>
        <w:t>la bibliografía orientada</w:t>
      </w:r>
    </w:p>
    <w:p w:rsidR="00DE7E71" w:rsidRDefault="00DE7E71" w:rsidP="00DE7E71">
      <w:pPr>
        <w:spacing w:after="200" w:line="360" w:lineRule="auto"/>
        <w:ind w:right="-801"/>
        <w:jc w:val="both"/>
        <w:rPr>
          <w:rFonts w:ascii="Arial" w:eastAsia="Calibri" w:hAnsi="Arial" w:cs="Arial"/>
          <w:sz w:val="24"/>
          <w:szCs w:val="24"/>
          <w:lang w:val="es-ES"/>
        </w:rPr>
      </w:pPr>
      <w:r w:rsidRPr="00DE7E71">
        <w:rPr>
          <w:rFonts w:ascii="Arial" w:eastAsia="Calibri" w:hAnsi="Arial" w:cs="Arial"/>
          <w:b/>
          <w:sz w:val="24"/>
          <w:szCs w:val="24"/>
          <w:lang w:val="es-ES"/>
        </w:rPr>
        <w:t>-</w:t>
      </w:r>
      <w:r>
        <w:rPr>
          <w:rFonts w:ascii="Arial" w:eastAsia="Calibri" w:hAnsi="Arial" w:cs="Arial"/>
          <w:sz w:val="24"/>
          <w:szCs w:val="24"/>
          <w:lang w:val="es-ES"/>
        </w:rPr>
        <w:t>I</w:t>
      </w:r>
      <w:r w:rsidR="00A1706F" w:rsidRPr="00DE7E71">
        <w:rPr>
          <w:rFonts w:ascii="Arial" w:eastAsia="Calibri" w:hAnsi="Arial" w:cs="Arial"/>
          <w:sz w:val="24"/>
          <w:szCs w:val="24"/>
          <w:lang w:val="es-ES"/>
        </w:rPr>
        <w:t>ntroducir el tema a tratar</w:t>
      </w:r>
      <w:r>
        <w:rPr>
          <w:rFonts w:ascii="Arial" w:eastAsia="Calibri" w:hAnsi="Arial" w:cs="Arial"/>
          <w:sz w:val="24"/>
          <w:szCs w:val="24"/>
          <w:lang w:val="es-ES"/>
        </w:rPr>
        <w:t xml:space="preserve"> una vez se inicie la actividad</w:t>
      </w:r>
    </w:p>
    <w:p w:rsidR="00D76316" w:rsidRDefault="00DE7E71" w:rsidP="00DE7E71">
      <w:pPr>
        <w:spacing w:after="200" w:line="360" w:lineRule="auto"/>
        <w:ind w:right="-801"/>
        <w:jc w:val="both"/>
        <w:rPr>
          <w:rFonts w:ascii="Arial" w:eastAsia="Calibri" w:hAnsi="Arial" w:cs="Arial"/>
          <w:sz w:val="24"/>
          <w:szCs w:val="24"/>
          <w:lang w:val="es-ES"/>
        </w:rPr>
      </w:pPr>
      <w:r w:rsidRPr="002647CB">
        <w:rPr>
          <w:rFonts w:ascii="Arial" w:eastAsia="Calibri" w:hAnsi="Arial" w:cs="Arial"/>
          <w:b/>
          <w:sz w:val="24"/>
          <w:szCs w:val="24"/>
          <w:lang w:val="es-ES"/>
        </w:rPr>
        <w:t>-</w:t>
      </w:r>
      <w:r>
        <w:rPr>
          <w:rFonts w:ascii="Arial" w:eastAsia="Calibri" w:hAnsi="Arial" w:cs="Arial"/>
          <w:sz w:val="24"/>
          <w:szCs w:val="24"/>
          <w:lang w:val="es-ES"/>
        </w:rPr>
        <w:t>E</w:t>
      </w:r>
      <w:r w:rsidR="00323FED" w:rsidRPr="00DE7E71">
        <w:rPr>
          <w:rFonts w:ascii="Arial" w:eastAsia="Calibri" w:hAnsi="Arial" w:cs="Arial"/>
          <w:sz w:val="24"/>
          <w:szCs w:val="24"/>
          <w:lang w:val="es-ES"/>
        </w:rPr>
        <w:t xml:space="preserve">laborar </w:t>
      </w:r>
      <w:r w:rsidR="00B94D08">
        <w:rPr>
          <w:rFonts w:ascii="Arial" w:eastAsia="Calibri" w:hAnsi="Arial" w:cs="Arial"/>
          <w:sz w:val="24"/>
          <w:szCs w:val="24"/>
          <w:lang w:val="es-ES"/>
        </w:rPr>
        <w:t>previamente</w:t>
      </w:r>
      <w:r w:rsidR="00323FED" w:rsidRPr="00DE7E71">
        <w:rPr>
          <w:rFonts w:ascii="Arial" w:eastAsia="Calibri" w:hAnsi="Arial" w:cs="Arial"/>
          <w:sz w:val="24"/>
          <w:szCs w:val="24"/>
          <w:lang w:val="es-ES"/>
        </w:rPr>
        <w:t xml:space="preserve">interrogantes </w:t>
      </w:r>
      <w:r w:rsidR="00FB431F">
        <w:rPr>
          <w:rFonts w:ascii="Arial" w:eastAsia="Calibri" w:hAnsi="Arial" w:cs="Arial"/>
          <w:sz w:val="24"/>
          <w:szCs w:val="24"/>
          <w:lang w:val="es-ES"/>
        </w:rPr>
        <w:t xml:space="preserve">a partir de la actividad general </w:t>
      </w:r>
      <w:r w:rsidR="00191DAC">
        <w:rPr>
          <w:rFonts w:ascii="Arial" w:eastAsia="Calibri" w:hAnsi="Arial" w:cs="Arial"/>
          <w:sz w:val="24"/>
          <w:szCs w:val="24"/>
          <w:lang w:val="es-ES"/>
        </w:rPr>
        <w:t xml:space="preserve">y planteárselas a </w:t>
      </w:r>
      <w:r w:rsidRPr="00DE7E71">
        <w:rPr>
          <w:rFonts w:ascii="Arial" w:eastAsia="Calibri" w:hAnsi="Arial" w:cs="Arial"/>
          <w:sz w:val="24"/>
          <w:szCs w:val="24"/>
          <w:lang w:val="es-ES"/>
        </w:rPr>
        <w:t>los panelistas</w:t>
      </w:r>
      <w:r w:rsidR="00D76316">
        <w:rPr>
          <w:rFonts w:ascii="Arial" w:eastAsia="Calibri" w:hAnsi="Arial" w:cs="Arial"/>
          <w:sz w:val="24"/>
          <w:szCs w:val="24"/>
          <w:lang w:val="es-ES"/>
        </w:rPr>
        <w:t xml:space="preserve"> para propiciar el debate</w:t>
      </w:r>
      <w:r w:rsidR="00C62A50">
        <w:rPr>
          <w:rFonts w:ascii="Arial" w:eastAsia="Calibri" w:hAnsi="Arial" w:cs="Arial"/>
          <w:sz w:val="24"/>
          <w:szCs w:val="24"/>
          <w:lang w:val="es-ES"/>
        </w:rPr>
        <w:t xml:space="preserve">. </w:t>
      </w:r>
      <w:r w:rsidR="002A2484">
        <w:rPr>
          <w:rFonts w:ascii="Arial" w:eastAsia="Calibri" w:hAnsi="Arial" w:cs="Arial"/>
          <w:sz w:val="24"/>
          <w:szCs w:val="24"/>
          <w:lang w:val="es-ES"/>
        </w:rPr>
        <w:t xml:space="preserve">Deben </w:t>
      </w:r>
      <w:r w:rsidR="00A13378">
        <w:rPr>
          <w:rFonts w:ascii="Arial" w:eastAsia="Calibri" w:hAnsi="Arial" w:cs="Arial"/>
          <w:sz w:val="24"/>
          <w:szCs w:val="24"/>
          <w:lang w:val="es-ES"/>
        </w:rPr>
        <w:t xml:space="preserve">llevar </w:t>
      </w:r>
      <w:r w:rsidR="00E7533E">
        <w:rPr>
          <w:rFonts w:ascii="Arial" w:eastAsia="Calibri" w:hAnsi="Arial" w:cs="Arial"/>
          <w:sz w:val="24"/>
          <w:szCs w:val="24"/>
          <w:lang w:val="es-ES"/>
        </w:rPr>
        <w:t xml:space="preserve">a </w:t>
      </w:r>
      <w:r w:rsidR="00A13378">
        <w:rPr>
          <w:rFonts w:ascii="Arial" w:eastAsia="Calibri" w:hAnsi="Arial" w:cs="Arial"/>
          <w:sz w:val="24"/>
          <w:szCs w:val="24"/>
          <w:lang w:val="es-ES"/>
        </w:rPr>
        <w:t xml:space="preserve">la polémica </w:t>
      </w:r>
    </w:p>
    <w:p w:rsidR="0093450F" w:rsidRPr="00CD3B2F" w:rsidRDefault="0093450F" w:rsidP="00DE7E71">
      <w:pPr>
        <w:spacing w:after="200" w:line="360" w:lineRule="auto"/>
        <w:ind w:right="-801"/>
        <w:jc w:val="both"/>
        <w:rPr>
          <w:rFonts w:ascii="Arial" w:eastAsia="Calibri" w:hAnsi="Arial" w:cs="Arial"/>
          <w:sz w:val="24"/>
          <w:szCs w:val="24"/>
          <w:lang w:val="es-ES"/>
        </w:rPr>
      </w:pPr>
      <w:r w:rsidRPr="0093450F">
        <w:rPr>
          <w:rFonts w:ascii="Arial" w:eastAsia="Calibri" w:hAnsi="Arial" w:cs="Arial"/>
          <w:b/>
          <w:sz w:val="24"/>
          <w:szCs w:val="24"/>
          <w:lang w:val="es-ES"/>
        </w:rPr>
        <w:t xml:space="preserve">                -</w:t>
      </w:r>
      <w:r w:rsidR="00892784">
        <w:rPr>
          <w:rFonts w:ascii="Arial" w:eastAsia="Calibri" w:hAnsi="Arial" w:cs="Arial"/>
          <w:sz w:val="24"/>
          <w:szCs w:val="24"/>
          <w:lang w:val="es-ES"/>
        </w:rPr>
        <w:t xml:space="preserve">Organizar el debate, </w:t>
      </w:r>
      <w:r w:rsidR="005072A0">
        <w:rPr>
          <w:rFonts w:ascii="Arial" w:eastAsia="Calibri" w:hAnsi="Arial" w:cs="Arial"/>
          <w:sz w:val="24"/>
          <w:szCs w:val="24"/>
          <w:lang w:val="es-ES"/>
        </w:rPr>
        <w:t>darán la palabra</w:t>
      </w:r>
      <w:r w:rsidR="00BD7729">
        <w:rPr>
          <w:rFonts w:ascii="Arial" w:eastAsia="Calibri" w:hAnsi="Arial" w:cs="Arial"/>
          <w:sz w:val="24"/>
          <w:szCs w:val="24"/>
          <w:lang w:val="es-ES"/>
        </w:rPr>
        <w:t xml:space="preserve"> a los panelistas </w:t>
      </w:r>
      <w:r w:rsidR="0057755A">
        <w:rPr>
          <w:rFonts w:ascii="Arial" w:eastAsia="Calibri" w:hAnsi="Arial" w:cs="Arial"/>
          <w:sz w:val="24"/>
          <w:szCs w:val="24"/>
          <w:lang w:val="es-ES"/>
        </w:rPr>
        <w:t>para evitar que hablen todos al mismo tiempo</w:t>
      </w:r>
    </w:p>
    <w:p w:rsidR="00663CDD" w:rsidRDefault="00D76316" w:rsidP="00DE7E71">
      <w:pPr>
        <w:spacing w:after="200" w:line="360" w:lineRule="auto"/>
        <w:ind w:right="-801"/>
        <w:jc w:val="both"/>
        <w:rPr>
          <w:rFonts w:ascii="Arial" w:eastAsia="Calibri" w:hAnsi="Arial" w:cs="Arial"/>
          <w:sz w:val="24"/>
          <w:szCs w:val="24"/>
          <w:lang w:val="es-ES"/>
        </w:rPr>
      </w:pPr>
      <w:r w:rsidRPr="0093450F">
        <w:rPr>
          <w:rFonts w:ascii="Arial" w:eastAsia="Calibri" w:hAnsi="Arial" w:cs="Arial"/>
          <w:b/>
          <w:sz w:val="24"/>
          <w:szCs w:val="24"/>
          <w:lang w:val="es-ES"/>
        </w:rPr>
        <w:t>-</w:t>
      </w:r>
      <w:r w:rsidR="0068314F" w:rsidRPr="0068314F">
        <w:rPr>
          <w:rFonts w:ascii="Arial" w:eastAsia="Calibri" w:hAnsi="Arial" w:cs="Arial"/>
          <w:sz w:val="24"/>
          <w:szCs w:val="24"/>
          <w:lang w:val="es-ES"/>
        </w:rPr>
        <w:t xml:space="preserve">Hacer </w:t>
      </w:r>
      <w:r w:rsidR="0068314F">
        <w:rPr>
          <w:rFonts w:ascii="Arial" w:eastAsia="Calibri" w:hAnsi="Arial" w:cs="Arial"/>
          <w:sz w:val="24"/>
          <w:szCs w:val="24"/>
          <w:lang w:val="es-ES"/>
        </w:rPr>
        <w:t xml:space="preserve">aclaraciones </w:t>
      </w:r>
      <w:r w:rsidR="00F42677">
        <w:rPr>
          <w:rFonts w:ascii="Arial" w:eastAsia="Calibri" w:hAnsi="Arial" w:cs="Arial"/>
          <w:sz w:val="24"/>
          <w:szCs w:val="24"/>
          <w:lang w:val="es-ES"/>
        </w:rPr>
        <w:t xml:space="preserve">después de las intervenciones </w:t>
      </w:r>
      <w:r w:rsidR="0093450F">
        <w:rPr>
          <w:rFonts w:ascii="Arial" w:eastAsia="Calibri" w:hAnsi="Arial" w:cs="Arial"/>
          <w:sz w:val="24"/>
          <w:szCs w:val="24"/>
          <w:lang w:val="es-ES"/>
        </w:rPr>
        <w:t>en caso de omisiones</w:t>
      </w:r>
      <w:r w:rsidR="00DC5D6B">
        <w:rPr>
          <w:rFonts w:ascii="Arial" w:eastAsia="Calibri" w:hAnsi="Arial" w:cs="Arial"/>
          <w:sz w:val="24"/>
          <w:szCs w:val="24"/>
          <w:lang w:val="es-ES"/>
        </w:rPr>
        <w:t>, imprecisiones</w:t>
      </w:r>
      <w:r w:rsidR="0093450F">
        <w:rPr>
          <w:rFonts w:ascii="Arial" w:eastAsia="Calibri" w:hAnsi="Arial" w:cs="Arial"/>
          <w:sz w:val="24"/>
          <w:szCs w:val="24"/>
          <w:lang w:val="es-ES"/>
        </w:rPr>
        <w:t xml:space="preserve"> u errores cometidas por los panelistas</w:t>
      </w:r>
    </w:p>
    <w:p w:rsidR="00A965D6" w:rsidRDefault="00DC5D6B" w:rsidP="00DE7E71">
      <w:pPr>
        <w:spacing w:after="200" w:line="360" w:lineRule="auto"/>
        <w:ind w:right="-801"/>
        <w:jc w:val="both"/>
        <w:rPr>
          <w:rFonts w:ascii="Arial" w:eastAsia="Calibri" w:hAnsi="Arial" w:cs="Arial"/>
          <w:sz w:val="24"/>
          <w:szCs w:val="24"/>
          <w:lang w:val="es-ES"/>
        </w:rPr>
      </w:pPr>
      <w:r w:rsidRPr="007C44A5">
        <w:rPr>
          <w:rFonts w:ascii="Arial" w:eastAsia="Calibri" w:hAnsi="Arial" w:cs="Arial"/>
          <w:b/>
          <w:sz w:val="24"/>
          <w:szCs w:val="24"/>
          <w:lang w:val="es-ES"/>
        </w:rPr>
        <w:t>-</w:t>
      </w:r>
      <w:r w:rsidR="009902A9" w:rsidRPr="009902A9">
        <w:rPr>
          <w:rFonts w:ascii="Arial" w:eastAsia="Calibri" w:hAnsi="Arial" w:cs="Arial"/>
          <w:sz w:val="24"/>
          <w:szCs w:val="24"/>
          <w:lang w:val="es-ES"/>
        </w:rPr>
        <w:t xml:space="preserve">Darán las conclusiones </w:t>
      </w:r>
      <w:r w:rsidR="00C97A06">
        <w:rPr>
          <w:rFonts w:ascii="Arial" w:eastAsia="Calibri" w:hAnsi="Arial" w:cs="Arial"/>
          <w:sz w:val="24"/>
          <w:szCs w:val="24"/>
          <w:lang w:val="es-ES"/>
        </w:rPr>
        <w:t>del tema</w:t>
      </w:r>
    </w:p>
    <w:p w:rsidR="00A965D6" w:rsidRDefault="00A965D6" w:rsidP="00A965D6">
      <w:pPr>
        <w:spacing w:after="200" w:line="360" w:lineRule="auto"/>
        <w:ind w:left="-567" w:right="-801"/>
        <w:jc w:val="both"/>
        <w:rPr>
          <w:rFonts w:ascii="Arial" w:eastAsia="Calibri" w:hAnsi="Arial" w:cs="Arial"/>
          <w:sz w:val="24"/>
          <w:szCs w:val="24"/>
          <w:lang w:val="es-ES"/>
        </w:rPr>
      </w:pPr>
      <w:r w:rsidRPr="00A965D6">
        <w:rPr>
          <w:rFonts w:ascii="Arial" w:eastAsia="Calibri" w:hAnsi="Arial" w:cs="Arial"/>
          <w:b/>
          <w:sz w:val="24"/>
          <w:szCs w:val="24"/>
          <w:lang w:val="es-ES"/>
        </w:rPr>
        <w:t>Panelistas:</w:t>
      </w:r>
      <w:r w:rsidR="00097356">
        <w:rPr>
          <w:rFonts w:ascii="Arial" w:eastAsia="Calibri" w:hAnsi="Arial" w:cs="Arial"/>
          <w:b/>
          <w:sz w:val="24"/>
          <w:szCs w:val="24"/>
          <w:lang w:val="es-ES"/>
        </w:rPr>
        <w:t xml:space="preserve"> -</w:t>
      </w:r>
      <w:r w:rsidR="007C79E6" w:rsidRPr="007C79E6">
        <w:rPr>
          <w:rFonts w:ascii="Arial" w:eastAsia="Calibri" w:hAnsi="Arial" w:cs="Arial"/>
          <w:sz w:val="24"/>
          <w:szCs w:val="24"/>
          <w:lang w:val="es-ES"/>
        </w:rPr>
        <w:t xml:space="preserve">Los panelistas </w:t>
      </w:r>
      <w:r w:rsidR="007C79E6">
        <w:rPr>
          <w:rFonts w:ascii="Arial" w:eastAsia="Calibri" w:hAnsi="Arial" w:cs="Arial"/>
          <w:sz w:val="24"/>
          <w:szCs w:val="24"/>
          <w:lang w:val="es-ES"/>
        </w:rPr>
        <w:t>deben consultar la bibliografía orientada y prepararse para el debate</w:t>
      </w:r>
    </w:p>
    <w:p w:rsidR="00583818" w:rsidRDefault="007C79E6" w:rsidP="00A965D6">
      <w:pPr>
        <w:spacing w:after="200" w:line="360" w:lineRule="auto"/>
        <w:ind w:left="-567" w:right="-801"/>
        <w:jc w:val="both"/>
        <w:rPr>
          <w:rFonts w:ascii="Arial" w:eastAsia="Calibri" w:hAnsi="Arial" w:cs="Arial"/>
          <w:sz w:val="24"/>
          <w:szCs w:val="24"/>
          <w:lang w:val="es-ES"/>
        </w:rPr>
      </w:pPr>
      <w:r>
        <w:rPr>
          <w:rFonts w:ascii="Arial" w:eastAsia="Calibri" w:hAnsi="Arial" w:cs="Arial"/>
          <w:b/>
          <w:sz w:val="24"/>
          <w:szCs w:val="24"/>
          <w:lang w:val="es-ES"/>
        </w:rPr>
        <w:t xml:space="preserve">                    -</w:t>
      </w:r>
      <w:r w:rsidR="0033747D">
        <w:rPr>
          <w:rFonts w:ascii="Arial" w:eastAsia="Calibri" w:hAnsi="Arial" w:cs="Arial"/>
          <w:sz w:val="24"/>
          <w:szCs w:val="24"/>
          <w:lang w:val="es-ES"/>
        </w:rPr>
        <w:t>Deben respetar y escuchar las i</w:t>
      </w:r>
      <w:r w:rsidR="00ED7965">
        <w:rPr>
          <w:rFonts w:ascii="Arial" w:eastAsia="Calibri" w:hAnsi="Arial" w:cs="Arial"/>
          <w:sz w:val="24"/>
          <w:szCs w:val="24"/>
          <w:lang w:val="es-ES"/>
        </w:rPr>
        <w:t>ntervenciones de sus compañeros</w:t>
      </w:r>
      <w:r w:rsidR="00E576D2">
        <w:rPr>
          <w:rFonts w:ascii="Arial" w:eastAsia="Calibri" w:hAnsi="Arial" w:cs="Arial"/>
          <w:sz w:val="24"/>
          <w:szCs w:val="24"/>
          <w:lang w:val="es-ES"/>
        </w:rPr>
        <w:t xml:space="preserve">, en caso de estar en desacuerdo pedir la palabra y </w:t>
      </w:r>
      <w:r w:rsidR="00583818">
        <w:rPr>
          <w:rFonts w:ascii="Arial" w:eastAsia="Calibri" w:hAnsi="Arial" w:cs="Arial"/>
          <w:sz w:val="24"/>
          <w:szCs w:val="24"/>
          <w:lang w:val="es-ES"/>
        </w:rPr>
        <w:t>ofrecer su opinión</w:t>
      </w:r>
      <w:r w:rsidR="00265112">
        <w:rPr>
          <w:rFonts w:ascii="Arial" w:eastAsia="Calibri" w:hAnsi="Arial" w:cs="Arial"/>
          <w:sz w:val="24"/>
          <w:szCs w:val="24"/>
          <w:lang w:val="es-ES"/>
        </w:rPr>
        <w:t>siempre con</w:t>
      </w:r>
      <w:r w:rsidR="0095212E">
        <w:rPr>
          <w:rFonts w:ascii="Arial" w:eastAsia="Calibri" w:hAnsi="Arial" w:cs="Arial"/>
          <w:sz w:val="24"/>
          <w:szCs w:val="24"/>
          <w:lang w:val="es-ES"/>
        </w:rPr>
        <w:t xml:space="preserve"> la</w:t>
      </w:r>
      <w:r w:rsidR="001230D1">
        <w:rPr>
          <w:rFonts w:ascii="Arial" w:eastAsia="Calibri" w:hAnsi="Arial" w:cs="Arial"/>
          <w:sz w:val="24"/>
          <w:szCs w:val="24"/>
          <w:lang w:val="es-ES"/>
        </w:rPr>
        <w:t xml:space="preserve"> ética</w:t>
      </w:r>
      <w:r w:rsidR="0095212E">
        <w:rPr>
          <w:rFonts w:ascii="Arial" w:eastAsia="Calibri" w:hAnsi="Arial" w:cs="Arial"/>
          <w:sz w:val="24"/>
          <w:szCs w:val="24"/>
          <w:lang w:val="es-ES"/>
        </w:rPr>
        <w:t xml:space="preserve"> que debe c</w:t>
      </w:r>
      <w:r w:rsidR="00BA402E">
        <w:rPr>
          <w:rFonts w:ascii="Arial" w:eastAsia="Calibri" w:hAnsi="Arial" w:cs="Arial"/>
          <w:sz w:val="24"/>
          <w:szCs w:val="24"/>
          <w:lang w:val="es-ES"/>
        </w:rPr>
        <w:t>aracterizar el ámbito académico</w:t>
      </w:r>
      <w:r w:rsidR="00B56399">
        <w:rPr>
          <w:rFonts w:ascii="Arial" w:eastAsia="Calibri" w:hAnsi="Arial" w:cs="Arial"/>
          <w:sz w:val="24"/>
          <w:szCs w:val="24"/>
          <w:lang w:val="es-ES"/>
        </w:rPr>
        <w:t>.</w:t>
      </w:r>
    </w:p>
    <w:p w:rsidR="00A1560E" w:rsidRDefault="00583818" w:rsidP="00A965D6">
      <w:pPr>
        <w:spacing w:after="200" w:line="360" w:lineRule="auto"/>
        <w:ind w:left="-567" w:right="-801"/>
        <w:jc w:val="both"/>
        <w:rPr>
          <w:rFonts w:ascii="Arial" w:eastAsia="Calibri" w:hAnsi="Arial" w:cs="Arial"/>
          <w:sz w:val="24"/>
          <w:szCs w:val="24"/>
          <w:lang w:val="es-ES"/>
        </w:rPr>
      </w:pPr>
      <w:r>
        <w:rPr>
          <w:rFonts w:ascii="Arial" w:eastAsia="Calibri" w:hAnsi="Arial" w:cs="Arial"/>
          <w:b/>
          <w:sz w:val="24"/>
          <w:szCs w:val="24"/>
          <w:lang w:val="es-ES"/>
        </w:rPr>
        <w:lastRenderedPageBreak/>
        <w:t xml:space="preserve">                     -</w:t>
      </w:r>
      <w:r w:rsidR="00D6158D">
        <w:rPr>
          <w:rFonts w:ascii="Arial" w:eastAsia="Calibri" w:hAnsi="Arial" w:cs="Arial"/>
          <w:sz w:val="24"/>
          <w:szCs w:val="24"/>
          <w:lang w:val="es-ES"/>
        </w:rPr>
        <w:t>En caso de</w:t>
      </w:r>
      <w:r w:rsidR="00676125">
        <w:rPr>
          <w:rFonts w:ascii="Arial" w:eastAsia="Calibri" w:hAnsi="Arial" w:cs="Arial"/>
          <w:sz w:val="24"/>
          <w:szCs w:val="24"/>
          <w:lang w:val="es-ES"/>
        </w:rPr>
        <w:t xml:space="preserve"> considera</w:t>
      </w:r>
      <w:r w:rsidR="00D6158D">
        <w:rPr>
          <w:rFonts w:ascii="Arial" w:eastAsia="Calibri" w:hAnsi="Arial" w:cs="Arial"/>
          <w:sz w:val="24"/>
          <w:szCs w:val="24"/>
          <w:lang w:val="es-ES"/>
        </w:rPr>
        <w:t>r</w:t>
      </w:r>
      <w:r w:rsidR="00676125">
        <w:rPr>
          <w:rFonts w:ascii="Arial" w:eastAsia="Calibri" w:hAnsi="Arial" w:cs="Arial"/>
          <w:sz w:val="24"/>
          <w:szCs w:val="24"/>
          <w:lang w:val="es-ES"/>
        </w:rPr>
        <w:t xml:space="preserve"> que sus compañeros </w:t>
      </w:r>
      <w:r w:rsidR="00DB0C5A">
        <w:rPr>
          <w:rFonts w:ascii="Arial" w:eastAsia="Calibri" w:hAnsi="Arial" w:cs="Arial"/>
          <w:sz w:val="24"/>
          <w:szCs w:val="24"/>
          <w:lang w:val="es-ES"/>
        </w:rPr>
        <w:t>omitieron contenido o tuvieron imprecisiones u errores pueden pedir la palabra para enriquecer la respuesta.</w:t>
      </w:r>
    </w:p>
    <w:p w:rsidR="00996F13" w:rsidRDefault="00410BFF" w:rsidP="00A965D6">
      <w:pPr>
        <w:spacing w:after="200" w:line="360" w:lineRule="auto"/>
        <w:ind w:left="-567" w:right="-801"/>
        <w:jc w:val="both"/>
        <w:rPr>
          <w:rFonts w:ascii="Arial" w:eastAsia="Calibri" w:hAnsi="Arial" w:cs="Arial"/>
          <w:b/>
          <w:sz w:val="24"/>
          <w:szCs w:val="24"/>
          <w:lang w:val="es-ES"/>
        </w:rPr>
      </w:pPr>
      <w:r w:rsidRPr="00410BFF">
        <w:rPr>
          <w:rFonts w:ascii="Arial" w:eastAsia="Calibri" w:hAnsi="Arial" w:cs="Arial"/>
          <w:b/>
          <w:color w:val="FF0000"/>
          <w:sz w:val="24"/>
          <w:szCs w:val="24"/>
          <w:lang w:val="es-ES"/>
        </w:rPr>
        <w:t xml:space="preserve">OJO: </w:t>
      </w:r>
      <w:r w:rsidR="00996F13" w:rsidRPr="00B70A1A">
        <w:rPr>
          <w:rFonts w:ascii="Arial" w:eastAsia="Calibri" w:hAnsi="Arial" w:cs="Arial"/>
          <w:sz w:val="24"/>
          <w:szCs w:val="24"/>
          <w:lang w:val="es-ES"/>
        </w:rPr>
        <w:t xml:space="preserve">Tanto panelistas como moderadores </w:t>
      </w:r>
      <w:r w:rsidR="009750DB" w:rsidRPr="00B70A1A">
        <w:rPr>
          <w:rFonts w:ascii="Arial" w:eastAsia="Calibri" w:hAnsi="Arial" w:cs="Arial"/>
          <w:sz w:val="24"/>
          <w:szCs w:val="24"/>
          <w:lang w:val="es-ES"/>
        </w:rPr>
        <w:t xml:space="preserve">deben autoevaluarse al finalizar la actividad </w:t>
      </w:r>
      <w:r w:rsidR="00AA3592" w:rsidRPr="00B70A1A">
        <w:rPr>
          <w:rFonts w:ascii="Arial" w:eastAsia="Calibri" w:hAnsi="Arial" w:cs="Arial"/>
          <w:sz w:val="24"/>
          <w:szCs w:val="24"/>
          <w:lang w:val="es-ES"/>
        </w:rPr>
        <w:t xml:space="preserve">siguiendo </w:t>
      </w:r>
      <w:r w:rsidR="005D762B" w:rsidRPr="00B70A1A">
        <w:rPr>
          <w:rFonts w:ascii="Arial" w:eastAsia="Calibri" w:hAnsi="Arial" w:cs="Arial"/>
          <w:sz w:val="24"/>
          <w:szCs w:val="24"/>
          <w:lang w:val="es-ES"/>
        </w:rPr>
        <w:t xml:space="preserve">los criterios de evaluación para la calificación </w:t>
      </w:r>
      <w:r w:rsidR="00CB0FBF" w:rsidRPr="00B70A1A">
        <w:rPr>
          <w:rFonts w:ascii="Arial" w:eastAsia="Calibri" w:hAnsi="Arial" w:cs="Arial"/>
          <w:sz w:val="24"/>
          <w:szCs w:val="24"/>
          <w:lang w:val="es-ES"/>
        </w:rPr>
        <w:t>establecidas en la Instrucción 3/2015</w:t>
      </w:r>
      <w:r w:rsidR="002C2F68" w:rsidRPr="00B70A1A">
        <w:rPr>
          <w:rFonts w:ascii="Arial" w:eastAsia="Calibri" w:hAnsi="Arial" w:cs="Arial"/>
          <w:sz w:val="24"/>
          <w:szCs w:val="24"/>
          <w:lang w:val="es-ES"/>
        </w:rPr>
        <w:t xml:space="preserve"> con el objetivo de motivar el espíritu autocritico y la honestidad. </w:t>
      </w:r>
      <w:r w:rsidR="00D57620" w:rsidRPr="00B70A1A">
        <w:rPr>
          <w:rFonts w:ascii="Arial" w:eastAsia="Calibri" w:hAnsi="Arial" w:cs="Arial"/>
          <w:sz w:val="24"/>
          <w:szCs w:val="24"/>
          <w:lang w:val="es-ES"/>
        </w:rPr>
        <w:t>La</w:t>
      </w:r>
      <w:r w:rsidR="0012787C" w:rsidRPr="00B70A1A">
        <w:rPr>
          <w:rFonts w:ascii="Arial" w:eastAsia="Calibri" w:hAnsi="Arial" w:cs="Arial"/>
          <w:sz w:val="24"/>
          <w:szCs w:val="24"/>
          <w:lang w:val="es-ES"/>
        </w:rPr>
        <w:t xml:space="preserve"> calificación final </w:t>
      </w:r>
      <w:r w:rsidR="00C930DF" w:rsidRPr="00B70A1A">
        <w:rPr>
          <w:rFonts w:ascii="Arial" w:eastAsia="Calibri" w:hAnsi="Arial" w:cs="Arial"/>
          <w:sz w:val="24"/>
          <w:szCs w:val="24"/>
          <w:lang w:val="es-ES"/>
        </w:rPr>
        <w:t>será decidida por la profesora que estará presente como observadora para controlar la actividad realizada.</w:t>
      </w:r>
      <w:bookmarkStart w:id="0" w:name="_GoBack"/>
      <w:bookmarkEnd w:id="0"/>
    </w:p>
    <w:p w:rsidR="009C2807" w:rsidRDefault="00D2372B" w:rsidP="00A965D6">
      <w:pPr>
        <w:spacing w:after="200" w:line="360" w:lineRule="auto"/>
        <w:ind w:left="-567" w:right="-801"/>
        <w:jc w:val="both"/>
        <w:rPr>
          <w:rFonts w:ascii="Arial" w:eastAsia="Calibri" w:hAnsi="Arial" w:cs="Arial"/>
          <w:b/>
          <w:sz w:val="24"/>
          <w:szCs w:val="24"/>
          <w:lang w:val="es-ES"/>
        </w:rPr>
      </w:pPr>
      <w:r w:rsidRPr="00D2372B">
        <w:rPr>
          <w:rFonts w:ascii="Arial" w:eastAsia="Calibri" w:hAnsi="Arial" w:cs="Arial"/>
          <w:b/>
          <w:sz w:val="24"/>
          <w:szCs w:val="24"/>
          <w:lang w:val="es-ES"/>
        </w:rPr>
        <w:t xml:space="preserve">El debate partirá de una interrogante general: </w:t>
      </w:r>
    </w:p>
    <w:p w:rsidR="00AE1482" w:rsidRDefault="00CF25F7" w:rsidP="00AE1482">
      <w:pPr>
        <w:pStyle w:val="Prrafodelista"/>
        <w:numPr>
          <w:ilvl w:val="0"/>
          <w:numId w:val="12"/>
        </w:numPr>
        <w:spacing w:after="200" w:line="360" w:lineRule="auto"/>
        <w:ind w:right="-801"/>
        <w:jc w:val="both"/>
        <w:rPr>
          <w:rFonts w:ascii="Arial" w:eastAsia="Calibri" w:hAnsi="Arial" w:cs="Arial"/>
          <w:lang w:val="es-ES"/>
        </w:rPr>
      </w:pPr>
      <w:r>
        <w:rPr>
          <w:rFonts w:ascii="Arial" w:eastAsia="Calibri" w:hAnsi="Arial" w:cs="Arial"/>
          <w:lang w:val="es-ES"/>
        </w:rPr>
        <w:t xml:space="preserve">Analiza los principales </w:t>
      </w:r>
      <w:r>
        <w:rPr>
          <w:rFonts w:ascii="Arial" w:hAnsi="Arial" w:cs="Arial"/>
          <w:lang w:val="es-ES"/>
        </w:rPr>
        <w:t>instrumentos utilizados por el</w:t>
      </w:r>
      <w:r w:rsidRPr="00F74D21">
        <w:rPr>
          <w:rFonts w:ascii="Arial" w:eastAsia="Calibri" w:hAnsi="Arial" w:cs="Arial"/>
        </w:rPr>
        <w:t>imperialismo mundial contra los países del Tercer Mundo</w:t>
      </w:r>
      <w:r>
        <w:rPr>
          <w:rFonts w:ascii="Arial" w:hAnsi="Arial" w:cs="Arial"/>
          <w:lang w:val="es-ES"/>
        </w:rPr>
        <w:t>, haciendo énfasis en los mecanismos mediáticos y culturales de dominación</w:t>
      </w:r>
      <w:r w:rsidR="00145EE6">
        <w:rPr>
          <w:rFonts w:ascii="Arial" w:hAnsi="Arial" w:cs="Arial"/>
          <w:lang w:val="es-ES"/>
        </w:rPr>
        <w:t>.</w:t>
      </w:r>
    </w:p>
    <w:p w:rsidR="00AE1482" w:rsidRPr="00AE1482" w:rsidRDefault="00AE1482" w:rsidP="00AE1482">
      <w:pPr>
        <w:spacing w:after="200" w:line="360" w:lineRule="auto"/>
        <w:ind w:left="-510" w:right="-801"/>
        <w:jc w:val="both"/>
        <w:rPr>
          <w:rFonts w:ascii="Arial" w:eastAsia="Calibri" w:hAnsi="Arial" w:cs="Arial"/>
          <w:lang w:val="es-ES" w:eastAsia="es-MX"/>
        </w:rPr>
      </w:pPr>
      <w:r w:rsidRPr="00AE1482">
        <w:rPr>
          <w:rFonts w:ascii="Arial" w:hAnsi="Arial" w:cs="Arial"/>
          <w:b/>
          <w:bCs/>
          <w:kern w:val="36"/>
          <w:lang w:eastAsia="es-ES"/>
        </w:rPr>
        <w:t xml:space="preserve">Para completar la evaluación: </w:t>
      </w:r>
      <w:r w:rsidRPr="00AE1482">
        <w:rPr>
          <w:rFonts w:ascii="Arial" w:hAnsi="Arial" w:cs="Arial"/>
          <w:b/>
          <w:bCs/>
          <w:color w:val="FF0000"/>
          <w:kern w:val="36"/>
          <w:lang w:eastAsia="es-ES"/>
        </w:rPr>
        <w:t>IMPORTANTE</w:t>
      </w:r>
    </w:p>
    <w:p w:rsidR="00AE1482" w:rsidRPr="00AE1482" w:rsidRDefault="00AE1482" w:rsidP="00AE1482">
      <w:pPr>
        <w:spacing w:before="240" w:line="360" w:lineRule="auto"/>
        <w:ind w:left="-510" w:right="-801"/>
        <w:jc w:val="both"/>
        <w:rPr>
          <w:rFonts w:ascii="Arial" w:hAnsi="Arial" w:cs="Arial"/>
          <w:bCs/>
          <w:kern w:val="36"/>
          <w:lang w:eastAsia="es-ES"/>
        </w:rPr>
      </w:pPr>
      <w:r w:rsidRPr="00AE1482">
        <w:rPr>
          <w:rFonts w:ascii="Arial" w:hAnsi="Arial" w:cs="Arial"/>
          <w:bCs/>
          <w:kern w:val="36"/>
          <w:lang w:eastAsia="es-ES"/>
        </w:rPr>
        <w:t xml:space="preserve">Revisa tus redes sociales, identifica una </w:t>
      </w:r>
      <w:proofErr w:type="spellStart"/>
      <w:r w:rsidRPr="00AE1482">
        <w:rPr>
          <w:rFonts w:ascii="Arial" w:hAnsi="Arial" w:cs="Arial"/>
          <w:bCs/>
          <w:kern w:val="36"/>
          <w:lang w:eastAsia="es-ES"/>
        </w:rPr>
        <w:t>few</w:t>
      </w:r>
      <w:proofErr w:type="spellEnd"/>
      <w:r w:rsidRPr="00AE1482">
        <w:rPr>
          <w:rFonts w:ascii="Arial" w:hAnsi="Arial" w:cs="Arial"/>
          <w:bCs/>
          <w:kern w:val="36"/>
          <w:lang w:eastAsia="es-ES"/>
        </w:rPr>
        <w:t xml:space="preserve"> new. Redacta en un párrafo de 150 palabras de forma individual qué hiciste para saber que era una falsa noticia. Sube tu respuesta al espacio habilitado para ello en el aula virtual. </w:t>
      </w:r>
    </w:p>
    <w:p w:rsidR="00263395" w:rsidRPr="00307ECF" w:rsidRDefault="00263395" w:rsidP="00A86175">
      <w:pPr>
        <w:spacing w:after="0" w:line="240" w:lineRule="auto"/>
        <w:ind w:left="-567" w:right="-801"/>
        <w:jc w:val="both"/>
        <w:rPr>
          <w:rFonts w:ascii="Arial" w:eastAsia="Times New Roman" w:hAnsi="Arial" w:cs="Arial"/>
          <w:bCs/>
          <w:kern w:val="36"/>
          <w:sz w:val="24"/>
          <w:szCs w:val="24"/>
          <w:lang w:eastAsia="es-ES"/>
        </w:rPr>
      </w:pPr>
    </w:p>
    <w:sectPr w:rsidR="00263395" w:rsidRPr="00307ECF" w:rsidSect="0056287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2C3C"/>
    <w:multiLevelType w:val="hybridMultilevel"/>
    <w:tmpl w:val="44E0D752"/>
    <w:lvl w:ilvl="0" w:tplc="33AA896A">
      <w:numFmt w:val="bullet"/>
      <w:lvlText w:val="-"/>
      <w:lvlJc w:val="left"/>
      <w:pPr>
        <w:ind w:left="-207" w:hanging="360"/>
      </w:pPr>
      <w:rPr>
        <w:rFonts w:ascii="Arial" w:eastAsia="Calibri" w:hAnsi="Arial" w:cs="Aria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
    <w:nsid w:val="1E753285"/>
    <w:multiLevelType w:val="hybridMultilevel"/>
    <w:tmpl w:val="C4C657F6"/>
    <w:lvl w:ilvl="0" w:tplc="140C5BD0">
      <w:start w:val="1"/>
      <w:numFmt w:val="bullet"/>
      <w:lvlText w:val="•"/>
      <w:lvlJc w:val="left"/>
      <w:pPr>
        <w:tabs>
          <w:tab w:val="num" w:pos="720"/>
        </w:tabs>
        <w:ind w:left="720" w:hanging="360"/>
      </w:pPr>
      <w:rPr>
        <w:rFonts w:ascii="Arial" w:hAnsi="Arial" w:hint="default"/>
      </w:rPr>
    </w:lvl>
    <w:lvl w:ilvl="1" w:tplc="965CC9D2" w:tentative="1">
      <w:start w:val="1"/>
      <w:numFmt w:val="bullet"/>
      <w:lvlText w:val="•"/>
      <w:lvlJc w:val="left"/>
      <w:pPr>
        <w:tabs>
          <w:tab w:val="num" w:pos="1440"/>
        </w:tabs>
        <w:ind w:left="1440" w:hanging="360"/>
      </w:pPr>
      <w:rPr>
        <w:rFonts w:ascii="Arial" w:hAnsi="Arial" w:hint="default"/>
      </w:rPr>
    </w:lvl>
    <w:lvl w:ilvl="2" w:tplc="2416ECF6" w:tentative="1">
      <w:start w:val="1"/>
      <w:numFmt w:val="bullet"/>
      <w:lvlText w:val="•"/>
      <w:lvlJc w:val="left"/>
      <w:pPr>
        <w:tabs>
          <w:tab w:val="num" w:pos="2160"/>
        </w:tabs>
        <w:ind w:left="2160" w:hanging="360"/>
      </w:pPr>
      <w:rPr>
        <w:rFonts w:ascii="Arial" w:hAnsi="Arial" w:hint="default"/>
      </w:rPr>
    </w:lvl>
    <w:lvl w:ilvl="3" w:tplc="3CE214B8" w:tentative="1">
      <w:start w:val="1"/>
      <w:numFmt w:val="bullet"/>
      <w:lvlText w:val="•"/>
      <w:lvlJc w:val="left"/>
      <w:pPr>
        <w:tabs>
          <w:tab w:val="num" w:pos="2880"/>
        </w:tabs>
        <w:ind w:left="2880" w:hanging="360"/>
      </w:pPr>
      <w:rPr>
        <w:rFonts w:ascii="Arial" w:hAnsi="Arial" w:hint="default"/>
      </w:rPr>
    </w:lvl>
    <w:lvl w:ilvl="4" w:tplc="4F7CA29E" w:tentative="1">
      <w:start w:val="1"/>
      <w:numFmt w:val="bullet"/>
      <w:lvlText w:val="•"/>
      <w:lvlJc w:val="left"/>
      <w:pPr>
        <w:tabs>
          <w:tab w:val="num" w:pos="3600"/>
        </w:tabs>
        <w:ind w:left="3600" w:hanging="360"/>
      </w:pPr>
      <w:rPr>
        <w:rFonts w:ascii="Arial" w:hAnsi="Arial" w:hint="default"/>
      </w:rPr>
    </w:lvl>
    <w:lvl w:ilvl="5" w:tplc="396A243C" w:tentative="1">
      <w:start w:val="1"/>
      <w:numFmt w:val="bullet"/>
      <w:lvlText w:val="•"/>
      <w:lvlJc w:val="left"/>
      <w:pPr>
        <w:tabs>
          <w:tab w:val="num" w:pos="4320"/>
        </w:tabs>
        <w:ind w:left="4320" w:hanging="360"/>
      </w:pPr>
      <w:rPr>
        <w:rFonts w:ascii="Arial" w:hAnsi="Arial" w:hint="default"/>
      </w:rPr>
    </w:lvl>
    <w:lvl w:ilvl="6" w:tplc="705CF1FE" w:tentative="1">
      <w:start w:val="1"/>
      <w:numFmt w:val="bullet"/>
      <w:lvlText w:val="•"/>
      <w:lvlJc w:val="left"/>
      <w:pPr>
        <w:tabs>
          <w:tab w:val="num" w:pos="5040"/>
        </w:tabs>
        <w:ind w:left="5040" w:hanging="360"/>
      </w:pPr>
      <w:rPr>
        <w:rFonts w:ascii="Arial" w:hAnsi="Arial" w:hint="default"/>
      </w:rPr>
    </w:lvl>
    <w:lvl w:ilvl="7" w:tplc="5E729548" w:tentative="1">
      <w:start w:val="1"/>
      <w:numFmt w:val="bullet"/>
      <w:lvlText w:val="•"/>
      <w:lvlJc w:val="left"/>
      <w:pPr>
        <w:tabs>
          <w:tab w:val="num" w:pos="5760"/>
        </w:tabs>
        <w:ind w:left="5760" w:hanging="360"/>
      </w:pPr>
      <w:rPr>
        <w:rFonts w:ascii="Arial" w:hAnsi="Arial" w:hint="default"/>
      </w:rPr>
    </w:lvl>
    <w:lvl w:ilvl="8" w:tplc="5A12F8DC" w:tentative="1">
      <w:start w:val="1"/>
      <w:numFmt w:val="bullet"/>
      <w:lvlText w:val="•"/>
      <w:lvlJc w:val="left"/>
      <w:pPr>
        <w:tabs>
          <w:tab w:val="num" w:pos="6480"/>
        </w:tabs>
        <w:ind w:left="6480" w:hanging="360"/>
      </w:pPr>
      <w:rPr>
        <w:rFonts w:ascii="Arial" w:hAnsi="Arial" w:hint="default"/>
      </w:rPr>
    </w:lvl>
  </w:abstractNum>
  <w:abstractNum w:abstractNumId="2">
    <w:nsid w:val="20D24749"/>
    <w:multiLevelType w:val="hybridMultilevel"/>
    <w:tmpl w:val="AD8C6F00"/>
    <w:lvl w:ilvl="0" w:tplc="CBC6EC2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3947197E"/>
    <w:multiLevelType w:val="hybridMultilevel"/>
    <w:tmpl w:val="E42AD912"/>
    <w:lvl w:ilvl="0" w:tplc="3410AF4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468E091E"/>
    <w:multiLevelType w:val="hybridMultilevel"/>
    <w:tmpl w:val="FC584E9C"/>
    <w:lvl w:ilvl="0" w:tplc="EA48549A">
      <w:start w:val="1"/>
      <w:numFmt w:val="decimal"/>
      <w:lvlText w:val="%1."/>
      <w:lvlJc w:val="left"/>
      <w:pPr>
        <w:ind w:left="-207" w:hanging="360"/>
      </w:pPr>
      <w:rPr>
        <w:rFonts w:hint="default"/>
        <w:color w:val="auto"/>
        <w:u w:val="none"/>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4798669C"/>
    <w:multiLevelType w:val="hybridMultilevel"/>
    <w:tmpl w:val="6356425E"/>
    <w:lvl w:ilvl="0" w:tplc="66729010">
      <w:start w:val="1"/>
      <w:numFmt w:val="lowerLetter"/>
      <w:lvlText w:val="%1)"/>
      <w:lvlJc w:val="left"/>
      <w:pPr>
        <w:ind w:left="-74" w:hanging="360"/>
      </w:pPr>
      <w:rPr>
        <w:rFonts w:hint="default"/>
      </w:rPr>
    </w:lvl>
    <w:lvl w:ilvl="1" w:tplc="080A0019" w:tentative="1">
      <w:start w:val="1"/>
      <w:numFmt w:val="lowerLetter"/>
      <w:lvlText w:val="%2."/>
      <w:lvlJc w:val="left"/>
      <w:pPr>
        <w:ind w:left="646" w:hanging="360"/>
      </w:pPr>
    </w:lvl>
    <w:lvl w:ilvl="2" w:tplc="080A001B" w:tentative="1">
      <w:start w:val="1"/>
      <w:numFmt w:val="lowerRoman"/>
      <w:lvlText w:val="%3."/>
      <w:lvlJc w:val="right"/>
      <w:pPr>
        <w:ind w:left="1366" w:hanging="180"/>
      </w:pPr>
    </w:lvl>
    <w:lvl w:ilvl="3" w:tplc="080A000F" w:tentative="1">
      <w:start w:val="1"/>
      <w:numFmt w:val="decimal"/>
      <w:lvlText w:val="%4."/>
      <w:lvlJc w:val="left"/>
      <w:pPr>
        <w:ind w:left="2086" w:hanging="360"/>
      </w:pPr>
    </w:lvl>
    <w:lvl w:ilvl="4" w:tplc="080A0019" w:tentative="1">
      <w:start w:val="1"/>
      <w:numFmt w:val="lowerLetter"/>
      <w:lvlText w:val="%5."/>
      <w:lvlJc w:val="left"/>
      <w:pPr>
        <w:ind w:left="2806" w:hanging="360"/>
      </w:pPr>
    </w:lvl>
    <w:lvl w:ilvl="5" w:tplc="080A001B" w:tentative="1">
      <w:start w:val="1"/>
      <w:numFmt w:val="lowerRoman"/>
      <w:lvlText w:val="%6."/>
      <w:lvlJc w:val="right"/>
      <w:pPr>
        <w:ind w:left="3526" w:hanging="180"/>
      </w:pPr>
    </w:lvl>
    <w:lvl w:ilvl="6" w:tplc="080A000F" w:tentative="1">
      <w:start w:val="1"/>
      <w:numFmt w:val="decimal"/>
      <w:lvlText w:val="%7."/>
      <w:lvlJc w:val="left"/>
      <w:pPr>
        <w:ind w:left="4246" w:hanging="360"/>
      </w:pPr>
    </w:lvl>
    <w:lvl w:ilvl="7" w:tplc="080A0019" w:tentative="1">
      <w:start w:val="1"/>
      <w:numFmt w:val="lowerLetter"/>
      <w:lvlText w:val="%8."/>
      <w:lvlJc w:val="left"/>
      <w:pPr>
        <w:ind w:left="4966" w:hanging="360"/>
      </w:pPr>
    </w:lvl>
    <w:lvl w:ilvl="8" w:tplc="080A001B" w:tentative="1">
      <w:start w:val="1"/>
      <w:numFmt w:val="lowerRoman"/>
      <w:lvlText w:val="%9."/>
      <w:lvlJc w:val="right"/>
      <w:pPr>
        <w:ind w:left="5686" w:hanging="180"/>
      </w:pPr>
    </w:lvl>
  </w:abstractNum>
  <w:abstractNum w:abstractNumId="6">
    <w:nsid w:val="4AD342EC"/>
    <w:multiLevelType w:val="hybridMultilevel"/>
    <w:tmpl w:val="32541FD4"/>
    <w:lvl w:ilvl="0" w:tplc="89609AC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8952386"/>
    <w:multiLevelType w:val="hybridMultilevel"/>
    <w:tmpl w:val="AB4AEBBC"/>
    <w:lvl w:ilvl="0" w:tplc="B1EC4F9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D0A2064"/>
    <w:multiLevelType w:val="hybridMultilevel"/>
    <w:tmpl w:val="CC5EA6AE"/>
    <w:lvl w:ilvl="0" w:tplc="E0C457A4">
      <w:start w:val="1"/>
      <w:numFmt w:val="bullet"/>
      <w:lvlText w:val="•"/>
      <w:lvlJc w:val="left"/>
      <w:pPr>
        <w:tabs>
          <w:tab w:val="num" w:pos="720"/>
        </w:tabs>
        <w:ind w:left="720" w:hanging="360"/>
      </w:pPr>
      <w:rPr>
        <w:rFonts w:ascii="Arial" w:hAnsi="Arial" w:hint="default"/>
      </w:rPr>
    </w:lvl>
    <w:lvl w:ilvl="1" w:tplc="AEEAE3EA" w:tentative="1">
      <w:start w:val="1"/>
      <w:numFmt w:val="bullet"/>
      <w:lvlText w:val="•"/>
      <w:lvlJc w:val="left"/>
      <w:pPr>
        <w:tabs>
          <w:tab w:val="num" w:pos="1440"/>
        </w:tabs>
        <w:ind w:left="1440" w:hanging="360"/>
      </w:pPr>
      <w:rPr>
        <w:rFonts w:ascii="Arial" w:hAnsi="Arial" w:hint="default"/>
      </w:rPr>
    </w:lvl>
    <w:lvl w:ilvl="2" w:tplc="0298D03C" w:tentative="1">
      <w:start w:val="1"/>
      <w:numFmt w:val="bullet"/>
      <w:lvlText w:val="•"/>
      <w:lvlJc w:val="left"/>
      <w:pPr>
        <w:tabs>
          <w:tab w:val="num" w:pos="2160"/>
        </w:tabs>
        <w:ind w:left="2160" w:hanging="360"/>
      </w:pPr>
      <w:rPr>
        <w:rFonts w:ascii="Arial" w:hAnsi="Arial" w:hint="default"/>
      </w:rPr>
    </w:lvl>
    <w:lvl w:ilvl="3" w:tplc="48705B20" w:tentative="1">
      <w:start w:val="1"/>
      <w:numFmt w:val="bullet"/>
      <w:lvlText w:val="•"/>
      <w:lvlJc w:val="left"/>
      <w:pPr>
        <w:tabs>
          <w:tab w:val="num" w:pos="2880"/>
        </w:tabs>
        <w:ind w:left="2880" w:hanging="360"/>
      </w:pPr>
      <w:rPr>
        <w:rFonts w:ascii="Arial" w:hAnsi="Arial" w:hint="default"/>
      </w:rPr>
    </w:lvl>
    <w:lvl w:ilvl="4" w:tplc="51883192" w:tentative="1">
      <w:start w:val="1"/>
      <w:numFmt w:val="bullet"/>
      <w:lvlText w:val="•"/>
      <w:lvlJc w:val="left"/>
      <w:pPr>
        <w:tabs>
          <w:tab w:val="num" w:pos="3600"/>
        </w:tabs>
        <w:ind w:left="3600" w:hanging="360"/>
      </w:pPr>
      <w:rPr>
        <w:rFonts w:ascii="Arial" w:hAnsi="Arial" w:hint="default"/>
      </w:rPr>
    </w:lvl>
    <w:lvl w:ilvl="5" w:tplc="080AE1F2" w:tentative="1">
      <w:start w:val="1"/>
      <w:numFmt w:val="bullet"/>
      <w:lvlText w:val="•"/>
      <w:lvlJc w:val="left"/>
      <w:pPr>
        <w:tabs>
          <w:tab w:val="num" w:pos="4320"/>
        </w:tabs>
        <w:ind w:left="4320" w:hanging="360"/>
      </w:pPr>
      <w:rPr>
        <w:rFonts w:ascii="Arial" w:hAnsi="Arial" w:hint="default"/>
      </w:rPr>
    </w:lvl>
    <w:lvl w:ilvl="6" w:tplc="C73A84EA" w:tentative="1">
      <w:start w:val="1"/>
      <w:numFmt w:val="bullet"/>
      <w:lvlText w:val="•"/>
      <w:lvlJc w:val="left"/>
      <w:pPr>
        <w:tabs>
          <w:tab w:val="num" w:pos="5040"/>
        </w:tabs>
        <w:ind w:left="5040" w:hanging="360"/>
      </w:pPr>
      <w:rPr>
        <w:rFonts w:ascii="Arial" w:hAnsi="Arial" w:hint="default"/>
      </w:rPr>
    </w:lvl>
    <w:lvl w:ilvl="7" w:tplc="8FD2D662" w:tentative="1">
      <w:start w:val="1"/>
      <w:numFmt w:val="bullet"/>
      <w:lvlText w:val="•"/>
      <w:lvlJc w:val="left"/>
      <w:pPr>
        <w:tabs>
          <w:tab w:val="num" w:pos="5760"/>
        </w:tabs>
        <w:ind w:left="5760" w:hanging="360"/>
      </w:pPr>
      <w:rPr>
        <w:rFonts w:ascii="Arial" w:hAnsi="Arial" w:hint="default"/>
      </w:rPr>
    </w:lvl>
    <w:lvl w:ilvl="8" w:tplc="F670AF4A" w:tentative="1">
      <w:start w:val="1"/>
      <w:numFmt w:val="bullet"/>
      <w:lvlText w:val="•"/>
      <w:lvlJc w:val="left"/>
      <w:pPr>
        <w:tabs>
          <w:tab w:val="num" w:pos="6480"/>
        </w:tabs>
        <w:ind w:left="6480" w:hanging="360"/>
      </w:pPr>
      <w:rPr>
        <w:rFonts w:ascii="Arial" w:hAnsi="Arial" w:hint="default"/>
      </w:rPr>
    </w:lvl>
  </w:abstractNum>
  <w:abstractNum w:abstractNumId="9">
    <w:nsid w:val="5ED846C7"/>
    <w:multiLevelType w:val="hybridMultilevel"/>
    <w:tmpl w:val="A1F26A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73626E"/>
    <w:multiLevelType w:val="hybridMultilevel"/>
    <w:tmpl w:val="4EBE38B6"/>
    <w:lvl w:ilvl="0" w:tplc="88B4C8F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7F6F0841"/>
    <w:multiLevelType w:val="hybridMultilevel"/>
    <w:tmpl w:val="5D7CDE92"/>
    <w:lvl w:ilvl="0" w:tplc="CE924C4C">
      <w:start w:val="1"/>
      <w:numFmt w:val="decimal"/>
      <w:lvlText w:val="%1."/>
      <w:lvlJc w:val="left"/>
      <w:pPr>
        <w:ind w:left="502"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8"/>
  </w:num>
  <w:num w:numId="3">
    <w:abstractNumId w:val="3"/>
  </w:num>
  <w:num w:numId="4">
    <w:abstractNumId w:val="4"/>
  </w:num>
  <w:num w:numId="5">
    <w:abstractNumId w:val="6"/>
  </w:num>
  <w:num w:numId="6">
    <w:abstractNumId w:val="10"/>
  </w:num>
  <w:num w:numId="7">
    <w:abstractNumId w:val="2"/>
  </w:num>
  <w:num w:numId="8">
    <w:abstractNumId w:val="9"/>
  </w:num>
  <w:num w:numId="9">
    <w:abstractNumId w:val="7"/>
  </w:num>
  <w:num w:numId="10">
    <w:abstractNumId w:val="5"/>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3448A"/>
    <w:rsid w:val="00001895"/>
    <w:rsid w:val="00010275"/>
    <w:rsid w:val="00011BBD"/>
    <w:rsid w:val="000201EC"/>
    <w:rsid w:val="0002687B"/>
    <w:rsid w:val="00026ABB"/>
    <w:rsid w:val="00031AB5"/>
    <w:rsid w:val="00033A11"/>
    <w:rsid w:val="0003575A"/>
    <w:rsid w:val="00040FD8"/>
    <w:rsid w:val="0004202D"/>
    <w:rsid w:val="0004341E"/>
    <w:rsid w:val="00045C3D"/>
    <w:rsid w:val="00047170"/>
    <w:rsid w:val="00050520"/>
    <w:rsid w:val="00054950"/>
    <w:rsid w:val="00055916"/>
    <w:rsid w:val="00060CBA"/>
    <w:rsid w:val="00065A61"/>
    <w:rsid w:val="00074807"/>
    <w:rsid w:val="0007522A"/>
    <w:rsid w:val="000754E6"/>
    <w:rsid w:val="0007605A"/>
    <w:rsid w:val="00086076"/>
    <w:rsid w:val="00087FD2"/>
    <w:rsid w:val="00097356"/>
    <w:rsid w:val="0009774F"/>
    <w:rsid w:val="000A41C5"/>
    <w:rsid w:val="000B0AD4"/>
    <w:rsid w:val="000B656F"/>
    <w:rsid w:val="000B75AF"/>
    <w:rsid w:val="000C297A"/>
    <w:rsid w:val="000C446B"/>
    <w:rsid w:val="000C4A70"/>
    <w:rsid w:val="000C5DD4"/>
    <w:rsid w:val="000D11D2"/>
    <w:rsid w:val="000D1A2C"/>
    <w:rsid w:val="000D2544"/>
    <w:rsid w:val="000D473D"/>
    <w:rsid w:val="000D7064"/>
    <w:rsid w:val="000E0884"/>
    <w:rsid w:val="000E7B3B"/>
    <w:rsid w:val="000F4610"/>
    <w:rsid w:val="000F529A"/>
    <w:rsid w:val="000F5704"/>
    <w:rsid w:val="00100BE3"/>
    <w:rsid w:val="0010318A"/>
    <w:rsid w:val="001059E3"/>
    <w:rsid w:val="0010777A"/>
    <w:rsid w:val="0010799A"/>
    <w:rsid w:val="00113928"/>
    <w:rsid w:val="0012200B"/>
    <w:rsid w:val="001230D1"/>
    <w:rsid w:val="001231ED"/>
    <w:rsid w:val="00126950"/>
    <w:rsid w:val="00126FBB"/>
    <w:rsid w:val="0012787C"/>
    <w:rsid w:val="00130431"/>
    <w:rsid w:val="001425DC"/>
    <w:rsid w:val="00143715"/>
    <w:rsid w:val="001450E4"/>
    <w:rsid w:val="00145EE6"/>
    <w:rsid w:val="00147FC2"/>
    <w:rsid w:val="00156F68"/>
    <w:rsid w:val="0016555F"/>
    <w:rsid w:val="001667BD"/>
    <w:rsid w:val="00170F85"/>
    <w:rsid w:val="00180984"/>
    <w:rsid w:val="00183B76"/>
    <w:rsid w:val="00184C3B"/>
    <w:rsid w:val="00186C63"/>
    <w:rsid w:val="00190243"/>
    <w:rsid w:val="0019042C"/>
    <w:rsid w:val="00190AF0"/>
    <w:rsid w:val="00190D39"/>
    <w:rsid w:val="00191DAC"/>
    <w:rsid w:val="00193D41"/>
    <w:rsid w:val="001A2169"/>
    <w:rsid w:val="001A4CC3"/>
    <w:rsid w:val="001A52DD"/>
    <w:rsid w:val="001A6048"/>
    <w:rsid w:val="001A6827"/>
    <w:rsid w:val="001B0EF1"/>
    <w:rsid w:val="001B11A6"/>
    <w:rsid w:val="001B1F3D"/>
    <w:rsid w:val="001B3BCD"/>
    <w:rsid w:val="001B7949"/>
    <w:rsid w:val="001C6D90"/>
    <w:rsid w:val="001D3DC9"/>
    <w:rsid w:val="001E448D"/>
    <w:rsid w:val="001E6287"/>
    <w:rsid w:val="001E76E7"/>
    <w:rsid w:val="001F1609"/>
    <w:rsid w:val="001F48F1"/>
    <w:rsid w:val="00202291"/>
    <w:rsid w:val="00210EC8"/>
    <w:rsid w:val="00220587"/>
    <w:rsid w:val="00234CC4"/>
    <w:rsid w:val="002401CE"/>
    <w:rsid w:val="00242C74"/>
    <w:rsid w:val="0024743B"/>
    <w:rsid w:val="002555E3"/>
    <w:rsid w:val="002577B3"/>
    <w:rsid w:val="00263395"/>
    <w:rsid w:val="002647CB"/>
    <w:rsid w:val="00265112"/>
    <w:rsid w:val="00265ED6"/>
    <w:rsid w:val="00274ABF"/>
    <w:rsid w:val="0028156B"/>
    <w:rsid w:val="00281DE1"/>
    <w:rsid w:val="00284288"/>
    <w:rsid w:val="0028468C"/>
    <w:rsid w:val="00285980"/>
    <w:rsid w:val="00286713"/>
    <w:rsid w:val="00292E42"/>
    <w:rsid w:val="0029314A"/>
    <w:rsid w:val="00296813"/>
    <w:rsid w:val="002A18A7"/>
    <w:rsid w:val="002A2484"/>
    <w:rsid w:val="002A4B8E"/>
    <w:rsid w:val="002B4DDC"/>
    <w:rsid w:val="002C0ECC"/>
    <w:rsid w:val="002C15BE"/>
    <w:rsid w:val="002C2882"/>
    <w:rsid w:val="002C2F68"/>
    <w:rsid w:val="002C5589"/>
    <w:rsid w:val="002C7643"/>
    <w:rsid w:val="002C7E2D"/>
    <w:rsid w:val="002D5F4A"/>
    <w:rsid w:val="002F0A92"/>
    <w:rsid w:val="002F1403"/>
    <w:rsid w:val="003005AC"/>
    <w:rsid w:val="00301189"/>
    <w:rsid w:val="00301735"/>
    <w:rsid w:val="00307ECF"/>
    <w:rsid w:val="003123F3"/>
    <w:rsid w:val="00323FED"/>
    <w:rsid w:val="003312C2"/>
    <w:rsid w:val="00335E9D"/>
    <w:rsid w:val="0033747D"/>
    <w:rsid w:val="0034112C"/>
    <w:rsid w:val="00345609"/>
    <w:rsid w:val="003530E4"/>
    <w:rsid w:val="00355046"/>
    <w:rsid w:val="00372F4F"/>
    <w:rsid w:val="003738F8"/>
    <w:rsid w:val="003739A0"/>
    <w:rsid w:val="00375884"/>
    <w:rsid w:val="00377EB8"/>
    <w:rsid w:val="003839FB"/>
    <w:rsid w:val="003971BA"/>
    <w:rsid w:val="003A0358"/>
    <w:rsid w:val="003B5FBD"/>
    <w:rsid w:val="003C1688"/>
    <w:rsid w:val="003C196E"/>
    <w:rsid w:val="003C5D8E"/>
    <w:rsid w:val="003D1DE3"/>
    <w:rsid w:val="003D701F"/>
    <w:rsid w:val="003F0891"/>
    <w:rsid w:val="003F0FB2"/>
    <w:rsid w:val="003F7BB3"/>
    <w:rsid w:val="0040088F"/>
    <w:rsid w:val="00400D25"/>
    <w:rsid w:val="00403322"/>
    <w:rsid w:val="0041062A"/>
    <w:rsid w:val="00410BFF"/>
    <w:rsid w:val="00416B18"/>
    <w:rsid w:val="0041794D"/>
    <w:rsid w:val="0042094D"/>
    <w:rsid w:val="00431E79"/>
    <w:rsid w:val="00432488"/>
    <w:rsid w:val="00434596"/>
    <w:rsid w:val="00437E92"/>
    <w:rsid w:val="0044366A"/>
    <w:rsid w:val="00450169"/>
    <w:rsid w:val="00455872"/>
    <w:rsid w:val="004575E4"/>
    <w:rsid w:val="00483237"/>
    <w:rsid w:val="00483733"/>
    <w:rsid w:val="00493E56"/>
    <w:rsid w:val="00494C35"/>
    <w:rsid w:val="004A1461"/>
    <w:rsid w:val="004A492D"/>
    <w:rsid w:val="004A6874"/>
    <w:rsid w:val="004C2F49"/>
    <w:rsid w:val="004C4CC9"/>
    <w:rsid w:val="004D227D"/>
    <w:rsid w:val="004D3840"/>
    <w:rsid w:val="004E0E61"/>
    <w:rsid w:val="004E152C"/>
    <w:rsid w:val="004E41B5"/>
    <w:rsid w:val="004E6874"/>
    <w:rsid w:val="004F508D"/>
    <w:rsid w:val="0050267D"/>
    <w:rsid w:val="005072A0"/>
    <w:rsid w:val="005074B3"/>
    <w:rsid w:val="005113DC"/>
    <w:rsid w:val="00513A8A"/>
    <w:rsid w:val="005146F2"/>
    <w:rsid w:val="00520A90"/>
    <w:rsid w:val="0052216D"/>
    <w:rsid w:val="00523F65"/>
    <w:rsid w:val="00524229"/>
    <w:rsid w:val="00531900"/>
    <w:rsid w:val="00534F53"/>
    <w:rsid w:val="00535943"/>
    <w:rsid w:val="005377D4"/>
    <w:rsid w:val="0054076E"/>
    <w:rsid w:val="005460B3"/>
    <w:rsid w:val="0055625B"/>
    <w:rsid w:val="00560D4A"/>
    <w:rsid w:val="00562877"/>
    <w:rsid w:val="00565D3B"/>
    <w:rsid w:val="005713C7"/>
    <w:rsid w:val="0057755A"/>
    <w:rsid w:val="00582253"/>
    <w:rsid w:val="0058286D"/>
    <w:rsid w:val="00583818"/>
    <w:rsid w:val="0058609D"/>
    <w:rsid w:val="005951B9"/>
    <w:rsid w:val="00595FE1"/>
    <w:rsid w:val="005969BD"/>
    <w:rsid w:val="005A1726"/>
    <w:rsid w:val="005A4562"/>
    <w:rsid w:val="005B3D5D"/>
    <w:rsid w:val="005C002D"/>
    <w:rsid w:val="005C1063"/>
    <w:rsid w:val="005C4D7F"/>
    <w:rsid w:val="005C6B3D"/>
    <w:rsid w:val="005D31FF"/>
    <w:rsid w:val="005D42C6"/>
    <w:rsid w:val="005D4DDE"/>
    <w:rsid w:val="005D653B"/>
    <w:rsid w:val="005D762B"/>
    <w:rsid w:val="005E4568"/>
    <w:rsid w:val="005E50E3"/>
    <w:rsid w:val="005F4232"/>
    <w:rsid w:val="005F44D3"/>
    <w:rsid w:val="0060743C"/>
    <w:rsid w:val="00611D1B"/>
    <w:rsid w:val="00634B95"/>
    <w:rsid w:val="006363BA"/>
    <w:rsid w:val="006405C7"/>
    <w:rsid w:val="006408B7"/>
    <w:rsid w:val="00651561"/>
    <w:rsid w:val="0065228F"/>
    <w:rsid w:val="00652AF8"/>
    <w:rsid w:val="00663CDD"/>
    <w:rsid w:val="00663F98"/>
    <w:rsid w:val="00664709"/>
    <w:rsid w:val="00665159"/>
    <w:rsid w:val="00666112"/>
    <w:rsid w:val="00666E86"/>
    <w:rsid w:val="00675125"/>
    <w:rsid w:val="00676125"/>
    <w:rsid w:val="00677F60"/>
    <w:rsid w:val="0068314F"/>
    <w:rsid w:val="006835FC"/>
    <w:rsid w:val="00692D2F"/>
    <w:rsid w:val="00692E35"/>
    <w:rsid w:val="006B7BB6"/>
    <w:rsid w:val="006C55B4"/>
    <w:rsid w:val="006C76CE"/>
    <w:rsid w:val="006E115C"/>
    <w:rsid w:val="006E536E"/>
    <w:rsid w:val="006F57F6"/>
    <w:rsid w:val="006F6039"/>
    <w:rsid w:val="006F6594"/>
    <w:rsid w:val="007055A4"/>
    <w:rsid w:val="00713585"/>
    <w:rsid w:val="007147BB"/>
    <w:rsid w:val="00714FB2"/>
    <w:rsid w:val="00715DB0"/>
    <w:rsid w:val="00720EEF"/>
    <w:rsid w:val="007219B7"/>
    <w:rsid w:val="007267EC"/>
    <w:rsid w:val="00727CB0"/>
    <w:rsid w:val="00745170"/>
    <w:rsid w:val="00750458"/>
    <w:rsid w:val="00752225"/>
    <w:rsid w:val="00754390"/>
    <w:rsid w:val="00755E65"/>
    <w:rsid w:val="00757FB2"/>
    <w:rsid w:val="00760673"/>
    <w:rsid w:val="00761E06"/>
    <w:rsid w:val="0077007F"/>
    <w:rsid w:val="0077174D"/>
    <w:rsid w:val="00772889"/>
    <w:rsid w:val="00775540"/>
    <w:rsid w:val="00776CE5"/>
    <w:rsid w:val="007772E6"/>
    <w:rsid w:val="00784B0B"/>
    <w:rsid w:val="007905FA"/>
    <w:rsid w:val="00796241"/>
    <w:rsid w:val="007966A2"/>
    <w:rsid w:val="007A3965"/>
    <w:rsid w:val="007B52E4"/>
    <w:rsid w:val="007B5706"/>
    <w:rsid w:val="007C1B7A"/>
    <w:rsid w:val="007C4103"/>
    <w:rsid w:val="007C44A5"/>
    <w:rsid w:val="007C79E6"/>
    <w:rsid w:val="007D08AB"/>
    <w:rsid w:val="007D4C3D"/>
    <w:rsid w:val="007D4D46"/>
    <w:rsid w:val="007D4FF4"/>
    <w:rsid w:val="007F54B1"/>
    <w:rsid w:val="008058C4"/>
    <w:rsid w:val="00805B2E"/>
    <w:rsid w:val="008113A0"/>
    <w:rsid w:val="00815A8A"/>
    <w:rsid w:val="00816C3C"/>
    <w:rsid w:val="00822643"/>
    <w:rsid w:val="0084109D"/>
    <w:rsid w:val="008430F8"/>
    <w:rsid w:val="00846333"/>
    <w:rsid w:val="00847DE4"/>
    <w:rsid w:val="00853A50"/>
    <w:rsid w:val="00855B2E"/>
    <w:rsid w:val="00856889"/>
    <w:rsid w:val="008607E5"/>
    <w:rsid w:val="0086080C"/>
    <w:rsid w:val="00861CA6"/>
    <w:rsid w:val="00863B9D"/>
    <w:rsid w:val="00867544"/>
    <w:rsid w:val="00874347"/>
    <w:rsid w:val="00881EA5"/>
    <w:rsid w:val="00885979"/>
    <w:rsid w:val="008918D8"/>
    <w:rsid w:val="00892784"/>
    <w:rsid w:val="0089783D"/>
    <w:rsid w:val="008A1D7B"/>
    <w:rsid w:val="008A5EE6"/>
    <w:rsid w:val="008B5531"/>
    <w:rsid w:val="008C5152"/>
    <w:rsid w:val="008C5B22"/>
    <w:rsid w:val="008C7966"/>
    <w:rsid w:val="008D0352"/>
    <w:rsid w:val="008D1781"/>
    <w:rsid w:val="008E1802"/>
    <w:rsid w:val="008E188D"/>
    <w:rsid w:val="008F6D02"/>
    <w:rsid w:val="0091378D"/>
    <w:rsid w:val="00913B49"/>
    <w:rsid w:val="00920ED7"/>
    <w:rsid w:val="00924221"/>
    <w:rsid w:val="00930AE5"/>
    <w:rsid w:val="00930E66"/>
    <w:rsid w:val="0093212F"/>
    <w:rsid w:val="0093448A"/>
    <w:rsid w:val="0093450F"/>
    <w:rsid w:val="00937EE5"/>
    <w:rsid w:val="00941027"/>
    <w:rsid w:val="00941517"/>
    <w:rsid w:val="0095212E"/>
    <w:rsid w:val="0096133D"/>
    <w:rsid w:val="0096404E"/>
    <w:rsid w:val="00964F61"/>
    <w:rsid w:val="009750DB"/>
    <w:rsid w:val="00976257"/>
    <w:rsid w:val="00980CF0"/>
    <w:rsid w:val="009811F3"/>
    <w:rsid w:val="009870BA"/>
    <w:rsid w:val="009902A9"/>
    <w:rsid w:val="00996F13"/>
    <w:rsid w:val="00997D09"/>
    <w:rsid w:val="009A19EB"/>
    <w:rsid w:val="009A24E8"/>
    <w:rsid w:val="009A2AC6"/>
    <w:rsid w:val="009A390C"/>
    <w:rsid w:val="009A6892"/>
    <w:rsid w:val="009A76F2"/>
    <w:rsid w:val="009B604C"/>
    <w:rsid w:val="009C2807"/>
    <w:rsid w:val="009C4390"/>
    <w:rsid w:val="009C6365"/>
    <w:rsid w:val="009C72B8"/>
    <w:rsid w:val="009D250F"/>
    <w:rsid w:val="009D43F1"/>
    <w:rsid w:val="009D448E"/>
    <w:rsid w:val="009D7245"/>
    <w:rsid w:val="009E5B6B"/>
    <w:rsid w:val="00A01E17"/>
    <w:rsid w:val="00A06D27"/>
    <w:rsid w:val="00A06F6F"/>
    <w:rsid w:val="00A13378"/>
    <w:rsid w:val="00A1560E"/>
    <w:rsid w:val="00A1706F"/>
    <w:rsid w:val="00A2067C"/>
    <w:rsid w:val="00A21A37"/>
    <w:rsid w:val="00A4084F"/>
    <w:rsid w:val="00A40B40"/>
    <w:rsid w:val="00A4211A"/>
    <w:rsid w:val="00A45282"/>
    <w:rsid w:val="00A453A8"/>
    <w:rsid w:val="00A46218"/>
    <w:rsid w:val="00A50DC2"/>
    <w:rsid w:val="00A5438E"/>
    <w:rsid w:val="00A55999"/>
    <w:rsid w:val="00A57E3D"/>
    <w:rsid w:val="00A648E9"/>
    <w:rsid w:val="00A70A30"/>
    <w:rsid w:val="00A70B3F"/>
    <w:rsid w:val="00A77CCD"/>
    <w:rsid w:val="00A86175"/>
    <w:rsid w:val="00A87E46"/>
    <w:rsid w:val="00A926E5"/>
    <w:rsid w:val="00A9509B"/>
    <w:rsid w:val="00A965D6"/>
    <w:rsid w:val="00AA3592"/>
    <w:rsid w:val="00AA3E0B"/>
    <w:rsid w:val="00AA6B29"/>
    <w:rsid w:val="00AA6C0B"/>
    <w:rsid w:val="00AA7E0D"/>
    <w:rsid w:val="00AB42E1"/>
    <w:rsid w:val="00AC3B69"/>
    <w:rsid w:val="00AC7EF6"/>
    <w:rsid w:val="00AE1482"/>
    <w:rsid w:val="00AE4FF7"/>
    <w:rsid w:val="00AE6011"/>
    <w:rsid w:val="00AF1B95"/>
    <w:rsid w:val="00AF30D8"/>
    <w:rsid w:val="00B02556"/>
    <w:rsid w:val="00B238A8"/>
    <w:rsid w:val="00B2453F"/>
    <w:rsid w:val="00B27535"/>
    <w:rsid w:val="00B27C09"/>
    <w:rsid w:val="00B27E87"/>
    <w:rsid w:val="00B32E27"/>
    <w:rsid w:val="00B34F9B"/>
    <w:rsid w:val="00B36369"/>
    <w:rsid w:val="00B36743"/>
    <w:rsid w:val="00B36D89"/>
    <w:rsid w:val="00B36EF6"/>
    <w:rsid w:val="00B375C6"/>
    <w:rsid w:val="00B51D2E"/>
    <w:rsid w:val="00B520CD"/>
    <w:rsid w:val="00B524CA"/>
    <w:rsid w:val="00B55648"/>
    <w:rsid w:val="00B56399"/>
    <w:rsid w:val="00B64E52"/>
    <w:rsid w:val="00B65B1A"/>
    <w:rsid w:val="00B66605"/>
    <w:rsid w:val="00B70A1A"/>
    <w:rsid w:val="00B73909"/>
    <w:rsid w:val="00B76890"/>
    <w:rsid w:val="00B906C2"/>
    <w:rsid w:val="00B93AD8"/>
    <w:rsid w:val="00B94823"/>
    <w:rsid w:val="00B94D08"/>
    <w:rsid w:val="00BA13AC"/>
    <w:rsid w:val="00BA17EA"/>
    <w:rsid w:val="00BA402E"/>
    <w:rsid w:val="00BA56C3"/>
    <w:rsid w:val="00BB1A0E"/>
    <w:rsid w:val="00BB399C"/>
    <w:rsid w:val="00BB6C28"/>
    <w:rsid w:val="00BC0E27"/>
    <w:rsid w:val="00BC66A8"/>
    <w:rsid w:val="00BD016C"/>
    <w:rsid w:val="00BD09B5"/>
    <w:rsid w:val="00BD25D6"/>
    <w:rsid w:val="00BD5760"/>
    <w:rsid w:val="00BD68D7"/>
    <w:rsid w:val="00BD7729"/>
    <w:rsid w:val="00BD7F7F"/>
    <w:rsid w:val="00BE5004"/>
    <w:rsid w:val="00BE7618"/>
    <w:rsid w:val="00BF1BA7"/>
    <w:rsid w:val="00BF26D7"/>
    <w:rsid w:val="00BF2C85"/>
    <w:rsid w:val="00C06F0E"/>
    <w:rsid w:val="00C07188"/>
    <w:rsid w:val="00C10BF4"/>
    <w:rsid w:val="00C141CA"/>
    <w:rsid w:val="00C1582C"/>
    <w:rsid w:val="00C16BED"/>
    <w:rsid w:val="00C21C96"/>
    <w:rsid w:val="00C23B8B"/>
    <w:rsid w:val="00C26905"/>
    <w:rsid w:val="00C30E4B"/>
    <w:rsid w:val="00C316F8"/>
    <w:rsid w:val="00C323EC"/>
    <w:rsid w:val="00C33A2A"/>
    <w:rsid w:val="00C37A71"/>
    <w:rsid w:val="00C401D7"/>
    <w:rsid w:val="00C422EC"/>
    <w:rsid w:val="00C466A0"/>
    <w:rsid w:val="00C47E5C"/>
    <w:rsid w:val="00C506CE"/>
    <w:rsid w:val="00C53F7C"/>
    <w:rsid w:val="00C602A4"/>
    <w:rsid w:val="00C62A50"/>
    <w:rsid w:val="00C74238"/>
    <w:rsid w:val="00C87333"/>
    <w:rsid w:val="00C90184"/>
    <w:rsid w:val="00C91F71"/>
    <w:rsid w:val="00C930DF"/>
    <w:rsid w:val="00C954C3"/>
    <w:rsid w:val="00C97A06"/>
    <w:rsid w:val="00CA059B"/>
    <w:rsid w:val="00CA475F"/>
    <w:rsid w:val="00CA7170"/>
    <w:rsid w:val="00CA7B84"/>
    <w:rsid w:val="00CB0FBF"/>
    <w:rsid w:val="00CB2E95"/>
    <w:rsid w:val="00CC01CF"/>
    <w:rsid w:val="00CC0C99"/>
    <w:rsid w:val="00CC21C2"/>
    <w:rsid w:val="00CD3B2F"/>
    <w:rsid w:val="00CE7A43"/>
    <w:rsid w:val="00CF25F7"/>
    <w:rsid w:val="00D10BB6"/>
    <w:rsid w:val="00D11AD4"/>
    <w:rsid w:val="00D16A72"/>
    <w:rsid w:val="00D20B03"/>
    <w:rsid w:val="00D20EBD"/>
    <w:rsid w:val="00D2171C"/>
    <w:rsid w:val="00D2372B"/>
    <w:rsid w:val="00D27755"/>
    <w:rsid w:val="00D30D61"/>
    <w:rsid w:val="00D33258"/>
    <w:rsid w:val="00D36913"/>
    <w:rsid w:val="00D41C85"/>
    <w:rsid w:val="00D466E4"/>
    <w:rsid w:val="00D4670E"/>
    <w:rsid w:val="00D46F5E"/>
    <w:rsid w:val="00D47A12"/>
    <w:rsid w:val="00D51DB4"/>
    <w:rsid w:val="00D52947"/>
    <w:rsid w:val="00D57620"/>
    <w:rsid w:val="00D6158D"/>
    <w:rsid w:val="00D62E85"/>
    <w:rsid w:val="00D630BB"/>
    <w:rsid w:val="00D70CDF"/>
    <w:rsid w:val="00D73BA7"/>
    <w:rsid w:val="00D76316"/>
    <w:rsid w:val="00D77E16"/>
    <w:rsid w:val="00D77FF0"/>
    <w:rsid w:val="00D80544"/>
    <w:rsid w:val="00D85893"/>
    <w:rsid w:val="00D92246"/>
    <w:rsid w:val="00D96C43"/>
    <w:rsid w:val="00DB0C5A"/>
    <w:rsid w:val="00DC211A"/>
    <w:rsid w:val="00DC5D6B"/>
    <w:rsid w:val="00DD67DE"/>
    <w:rsid w:val="00DE1A4D"/>
    <w:rsid w:val="00DE236F"/>
    <w:rsid w:val="00DE3E60"/>
    <w:rsid w:val="00DE5212"/>
    <w:rsid w:val="00DE67CC"/>
    <w:rsid w:val="00DE7E71"/>
    <w:rsid w:val="00DF4F58"/>
    <w:rsid w:val="00DF502E"/>
    <w:rsid w:val="00DF5B99"/>
    <w:rsid w:val="00DF75AB"/>
    <w:rsid w:val="00E00276"/>
    <w:rsid w:val="00E01386"/>
    <w:rsid w:val="00E055D0"/>
    <w:rsid w:val="00E05759"/>
    <w:rsid w:val="00E07622"/>
    <w:rsid w:val="00E11C0A"/>
    <w:rsid w:val="00E16AFE"/>
    <w:rsid w:val="00E206E8"/>
    <w:rsid w:val="00E41E31"/>
    <w:rsid w:val="00E4432E"/>
    <w:rsid w:val="00E51FF3"/>
    <w:rsid w:val="00E576D2"/>
    <w:rsid w:val="00E648BA"/>
    <w:rsid w:val="00E6698F"/>
    <w:rsid w:val="00E732B0"/>
    <w:rsid w:val="00E7533E"/>
    <w:rsid w:val="00E87267"/>
    <w:rsid w:val="00E9159F"/>
    <w:rsid w:val="00E917A6"/>
    <w:rsid w:val="00EA06F8"/>
    <w:rsid w:val="00EA69DD"/>
    <w:rsid w:val="00EA6F0B"/>
    <w:rsid w:val="00EB4734"/>
    <w:rsid w:val="00EB55AE"/>
    <w:rsid w:val="00EC30C8"/>
    <w:rsid w:val="00EC4325"/>
    <w:rsid w:val="00ED4312"/>
    <w:rsid w:val="00ED6960"/>
    <w:rsid w:val="00ED74B6"/>
    <w:rsid w:val="00ED7965"/>
    <w:rsid w:val="00EE1FD2"/>
    <w:rsid w:val="00EF50CE"/>
    <w:rsid w:val="00EF56A5"/>
    <w:rsid w:val="00F025C5"/>
    <w:rsid w:val="00F0701E"/>
    <w:rsid w:val="00F0707F"/>
    <w:rsid w:val="00F102ED"/>
    <w:rsid w:val="00F11C47"/>
    <w:rsid w:val="00F12732"/>
    <w:rsid w:val="00F137AF"/>
    <w:rsid w:val="00F247C6"/>
    <w:rsid w:val="00F337E8"/>
    <w:rsid w:val="00F408DC"/>
    <w:rsid w:val="00F42677"/>
    <w:rsid w:val="00F70C51"/>
    <w:rsid w:val="00F74D21"/>
    <w:rsid w:val="00F74E99"/>
    <w:rsid w:val="00F7684A"/>
    <w:rsid w:val="00F76BD6"/>
    <w:rsid w:val="00F82586"/>
    <w:rsid w:val="00F82B84"/>
    <w:rsid w:val="00FA5666"/>
    <w:rsid w:val="00FA5E7E"/>
    <w:rsid w:val="00FB0DCF"/>
    <w:rsid w:val="00FB431F"/>
    <w:rsid w:val="00FB6FE1"/>
    <w:rsid w:val="00FB7017"/>
    <w:rsid w:val="00FD0E02"/>
    <w:rsid w:val="00FD1F37"/>
    <w:rsid w:val="00FD4ADC"/>
    <w:rsid w:val="00FD6E71"/>
    <w:rsid w:val="00FE34E3"/>
    <w:rsid w:val="00FF78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1C47"/>
    <w:pPr>
      <w:spacing w:after="0" w:line="240" w:lineRule="auto"/>
      <w:ind w:left="720"/>
      <w:contextualSpacing/>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F11C4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D0E02"/>
    <w:rPr>
      <w:color w:val="0000FF"/>
      <w:u w:val="single"/>
    </w:rPr>
  </w:style>
</w:styles>
</file>

<file path=word/webSettings.xml><?xml version="1.0" encoding="utf-8"?>
<w:webSettings xmlns:r="http://schemas.openxmlformats.org/officeDocument/2006/relationships" xmlns:w="http://schemas.openxmlformats.org/wordprocessingml/2006/main">
  <w:divs>
    <w:div w:id="365758271">
      <w:bodyDiv w:val="1"/>
      <w:marLeft w:val="0"/>
      <w:marRight w:val="0"/>
      <w:marTop w:val="0"/>
      <w:marBottom w:val="0"/>
      <w:divBdr>
        <w:top w:val="none" w:sz="0" w:space="0" w:color="auto"/>
        <w:left w:val="none" w:sz="0" w:space="0" w:color="auto"/>
        <w:bottom w:val="none" w:sz="0" w:space="0" w:color="auto"/>
        <w:right w:val="none" w:sz="0" w:space="0" w:color="auto"/>
      </w:divBdr>
    </w:div>
    <w:div w:id="1136948744">
      <w:bodyDiv w:val="1"/>
      <w:marLeft w:val="0"/>
      <w:marRight w:val="0"/>
      <w:marTop w:val="0"/>
      <w:marBottom w:val="0"/>
      <w:divBdr>
        <w:top w:val="none" w:sz="0" w:space="0" w:color="auto"/>
        <w:left w:val="none" w:sz="0" w:space="0" w:color="auto"/>
        <w:bottom w:val="none" w:sz="0" w:space="0" w:color="auto"/>
        <w:right w:val="none" w:sz="0" w:space="0" w:color="auto"/>
      </w:divBdr>
      <w:divsChild>
        <w:div w:id="670719962">
          <w:marLeft w:val="446"/>
          <w:marRight w:val="0"/>
          <w:marTop w:val="0"/>
          <w:marBottom w:val="0"/>
          <w:divBdr>
            <w:top w:val="none" w:sz="0" w:space="0" w:color="auto"/>
            <w:left w:val="none" w:sz="0" w:space="0" w:color="auto"/>
            <w:bottom w:val="none" w:sz="0" w:space="0" w:color="auto"/>
            <w:right w:val="none" w:sz="0" w:space="0" w:color="auto"/>
          </w:divBdr>
        </w:div>
        <w:div w:id="1260603488">
          <w:marLeft w:val="446"/>
          <w:marRight w:val="0"/>
          <w:marTop w:val="0"/>
          <w:marBottom w:val="0"/>
          <w:divBdr>
            <w:top w:val="none" w:sz="0" w:space="0" w:color="auto"/>
            <w:left w:val="none" w:sz="0" w:space="0" w:color="auto"/>
            <w:bottom w:val="none" w:sz="0" w:space="0" w:color="auto"/>
            <w:right w:val="none" w:sz="0" w:space="0" w:color="auto"/>
          </w:divBdr>
        </w:div>
        <w:div w:id="1106802279">
          <w:marLeft w:val="446"/>
          <w:marRight w:val="0"/>
          <w:marTop w:val="0"/>
          <w:marBottom w:val="0"/>
          <w:divBdr>
            <w:top w:val="none" w:sz="0" w:space="0" w:color="auto"/>
            <w:left w:val="none" w:sz="0" w:space="0" w:color="auto"/>
            <w:bottom w:val="none" w:sz="0" w:space="0" w:color="auto"/>
            <w:right w:val="none" w:sz="0" w:space="0" w:color="auto"/>
          </w:divBdr>
        </w:div>
        <w:div w:id="907572568">
          <w:marLeft w:val="446"/>
          <w:marRight w:val="0"/>
          <w:marTop w:val="0"/>
          <w:marBottom w:val="0"/>
          <w:divBdr>
            <w:top w:val="none" w:sz="0" w:space="0" w:color="auto"/>
            <w:left w:val="none" w:sz="0" w:space="0" w:color="auto"/>
            <w:bottom w:val="none" w:sz="0" w:space="0" w:color="auto"/>
            <w:right w:val="none" w:sz="0" w:space="0" w:color="auto"/>
          </w:divBdr>
        </w:div>
        <w:div w:id="2095860249">
          <w:marLeft w:val="446"/>
          <w:marRight w:val="0"/>
          <w:marTop w:val="0"/>
          <w:marBottom w:val="0"/>
          <w:divBdr>
            <w:top w:val="none" w:sz="0" w:space="0" w:color="auto"/>
            <w:left w:val="none" w:sz="0" w:space="0" w:color="auto"/>
            <w:bottom w:val="none" w:sz="0" w:space="0" w:color="auto"/>
            <w:right w:val="none" w:sz="0" w:space="0" w:color="auto"/>
          </w:divBdr>
        </w:div>
      </w:divsChild>
    </w:div>
    <w:div w:id="1709330511">
      <w:bodyDiv w:val="1"/>
      <w:marLeft w:val="0"/>
      <w:marRight w:val="0"/>
      <w:marTop w:val="0"/>
      <w:marBottom w:val="0"/>
      <w:divBdr>
        <w:top w:val="none" w:sz="0" w:space="0" w:color="auto"/>
        <w:left w:val="none" w:sz="0" w:space="0" w:color="auto"/>
        <w:bottom w:val="none" w:sz="0" w:space="0" w:color="auto"/>
        <w:right w:val="none" w:sz="0" w:space="0" w:color="auto"/>
      </w:divBdr>
    </w:div>
    <w:div w:id="20898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ubadebate.cu/noticias/2012/05/08/las-redes-sociales-hegemonia-y-contrahegemonia-entre-los-eeuu-y-latinoameri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123B-D464-4E3A-91E6-464C4A05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3</Pages>
  <Words>692</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Sede-01</cp:lastModifiedBy>
  <cp:revision>985</cp:revision>
  <dcterms:created xsi:type="dcterms:W3CDTF">2019-09-30T23:08:00Z</dcterms:created>
  <dcterms:modified xsi:type="dcterms:W3CDTF">2021-08-21T08:35:00Z</dcterms:modified>
</cp:coreProperties>
</file>