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57" w:rsidRDefault="00D03124" w:rsidP="00B922AF">
      <w:pPr>
        <w:pStyle w:val="Prrafodelista"/>
        <w:rPr>
          <w:b/>
          <w:sz w:val="28"/>
          <w:szCs w:val="28"/>
        </w:rPr>
      </w:pPr>
      <w:bookmarkStart w:id="0" w:name="_GoBack"/>
      <w:bookmarkEnd w:id="0"/>
      <w:r w:rsidRPr="00B922AF">
        <w:rPr>
          <w:b/>
          <w:sz w:val="28"/>
          <w:szCs w:val="28"/>
        </w:rPr>
        <w:t>Aspectos a considerar para diseñar un curso a distancia en Moodle</w:t>
      </w:r>
    </w:p>
    <w:p w:rsidR="00B922AF" w:rsidRPr="00B922AF" w:rsidRDefault="00B922AF" w:rsidP="00B922AF">
      <w:pPr>
        <w:pStyle w:val="Prrafodelista"/>
        <w:rPr>
          <w:b/>
          <w:sz w:val="28"/>
          <w:szCs w:val="28"/>
        </w:rPr>
      </w:pPr>
    </w:p>
    <w:p w:rsidR="004D58ED" w:rsidRDefault="004D58ED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Necesidad de aprendizaje y de generar conocimientos y crear habilidades en correspondencia con las necesidades propias de cada grupo.</w:t>
      </w:r>
    </w:p>
    <w:p w:rsidR="004D58ED" w:rsidRDefault="004D58ED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 accesibilidad: Acercar al conocimiento un número elevado de personas en un proceso interactivo empleando las TIC.</w:t>
      </w:r>
      <w:r w:rsidR="00FB4ED5">
        <w:rPr>
          <w:b/>
          <w:sz w:val="28"/>
          <w:szCs w:val="28"/>
        </w:rPr>
        <w:t xml:space="preserve"> </w:t>
      </w:r>
    </w:p>
    <w:p w:rsidR="00FB4ED5" w:rsidRDefault="00FB4ED5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Disponibilidad de tecnologías de estudiantes y docentes</w:t>
      </w:r>
    </w:p>
    <w:p w:rsidR="004D58ED" w:rsidRDefault="00FB4ED5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Definir los objetivos de curso a impartir, como esbozar la estructura del curso y las habilidades a lograr por parte de los estudiantes y los sistemas de evaluación para evaluar el nivel de conocimiento de los estudiantes.</w:t>
      </w:r>
    </w:p>
    <w:p w:rsidR="00FB4ED5" w:rsidRDefault="00FB4ED5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Utilizar los recursos normativos que ofrece Moodle con el objetivo de desarrollar habilidades para producir, gestionar y aplicar el conocimiento</w:t>
      </w:r>
    </w:p>
    <w:p w:rsidR="00FB4ED5" w:rsidRPr="00D03124" w:rsidRDefault="00FB4ED5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 cuidadoso en la selección de los documentos y recursos, </w:t>
      </w:r>
      <w:r w:rsidRPr="00D03124">
        <w:rPr>
          <w:b/>
          <w:sz w:val="28"/>
          <w:szCs w:val="28"/>
        </w:rPr>
        <w:t>Consider</w:t>
      </w:r>
      <w:r>
        <w:rPr>
          <w:b/>
          <w:sz w:val="28"/>
          <w:szCs w:val="28"/>
        </w:rPr>
        <w:t>ando e</w:t>
      </w:r>
      <w:r w:rsidRPr="00D03124">
        <w:rPr>
          <w:b/>
          <w:sz w:val="28"/>
          <w:szCs w:val="28"/>
        </w:rPr>
        <w:t>l contenido, la ortog</w:t>
      </w:r>
      <w:r>
        <w:rPr>
          <w:b/>
          <w:sz w:val="28"/>
          <w:szCs w:val="28"/>
        </w:rPr>
        <w:t>rafía, redacción y presentación de los mismos.</w:t>
      </w:r>
    </w:p>
    <w:p w:rsidR="00FB4ED5" w:rsidRDefault="00FB4ED5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Conocimiento de los estudiantes, estimular el trabajo en equipo y el aprendizaje colaborativo.</w:t>
      </w:r>
    </w:p>
    <w:p w:rsidR="00FB4ED5" w:rsidRDefault="00FB4ED5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Realizar un buen diseño or</w:t>
      </w:r>
      <w:r w:rsidR="00AB6AB3">
        <w:rPr>
          <w:b/>
          <w:sz w:val="28"/>
          <w:szCs w:val="28"/>
        </w:rPr>
        <w:t>ganizativo del curso a impartir, didáctico, instructivo y una buena organización de los contenidos.</w:t>
      </w:r>
    </w:p>
    <w:p w:rsidR="00AB6AB3" w:rsidRPr="004D58ED" w:rsidRDefault="00AB6AB3" w:rsidP="00B922A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forma general elegir un diseño de temas y otras opciones de configuración dentro de Moodle adecuándolo para cada curso y teniendo en cuenta contenidos, tipos de recursos a utilizar, audiencia, metodología a emplear, duración y presupuesto.</w:t>
      </w:r>
    </w:p>
    <w:p w:rsidR="00D03124" w:rsidRPr="00D03124" w:rsidRDefault="00D03124">
      <w:pPr>
        <w:rPr>
          <w:b/>
          <w:sz w:val="28"/>
          <w:szCs w:val="28"/>
        </w:rPr>
      </w:pPr>
    </w:p>
    <w:sectPr w:rsidR="00D03124" w:rsidRPr="00D0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6B96"/>
    <w:multiLevelType w:val="hybridMultilevel"/>
    <w:tmpl w:val="414088CA"/>
    <w:lvl w:ilvl="0" w:tplc="35AA2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89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6E2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41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BA8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63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05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CF2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58E7453"/>
    <w:multiLevelType w:val="hybridMultilevel"/>
    <w:tmpl w:val="D39E0A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51D"/>
    <w:multiLevelType w:val="hybridMultilevel"/>
    <w:tmpl w:val="6834118C"/>
    <w:lvl w:ilvl="0" w:tplc="87EE3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08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61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E4B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60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466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055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67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EEF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BDE62FB"/>
    <w:multiLevelType w:val="hybridMultilevel"/>
    <w:tmpl w:val="131A2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A2849"/>
    <w:multiLevelType w:val="hybridMultilevel"/>
    <w:tmpl w:val="4CF48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FA"/>
    <w:rsid w:val="00215BFA"/>
    <w:rsid w:val="00286057"/>
    <w:rsid w:val="004C05EA"/>
    <w:rsid w:val="004D58ED"/>
    <w:rsid w:val="0071753E"/>
    <w:rsid w:val="00AB6AB3"/>
    <w:rsid w:val="00B922AF"/>
    <w:rsid w:val="00D03124"/>
    <w:rsid w:val="00EE0812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6C3B"/>
  <w15:chartTrackingRefBased/>
  <w15:docId w15:val="{ADA39627-28E4-4C75-815D-B37AA847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3</cp:revision>
  <dcterms:created xsi:type="dcterms:W3CDTF">2022-04-26T22:28:00Z</dcterms:created>
  <dcterms:modified xsi:type="dcterms:W3CDTF">2022-04-26T22:29:00Z</dcterms:modified>
</cp:coreProperties>
</file>