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16" w:rsidRDefault="00D01B16" w:rsidP="00D01B16">
      <w:pPr>
        <w:pStyle w:val="Default"/>
        <w:spacing w:line="360" w:lineRule="auto"/>
        <w:jc w:val="center"/>
        <w:rPr>
          <w:b/>
          <w:lang w:val="es-ES"/>
        </w:rPr>
      </w:pPr>
      <w:r>
        <w:rPr>
          <w:b/>
          <w:lang w:val="es-ES"/>
        </w:rPr>
        <w:t>Facultad de Ciencias Médicas Sagua</w:t>
      </w:r>
    </w:p>
    <w:p w:rsidR="00D01B16" w:rsidRDefault="00D01B16" w:rsidP="00D01B16">
      <w:pPr>
        <w:pStyle w:val="Default"/>
        <w:spacing w:after="174" w:line="360" w:lineRule="auto"/>
        <w:rPr>
          <w:lang w:val="es-ES"/>
        </w:rPr>
      </w:pPr>
      <w:r>
        <w:rPr>
          <w:lang w:val="es-ES"/>
        </w:rPr>
        <w:t xml:space="preserve">Departamento: Formación General </w:t>
      </w:r>
    </w:p>
    <w:p w:rsidR="00D01B16" w:rsidRDefault="00D01B16" w:rsidP="00D01B16">
      <w:pPr>
        <w:pStyle w:val="Default"/>
        <w:spacing w:after="174" w:line="360" w:lineRule="auto"/>
        <w:rPr>
          <w:lang w:val="es-ES"/>
        </w:rPr>
      </w:pPr>
      <w:r>
        <w:rPr>
          <w:lang w:val="es-ES"/>
        </w:rPr>
        <w:t>Disciplina Preparación para la Defensa</w:t>
      </w:r>
    </w:p>
    <w:p w:rsidR="00D01B16" w:rsidRDefault="00D01B16" w:rsidP="00D01B16">
      <w:pPr>
        <w:pStyle w:val="Default"/>
        <w:spacing w:after="174" w:line="360" w:lineRule="auto"/>
        <w:rPr>
          <w:lang w:val="es-ES"/>
        </w:rPr>
      </w:pPr>
      <w:r>
        <w:rPr>
          <w:lang w:val="es-ES"/>
        </w:rPr>
        <w:t xml:space="preserve">Asignatura: </w:t>
      </w:r>
      <w:r>
        <w:rPr>
          <w:b/>
          <w:lang w:val="es-ES"/>
        </w:rPr>
        <w:t>Primera Asistencia Médica (</w:t>
      </w:r>
      <w:r>
        <w:rPr>
          <w:lang w:val="es-ES"/>
        </w:rPr>
        <w:t xml:space="preserve">Preparación para la Defensa IV) </w:t>
      </w:r>
    </w:p>
    <w:p w:rsidR="00D01B16" w:rsidRDefault="00D01B16" w:rsidP="00D01B16">
      <w:pPr>
        <w:spacing w:line="360" w:lineRule="auto"/>
        <w:rPr>
          <w:rFonts w:ascii="Arial" w:hAnsi="Arial" w:cs="Arial"/>
          <w:sz w:val="24"/>
          <w:szCs w:val="24"/>
          <w:lang w:val="es-ES"/>
        </w:rPr>
      </w:pPr>
      <w:r>
        <w:rPr>
          <w:rFonts w:ascii="Arial" w:hAnsi="Arial" w:cs="Arial"/>
          <w:sz w:val="24"/>
          <w:szCs w:val="24"/>
          <w:lang w:val="es-ES"/>
        </w:rPr>
        <w:t>Carrera: Medicina</w:t>
      </w:r>
    </w:p>
    <w:p w:rsidR="00D01B16" w:rsidRPr="00D01B16" w:rsidRDefault="00D01B16" w:rsidP="00D01B16">
      <w:pPr>
        <w:spacing w:line="360" w:lineRule="auto"/>
        <w:rPr>
          <w:rFonts w:ascii="Arial" w:hAnsi="Arial" w:cs="Arial"/>
          <w:sz w:val="24"/>
          <w:szCs w:val="24"/>
          <w:lang w:val="es-ES"/>
        </w:rPr>
      </w:pPr>
      <w:r w:rsidRPr="00D01B16">
        <w:rPr>
          <w:rFonts w:ascii="Arial" w:hAnsi="Arial" w:cs="Arial"/>
          <w:sz w:val="24"/>
          <w:szCs w:val="24"/>
          <w:lang w:val="es-ES"/>
        </w:rPr>
        <w:t>Año: 5to Medicina</w:t>
      </w:r>
    </w:p>
    <w:p w:rsidR="00D01B16" w:rsidRPr="00D01B16" w:rsidRDefault="00D01B16" w:rsidP="00D01B16">
      <w:pPr>
        <w:spacing w:line="360" w:lineRule="auto"/>
        <w:rPr>
          <w:rFonts w:ascii="Arial" w:hAnsi="Arial" w:cs="Arial"/>
          <w:sz w:val="24"/>
          <w:szCs w:val="24"/>
          <w:lang w:val="es-ES"/>
        </w:rPr>
      </w:pPr>
      <w:r w:rsidRPr="00D01B16">
        <w:rPr>
          <w:rFonts w:ascii="Arial" w:hAnsi="Arial" w:cs="Arial"/>
          <w:sz w:val="24"/>
          <w:szCs w:val="24"/>
          <w:lang w:val="es-ES"/>
        </w:rPr>
        <w:t xml:space="preserve">Semestre: 2do </w:t>
      </w:r>
    </w:p>
    <w:p w:rsidR="00D01B16" w:rsidRPr="00D01B16" w:rsidRDefault="00D01B16" w:rsidP="00D01B16">
      <w:pPr>
        <w:pStyle w:val="Default"/>
        <w:spacing w:after="174" w:line="360" w:lineRule="auto"/>
        <w:rPr>
          <w:lang w:val="es-ES"/>
        </w:rPr>
      </w:pPr>
      <w:r w:rsidRPr="00D01B16">
        <w:rPr>
          <w:lang w:val="es-ES"/>
        </w:rPr>
        <w:t xml:space="preserve">Profesores: </w:t>
      </w:r>
    </w:p>
    <w:p w:rsidR="00D01B16" w:rsidRDefault="00D01B16" w:rsidP="00D01B16">
      <w:pPr>
        <w:pStyle w:val="Default"/>
        <w:spacing w:after="174" w:line="360" w:lineRule="auto"/>
        <w:rPr>
          <w:lang w:val="es-ES"/>
        </w:rPr>
      </w:pPr>
      <w:r w:rsidRPr="00D01B16">
        <w:rPr>
          <w:lang w:val="es-ES"/>
        </w:rPr>
        <w:t>*MSc.</w:t>
      </w:r>
      <w:r>
        <w:rPr>
          <w:lang w:val="es-ES"/>
        </w:rPr>
        <w:t xml:space="preserve"> Ismenia Cecilia Domínguez Hernández</w:t>
      </w:r>
    </w:p>
    <w:p w:rsidR="00D01B16" w:rsidRDefault="00D01B16" w:rsidP="00D01B16">
      <w:pPr>
        <w:pStyle w:val="Default"/>
        <w:spacing w:after="174" w:line="360" w:lineRule="auto"/>
        <w:rPr>
          <w:lang w:val="es-ES"/>
        </w:rPr>
      </w:pPr>
      <w:r>
        <w:rPr>
          <w:lang w:val="es-ES"/>
        </w:rPr>
        <w:t>*MSc. Yordanka Olano Truffin</w:t>
      </w:r>
    </w:p>
    <w:p w:rsidR="00D01B16" w:rsidRDefault="00D01B16" w:rsidP="00D01B16">
      <w:pPr>
        <w:pStyle w:val="Default"/>
        <w:spacing w:after="174" w:line="360" w:lineRule="auto"/>
        <w:rPr>
          <w:lang w:val="es-ES"/>
        </w:rPr>
      </w:pPr>
      <w:r>
        <w:rPr>
          <w:lang w:val="es-ES"/>
        </w:rPr>
        <w:t>*Profesor auxiliar. Máster en Educación Médica Superior.</w:t>
      </w:r>
    </w:p>
    <w:p w:rsidR="00EF5395" w:rsidRPr="00852606" w:rsidRDefault="00EF5395" w:rsidP="00852606">
      <w:pPr>
        <w:pStyle w:val="Textoindependiente"/>
        <w:widowControl w:val="0"/>
        <w:autoSpaceDE w:val="0"/>
        <w:autoSpaceDN w:val="0"/>
        <w:adjustRightInd w:val="0"/>
        <w:spacing w:line="360" w:lineRule="auto"/>
        <w:rPr>
          <w:rFonts w:cs="Arial"/>
          <w:b/>
          <w:bCs/>
          <w:i/>
          <w:color w:val="auto"/>
          <w:szCs w:val="24"/>
          <w:lang w:val="es-ES"/>
        </w:rPr>
      </w:pPr>
      <w:r w:rsidRPr="00852606">
        <w:rPr>
          <w:rFonts w:cs="Arial"/>
          <w:b/>
          <w:bCs/>
          <w:i/>
          <w:color w:val="auto"/>
          <w:szCs w:val="24"/>
          <w:lang w:val="es-ES"/>
        </w:rPr>
        <w:t xml:space="preserve">TEMA: PLAN DE REDUCCIÓN DE  DESASTRES. MEDIDAS DE </w:t>
      </w:r>
    </w:p>
    <w:p w:rsidR="00EF5395" w:rsidRPr="00852606" w:rsidRDefault="00EF5395" w:rsidP="00852606">
      <w:pPr>
        <w:pStyle w:val="Textoindependiente"/>
        <w:widowControl w:val="0"/>
        <w:autoSpaceDE w:val="0"/>
        <w:autoSpaceDN w:val="0"/>
        <w:adjustRightInd w:val="0"/>
        <w:spacing w:line="360" w:lineRule="auto"/>
        <w:rPr>
          <w:rFonts w:cs="Arial"/>
          <w:b/>
          <w:i/>
          <w:color w:val="auto"/>
          <w:szCs w:val="24"/>
          <w:lang w:val="es-ES"/>
        </w:rPr>
      </w:pPr>
      <w:r w:rsidRPr="00852606">
        <w:rPr>
          <w:rFonts w:cs="Arial"/>
          <w:b/>
          <w:bCs/>
          <w:i/>
          <w:color w:val="auto"/>
          <w:szCs w:val="24"/>
          <w:lang w:val="es-ES"/>
        </w:rPr>
        <w:t xml:space="preserve">      </w:t>
      </w:r>
      <w:r w:rsidRPr="00852606">
        <w:rPr>
          <w:rFonts w:cs="Arial"/>
          <w:b/>
          <w:i/>
          <w:color w:val="auto"/>
          <w:szCs w:val="24"/>
          <w:lang w:val="es-ES"/>
        </w:rPr>
        <w:t>ASEGURAMIENTO</w:t>
      </w:r>
      <w:r w:rsidR="00435E58" w:rsidRPr="00852606">
        <w:rPr>
          <w:rFonts w:cs="Arial"/>
          <w:b/>
          <w:i/>
          <w:color w:val="auto"/>
          <w:szCs w:val="24"/>
          <w:lang w:val="es-ES"/>
        </w:rPr>
        <w:t xml:space="preserve"> </w:t>
      </w:r>
      <w:r w:rsidRPr="00852606">
        <w:rPr>
          <w:rFonts w:cs="Arial"/>
          <w:b/>
          <w:i/>
          <w:color w:val="auto"/>
          <w:szCs w:val="24"/>
          <w:lang w:val="es-ES"/>
        </w:rPr>
        <w:t>MÉDICO ANTE CADA EVENTO</w:t>
      </w:r>
    </w:p>
    <w:p w:rsidR="00EF5395" w:rsidRPr="00852606" w:rsidRDefault="00EF5395" w:rsidP="00852606">
      <w:pPr>
        <w:pStyle w:val="Prrafodelista1"/>
        <w:tabs>
          <w:tab w:val="left" w:pos="360"/>
          <w:tab w:val="left" w:pos="7088"/>
          <w:tab w:val="left" w:pos="7560"/>
        </w:tabs>
        <w:spacing w:line="360" w:lineRule="auto"/>
        <w:ind w:left="46"/>
        <w:jc w:val="both"/>
        <w:rPr>
          <w:rFonts w:ascii="Arial" w:hAnsi="Arial" w:cs="Arial"/>
          <w:b/>
          <w:sz w:val="24"/>
          <w:szCs w:val="24"/>
        </w:rPr>
      </w:pPr>
    </w:p>
    <w:p w:rsidR="004F38E2" w:rsidRPr="00852606" w:rsidRDefault="004F38E2" w:rsidP="00852606">
      <w:pPr>
        <w:pStyle w:val="Prrafodelista1"/>
        <w:tabs>
          <w:tab w:val="left" w:pos="360"/>
          <w:tab w:val="left" w:pos="7088"/>
          <w:tab w:val="left" w:pos="7560"/>
        </w:tabs>
        <w:spacing w:line="360" w:lineRule="auto"/>
        <w:ind w:left="46"/>
        <w:jc w:val="both"/>
        <w:rPr>
          <w:rFonts w:ascii="Arial" w:hAnsi="Arial" w:cs="Arial"/>
          <w:b/>
          <w:bCs/>
          <w:sz w:val="24"/>
          <w:szCs w:val="24"/>
        </w:rPr>
      </w:pPr>
      <w:r w:rsidRPr="00852606">
        <w:rPr>
          <w:rFonts w:ascii="Arial" w:hAnsi="Arial" w:cs="Arial"/>
          <w:b/>
          <w:sz w:val="24"/>
          <w:szCs w:val="24"/>
        </w:rPr>
        <w:t xml:space="preserve">CLASE TALLER </w:t>
      </w:r>
      <w:r w:rsidR="000A7681" w:rsidRPr="00852606">
        <w:rPr>
          <w:rFonts w:ascii="Arial" w:hAnsi="Arial" w:cs="Arial"/>
          <w:b/>
          <w:sz w:val="24"/>
          <w:szCs w:val="24"/>
        </w:rPr>
        <w:t xml:space="preserve"> Nº3</w:t>
      </w:r>
      <w:r w:rsidRPr="00852606">
        <w:rPr>
          <w:rFonts w:ascii="Arial" w:hAnsi="Arial" w:cs="Arial"/>
          <w:b/>
          <w:sz w:val="24"/>
          <w:szCs w:val="24"/>
        </w:rPr>
        <w:t>: D</w:t>
      </w:r>
      <w:r w:rsidRPr="00852606">
        <w:rPr>
          <w:rFonts w:ascii="Arial" w:hAnsi="Arial" w:cs="Arial"/>
          <w:b/>
          <w:bCs/>
          <w:sz w:val="24"/>
          <w:szCs w:val="24"/>
        </w:rPr>
        <w:t>ISEÑEMOS NUESTRO</w:t>
      </w:r>
      <w:r w:rsidR="000A7681" w:rsidRPr="00852606">
        <w:rPr>
          <w:rFonts w:ascii="Arial" w:hAnsi="Arial" w:cs="Arial"/>
          <w:b/>
          <w:bCs/>
          <w:sz w:val="24"/>
          <w:szCs w:val="24"/>
        </w:rPr>
        <w:t xml:space="preserve"> MAPA DE</w:t>
      </w:r>
      <w:r w:rsidRPr="00852606">
        <w:rPr>
          <w:rFonts w:ascii="Arial" w:hAnsi="Arial" w:cs="Arial"/>
          <w:b/>
          <w:bCs/>
          <w:sz w:val="24"/>
          <w:szCs w:val="24"/>
        </w:rPr>
        <w:t xml:space="preserve"> </w:t>
      </w:r>
      <w:r w:rsidR="000A7681" w:rsidRPr="00852606">
        <w:rPr>
          <w:rFonts w:ascii="Arial" w:hAnsi="Arial" w:cs="Arial"/>
          <w:b/>
          <w:bCs/>
          <w:sz w:val="24"/>
          <w:szCs w:val="24"/>
        </w:rPr>
        <w:t>RIESGO.</w:t>
      </w:r>
    </w:p>
    <w:p w:rsidR="00E137E0" w:rsidRPr="00852606" w:rsidRDefault="004F38E2" w:rsidP="00852606">
      <w:pPr>
        <w:spacing w:after="0" w:line="360" w:lineRule="auto"/>
        <w:jc w:val="both"/>
        <w:rPr>
          <w:rFonts w:ascii="Arial" w:hAnsi="Arial" w:cs="Arial"/>
          <w:b/>
          <w:sz w:val="24"/>
          <w:szCs w:val="24"/>
          <w:lang w:val="es-ES"/>
        </w:rPr>
      </w:pPr>
      <w:r w:rsidRPr="00852606">
        <w:rPr>
          <w:rFonts w:ascii="Arial" w:hAnsi="Arial" w:cs="Arial"/>
          <w:b/>
          <w:sz w:val="24"/>
          <w:szCs w:val="24"/>
          <w:lang w:val="es-ES"/>
        </w:rPr>
        <w:t>OBJETIVO:</w:t>
      </w:r>
    </w:p>
    <w:p w:rsidR="004F38E2" w:rsidRPr="00852606" w:rsidRDefault="00827974" w:rsidP="00852606">
      <w:pPr>
        <w:pStyle w:val="Prrafodelista"/>
        <w:numPr>
          <w:ilvl w:val="0"/>
          <w:numId w:val="8"/>
        </w:numPr>
        <w:autoSpaceDE w:val="0"/>
        <w:autoSpaceDN w:val="0"/>
        <w:adjustRightInd w:val="0"/>
        <w:spacing w:after="0" w:line="360" w:lineRule="auto"/>
        <w:jc w:val="both"/>
        <w:rPr>
          <w:rFonts w:ascii="Arial" w:hAnsi="Arial" w:cs="Arial"/>
          <w:b/>
          <w:sz w:val="24"/>
          <w:szCs w:val="24"/>
          <w:lang w:val="es-ES"/>
        </w:rPr>
      </w:pPr>
      <w:r w:rsidRPr="00852606">
        <w:rPr>
          <w:rFonts w:ascii="Arial" w:hAnsi="Arial" w:cs="Arial"/>
          <w:sz w:val="24"/>
          <w:szCs w:val="24"/>
          <w:lang w:val="es-ES"/>
        </w:rPr>
        <w:t xml:space="preserve">Elaborar e interpretación de mapas de riesgos y discusión sobre los diferentes escenarios de </w:t>
      </w:r>
      <w:r w:rsidR="000A7681" w:rsidRPr="00852606">
        <w:rPr>
          <w:rFonts w:ascii="Arial" w:hAnsi="Arial" w:cs="Arial"/>
          <w:sz w:val="24"/>
          <w:szCs w:val="24"/>
          <w:lang w:val="es-ES"/>
        </w:rPr>
        <w:t>riesgo en comunidades de salud.</w:t>
      </w:r>
    </w:p>
    <w:p w:rsidR="005919C7" w:rsidRPr="00852606" w:rsidRDefault="005919C7" w:rsidP="00852606">
      <w:pPr>
        <w:pStyle w:val="Prrafodelista1"/>
        <w:tabs>
          <w:tab w:val="left" w:pos="360"/>
          <w:tab w:val="left" w:pos="7088"/>
          <w:tab w:val="left" w:pos="7560"/>
        </w:tabs>
        <w:spacing w:line="360" w:lineRule="auto"/>
        <w:ind w:left="46"/>
        <w:jc w:val="both"/>
        <w:rPr>
          <w:rFonts w:ascii="Arial" w:hAnsi="Arial" w:cs="Arial"/>
          <w:sz w:val="24"/>
          <w:szCs w:val="24"/>
        </w:rPr>
      </w:pPr>
      <w:r w:rsidRPr="00852606">
        <w:rPr>
          <w:rFonts w:ascii="Arial" w:hAnsi="Arial" w:cs="Arial"/>
          <w:b/>
          <w:sz w:val="24"/>
          <w:szCs w:val="24"/>
        </w:rPr>
        <w:t>TEMARIO:</w:t>
      </w:r>
    </w:p>
    <w:p w:rsidR="005919C7" w:rsidRPr="00852606" w:rsidRDefault="005919C7" w:rsidP="00852606">
      <w:pPr>
        <w:pStyle w:val="Prrafodelista1"/>
        <w:numPr>
          <w:ilvl w:val="0"/>
          <w:numId w:val="1"/>
        </w:numPr>
        <w:tabs>
          <w:tab w:val="left" w:pos="360"/>
          <w:tab w:val="left" w:pos="7088"/>
          <w:tab w:val="left" w:pos="7560"/>
        </w:tabs>
        <w:spacing w:line="360" w:lineRule="auto"/>
        <w:ind w:left="46" w:firstLine="0"/>
        <w:jc w:val="both"/>
        <w:rPr>
          <w:rFonts w:ascii="Arial" w:hAnsi="Arial" w:cs="Arial"/>
          <w:sz w:val="24"/>
          <w:szCs w:val="24"/>
        </w:rPr>
      </w:pPr>
      <w:r w:rsidRPr="00852606">
        <w:rPr>
          <w:rFonts w:ascii="Arial" w:hAnsi="Arial" w:cs="Arial"/>
          <w:sz w:val="24"/>
          <w:szCs w:val="24"/>
        </w:rPr>
        <w:t xml:space="preserve"> Representación gráfica de los riesgos de desastres en  la comunidad en estudio.</w:t>
      </w:r>
    </w:p>
    <w:p w:rsidR="00B31A94" w:rsidRPr="00852606" w:rsidRDefault="00D631FE" w:rsidP="00852606">
      <w:pPr>
        <w:autoSpaceDE w:val="0"/>
        <w:autoSpaceDN w:val="0"/>
        <w:adjustRightInd w:val="0"/>
        <w:spacing w:after="0" w:line="360" w:lineRule="auto"/>
        <w:jc w:val="both"/>
        <w:rPr>
          <w:rFonts w:ascii="Arial" w:hAnsi="Arial" w:cs="Arial"/>
          <w:b/>
          <w:bCs/>
          <w:sz w:val="24"/>
          <w:szCs w:val="24"/>
          <w:lang w:val="es-ES_tradnl"/>
        </w:rPr>
      </w:pPr>
      <w:r w:rsidRPr="00852606">
        <w:rPr>
          <w:rFonts w:ascii="Arial" w:hAnsi="Arial" w:cs="Arial"/>
          <w:b/>
          <w:bCs/>
          <w:sz w:val="24"/>
          <w:szCs w:val="24"/>
          <w:lang w:val="es-ES_tradnl"/>
        </w:rPr>
        <w:t>Medios:</w:t>
      </w:r>
      <w:r w:rsidRPr="00852606">
        <w:rPr>
          <w:rFonts w:ascii="Arial" w:hAnsi="Arial" w:cs="Arial"/>
          <w:sz w:val="24"/>
          <w:szCs w:val="24"/>
          <w:lang w:val="es-ES"/>
        </w:rPr>
        <w:t xml:space="preserve"> </w:t>
      </w:r>
      <w:proofErr w:type="spellStart"/>
      <w:r w:rsidRPr="00852606">
        <w:rPr>
          <w:rFonts w:ascii="Arial" w:hAnsi="Arial" w:cs="Arial"/>
          <w:sz w:val="24"/>
          <w:szCs w:val="24"/>
          <w:lang w:val="es-ES"/>
        </w:rPr>
        <w:t>Papelógrafo</w:t>
      </w:r>
      <w:proofErr w:type="spellEnd"/>
      <w:r w:rsidRPr="00852606">
        <w:rPr>
          <w:rFonts w:ascii="Arial" w:hAnsi="Arial" w:cs="Arial"/>
          <w:sz w:val="24"/>
          <w:szCs w:val="24"/>
          <w:lang w:val="es-ES"/>
        </w:rPr>
        <w:t>, Tarjetas y Marcadores</w:t>
      </w:r>
    </w:p>
    <w:p w:rsidR="00B31A94" w:rsidRPr="00852606" w:rsidRDefault="00344879" w:rsidP="00852606">
      <w:pPr>
        <w:pStyle w:val="Textoindependiente"/>
        <w:tabs>
          <w:tab w:val="clear" w:pos="0"/>
        </w:tabs>
        <w:spacing w:line="360" w:lineRule="auto"/>
        <w:rPr>
          <w:rFonts w:cs="Arial"/>
          <w:snapToGrid w:val="0"/>
          <w:color w:val="auto"/>
          <w:szCs w:val="24"/>
          <w:lang w:val="es-ES"/>
        </w:rPr>
      </w:pPr>
      <w:r w:rsidRPr="00852606">
        <w:rPr>
          <w:rFonts w:cs="Arial"/>
          <w:b/>
          <w:color w:val="auto"/>
          <w:szCs w:val="24"/>
          <w:lang w:val="es-MX"/>
        </w:rPr>
        <w:t xml:space="preserve">Introducción </w:t>
      </w:r>
      <w:r w:rsidR="00B31A94" w:rsidRPr="00852606">
        <w:rPr>
          <w:rFonts w:cs="Arial"/>
          <w:b/>
          <w:color w:val="auto"/>
          <w:szCs w:val="24"/>
          <w:lang w:val="es-MX"/>
        </w:rPr>
        <w:t xml:space="preserve"> </w:t>
      </w:r>
    </w:p>
    <w:p w:rsidR="00B31A94" w:rsidRPr="00852606" w:rsidRDefault="00B31A94" w:rsidP="00852606">
      <w:pPr>
        <w:pStyle w:val="Textoindependiente"/>
        <w:tabs>
          <w:tab w:val="clear" w:pos="0"/>
        </w:tabs>
        <w:spacing w:line="360" w:lineRule="auto"/>
        <w:rPr>
          <w:rFonts w:cs="Arial"/>
          <w:color w:val="auto"/>
          <w:szCs w:val="24"/>
          <w:lang w:val="es-ES"/>
        </w:rPr>
      </w:pPr>
      <w:r w:rsidRPr="00852606">
        <w:rPr>
          <w:rFonts w:cs="Arial"/>
          <w:color w:val="auto"/>
          <w:szCs w:val="24"/>
          <w:lang w:val="es-ES"/>
        </w:rPr>
        <w:t xml:space="preserve">Retomamos el taller anterior donde ya se conoce el riesgo de desastre  identificado en cada una de las comunidades de estudio y realizamos con la participación de los estudiantes un resumen de los aspectos conclusivos  empleando para ello el </w:t>
      </w:r>
      <w:r w:rsidR="00852606">
        <w:rPr>
          <w:rFonts w:cs="Arial"/>
          <w:b/>
          <w:color w:val="auto"/>
          <w:szCs w:val="24"/>
          <w:lang w:val="es-ES"/>
        </w:rPr>
        <w:t>gráfic</w:t>
      </w:r>
      <w:r w:rsidRPr="00852606">
        <w:rPr>
          <w:rFonts w:cs="Arial"/>
          <w:b/>
          <w:color w:val="auto"/>
          <w:szCs w:val="24"/>
          <w:lang w:val="es-ES"/>
        </w:rPr>
        <w:t>o de Relaciones entre las amenazas, vulnerabilidades y daños o pérdidas</w:t>
      </w:r>
      <w:r w:rsidRPr="00852606">
        <w:rPr>
          <w:rFonts w:cs="Arial"/>
          <w:color w:val="auto"/>
          <w:szCs w:val="24"/>
          <w:lang w:val="es-ES"/>
        </w:rPr>
        <w:t>, para así introducir el nuevo contenido.</w:t>
      </w:r>
    </w:p>
    <w:p w:rsidR="00CF6758" w:rsidRDefault="00CF6758" w:rsidP="00852606">
      <w:pPr>
        <w:tabs>
          <w:tab w:val="left" w:pos="2160"/>
        </w:tabs>
        <w:spacing w:after="0" w:line="360" w:lineRule="auto"/>
        <w:jc w:val="both"/>
        <w:rPr>
          <w:rFonts w:ascii="Arial" w:hAnsi="Arial" w:cs="Arial"/>
          <w:b/>
          <w:sz w:val="24"/>
          <w:szCs w:val="24"/>
          <w:lang w:val="es-ES"/>
        </w:rPr>
      </w:pPr>
    </w:p>
    <w:p w:rsidR="00B31A94" w:rsidRPr="008E4A74" w:rsidRDefault="00344879" w:rsidP="008E4A74">
      <w:pPr>
        <w:tabs>
          <w:tab w:val="left" w:pos="2160"/>
        </w:tabs>
        <w:spacing w:after="0" w:line="360" w:lineRule="auto"/>
        <w:jc w:val="both"/>
        <w:rPr>
          <w:rFonts w:ascii="Arial" w:hAnsi="Arial" w:cs="Arial"/>
          <w:b/>
          <w:sz w:val="24"/>
          <w:szCs w:val="24"/>
          <w:lang w:val="es-MX"/>
        </w:rPr>
      </w:pPr>
      <w:r w:rsidRPr="00852606">
        <w:rPr>
          <w:rFonts w:ascii="Arial" w:hAnsi="Arial" w:cs="Arial"/>
          <w:b/>
          <w:sz w:val="24"/>
          <w:szCs w:val="24"/>
          <w:lang w:val="es-MX"/>
        </w:rPr>
        <w:t xml:space="preserve">Desarrollo: </w:t>
      </w:r>
    </w:p>
    <w:p w:rsidR="00B31A94" w:rsidRPr="00852606" w:rsidRDefault="00B31A94" w:rsidP="00852606">
      <w:pPr>
        <w:pStyle w:val="Prrafodelista"/>
        <w:numPr>
          <w:ilvl w:val="0"/>
          <w:numId w:val="7"/>
        </w:numPr>
        <w:autoSpaceDE w:val="0"/>
        <w:autoSpaceDN w:val="0"/>
        <w:adjustRightInd w:val="0"/>
        <w:spacing w:after="0" w:line="360" w:lineRule="auto"/>
        <w:jc w:val="both"/>
        <w:rPr>
          <w:rFonts w:ascii="Arial" w:hAnsi="Arial" w:cs="Arial"/>
          <w:b/>
          <w:sz w:val="24"/>
          <w:szCs w:val="24"/>
          <w:lang w:val="es-ES"/>
        </w:rPr>
      </w:pPr>
      <w:r w:rsidRPr="00852606">
        <w:rPr>
          <w:rFonts w:ascii="Arial" w:hAnsi="Arial" w:cs="Arial"/>
          <w:b/>
          <w:sz w:val="24"/>
          <w:szCs w:val="24"/>
          <w:lang w:val="es-ES"/>
        </w:rPr>
        <w:t>Representación gráfica de los riesgos de desastres de la comunidad en estudio</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b/>
          <w:bCs/>
          <w:i/>
          <w:sz w:val="24"/>
          <w:szCs w:val="24"/>
          <w:lang w:val="es-ES"/>
        </w:rPr>
        <w:t xml:space="preserve">Apoyo conceptual </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sz w:val="24"/>
          <w:szCs w:val="24"/>
          <w:lang w:val="es-ES"/>
        </w:rPr>
        <w:t>Un escenario de riesgo es la representación gráfica de la interacción entre los diferentes factores de riesgo (amenaza y vulnerabilidad) y sus posibles causas y efectos. Su principal objetivo es permitir visualizar o identificar posibilidades de cambio en pro de reducir los riesgos.</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sz w:val="24"/>
          <w:szCs w:val="24"/>
          <w:lang w:val="es-ES"/>
        </w:rPr>
        <w:t>Los escenarios de riesgos se ubican en mapas donde se localizan las distintas amenazas a que está expuesta una localidad o región determinada. En Cuba  tenemos mapas de amenazas sísmicas,  amenazas por inundaciones,  y amenazas por incendios forestales. Construir un escenario de riesgo significa imaginarnos cómo puede ser el impacto de un fenómeno amenazante; por ejemplo, nos podemos imaginar el impacto de un terremoto cuando las construcciones son sismo-resistentes (o sea cuando han sido construidas de acuerdo a las normas que pide el código de construcción existente en el país) y cuando no lo son (construidas sin normas).</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sz w:val="24"/>
          <w:szCs w:val="24"/>
          <w:lang w:val="es-ES"/>
        </w:rPr>
        <w:t>¿Para qué nos sirve el mapa donde se indican los riesgos?</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sz w:val="24"/>
          <w:szCs w:val="24"/>
          <w:lang w:val="es-ES"/>
        </w:rPr>
        <w:t>Este mapa es una herramienta que nos sirve para tomar decisiones donde se puedan priorizar acciones que contribuyan a transformar los escenarios de riesgos que existen en el municipio. Estas acciones a tomar tienen que reducir el impacto de los desastres ayudando de esta forma a que la comunidad se oriente rumbo a su desarrollo sostenible.</w:t>
      </w:r>
    </w:p>
    <w:p w:rsidR="00B31A94" w:rsidRPr="00852606" w:rsidRDefault="00B31A94" w:rsidP="00852606">
      <w:pPr>
        <w:autoSpaceDE w:val="0"/>
        <w:autoSpaceDN w:val="0"/>
        <w:adjustRightInd w:val="0"/>
        <w:spacing w:after="0" w:line="360" w:lineRule="auto"/>
        <w:jc w:val="both"/>
        <w:rPr>
          <w:rFonts w:ascii="Arial" w:hAnsi="Arial" w:cs="Arial"/>
          <w:b/>
          <w:bCs/>
          <w:i/>
          <w:sz w:val="24"/>
          <w:szCs w:val="24"/>
          <w:lang w:val="es-ES"/>
        </w:rPr>
      </w:pPr>
      <w:r w:rsidRPr="00852606">
        <w:rPr>
          <w:rFonts w:ascii="Arial" w:hAnsi="Arial" w:cs="Arial"/>
          <w:b/>
          <w:bCs/>
          <w:i/>
          <w:sz w:val="24"/>
          <w:szCs w:val="24"/>
          <w:lang w:val="es-ES"/>
        </w:rPr>
        <w:t>Dinámica 1: Elaborac</w:t>
      </w:r>
      <w:r w:rsidR="00344879" w:rsidRPr="00852606">
        <w:rPr>
          <w:rFonts w:ascii="Arial" w:hAnsi="Arial" w:cs="Arial"/>
          <w:b/>
          <w:bCs/>
          <w:i/>
          <w:sz w:val="24"/>
          <w:szCs w:val="24"/>
          <w:lang w:val="es-ES"/>
        </w:rPr>
        <w:t xml:space="preserve">ión del mapa de riesgo. </w:t>
      </w:r>
    </w:p>
    <w:p w:rsidR="00B31A94" w:rsidRPr="00852606" w:rsidRDefault="00B31A94" w:rsidP="00852606">
      <w:pPr>
        <w:autoSpaceDE w:val="0"/>
        <w:autoSpaceDN w:val="0"/>
        <w:adjustRightInd w:val="0"/>
        <w:spacing w:after="0" w:line="360" w:lineRule="auto"/>
        <w:jc w:val="both"/>
        <w:rPr>
          <w:rFonts w:ascii="Arial" w:hAnsi="Arial" w:cs="Arial"/>
          <w:b/>
          <w:bCs/>
          <w:sz w:val="24"/>
          <w:szCs w:val="24"/>
          <w:lang w:val="es-ES"/>
        </w:rPr>
      </w:pPr>
      <w:r w:rsidRPr="00852606">
        <w:rPr>
          <w:rFonts w:ascii="Arial" w:hAnsi="Arial" w:cs="Arial"/>
          <w:b/>
          <w:bCs/>
          <w:sz w:val="24"/>
          <w:szCs w:val="24"/>
          <w:lang w:val="es-ES"/>
        </w:rPr>
        <w:t>Mapa de Riesgos o Escenario de Riesgo:</w:t>
      </w:r>
    </w:p>
    <w:p w:rsidR="00B31A94" w:rsidRPr="00852606" w:rsidRDefault="00B31A94" w:rsidP="00852606">
      <w:pPr>
        <w:autoSpaceDE w:val="0"/>
        <w:autoSpaceDN w:val="0"/>
        <w:adjustRightInd w:val="0"/>
        <w:spacing w:after="0" w:line="360" w:lineRule="auto"/>
        <w:jc w:val="both"/>
        <w:rPr>
          <w:rFonts w:ascii="Arial" w:hAnsi="Arial" w:cs="Arial"/>
          <w:b/>
          <w:sz w:val="24"/>
          <w:szCs w:val="24"/>
          <w:lang w:val="es-ES"/>
        </w:rPr>
      </w:pPr>
      <w:r w:rsidRPr="00852606">
        <w:rPr>
          <w:rFonts w:ascii="Arial" w:hAnsi="Arial" w:cs="Arial"/>
          <w:sz w:val="24"/>
          <w:szCs w:val="24"/>
          <w:lang w:val="es-ES"/>
        </w:rPr>
        <w:t>Es la identificación de las Amenazas y Vulnerabilidades que pueden afectar al proyecto. Este listado se pasa a un gráfico donde se dibujan estos componentes con la finalidad de ir construyendo con los estudiantes el Escenario de Riesgo. Los pasos a seguir son:</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b/>
          <w:sz w:val="24"/>
          <w:szCs w:val="24"/>
          <w:lang w:val="es-ES"/>
        </w:rPr>
        <w:lastRenderedPageBreak/>
        <w:t>PRIMERO:</w:t>
      </w:r>
      <w:r w:rsidRPr="00852606">
        <w:rPr>
          <w:rFonts w:ascii="Arial" w:hAnsi="Arial" w:cs="Arial"/>
          <w:sz w:val="24"/>
          <w:szCs w:val="24"/>
          <w:lang w:val="es-ES"/>
        </w:rPr>
        <w:t xml:space="preserve"> Definir el área de intervención del </w:t>
      </w:r>
      <w:r w:rsidRPr="00852606">
        <w:rPr>
          <w:rFonts w:ascii="Arial" w:hAnsi="Arial" w:cs="Arial"/>
          <w:i/>
          <w:iCs/>
          <w:sz w:val="24"/>
          <w:szCs w:val="24"/>
          <w:lang w:val="es-ES"/>
        </w:rPr>
        <w:t>escenario de riesgo</w:t>
      </w:r>
      <w:r w:rsidRPr="00852606">
        <w:rPr>
          <w:rFonts w:ascii="Arial" w:hAnsi="Arial" w:cs="Arial"/>
          <w:sz w:val="24"/>
          <w:szCs w:val="24"/>
          <w:lang w:val="es-ES"/>
        </w:rPr>
        <w:t>. Se recomienda utilizar alguna referencia natural (</w:t>
      </w:r>
      <w:r w:rsidR="00344879" w:rsidRPr="00852606">
        <w:rPr>
          <w:rFonts w:ascii="Arial" w:hAnsi="Arial" w:cs="Arial"/>
          <w:sz w:val="24"/>
          <w:szCs w:val="24"/>
          <w:lang w:val="es-ES"/>
        </w:rPr>
        <w:t>ríos</w:t>
      </w:r>
      <w:r w:rsidRPr="00852606">
        <w:rPr>
          <w:rFonts w:ascii="Arial" w:hAnsi="Arial" w:cs="Arial"/>
          <w:sz w:val="24"/>
          <w:szCs w:val="24"/>
          <w:lang w:val="es-ES"/>
        </w:rPr>
        <w:t>, carreteras, etc.), límite geográfico, consejo popular,  etc.</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b/>
          <w:sz w:val="24"/>
          <w:szCs w:val="24"/>
          <w:lang w:val="es-ES"/>
        </w:rPr>
        <w:t>SEGUNDO:</w:t>
      </w:r>
      <w:r w:rsidRPr="00852606">
        <w:rPr>
          <w:rFonts w:ascii="Arial" w:hAnsi="Arial" w:cs="Arial"/>
          <w:sz w:val="24"/>
          <w:szCs w:val="24"/>
          <w:lang w:val="es-ES"/>
        </w:rPr>
        <w:t xml:space="preserve"> Realizar de manera gráfica el escenario de riesgo en el </w:t>
      </w:r>
      <w:proofErr w:type="spellStart"/>
      <w:r w:rsidRPr="00852606">
        <w:rPr>
          <w:rFonts w:ascii="Arial" w:hAnsi="Arial" w:cs="Arial"/>
          <w:sz w:val="24"/>
          <w:szCs w:val="24"/>
          <w:lang w:val="es-ES"/>
        </w:rPr>
        <w:t>papelógrafo</w:t>
      </w:r>
      <w:proofErr w:type="spellEnd"/>
      <w:r w:rsidRPr="00852606">
        <w:rPr>
          <w:rFonts w:ascii="Arial" w:hAnsi="Arial" w:cs="Arial"/>
          <w:sz w:val="24"/>
          <w:szCs w:val="24"/>
          <w:lang w:val="es-ES"/>
        </w:rPr>
        <w:t xml:space="preserve"> y clasificar las amenazas según su importancia en tarjetas de manera individual. De igual manera las vulnerabilidades deben ser escritas en tarjetas de otro color.</w:t>
      </w:r>
    </w:p>
    <w:p w:rsidR="00B31A94" w:rsidRPr="00852606" w:rsidRDefault="00B31A94" w:rsidP="00852606">
      <w:pPr>
        <w:autoSpaceDE w:val="0"/>
        <w:autoSpaceDN w:val="0"/>
        <w:adjustRightInd w:val="0"/>
        <w:spacing w:after="0" w:line="360" w:lineRule="auto"/>
        <w:jc w:val="both"/>
        <w:rPr>
          <w:rFonts w:ascii="Arial" w:hAnsi="Arial" w:cs="Arial"/>
          <w:sz w:val="24"/>
          <w:szCs w:val="24"/>
          <w:lang w:val="es-ES"/>
        </w:rPr>
      </w:pPr>
      <w:r w:rsidRPr="00852606">
        <w:rPr>
          <w:rFonts w:ascii="Arial" w:hAnsi="Arial" w:cs="Arial"/>
          <w:b/>
          <w:sz w:val="24"/>
          <w:szCs w:val="24"/>
          <w:lang w:val="es-ES"/>
        </w:rPr>
        <w:t>TERCERO:</w:t>
      </w:r>
      <w:r w:rsidRPr="00852606">
        <w:rPr>
          <w:rFonts w:ascii="Arial" w:hAnsi="Arial" w:cs="Arial"/>
          <w:sz w:val="24"/>
          <w:szCs w:val="24"/>
          <w:lang w:val="es-ES"/>
        </w:rPr>
        <w:t xml:space="preserve"> Ubicar las tarjetas de amenazas en el gráfico del Escenario de Riesgo según su ocurrencia en el territorio. Una vez terminado el vaciado de las tarjetas se analiza si existe alguna amenaza ausente en el gráfico, caso contrario tenemos completada la primera etapa con el Mapa de Amenazas. Para convertir este mapa de amenazas en un mapa de riesgos es necesario ubicar las vulnerabilidades con su correspondiente amenaza.</w:t>
      </w:r>
    </w:p>
    <w:p w:rsidR="00B31A94" w:rsidRPr="00852606" w:rsidRDefault="00B31A94" w:rsidP="00852606">
      <w:pPr>
        <w:framePr w:hSpace="180" w:wrap="around" w:vAnchor="text" w:hAnchor="text" w:x="-612" w:y="1"/>
        <w:tabs>
          <w:tab w:val="left" w:pos="2160"/>
        </w:tabs>
        <w:spacing w:after="0" w:line="360" w:lineRule="auto"/>
        <w:suppressOverlap/>
        <w:jc w:val="both"/>
        <w:rPr>
          <w:rFonts w:ascii="Arial" w:hAnsi="Arial" w:cs="Arial"/>
          <w:b/>
          <w:sz w:val="24"/>
          <w:szCs w:val="24"/>
          <w:lang w:val="es-MX"/>
        </w:rPr>
      </w:pPr>
    </w:p>
    <w:p w:rsidR="00B31A94" w:rsidRPr="00852606" w:rsidRDefault="00B31A94" w:rsidP="00852606">
      <w:pPr>
        <w:pStyle w:val="Textoindependiente"/>
        <w:tabs>
          <w:tab w:val="clear" w:pos="0"/>
        </w:tabs>
        <w:spacing w:line="360" w:lineRule="auto"/>
        <w:rPr>
          <w:rFonts w:cs="Arial"/>
          <w:color w:val="auto"/>
          <w:szCs w:val="24"/>
          <w:lang w:val="es-ES"/>
        </w:rPr>
      </w:pPr>
      <w:r w:rsidRPr="00852606">
        <w:rPr>
          <w:rFonts w:cs="Arial"/>
          <w:b/>
          <w:color w:val="auto"/>
          <w:szCs w:val="24"/>
          <w:lang w:val="es-ES"/>
        </w:rPr>
        <w:t>CUARTO:</w:t>
      </w:r>
      <w:r w:rsidRPr="00852606">
        <w:rPr>
          <w:rFonts w:cs="Arial"/>
          <w:color w:val="auto"/>
          <w:szCs w:val="24"/>
          <w:lang w:val="es-ES"/>
        </w:rPr>
        <w:t xml:space="preserve"> Realizar una lectura de la importancia de las amenazas en las distintas zonas del escenario de riesgo y su relación con las vulnerabilidades. Los colores de las tarjetas de amenazas nos pueden orientar en la identificación de la predominancia de un tipo de amenazas, es decir podemos ver si la comunidad y/o municipio está expuesto en mayor grado a las amenazas Naturales, Tecnológicas y/o Sanitarias.</w:t>
      </w:r>
    </w:p>
    <w:p w:rsidR="00B31A94" w:rsidRPr="00852606" w:rsidRDefault="00B31A94" w:rsidP="00852606">
      <w:pPr>
        <w:pStyle w:val="Textoindependiente"/>
        <w:tabs>
          <w:tab w:val="clear" w:pos="0"/>
        </w:tabs>
        <w:spacing w:line="360" w:lineRule="auto"/>
        <w:rPr>
          <w:rFonts w:cs="Arial"/>
          <w:color w:val="auto"/>
          <w:szCs w:val="24"/>
          <w:lang w:val="es-ES"/>
        </w:rPr>
      </w:pPr>
    </w:p>
    <w:p w:rsidR="00803DC9" w:rsidRDefault="00344879" w:rsidP="00803DC9">
      <w:pPr>
        <w:pStyle w:val="Textoindependiente"/>
        <w:tabs>
          <w:tab w:val="clear" w:pos="0"/>
        </w:tabs>
        <w:spacing w:line="360" w:lineRule="auto"/>
        <w:rPr>
          <w:rFonts w:cs="Arial"/>
          <w:b/>
          <w:color w:val="auto"/>
          <w:szCs w:val="24"/>
          <w:lang w:val="es-MX"/>
        </w:rPr>
      </w:pPr>
      <w:r w:rsidRPr="00852606">
        <w:rPr>
          <w:rFonts w:cs="Arial"/>
          <w:b/>
          <w:color w:val="auto"/>
          <w:szCs w:val="24"/>
          <w:lang w:val="es-MX"/>
        </w:rPr>
        <w:t xml:space="preserve">Conclusiones: </w:t>
      </w:r>
    </w:p>
    <w:p w:rsidR="00B31A94" w:rsidRPr="00803DC9" w:rsidRDefault="00803DC9" w:rsidP="00803DC9">
      <w:pPr>
        <w:pStyle w:val="Textoindependiente"/>
        <w:tabs>
          <w:tab w:val="clear" w:pos="0"/>
        </w:tabs>
        <w:spacing w:line="360" w:lineRule="auto"/>
        <w:rPr>
          <w:rFonts w:cs="Arial"/>
          <w:b/>
          <w:color w:val="auto"/>
          <w:szCs w:val="24"/>
          <w:lang w:val="es-MX"/>
        </w:rPr>
      </w:pPr>
      <w:r w:rsidRPr="00803DC9">
        <w:rPr>
          <w:rFonts w:cs="Arial"/>
          <w:b/>
          <w:color w:val="auto"/>
          <w:szCs w:val="24"/>
          <w:lang w:val="es-MX"/>
        </w:rPr>
        <w:t xml:space="preserve">Realiza </w:t>
      </w:r>
      <w:r w:rsidR="00B31A94" w:rsidRPr="00803DC9">
        <w:rPr>
          <w:rFonts w:cs="Arial"/>
          <w:color w:val="auto"/>
          <w:szCs w:val="24"/>
          <w:lang w:val="es-ES"/>
        </w:rPr>
        <w:t>una val</w:t>
      </w:r>
      <w:r>
        <w:rPr>
          <w:rFonts w:cs="Arial"/>
          <w:color w:val="auto"/>
          <w:szCs w:val="24"/>
          <w:lang w:val="es-ES"/>
        </w:rPr>
        <w:t>oración general de la actividad de cómo se concibió</w:t>
      </w:r>
      <w:r w:rsidR="00B31A94" w:rsidRPr="00803DC9">
        <w:rPr>
          <w:rFonts w:cs="Arial"/>
          <w:color w:val="auto"/>
          <w:szCs w:val="24"/>
          <w:lang w:val="es-ES"/>
        </w:rPr>
        <w:t xml:space="preserve"> el resultado de la representación, contenido,   estética y cultura del detalle.</w:t>
      </w:r>
    </w:p>
    <w:p w:rsidR="00B31A94" w:rsidRPr="00852606" w:rsidRDefault="00803DC9" w:rsidP="00852606">
      <w:pPr>
        <w:spacing w:after="0" w:line="360" w:lineRule="auto"/>
        <w:jc w:val="both"/>
        <w:rPr>
          <w:rFonts w:ascii="Arial" w:hAnsi="Arial" w:cs="Arial"/>
          <w:bCs/>
          <w:sz w:val="24"/>
          <w:szCs w:val="24"/>
          <w:lang w:val="es-ES"/>
        </w:rPr>
      </w:pPr>
      <w:r>
        <w:rPr>
          <w:rFonts w:ascii="Arial" w:hAnsi="Arial" w:cs="Arial"/>
          <w:bCs/>
          <w:sz w:val="24"/>
          <w:szCs w:val="24"/>
          <w:lang w:val="es-ES"/>
        </w:rPr>
        <w:t>Valora los (</w:t>
      </w:r>
      <w:r w:rsidR="00B31A94" w:rsidRPr="00852606">
        <w:rPr>
          <w:rFonts w:ascii="Arial" w:hAnsi="Arial" w:cs="Arial"/>
          <w:bCs/>
          <w:sz w:val="24"/>
          <w:szCs w:val="24"/>
          <w:lang w:val="es-ES"/>
        </w:rPr>
        <w:t>Logros y dificultades).</w:t>
      </w:r>
      <w:r>
        <w:rPr>
          <w:rFonts w:ascii="Arial" w:hAnsi="Arial" w:cs="Arial"/>
          <w:bCs/>
          <w:sz w:val="24"/>
          <w:szCs w:val="24"/>
          <w:lang w:val="es-ES"/>
        </w:rPr>
        <w:t xml:space="preserve">Con vista a la continuación del resto de los talleres pues serán el resultado del trabajo final. </w:t>
      </w:r>
    </w:p>
    <w:p w:rsidR="00852606" w:rsidRPr="00852606" w:rsidRDefault="00852606" w:rsidP="00852606">
      <w:pPr>
        <w:pStyle w:val="Textoindependiente"/>
        <w:spacing w:line="360" w:lineRule="auto"/>
        <w:rPr>
          <w:rFonts w:cs="Arial"/>
          <w:b/>
          <w:snapToGrid w:val="0"/>
          <w:color w:val="auto"/>
          <w:szCs w:val="24"/>
          <w:lang w:val="es-ES"/>
        </w:rPr>
      </w:pPr>
      <w:r w:rsidRPr="00852606">
        <w:rPr>
          <w:rFonts w:cs="Arial"/>
          <w:b/>
          <w:color w:val="auto"/>
          <w:szCs w:val="24"/>
          <w:lang w:val="es-ES"/>
        </w:rPr>
        <w:t>Bibliografía:</w:t>
      </w:r>
      <w:r w:rsidRPr="00852606">
        <w:rPr>
          <w:rFonts w:cs="Arial"/>
          <w:b/>
          <w:snapToGrid w:val="0"/>
          <w:color w:val="auto"/>
          <w:szCs w:val="24"/>
          <w:lang w:val="es-ES"/>
        </w:rPr>
        <w:t xml:space="preserve"> </w:t>
      </w:r>
    </w:p>
    <w:p w:rsidR="00852606" w:rsidRPr="00852606" w:rsidRDefault="00852606" w:rsidP="00852606">
      <w:pPr>
        <w:pStyle w:val="Prrafodelista"/>
        <w:numPr>
          <w:ilvl w:val="0"/>
          <w:numId w:val="4"/>
        </w:numPr>
        <w:spacing w:after="0" w:line="360" w:lineRule="auto"/>
        <w:ind w:left="270" w:hanging="270"/>
        <w:jc w:val="both"/>
        <w:rPr>
          <w:rFonts w:ascii="Arial" w:hAnsi="Arial" w:cs="Arial"/>
          <w:sz w:val="24"/>
          <w:szCs w:val="24"/>
          <w:lang w:val="es-ES"/>
        </w:rPr>
      </w:pPr>
      <w:r>
        <w:rPr>
          <w:rFonts w:ascii="Arial" w:hAnsi="Arial" w:cs="Arial"/>
          <w:sz w:val="24"/>
          <w:szCs w:val="24"/>
          <w:lang w:val="es-ES"/>
        </w:rPr>
        <w:t>Directiva Nº1 /2018</w:t>
      </w:r>
      <w:r w:rsidRPr="00852606">
        <w:rPr>
          <w:rFonts w:ascii="Arial" w:hAnsi="Arial" w:cs="Arial"/>
          <w:sz w:val="24"/>
          <w:szCs w:val="24"/>
          <w:lang w:val="es-ES"/>
        </w:rPr>
        <w:t xml:space="preserve">. Para la reducción de desastres PDTE CDN </w:t>
      </w:r>
    </w:p>
    <w:p w:rsidR="00852606" w:rsidRPr="00852606" w:rsidRDefault="00852606" w:rsidP="00852606">
      <w:pPr>
        <w:pStyle w:val="Prrafodelista"/>
        <w:numPr>
          <w:ilvl w:val="0"/>
          <w:numId w:val="4"/>
        </w:numPr>
        <w:spacing w:after="0" w:line="360" w:lineRule="auto"/>
        <w:ind w:left="270" w:hanging="270"/>
        <w:jc w:val="both"/>
        <w:rPr>
          <w:rFonts w:ascii="Arial" w:hAnsi="Arial" w:cs="Arial"/>
          <w:sz w:val="24"/>
          <w:szCs w:val="24"/>
          <w:lang w:val="es-ES"/>
        </w:rPr>
      </w:pPr>
      <w:r w:rsidRPr="00852606">
        <w:rPr>
          <w:rFonts w:ascii="Arial" w:hAnsi="Arial" w:cs="Arial"/>
          <w:sz w:val="24"/>
          <w:szCs w:val="24"/>
          <w:lang w:val="es-ES"/>
        </w:rPr>
        <w:t>Material de apoyo “Estudio de riesgo en una comunidad de salud”. Colectivo PPD VC</w:t>
      </w:r>
    </w:p>
    <w:p w:rsidR="00852606" w:rsidRPr="00852606" w:rsidRDefault="00852606" w:rsidP="00852606">
      <w:pPr>
        <w:pStyle w:val="Prrafodelista"/>
        <w:numPr>
          <w:ilvl w:val="0"/>
          <w:numId w:val="4"/>
        </w:numPr>
        <w:spacing w:after="0" w:line="360" w:lineRule="auto"/>
        <w:ind w:left="270" w:hanging="270"/>
        <w:jc w:val="both"/>
        <w:rPr>
          <w:rFonts w:ascii="Arial" w:eastAsia="Times New Roman" w:hAnsi="Arial" w:cs="Arial"/>
          <w:sz w:val="24"/>
          <w:szCs w:val="24"/>
          <w:lang w:val="es-ES"/>
        </w:rPr>
      </w:pPr>
      <w:r w:rsidRPr="00852606">
        <w:rPr>
          <w:rFonts w:ascii="Arial" w:hAnsi="Arial" w:cs="Arial"/>
          <w:sz w:val="24"/>
          <w:szCs w:val="24"/>
          <w:lang w:val="es-ES"/>
        </w:rPr>
        <w:t>Metodología para el trabajo de curso.</w:t>
      </w:r>
    </w:p>
    <w:p w:rsidR="00852606" w:rsidRPr="00852606" w:rsidRDefault="00852606" w:rsidP="00852606">
      <w:pPr>
        <w:pStyle w:val="Textoindependiente"/>
        <w:numPr>
          <w:ilvl w:val="0"/>
          <w:numId w:val="4"/>
        </w:numPr>
        <w:tabs>
          <w:tab w:val="clear" w:pos="0"/>
        </w:tabs>
        <w:spacing w:line="360" w:lineRule="auto"/>
        <w:ind w:left="270" w:hanging="270"/>
        <w:rPr>
          <w:rFonts w:cs="Arial"/>
          <w:snapToGrid w:val="0"/>
          <w:color w:val="auto"/>
          <w:szCs w:val="24"/>
          <w:lang w:val="es-ES"/>
        </w:rPr>
      </w:pPr>
      <w:r w:rsidRPr="00852606">
        <w:rPr>
          <w:rFonts w:cs="Arial"/>
          <w:snapToGrid w:val="0"/>
          <w:color w:val="auto"/>
          <w:szCs w:val="24"/>
          <w:lang w:val="es-ES"/>
        </w:rPr>
        <w:t>Guía para la realización de estudios de riesgo para situaciones de desastres.</w:t>
      </w:r>
    </w:p>
    <w:p w:rsidR="00B31A94" w:rsidRPr="00852606" w:rsidRDefault="00B31A94" w:rsidP="00852606">
      <w:pPr>
        <w:pStyle w:val="Textoindependiente"/>
        <w:tabs>
          <w:tab w:val="clear" w:pos="0"/>
        </w:tabs>
        <w:spacing w:line="360" w:lineRule="auto"/>
        <w:rPr>
          <w:rFonts w:cs="Arial"/>
          <w:snapToGrid w:val="0"/>
          <w:color w:val="auto"/>
          <w:szCs w:val="24"/>
          <w:lang w:val="es-ES"/>
        </w:rPr>
      </w:pPr>
    </w:p>
    <w:p w:rsidR="004F6FC4" w:rsidRPr="00852606" w:rsidRDefault="004F6FC4" w:rsidP="00852606">
      <w:pPr>
        <w:autoSpaceDE w:val="0"/>
        <w:autoSpaceDN w:val="0"/>
        <w:adjustRightInd w:val="0"/>
        <w:spacing w:after="0" w:line="360" w:lineRule="auto"/>
        <w:jc w:val="both"/>
        <w:rPr>
          <w:rFonts w:ascii="Arial" w:hAnsi="Arial" w:cs="Arial"/>
          <w:b/>
          <w:bCs/>
          <w:sz w:val="24"/>
          <w:szCs w:val="24"/>
          <w:lang w:val="es-ES"/>
        </w:rPr>
      </w:pPr>
    </w:p>
    <w:p w:rsidR="00803DC9" w:rsidRPr="00852606" w:rsidRDefault="00293324" w:rsidP="00803DC9">
      <w:pPr>
        <w:pStyle w:val="NormalWeb"/>
        <w:tabs>
          <w:tab w:val="num" w:pos="720"/>
        </w:tabs>
        <w:spacing w:before="0" w:beforeAutospacing="0" w:after="0" w:afterAutospacing="0" w:line="360" w:lineRule="auto"/>
        <w:jc w:val="center"/>
        <w:rPr>
          <w:rFonts w:ascii="Arial" w:hAnsi="Arial" w:cs="Arial"/>
          <w:b/>
        </w:rPr>
      </w:pPr>
      <w:proofErr w:type="gramStart"/>
      <w:r w:rsidRPr="00852606">
        <w:rPr>
          <w:rFonts w:ascii="Arial" w:hAnsi="Arial" w:cs="Arial"/>
          <w:color w:val="auto"/>
        </w:rPr>
        <w:t>Elaborado :</w:t>
      </w:r>
      <w:proofErr w:type="gramEnd"/>
      <w:r w:rsidRPr="00852606">
        <w:rPr>
          <w:rFonts w:ascii="Arial" w:hAnsi="Arial" w:cs="Arial"/>
          <w:color w:val="auto"/>
        </w:rPr>
        <w:t xml:space="preserve"> MS</w:t>
      </w:r>
    </w:p>
    <w:sectPr w:rsidR="00803DC9" w:rsidRPr="00852606" w:rsidSect="005E29D6">
      <w:pgSz w:w="12240" w:h="15840" w:code="1"/>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969"/>
    <w:multiLevelType w:val="hybridMultilevel"/>
    <w:tmpl w:val="43CAFAE4"/>
    <w:lvl w:ilvl="0" w:tplc="E1B438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2154A"/>
    <w:multiLevelType w:val="hybridMultilevel"/>
    <w:tmpl w:val="AEB83B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1C825B1"/>
    <w:multiLevelType w:val="hybridMultilevel"/>
    <w:tmpl w:val="55AAE078"/>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5741C"/>
    <w:multiLevelType w:val="hybridMultilevel"/>
    <w:tmpl w:val="63AC5940"/>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145F9"/>
    <w:multiLevelType w:val="hybridMultilevel"/>
    <w:tmpl w:val="4A9EF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91285"/>
    <w:multiLevelType w:val="hybridMultilevel"/>
    <w:tmpl w:val="09D0E816"/>
    <w:lvl w:ilvl="0" w:tplc="2306071C">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73274"/>
    <w:multiLevelType w:val="hybridMultilevel"/>
    <w:tmpl w:val="8FA09034"/>
    <w:lvl w:ilvl="0" w:tplc="2ED044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31EEF"/>
    <w:multiLevelType w:val="hybridMultilevel"/>
    <w:tmpl w:val="D30271A8"/>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2"/>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38E2"/>
    <w:rsid w:val="00006AF8"/>
    <w:rsid w:val="000949D4"/>
    <w:rsid w:val="000A7681"/>
    <w:rsid w:val="000D1041"/>
    <w:rsid w:val="001A1CDC"/>
    <w:rsid w:val="001B1B49"/>
    <w:rsid w:val="00215833"/>
    <w:rsid w:val="00293324"/>
    <w:rsid w:val="00344879"/>
    <w:rsid w:val="00375742"/>
    <w:rsid w:val="00384D4F"/>
    <w:rsid w:val="003D5852"/>
    <w:rsid w:val="00435E58"/>
    <w:rsid w:val="004F38E2"/>
    <w:rsid w:val="004F6FC4"/>
    <w:rsid w:val="005919C7"/>
    <w:rsid w:val="00595065"/>
    <w:rsid w:val="005E29D6"/>
    <w:rsid w:val="007333BC"/>
    <w:rsid w:val="00795D00"/>
    <w:rsid w:val="007E7E52"/>
    <w:rsid w:val="00803DC9"/>
    <w:rsid w:val="00827974"/>
    <w:rsid w:val="00852606"/>
    <w:rsid w:val="00883B0B"/>
    <w:rsid w:val="0089186C"/>
    <w:rsid w:val="008A239F"/>
    <w:rsid w:val="008E4A74"/>
    <w:rsid w:val="008F2517"/>
    <w:rsid w:val="009918E8"/>
    <w:rsid w:val="00A87987"/>
    <w:rsid w:val="00AA0746"/>
    <w:rsid w:val="00B31A94"/>
    <w:rsid w:val="00B93A68"/>
    <w:rsid w:val="00CA2F0B"/>
    <w:rsid w:val="00CD4EAF"/>
    <w:rsid w:val="00CF6758"/>
    <w:rsid w:val="00D01B16"/>
    <w:rsid w:val="00D631FE"/>
    <w:rsid w:val="00D6511F"/>
    <w:rsid w:val="00D95110"/>
    <w:rsid w:val="00E137E0"/>
    <w:rsid w:val="00E65FBC"/>
    <w:rsid w:val="00EF5395"/>
    <w:rsid w:val="00EF66E8"/>
    <w:rsid w:val="00F553C0"/>
    <w:rsid w:val="00FE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4F38E2"/>
    <w:pPr>
      <w:spacing w:after="0" w:line="240" w:lineRule="auto"/>
      <w:ind w:left="708"/>
    </w:pPr>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4F38E2"/>
    <w:pPr>
      <w:ind w:left="720"/>
      <w:contextualSpacing/>
    </w:pPr>
  </w:style>
  <w:style w:type="paragraph" w:styleId="Textodeglobo">
    <w:name w:val="Balloon Text"/>
    <w:basedOn w:val="Normal"/>
    <w:link w:val="TextodegloboCar"/>
    <w:uiPriority w:val="99"/>
    <w:semiHidden/>
    <w:unhideWhenUsed/>
    <w:rsid w:val="004F6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FC4"/>
    <w:rPr>
      <w:rFonts w:ascii="Tahoma" w:hAnsi="Tahoma" w:cs="Tahoma"/>
      <w:sz w:val="16"/>
      <w:szCs w:val="16"/>
    </w:rPr>
  </w:style>
  <w:style w:type="table" w:styleId="Tablaconcuadrcula">
    <w:name w:val="Table Grid"/>
    <w:basedOn w:val="Tablanormal"/>
    <w:rsid w:val="004F6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EF5395"/>
    <w:pPr>
      <w:tabs>
        <w:tab w:val="left" w:pos="0"/>
      </w:tabs>
      <w:spacing w:after="0" w:line="240" w:lineRule="auto"/>
      <w:jc w:val="both"/>
    </w:pPr>
    <w:rPr>
      <w:rFonts w:ascii="Arial" w:eastAsia="Times New Roman" w:hAnsi="Arial" w:cs="Times New Roman"/>
      <w:color w:val="008000"/>
      <w:sz w:val="24"/>
      <w:szCs w:val="20"/>
      <w:lang w:val="es-ES_tradnl" w:eastAsia="es-ES"/>
    </w:rPr>
  </w:style>
  <w:style w:type="character" w:customStyle="1" w:styleId="TextoindependienteCar">
    <w:name w:val="Texto independiente Car"/>
    <w:basedOn w:val="Fuentedeprrafopredeter"/>
    <w:link w:val="Textoindependiente"/>
    <w:rsid w:val="00EF5395"/>
    <w:rPr>
      <w:rFonts w:ascii="Arial" w:eastAsia="Times New Roman" w:hAnsi="Arial" w:cs="Times New Roman"/>
      <w:color w:val="008000"/>
      <w:sz w:val="24"/>
      <w:szCs w:val="20"/>
      <w:lang w:val="es-ES_tradnl" w:eastAsia="es-ES"/>
    </w:rPr>
  </w:style>
  <w:style w:type="paragraph" w:styleId="Listaconvietas2">
    <w:name w:val="List Bullet 2"/>
    <w:basedOn w:val="Normal"/>
    <w:uiPriority w:val="99"/>
    <w:unhideWhenUsed/>
    <w:rsid w:val="00EF5395"/>
    <w:pPr>
      <w:spacing w:after="0" w:line="360" w:lineRule="auto"/>
      <w:jc w:val="both"/>
    </w:pPr>
    <w:rPr>
      <w:rFonts w:ascii="Arial" w:eastAsia="Times New Roman" w:hAnsi="Arial" w:cs="Arial"/>
      <w:sz w:val="24"/>
      <w:szCs w:val="24"/>
    </w:rPr>
  </w:style>
  <w:style w:type="paragraph" w:styleId="NormalWeb">
    <w:name w:val="Normal (Web)"/>
    <w:basedOn w:val="Normal"/>
    <w:rsid w:val="00293324"/>
    <w:pPr>
      <w:spacing w:before="100" w:beforeAutospacing="1" w:after="100" w:afterAutospacing="1" w:line="240" w:lineRule="auto"/>
    </w:pPr>
    <w:rPr>
      <w:rFonts w:ascii="Times New Roman" w:eastAsia="Times New Roman" w:hAnsi="Times New Roman" w:cs="Times New Roman"/>
      <w:color w:val="FFFFCC"/>
      <w:sz w:val="24"/>
      <w:szCs w:val="24"/>
      <w:lang w:val="es-ES" w:eastAsia="es-ES"/>
    </w:rPr>
  </w:style>
  <w:style w:type="paragraph" w:customStyle="1" w:styleId="Default">
    <w:name w:val="Default"/>
    <w:rsid w:val="003448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9531113">
      <w:bodyDiv w:val="1"/>
      <w:marLeft w:val="0"/>
      <w:marRight w:val="0"/>
      <w:marTop w:val="0"/>
      <w:marBottom w:val="0"/>
      <w:divBdr>
        <w:top w:val="none" w:sz="0" w:space="0" w:color="auto"/>
        <w:left w:val="none" w:sz="0" w:space="0" w:color="auto"/>
        <w:bottom w:val="none" w:sz="0" w:space="0" w:color="auto"/>
        <w:right w:val="none" w:sz="0" w:space="0" w:color="auto"/>
      </w:divBdr>
    </w:div>
    <w:div w:id="649749925">
      <w:bodyDiv w:val="1"/>
      <w:marLeft w:val="0"/>
      <w:marRight w:val="0"/>
      <w:marTop w:val="0"/>
      <w:marBottom w:val="0"/>
      <w:divBdr>
        <w:top w:val="none" w:sz="0" w:space="0" w:color="auto"/>
        <w:left w:val="none" w:sz="0" w:space="0" w:color="auto"/>
        <w:bottom w:val="none" w:sz="0" w:space="0" w:color="auto"/>
        <w:right w:val="none" w:sz="0" w:space="0" w:color="auto"/>
      </w:divBdr>
    </w:div>
    <w:div w:id="766384132">
      <w:bodyDiv w:val="1"/>
      <w:marLeft w:val="0"/>
      <w:marRight w:val="0"/>
      <w:marTop w:val="0"/>
      <w:marBottom w:val="0"/>
      <w:divBdr>
        <w:top w:val="none" w:sz="0" w:space="0" w:color="auto"/>
        <w:left w:val="none" w:sz="0" w:space="0" w:color="auto"/>
        <w:bottom w:val="none" w:sz="0" w:space="0" w:color="auto"/>
        <w:right w:val="none" w:sz="0" w:space="0" w:color="auto"/>
      </w:divBdr>
    </w:div>
    <w:div w:id="12432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714</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Ismenia</cp:lastModifiedBy>
  <cp:revision>1</cp:revision>
  <cp:lastPrinted>2015-08-13T23:00:00Z</cp:lastPrinted>
  <dcterms:created xsi:type="dcterms:W3CDTF">2015-08-11T01:19:00Z</dcterms:created>
  <dcterms:modified xsi:type="dcterms:W3CDTF">2022-01-21T16:29:00Z</dcterms:modified>
</cp:coreProperties>
</file>