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957A0" w14:textId="77777777" w:rsidR="00B53BFA" w:rsidRPr="005F2E62" w:rsidRDefault="00B53BFA" w:rsidP="00B53BFA">
      <w:pPr>
        <w:autoSpaceDE w:val="0"/>
        <w:autoSpaceDN w:val="0"/>
        <w:adjustRightInd w:val="0"/>
        <w:rPr>
          <w:lang w:val="es-MX"/>
        </w:rPr>
      </w:pPr>
      <w:r>
        <w:rPr>
          <w:rFonts w:ascii="Arial" w:hAnsi="Arial" w:cs="Arial"/>
          <w:b/>
          <w:bCs/>
          <w:color w:val="000000"/>
        </w:rPr>
        <w:t>Facultad de Ciencias Médicas de Sagua la Grande</w:t>
      </w:r>
    </w:p>
    <w:p w14:paraId="59C34FCB" w14:textId="77777777" w:rsidR="00B53BFA" w:rsidRPr="00AE4517" w:rsidRDefault="00B53BFA" w:rsidP="00B53BFA">
      <w:pPr>
        <w:spacing w:line="276" w:lineRule="auto"/>
        <w:rPr>
          <w:rFonts w:ascii="Arial" w:hAnsi="Arial" w:cs="Arial"/>
          <w:b/>
          <w:color w:val="000000"/>
        </w:rPr>
      </w:pPr>
      <w:r w:rsidRPr="00AE4517">
        <w:rPr>
          <w:rFonts w:ascii="Arial" w:hAnsi="Arial" w:cs="Arial"/>
          <w:b/>
          <w:color w:val="000000"/>
        </w:rPr>
        <w:t>Departa</w:t>
      </w:r>
      <w:r>
        <w:rPr>
          <w:rFonts w:ascii="Arial" w:hAnsi="Arial" w:cs="Arial"/>
          <w:b/>
          <w:color w:val="000000"/>
        </w:rPr>
        <w:t>mento de Tecnología de la Salud</w:t>
      </w:r>
    </w:p>
    <w:p w14:paraId="34D90134" w14:textId="77777777" w:rsidR="00B53BFA" w:rsidRPr="00AE4517" w:rsidRDefault="00B53BFA" w:rsidP="00B53BFA">
      <w:pPr>
        <w:spacing w:line="276" w:lineRule="auto"/>
        <w:rPr>
          <w:rFonts w:ascii="Arial" w:hAnsi="Arial" w:cs="Arial"/>
          <w:b/>
        </w:rPr>
      </w:pPr>
      <w:r w:rsidRPr="00AE4517">
        <w:rPr>
          <w:rFonts w:ascii="Arial" w:hAnsi="Arial" w:cs="Arial"/>
          <w:b/>
        </w:rPr>
        <w:t xml:space="preserve">Carrera: Técnico en Vigilancia y Lucha </w:t>
      </w:r>
      <w:proofErr w:type="spellStart"/>
      <w:r w:rsidRPr="00AE4517">
        <w:rPr>
          <w:rFonts w:ascii="Arial" w:hAnsi="Arial" w:cs="Arial"/>
          <w:b/>
        </w:rPr>
        <w:t>Antivectorial</w:t>
      </w:r>
      <w:proofErr w:type="spellEnd"/>
      <w:r w:rsidRPr="00AE4517">
        <w:rPr>
          <w:rFonts w:ascii="Arial" w:hAnsi="Arial" w:cs="Arial"/>
          <w:b/>
        </w:rPr>
        <w:t>.</w:t>
      </w:r>
    </w:p>
    <w:p w14:paraId="040FF54C" w14:textId="77777777" w:rsidR="00B53BFA" w:rsidRPr="00AE4517" w:rsidRDefault="00B53BFA" w:rsidP="00B53BFA">
      <w:pPr>
        <w:spacing w:line="276" w:lineRule="auto"/>
        <w:rPr>
          <w:rFonts w:ascii="Arial" w:hAnsi="Arial" w:cs="Arial"/>
          <w:b/>
          <w:color w:val="000000"/>
        </w:rPr>
      </w:pPr>
      <w:r w:rsidRPr="00AE4517">
        <w:rPr>
          <w:rFonts w:ascii="Arial" w:hAnsi="Arial" w:cs="Arial"/>
          <w:b/>
        </w:rPr>
        <w:t xml:space="preserve">Asignatura: </w:t>
      </w:r>
      <w:r>
        <w:rPr>
          <w:rFonts w:ascii="Arial" w:hAnsi="Arial" w:cs="Arial"/>
          <w:b/>
        </w:rPr>
        <w:t xml:space="preserve">Vigilancia y lucha </w:t>
      </w:r>
      <w:proofErr w:type="spellStart"/>
      <w:r>
        <w:rPr>
          <w:rFonts w:ascii="Arial" w:hAnsi="Arial" w:cs="Arial"/>
          <w:b/>
        </w:rPr>
        <w:t>antivectorial</w:t>
      </w:r>
      <w:proofErr w:type="spellEnd"/>
      <w:r w:rsidRPr="00AE4517">
        <w:rPr>
          <w:rFonts w:ascii="Arial" w:hAnsi="Arial" w:cs="Arial"/>
          <w:b/>
        </w:rPr>
        <w:t xml:space="preserve">. </w:t>
      </w:r>
    </w:p>
    <w:p w14:paraId="73420A12" w14:textId="77777777" w:rsidR="00B53BFA" w:rsidRPr="00AE4517" w:rsidRDefault="00B53BFA" w:rsidP="00B53BFA">
      <w:pPr>
        <w:spacing w:line="276" w:lineRule="auto"/>
        <w:rPr>
          <w:rFonts w:ascii="Arial" w:hAnsi="Arial" w:cs="Arial"/>
          <w:b/>
          <w:color w:val="000000"/>
        </w:rPr>
      </w:pPr>
      <w:r>
        <w:rPr>
          <w:rFonts w:ascii="Arial" w:hAnsi="Arial" w:cs="Arial"/>
          <w:b/>
          <w:color w:val="000000"/>
        </w:rPr>
        <w:t>2do</w:t>
      </w:r>
      <w:r w:rsidRPr="00AE4517">
        <w:rPr>
          <w:rFonts w:ascii="Arial" w:hAnsi="Arial" w:cs="Arial"/>
          <w:b/>
          <w:color w:val="000000"/>
        </w:rPr>
        <w:t>año. Curso completo</w:t>
      </w:r>
    </w:p>
    <w:p w14:paraId="47894DD9" w14:textId="5D70FD40" w:rsidR="00B53BFA" w:rsidRDefault="00B53BFA" w:rsidP="00B53BFA">
      <w:pPr>
        <w:spacing w:line="276" w:lineRule="auto"/>
        <w:rPr>
          <w:rFonts w:ascii="Arial" w:hAnsi="Arial" w:cs="Arial"/>
          <w:b/>
          <w:color w:val="000000"/>
        </w:rPr>
      </w:pPr>
      <w:r w:rsidRPr="00AE4517">
        <w:rPr>
          <w:rFonts w:ascii="Arial" w:hAnsi="Arial" w:cs="Arial"/>
          <w:b/>
          <w:color w:val="000000"/>
        </w:rPr>
        <w:t xml:space="preserve">Confeccionado por: Profesor </w:t>
      </w:r>
      <w:r>
        <w:rPr>
          <w:rFonts w:ascii="Arial" w:hAnsi="Arial" w:cs="Arial"/>
          <w:b/>
          <w:color w:val="000000"/>
        </w:rPr>
        <w:t xml:space="preserve">asistente Lic. Marcos A </w:t>
      </w:r>
      <w:proofErr w:type="spellStart"/>
      <w:r>
        <w:rPr>
          <w:rFonts w:ascii="Arial" w:hAnsi="Arial" w:cs="Arial"/>
          <w:b/>
          <w:color w:val="000000"/>
        </w:rPr>
        <w:t>Chateloin</w:t>
      </w:r>
      <w:proofErr w:type="spellEnd"/>
      <w:r>
        <w:rPr>
          <w:rFonts w:ascii="Arial" w:hAnsi="Arial" w:cs="Arial"/>
          <w:b/>
          <w:color w:val="000000"/>
        </w:rPr>
        <w:t xml:space="preserve"> Santos.</w:t>
      </w:r>
    </w:p>
    <w:p w14:paraId="52B06FF8" w14:textId="77777777" w:rsidR="00B53BFA" w:rsidRDefault="00B53BFA" w:rsidP="00B53BFA">
      <w:pPr>
        <w:spacing w:line="276" w:lineRule="auto"/>
        <w:rPr>
          <w:rFonts w:ascii="Arial" w:hAnsi="Arial" w:cs="Arial"/>
          <w:b/>
          <w:color w:val="000000"/>
        </w:rPr>
      </w:pPr>
    </w:p>
    <w:p w14:paraId="30CF99D0" w14:textId="77777777" w:rsidR="00B53BFA" w:rsidRPr="00B53BFA" w:rsidRDefault="00B53BFA" w:rsidP="00B53BFA">
      <w:pPr>
        <w:spacing w:line="360" w:lineRule="auto"/>
        <w:jc w:val="both"/>
        <w:rPr>
          <w:rFonts w:ascii="Arial" w:hAnsi="Arial" w:cs="Arial"/>
          <w:b/>
          <w:bCs/>
        </w:rPr>
      </w:pPr>
      <w:r w:rsidRPr="00B53BFA">
        <w:rPr>
          <w:rFonts w:ascii="Arial" w:hAnsi="Arial" w:cs="Arial"/>
          <w:b/>
          <w:bCs/>
        </w:rPr>
        <w:t>Unidad 11: Técnicas de tratamientos de control vectorial.</w:t>
      </w:r>
    </w:p>
    <w:p w14:paraId="274C90AA" w14:textId="77777777" w:rsidR="00B53BFA" w:rsidRPr="00B53BFA" w:rsidRDefault="00B53BFA" w:rsidP="00B53BFA">
      <w:pPr>
        <w:spacing w:line="360" w:lineRule="auto"/>
        <w:jc w:val="both"/>
        <w:rPr>
          <w:rFonts w:ascii="Arial" w:hAnsi="Arial" w:cs="Arial"/>
          <w:b/>
          <w:bCs/>
          <w:u w:val="single"/>
        </w:rPr>
      </w:pPr>
      <w:r w:rsidRPr="00B53BFA">
        <w:rPr>
          <w:rFonts w:ascii="Arial" w:hAnsi="Arial" w:cs="Arial"/>
          <w:b/>
          <w:bCs/>
          <w:u w:val="single"/>
        </w:rPr>
        <w:t>Objetivos:</w:t>
      </w:r>
    </w:p>
    <w:p w14:paraId="3F5683E7" w14:textId="0711C57D" w:rsidR="00B53BFA" w:rsidRDefault="00B53BFA" w:rsidP="00B53BFA">
      <w:pPr>
        <w:ind w:left="720" w:hanging="720"/>
        <w:jc w:val="both"/>
        <w:rPr>
          <w:rFonts w:ascii="Arial" w:hAnsi="Arial" w:cs="Arial"/>
        </w:rPr>
      </w:pPr>
      <w:r w:rsidRPr="00B53BFA">
        <w:rPr>
          <w:rFonts w:ascii="Arial" w:hAnsi="Arial" w:cs="Arial"/>
        </w:rPr>
        <w:t xml:space="preserve">          1.- Explicar las técnicas de tratamiento utilizadas en la vigilancia y lucha   </w:t>
      </w:r>
      <w:r w:rsidR="00D0531B" w:rsidRPr="00B53BFA">
        <w:rPr>
          <w:rFonts w:ascii="Arial" w:hAnsi="Arial" w:cs="Arial"/>
        </w:rPr>
        <w:t>anti vectorial</w:t>
      </w:r>
      <w:r w:rsidRPr="00B53BFA">
        <w:rPr>
          <w:rFonts w:ascii="Arial" w:hAnsi="Arial" w:cs="Arial"/>
        </w:rPr>
        <w:t>.</w:t>
      </w:r>
    </w:p>
    <w:p w14:paraId="7CB9355E" w14:textId="77777777" w:rsidR="00001C62" w:rsidRPr="00001C62" w:rsidRDefault="00001C62" w:rsidP="00001C62">
      <w:pPr>
        <w:spacing w:line="360" w:lineRule="auto"/>
        <w:jc w:val="both"/>
        <w:rPr>
          <w:rFonts w:ascii="Arial" w:hAnsi="Arial" w:cs="Arial"/>
          <w:b/>
          <w:bCs/>
          <w:u w:val="single"/>
        </w:rPr>
      </w:pPr>
      <w:r w:rsidRPr="00001C62">
        <w:rPr>
          <w:rFonts w:ascii="Arial" w:hAnsi="Arial" w:cs="Arial"/>
          <w:b/>
          <w:bCs/>
          <w:u w:val="single"/>
        </w:rPr>
        <w:t>Contenidos:</w:t>
      </w:r>
    </w:p>
    <w:p w14:paraId="68415B8B" w14:textId="77777777" w:rsidR="00001C62" w:rsidRPr="00001C62" w:rsidRDefault="00001C62" w:rsidP="00001C62">
      <w:pPr>
        <w:rPr>
          <w:rFonts w:ascii="Arial" w:hAnsi="Arial" w:cs="Arial"/>
          <w:color w:val="000000"/>
        </w:rPr>
      </w:pPr>
      <w:r w:rsidRPr="00001C62">
        <w:rPr>
          <w:rFonts w:ascii="Arial" w:hAnsi="Arial" w:cs="Arial"/>
          <w:color w:val="000000"/>
        </w:rPr>
        <w:t>11.1- Tratamiento focal con Abate.</w:t>
      </w:r>
    </w:p>
    <w:p w14:paraId="2E61E234" w14:textId="77777777" w:rsidR="00001C62" w:rsidRPr="00001C62" w:rsidRDefault="00001C62" w:rsidP="00001C62">
      <w:pPr>
        <w:ind w:left="540"/>
        <w:rPr>
          <w:rFonts w:ascii="Arial" w:hAnsi="Arial" w:cs="Arial"/>
          <w:color w:val="000000"/>
        </w:rPr>
      </w:pPr>
      <w:r w:rsidRPr="00001C62">
        <w:rPr>
          <w:rFonts w:ascii="Arial" w:hAnsi="Arial" w:cs="Arial"/>
          <w:color w:val="000000"/>
        </w:rPr>
        <w:t>Aforamiento de los depósitos, cálculo de la cantidad de Abate a utilizar.</w:t>
      </w:r>
    </w:p>
    <w:p w14:paraId="7C2F9E48" w14:textId="77777777" w:rsidR="00001C62" w:rsidRPr="00001C62" w:rsidRDefault="00001C62" w:rsidP="00001C62">
      <w:pPr>
        <w:ind w:left="540"/>
        <w:rPr>
          <w:rFonts w:ascii="Arial" w:hAnsi="Arial" w:cs="Arial"/>
          <w:color w:val="000000"/>
        </w:rPr>
      </w:pPr>
      <w:r w:rsidRPr="00001C62">
        <w:rPr>
          <w:rFonts w:ascii="Arial" w:hAnsi="Arial" w:cs="Arial"/>
          <w:color w:val="000000"/>
        </w:rPr>
        <w:t xml:space="preserve">Manejo de las tablas para el uso del Abate. </w:t>
      </w:r>
      <w:proofErr w:type="spellStart"/>
      <w:r w:rsidRPr="00001C62">
        <w:rPr>
          <w:rFonts w:ascii="Arial" w:hAnsi="Arial" w:cs="Arial"/>
          <w:color w:val="000000"/>
        </w:rPr>
        <w:t>Abatización</w:t>
      </w:r>
      <w:proofErr w:type="spellEnd"/>
      <w:r w:rsidRPr="00001C62">
        <w:rPr>
          <w:rFonts w:ascii="Arial" w:hAnsi="Arial" w:cs="Arial"/>
          <w:color w:val="000000"/>
        </w:rPr>
        <w:t xml:space="preserve"> de grandes criaderos utilizando las motomochilas.</w:t>
      </w:r>
    </w:p>
    <w:p w14:paraId="49D8359A" w14:textId="3D5FC170" w:rsidR="00001C62" w:rsidRPr="00001C62" w:rsidRDefault="00001C62" w:rsidP="00001C62">
      <w:pPr>
        <w:rPr>
          <w:rFonts w:ascii="Arial" w:hAnsi="Arial" w:cs="Arial"/>
          <w:color w:val="000000"/>
        </w:rPr>
      </w:pPr>
      <w:bookmarkStart w:id="0" w:name="_Hlk86265971"/>
      <w:r w:rsidRPr="00001C62">
        <w:rPr>
          <w:rFonts w:ascii="Arial" w:hAnsi="Arial" w:cs="Arial"/>
          <w:color w:val="000000"/>
        </w:rPr>
        <w:t xml:space="preserve">11.2- Tratamiento </w:t>
      </w:r>
      <w:r w:rsidR="00D0531B" w:rsidRPr="00001C62">
        <w:rPr>
          <w:rFonts w:ascii="Arial" w:hAnsi="Arial" w:cs="Arial"/>
          <w:color w:val="000000"/>
        </w:rPr>
        <w:t>peri focal</w:t>
      </w:r>
      <w:r w:rsidRPr="00001C62">
        <w:rPr>
          <w:rFonts w:ascii="Arial" w:hAnsi="Arial" w:cs="Arial"/>
          <w:color w:val="000000"/>
        </w:rPr>
        <w:t>.</w:t>
      </w:r>
    </w:p>
    <w:p w14:paraId="068D421F" w14:textId="77777777" w:rsidR="00001C62" w:rsidRPr="00001C62" w:rsidRDefault="00001C62" w:rsidP="00001C62">
      <w:pPr>
        <w:ind w:left="540"/>
        <w:rPr>
          <w:rFonts w:ascii="Arial" w:hAnsi="Arial" w:cs="Arial"/>
          <w:color w:val="000000"/>
        </w:rPr>
      </w:pPr>
      <w:r w:rsidRPr="00001C62">
        <w:rPr>
          <w:rFonts w:ascii="Arial" w:hAnsi="Arial" w:cs="Arial"/>
          <w:color w:val="000000"/>
        </w:rPr>
        <w:t>Forma de realizarlo, lugares dónde se realiza. Tipos de depósitos dónde se realiza. La franja de protección.</w:t>
      </w:r>
    </w:p>
    <w:bookmarkEnd w:id="0"/>
    <w:p w14:paraId="742E4553" w14:textId="77777777" w:rsidR="00001C62" w:rsidRPr="00001C62" w:rsidRDefault="00001C62" w:rsidP="00001C62">
      <w:pPr>
        <w:rPr>
          <w:rFonts w:ascii="Arial" w:hAnsi="Arial" w:cs="Arial"/>
          <w:color w:val="000000"/>
        </w:rPr>
      </w:pPr>
      <w:r w:rsidRPr="00001C62">
        <w:rPr>
          <w:rFonts w:ascii="Arial" w:hAnsi="Arial" w:cs="Arial"/>
          <w:color w:val="000000"/>
        </w:rPr>
        <w:t>11.3- Tratamiento residual.</w:t>
      </w:r>
    </w:p>
    <w:p w14:paraId="2E26657C" w14:textId="77777777" w:rsidR="00001C62" w:rsidRPr="00001C62" w:rsidRDefault="00001C62" w:rsidP="00001C62">
      <w:pPr>
        <w:ind w:left="540"/>
        <w:rPr>
          <w:rFonts w:ascii="Arial" w:hAnsi="Arial" w:cs="Arial"/>
          <w:color w:val="000000"/>
        </w:rPr>
      </w:pPr>
      <w:r w:rsidRPr="00001C62">
        <w:rPr>
          <w:rFonts w:ascii="Arial" w:hAnsi="Arial" w:cs="Arial"/>
          <w:color w:val="000000"/>
        </w:rPr>
        <w:t>Considerando el caso de mosquitos y cucarachas, formas de depósitos dónde realizarlos, trampas de protección.</w:t>
      </w:r>
    </w:p>
    <w:p w14:paraId="121001EB" w14:textId="77777777" w:rsidR="00001C62" w:rsidRPr="00001C62" w:rsidRDefault="00001C62" w:rsidP="00001C62">
      <w:pPr>
        <w:rPr>
          <w:rFonts w:ascii="Arial" w:hAnsi="Arial" w:cs="Arial"/>
          <w:color w:val="000000"/>
        </w:rPr>
      </w:pPr>
      <w:bookmarkStart w:id="1" w:name="_Hlk86266483"/>
      <w:r w:rsidRPr="00001C62">
        <w:rPr>
          <w:rFonts w:ascii="Arial" w:hAnsi="Arial" w:cs="Arial"/>
          <w:color w:val="000000"/>
        </w:rPr>
        <w:t xml:space="preserve">11.4- Tratamiento </w:t>
      </w:r>
      <w:proofErr w:type="spellStart"/>
      <w:r w:rsidRPr="00001C62">
        <w:rPr>
          <w:rFonts w:ascii="Arial" w:hAnsi="Arial" w:cs="Arial"/>
          <w:color w:val="000000"/>
        </w:rPr>
        <w:t>adulticida</w:t>
      </w:r>
      <w:proofErr w:type="spellEnd"/>
      <w:r w:rsidRPr="00001C62">
        <w:rPr>
          <w:rFonts w:ascii="Arial" w:hAnsi="Arial" w:cs="Arial"/>
          <w:color w:val="000000"/>
        </w:rPr>
        <w:t xml:space="preserve"> intradomiciliario con motomochilas.</w:t>
      </w:r>
    </w:p>
    <w:p w14:paraId="0B264CDF" w14:textId="77777777" w:rsidR="00001C62" w:rsidRPr="00001C62" w:rsidRDefault="00001C62" w:rsidP="00001C62">
      <w:pPr>
        <w:ind w:left="540"/>
        <w:rPr>
          <w:rFonts w:ascii="Arial" w:hAnsi="Arial" w:cs="Arial"/>
          <w:color w:val="000000"/>
        </w:rPr>
      </w:pPr>
      <w:r w:rsidRPr="00001C62">
        <w:rPr>
          <w:rFonts w:ascii="Arial" w:hAnsi="Arial" w:cs="Arial"/>
          <w:color w:val="000000"/>
        </w:rPr>
        <w:t>Formas de realizarlo, cuidados y precauciones</w:t>
      </w:r>
      <w:bookmarkEnd w:id="1"/>
      <w:r w:rsidRPr="00001C62">
        <w:rPr>
          <w:rFonts w:ascii="Arial" w:hAnsi="Arial" w:cs="Arial"/>
          <w:color w:val="000000"/>
        </w:rPr>
        <w:t>.</w:t>
      </w:r>
    </w:p>
    <w:p w14:paraId="575FB8D7" w14:textId="77777777" w:rsidR="00001C62" w:rsidRPr="00001C62" w:rsidRDefault="00001C62" w:rsidP="00001C62">
      <w:pPr>
        <w:rPr>
          <w:rFonts w:ascii="Arial" w:hAnsi="Arial" w:cs="Arial"/>
          <w:color w:val="000000"/>
        </w:rPr>
      </w:pPr>
      <w:r w:rsidRPr="00001C62">
        <w:rPr>
          <w:rFonts w:ascii="Arial" w:hAnsi="Arial" w:cs="Arial"/>
          <w:color w:val="000000"/>
        </w:rPr>
        <w:t xml:space="preserve">11.5- Tratamiento </w:t>
      </w:r>
      <w:proofErr w:type="spellStart"/>
      <w:r w:rsidRPr="00001C62">
        <w:rPr>
          <w:rFonts w:ascii="Arial" w:hAnsi="Arial" w:cs="Arial"/>
          <w:color w:val="000000"/>
        </w:rPr>
        <w:t>adulticida</w:t>
      </w:r>
      <w:proofErr w:type="spellEnd"/>
      <w:r w:rsidRPr="00001C62">
        <w:rPr>
          <w:rFonts w:ascii="Arial" w:hAnsi="Arial" w:cs="Arial"/>
          <w:color w:val="000000"/>
        </w:rPr>
        <w:t xml:space="preserve"> extradomiciliario con motomochilas. </w:t>
      </w:r>
    </w:p>
    <w:p w14:paraId="0E42E1EE" w14:textId="07974F27" w:rsidR="00001C62" w:rsidRDefault="00001C62" w:rsidP="00001C62">
      <w:pPr>
        <w:ind w:left="540"/>
        <w:rPr>
          <w:rFonts w:ascii="Arial" w:hAnsi="Arial" w:cs="Arial"/>
          <w:color w:val="000000"/>
        </w:rPr>
      </w:pPr>
      <w:r w:rsidRPr="00001C62">
        <w:rPr>
          <w:rFonts w:ascii="Arial" w:hAnsi="Arial" w:cs="Arial"/>
          <w:color w:val="000000"/>
        </w:rPr>
        <w:t xml:space="preserve">Forma de realizarlo. </w:t>
      </w:r>
      <w:r w:rsidR="00D0531B" w:rsidRPr="00001C62">
        <w:rPr>
          <w:rFonts w:ascii="Arial" w:hAnsi="Arial" w:cs="Arial"/>
          <w:color w:val="000000"/>
        </w:rPr>
        <w:t>Cuando</w:t>
      </w:r>
      <w:r w:rsidRPr="00001C62">
        <w:rPr>
          <w:rFonts w:ascii="Arial" w:hAnsi="Arial" w:cs="Arial"/>
          <w:color w:val="000000"/>
        </w:rPr>
        <w:t xml:space="preserve"> se emplea y lugares a tratar.</w:t>
      </w:r>
    </w:p>
    <w:p w14:paraId="52C446F6" w14:textId="77777777" w:rsidR="0048294B" w:rsidRDefault="0048294B" w:rsidP="00001C62">
      <w:pPr>
        <w:ind w:left="540"/>
        <w:rPr>
          <w:rFonts w:ascii="Arial" w:hAnsi="Arial" w:cs="Arial"/>
          <w:color w:val="000000"/>
        </w:rPr>
      </w:pPr>
    </w:p>
    <w:p w14:paraId="24953F8A" w14:textId="77777777" w:rsidR="0048294B" w:rsidRPr="00001C62" w:rsidRDefault="0048294B" w:rsidP="0048294B">
      <w:pPr>
        <w:rPr>
          <w:rFonts w:ascii="Arial" w:hAnsi="Arial" w:cs="Arial"/>
          <w:b/>
          <w:bCs/>
          <w:color w:val="000000"/>
        </w:rPr>
      </w:pPr>
      <w:r w:rsidRPr="00001C62">
        <w:rPr>
          <w:rFonts w:ascii="Arial" w:hAnsi="Arial" w:cs="Arial"/>
          <w:b/>
          <w:bCs/>
          <w:color w:val="000000"/>
        </w:rPr>
        <w:t>11.1- Tratamiento focal con Abate.</w:t>
      </w:r>
    </w:p>
    <w:p w14:paraId="0CB357F2" w14:textId="77777777" w:rsidR="0048294B" w:rsidRPr="00001C62" w:rsidRDefault="0048294B" w:rsidP="0048294B">
      <w:pPr>
        <w:ind w:left="540"/>
        <w:rPr>
          <w:rFonts w:ascii="Arial" w:hAnsi="Arial" w:cs="Arial"/>
          <w:b/>
          <w:bCs/>
          <w:color w:val="000000"/>
        </w:rPr>
      </w:pPr>
      <w:r w:rsidRPr="00001C62">
        <w:rPr>
          <w:rFonts w:ascii="Arial" w:hAnsi="Arial" w:cs="Arial"/>
          <w:b/>
          <w:bCs/>
          <w:color w:val="000000"/>
        </w:rPr>
        <w:t>Aforamiento de los depósitos, cálculo de la cantidad de Abate a utilizar.</w:t>
      </w:r>
    </w:p>
    <w:p w14:paraId="574184FA" w14:textId="33153754" w:rsidR="0048294B" w:rsidRDefault="0048294B" w:rsidP="0048294B">
      <w:pPr>
        <w:ind w:left="540"/>
        <w:rPr>
          <w:rFonts w:ascii="Arial" w:hAnsi="Arial" w:cs="Arial"/>
          <w:b/>
          <w:bCs/>
          <w:color w:val="000000"/>
        </w:rPr>
      </w:pPr>
      <w:r w:rsidRPr="00001C62">
        <w:rPr>
          <w:rFonts w:ascii="Arial" w:hAnsi="Arial" w:cs="Arial"/>
          <w:b/>
          <w:bCs/>
          <w:color w:val="000000"/>
        </w:rPr>
        <w:t xml:space="preserve">Manejo de las tablas para el uso del Abate. </w:t>
      </w:r>
      <w:proofErr w:type="spellStart"/>
      <w:r w:rsidRPr="00001C62">
        <w:rPr>
          <w:rFonts w:ascii="Arial" w:hAnsi="Arial" w:cs="Arial"/>
          <w:b/>
          <w:bCs/>
          <w:color w:val="000000"/>
        </w:rPr>
        <w:t>Abatización</w:t>
      </w:r>
      <w:proofErr w:type="spellEnd"/>
      <w:r w:rsidRPr="00001C62">
        <w:rPr>
          <w:rFonts w:ascii="Arial" w:hAnsi="Arial" w:cs="Arial"/>
          <w:b/>
          <w:bCs/>
          <w:color w:val="000000"/>
        </w:rPr>
        <w:t xml:space="preserve"> de grandes criaderos utilizando las motomochilas.</w:t>
      </w:r>
    </w:p>
    <w:p w14:paraId="4FF85387" w14:textId="77777777" w:rsidR="00A651CB" w:rsidRDefault="00A651CB" w:rsidP="0048294B">
      <w:pPr>
        <w:ind w:left="540"/>
        <w:rPr>
          <w:rFonts w:ascii="Arial" w:hAnsi="Arial" w:cs="Arial"/>
          <w:b/>
          <w:bCs/>
          <w:color w:val="000000"/>
        </w:rPr>
      </w:pPr>
    </w:p>
    <w:p w14:paraId="2B4222EB" w14:textId="77777777" w:rsidR="008A07E1" w:rsidRPr="00A651CB" w:rsidRDefault="008A07E1" w:rsidP="008A07E1">
      <w:pPr>
        <w:numPr>
          <w:ilvl w:val="12"/>
          <w:numId w:val="0"/>
        </w:numPr>
        <w:jc w:val="both"/>
        <w:rPr>
          <w:rFonts w:ascii="Arial" w:hAnsi="Arial" w:cs="Arial"/>
          <w:b/>
          <w:color w:val="000000"/>
          <w:lang w:val="es-ES_tradnl" w:eastAsia="en-US"/>
        </w:rPr>
      </w:pPr>
      <w:r w:rsidRPr="00A651CB">
        <w:rPr>
          <w:rFonts w:ascii="Arial" w:hAnsi="Arial" w:cs="Arial"/>
          <w:b/>
          <w:color w:val="000000"/>
          <w:lang w:val="es-ES_tradnl" w:eastAsia="en-US"/>
        </w:rPr>
        <w:t>Tratamiento focal con Abate.</w:t>
      </w:r>
    </w:p>
    <w:p w14:paraId="23425170" w14:textId="77777777" w:rsidR="008A07E1" w:rsidRPr="00A651CB" w:rsidRDefault="008A07E1" w:rsidP="008A07E1">
      <w:pPr>
        <w:numPr>
          <w:ilvl w:val="12"/>
          <w:numId w:val="0"/>
        </w:numPr>
        <w:jc w:val="both"/>
        <w:rPr>
          <w:rFonts w:ascii="Arial" w:hAnsi="Arial" w:cs="Arial"/>
          <w:color w:val="000000"/>
          <w:lang w:val="es-ES_tradnl" w:eastAsia="en-US"/>
        </w:rPr>
      </w:pPr>
    </w:p>
    <w:p w14:paraId="423AF4C7" w14:textId="77777777" w:rsidR="008A07E1" w:rsidRPr="00A651CB" w:rsidRDefault="008A07E1" w:rsidP="008A07E1">
      <w:pPr>
        <w:numPr>
          <w:ilvl w:val="12"/>
          <w:numId w:val="0"/>
        </w:numPr>
        <w:jc w:val="both"/>
        <w:rPr>
          <w:rFonts w:ascii="Arial" w:hAnsi="Arial" w:cs="Arial"/>
          <w:color w:val="000000"/>
          <w:lang w:val="es-ES_tradnl" w:eastAsia="en-US"/>
        </w:rPr>
      </w:pPr>
      <w:r w:rsidRPr="00A651CB">
        <w:rPr>
          <w:rFonts w:ascii="Arial" w:hAnsi="Arial" w:cs="Arial"/>
          <w:color w:val="000000"/>
          <w:lang w:val="es-ES_tradnl" w:eastAsia="en-US"/>
        </w:rPr>
        <w:t>Aforamiento de los depósitos, cálculo de la cantidad de Abate a utilizar.</w:t>
      </w:r>
    </w:p>
    <w:p w14:paraId="6ACD4DE2" w14:textId="77777777" w:rsidR="008A07E1" w:rsidRPr="00A651CB" w:rsidRDefault="008A07E1" w:rsidP="008A07E1">
      <w:pPr>
        <w:numPr>
          <w:ilvl w:val="12"/>
          <w:numId w:val="0"/>
        </w:numPr>
        <w:jc w:val="both"/>
        <w:rPr>
          <w:rFonts w:ascii="Arial" w:hAnsi="Arial" w:cs="Arial"/>
          <w:color w:val="000000"/>
          <w:lang w:val="es-ES_tradnl" w:eastAsia="en-US"/>
        </w:rPr>
      </w:pPr>
      <w:r w:rsidRPr="00A651CB">
        <w:rPr>
          <w:rFonts w:ascii="Arial" w:hAnsi="Arial" w:cs="Arial"/>
          <w:color w:val="000000"/>
          <w:lang w:val="es-ES_tradnl" w:eastAsia="en-US"/>
        </w:rPr>
        <w:t xml:space="preserve">Manejo de las tablas para el uso del Abate. </w:t>
      </w:r>
      <w:proofErr w:type="spellStart"/>
      <w:r w:rsidRPr="00A651CB">
        <w:rPr>
          <w:rFonts w:ascii="Arial" w:hAnsi="Arial" w:cs="Arial"/>
          <w:color w:val="000000"/>
          <w:lang w:val="es-ES_tradnl" w:eastAsia="en-US"/>
        </w:rPr>
        <w:t>Abatización</w:t>
      </w:r>
      <w:proofErr w:type="spellEnd"/>
      <w:r w:rsidRPr="00A651CB">
        <w:rPr>
          <w:rFonts w:ascii="Arial" w:hAnsi="Arial" w:cs="Arial"/>
          <w:color w:val="000000"/>
          <w:lang w:val="es-ES_tradnl" w:eastAsia="en-US"/>
        </w:rPr>
        <w:t xml:space="preserve"> de grandes criaderos utilizando las motomochilas.</w:t>
      </w:r>
    </w:p>
    <w:p w14:paraId="6131BDE7" w14:textId="77777777" w:rsidR="008A07E1" w:rsidRPr="00A651CB" w:rsidRDefault="008A07E1" w:rsidP="008A07E1">
      <w:pPr>
        <w:numPr>
          <w:ilvl w:val="12"/>
          <w:numId w:val="0"/>
        </w:numPr>
        <w:tabs>
          <w:tab w:val="left" w:pos="360"/>
        </w:tabs>
        <w:jc w:val="both"/>
        <w:rPr>
          <w:rFonts w:ascii="Arial" w:hAnsi="Arial" w:cs="Arial"/>
          <w:color w:val="000000"/>
          <w:u w:val="single"/>
          <w:lang w:val="es-ES_tradnl" w:eastAsia="en-US"/>
        </w:rPr>
      </w:pPr>
    </w:p>
    <w:p w14:paraId="48AA127B" w14:textId="016EB47C" w:rsidR="00683836" w:rsidRPr="00A651CB" w:rsidRDefault="008A07E1" w:rsidP="00683836">
      <w:pPr>
        <w:numPr>
          <w:ilvl w:val="12"/>
          <w:numId w:val="0"/>
        </w:numPr>
        <w:tabs>
          <w:tab w:val="left" w:pos="360"/>
        </w:tabs>
        <w:jc w:val="both"/>
        <w:rPr>
          <w:rFonts w:ascii="Arial" w:hAnsi="Arial" w:cs="Arial"/>
          <w:color w:val="000000"/>
          <w:lang w:val="es-ES_tradnl" w:eastAsia="en-US"/>
        </w:rPr>
      </w:pPr>
      <w:r w:rsidRPr="00A651CB">
        <w:rPr>
          <w:rFonts w:ascii="Arial" w:hAnsi="Arial" w:cs="Arial"/>
          <w:color w:val="000000"/>
          <w:u w:val="single"/>
          <w:lang w:val="es-ES_tradnl" w:eastAsia="en-US"/>
        </w:rPr>
        <w:t>Abate 1%</w:t>
      </w:r>
      <w:r w:rsidRPr="00A651CB">
        <w:rPr>
          <w:rFonts w:ascii="Arial" w:hAnsi="Arial" w:cs="Arial"/>
          <w:color w:val="000000"/>
          <w:lang w:val="es-ES_tradnl" w:eastAsia="en-US"/>
        </w:rPr>
        <w:t xml:space="preserve">. Es un larvicida por excelencia y se puede utilizar tanto en los depósitos de uso </w:t>
      </w:r>
      <w:r w:rsidR="001B4269" w:rsidRPr="00A651CB">
        <w:rPr>
          <w:rFonts w:ascii="Arial" w:hAnsi="Arial" w:cs="Arial"/>
          <w:color w:val="000000"/>
          <w:lang w:val="es-ES_tradnl" w:eastAsia="en-US"/>
        </w:rPr>
        <w:t>doméstico</w:t>
      </w:r>
      <w:r w:rsidRPr="00A651CB">
        <w:rPr>
          <w:rFonts w:ascii="Arial" w:hAnsi="Arial" w:cs="Arial"/>
          <w:color w:val="000000"/>
          <w:lang w:val="es-ES_tradnl" w:eastAsia="en-US"/>
        </w:rPr>
        <w:t xml:space="preserve"> como no </w:t>
      </w:r>
      <w:r w:rsidR="001B4269" w:rsidRPr="00A651CB">
        <w:rPr>
          <w:rFonts w:ascii="Arial" w:hAnsi="Arial" w:cs="Arial"/>
          <w:color w:val="000000"/>
          <w:lang w:val="es-ES_tradnl" w:eastAsia="en-US"/>
        </w:rPr>
        <w:t>doméstico</w:t>
      </w:r>
      <w:r w:rsidRPr="00A651CB">
        <w:rPr>
          <w:rFonts w:ascii="Arial" w:hAnsi="Arial" w:cs="Arial"/>
          <w:color w:val="000000"/>
          <w:lang w:val="es-ES_tradnl" w:eastAsia="en-US"/>
        </w:rPr>
        <w:t xml:space="preserve">, por ser un insecticida inocuo para el ser humano. Para el uso </w:t>
      </w:r>
      <w:r w:rsidR="009B0921" w:rsidRPr="00A651CB">
        <w:rPr>
          <w:rFonts w:ascii="Arial" w:hAnsi="Arial" w:cs="Arial"/>
          <w:color w:val="000000"/>
          <w:lang w:val="es-ES_tradnl" w:eastAsia="en-US"/>
        </w:rPr>
        <w:t>del mismo</w:t>
      </w:r>
      <w:bookmarkStart w:id="2" w:name="_GoBack"/>
      <w:bookmarkEnd w:id="2"/>
      <w:r w:rsidR="00683836" w:rsidRPr="00A651CB">
        <w:rPr>
          <w:rFonts w:ascii="Arial" w:hAnsi="Arial" w:cs="Arial"/>
          <w:color w:val="000000"/>
          <w:lang w:val="es-ES_tradnl" w:eastAsia="en-US"/>
        </w:rPr>
        <w:t xml:space="preserve"> se tendrá en cuenta el volumen del depósito, </w:t>
      </w:r>
      <w:r w:rsidR="001B4269" w:rsidRPr="00A651CB">
        <w:rPr>
          <w:rFonts w:ascii="Arial" w:hAnsi="Arial" w:cs="Arial"/>
          <w:color w:val="000000"/>
          <w:lang w:val="es-ES_tradnl" w:eastAsia="en-US"/>
        </w:rPr>
        <w:t>ya que,</w:t>
      </w:r>
      <w:r w:rsidR="00683836" w:rsidRPr="00A651CB">
        <w:rPr>
          <w:rFonts w:ascii="Arial" w:hAnsi="Arial" w:cs="Arial"/>
          <w:color w:val="000000"/>
          <w:lang w:val="es-ES_tradnl" w:eastAsia="en-US"/>
        </w:rPr>
        <w:t xml:space="preserve"> de lo contrario, al usarlo en defecto, crearíamos un problema de resistencia en el vector, o al usarlo en exceso, malgastaríamos divisas y seria tóxico al hombre y animales. Este insecticida actúa sobre las larvas por vía digestiva.</w:t>
      </w:r>
    </w:p>
    <w:p w14:paraId="3F93C855" w14:textId="77777777" w:rsidR="00683836" w:rsidRPr="00A651CB" w:rsidRDefault="00683836" w:rsidP="00683836">
      <w:pPr>
        <w:numPr>
          <w:ilvl w:val="12"/>
          <w:numId w:val="0"/>
        </w:numPr>
        <w:jc w:val="both"/>
        <w:rPr>
          <w:rFonts w:ascii="Arial" w:hAnsi="Arial" w:cs="Arial"/>
          <w:color w:val="000000"/>
          <w:lang w:val="es-ES_tradnl" w:eastAsia="en-US"/>
        </w:rPr>
      </w:pPr>
    </w:p>
    <w:p w14:paraId="237941F1" w14:textId="3D8E1484" w:rsidR="00683836" w:rsidRPr="00A651CB" w:rsidRDefault="001B4269" w:rsidP="00683836">
      <w:pPr>
        <w:numPr>
          <w:ilvl w:val="12"/>
          <w:numId w:val="0"/>
        </w:numPr>
        <w:jc w:val="both"/>
        <w:rPr>
          <w:rFonts w:ascii="Arial" w:hAnsi="Arial" w:cs="Arial"/>
          <w:color w:val="000000"/>
          <w:lang w:val="es-ES_tradnl" w:eastAsia="en-US"/>
        </w:rPr>
      </w:pPr>
      <w:r w:rsidRPr="00A651CB">
        <w:rPr>
          <w:rFonts w:ascii="Arial" w:hAnsi="Arial" w:cs="Arial"/>
          <w:color w:val="000000"/>
          <w:lang w:val="es-ES_tradnl" w:eastAsia="en-US"/>
        </w:rPr>
        <w:t>Cálculo</w:t>
      </w:r>
      <w:r w:rsidR="00683836" w:rsidRPr="00A651CB">
        <w:rPr>
          <w:rFonts w:ascii="Arial" w:hAnsi="Arial" w:cs="Arial"/>
          <w:color w:val="000000"/>
          <w:lang w:val="es-ES_tradnl" w:eastAsia="en-US"/>
        </w:rPr>
        <w:t xml:space="preserve"> del volumen de los depósitos:</w:t>
      </w:r>
    </w:p>
    <w:p w14:paraId="7DE384F3" w14:textId="77777777" w:rsidR="00683836" w:rsidRPr="00A651CB" w:rsidRDefault="00683836" w:rsidP="00683836">
      <w:pPr>
        <w:numPr>
          <w:ilvl w:val="12"/>
          <w:numId w:val="0"/>
        </w:numPr>
        <w:jc w:val="both"/>
        <w:rPr>
          <w:rFonts w:ascii="Arial" w:hAnsi="Arial" w:cs="Arial"/>
          <w:color w:val="000000"/>
          <w:lang w:val="es-ES_tradnl" w:eastAsia="en-US"/>
        </w:rPr>
      </w:pPr>
    </w:p>
    <w:p w14:paraId="1C706CA5" w14:textId="77777777" w:rsidR="00683836" w:rsidRPr="00A651CB" w:rsidRDefault="00683836" w:rsidP="00683836">
      <w:pPr>
        <w:numPr>
          <w:ilvl w:val="12"/>
          <w:numId w:val="0"/>
        </w:numPr>
        <w:jc w:val="both"/>
        <w:rPr>
          <w:rFonts w:ascii="Arial" w:hAnsi="Arial" w:cs="Arial"/>
          <w:color w:val="000000"/>
          <w:lang w:val="es-ES_tradnl" w:eastAsia="en-US"/>
        </w:rPr>
      </w:pPr>
      <w:r w:rsidRPr="00A651CB">
        <w:rPr>
          <w:rFonts w:ascii="Arial" w:hAnsi="Arial" w:cs="Arial"/>
          <w:color w:val="000000"/>
          <w:lang w:val="es-ES_tradnl" w:eastAsia="en-US"/>
        </w:rPr>
        <w:t>Es necesario cuando efectuemos las mediciones en general de los depósitos tomar las medidas en decímetros, porque 1 dm</w:t>
      </w:r>
      <w:r w:rsidRPr="00A651CB">
        <w:rPr>
          <w:rFonts w:ascii="Arial" w:hAnsi="Arial" w:cs="Arial"/>
          <w:color w:val="000000"/>
          <w:vertAlign w:val="superscript"/>
          <w:lang w:val="es-ES_tradnl" w:eastAsia="en-US"/>
        </w:rPr>
        <w:t>3</w:t>
      </w:r>
      <w:r w:rsidRPr="00A651CB">
        <w:rPr>
          <w:rFonts w:ascii="Arial" w:hAnsi="Arial" w:cs="Arial"/>
          <w:color w:val="000000"/>
          <w:lang w:val="es-ES_tradnl" w:eastAsia="en-US"/>
        </w:rPr>
        <w:t xml:space="preserve"> = </w:t>
      </w:r>
      <w:smartTag w:uri="urn:schemas-microsoft-com:office:smarttags" w:element="metricconverter">
        <w:smartTagPr>
          <w:attr w:name="ProductID" w:val="1 litro"/>
        </w:smartTagPr>
        <w:r w:rsidRPr="00A651CB">
          <w:rPr>
            <w:rFonts w:ascii="Arial" w:hAnsi="Arial" w:cs="Arial"/>
            <w:color w:val="000000"/>
            <w:lang w:val="es-ES_tradnl" w:eastAsia="en-US"/>
          </w:rPr>
          <w:t>1 litro</w:t>
        </w:r>
      </w:smartTag>
      <w:r w:rsidRPr="00A651CB">
        <w:rPr>
          <w:rFonts w:ascii="Arial" w:hAnsi="Arial" w:cs="Arial"/>
          <w:color w:val="000000"/>
          <w:lang w:val="es-ES_tradnl" w:eastAsia="en-US"/>
        </w:rPr>
        <w:t>.</w:t>
      </w:r>
    </w:p>
    <w:p w14:paraId="2004ADEA" w14:textId="77777777" w:rsidR="00683836" w:rsidRPr="00683836" w:rsidRDefault="00683836" w:rsidP="00683836">
      <w:pPr>
        <w:numPr>
          <w:ilvl w:val="12"/>
          <w:numId w:val="0"/>
        </w:numPr>
        <w:jc w:val="both"/>
        <w:rPr>
          <w:rFonts w:ascii="Arial" w:hAnsi="Arial" w:cs="Arial"/>
          <w:color w:val="000000"/>
          <w:sz w:val="20"/>
          <w:szCs w:val="20"/>
          <w:lang w:val="es-ES_tradnl" w:eastAsia="en-US"/>
        </w:rPr>
      </w:pPr>
    </w:p>
    <w:p w14:paraId="6E90B7C8" w14:textId="77777777" w:rsidR="00683836" w:rsidRPr="00233AF2" w:rsidRDefault="00683836" w:rsidP="00683836">
      <w:pPr>
        <w:numPr>
          <w:ilvl w:val="12"/>
          <w:numId w:val="0"/>
        </w:numPr>
        <w:jc w:val="both"/>
        <w:rPr>
          <w:rFonts w:ascii="Arial" w:hAnsi="Arial" w:cs="Arial"/>
          <w:color w:val="000000"/>
          <w:lang w:val="es-ES_tradnl" w:eastAsia="en-US"/>
        </w:rPr>
      </w:pPr>
      <w:r w:rsidRPr="00233AF2">
        <w:rPr>
          <w:rFonts w:ascii="Arial" w:hAnsi="Arial" w:cs="Arial"/>
          <w:color w:val="000000"/>
          <w:lang w:val="es-ES_tradnl" w:eastAsia="en-US"/>
        </w:rPr>
        <w:t>Obtenido el volumen del depósito en litros se utilizará la tabla de dosificación de abate al 1%, en la que se norman la cantidad de abate al 1% / litro de agua.</w:t>
      </w:r>
    </w:p>
    <w:p w14:paraId="40E76253" w14:textId="77777777" w:rsidR="00683836" w:rsidRPr="00233AF2" w:rsidRDefault="00683836" w:rsidP="00683836">
      <w:pPr>
        <w:numPr>
          <w:ilvl w:val="12"/>
          <w:numId w:val="0"/>
        </w:numPr>
        <w:jc w:val="both"/>
        <w:rPr>
          <w:rFonts w:ascii="Arial" w:hAnsi="Arial" w:cs="Arial"/>
          <w:color w:val="000000"/>
          <w:lang w:val="es-ES_tradnl" w:eastAsia="en-US"/>
        </w:rPr>
      </w:pPr>
    </w:p>
    <w:p w14:paraId="07B3EEEF" w14:textId="77777777" w:rsidR="00683836" w:rsidRPr="00233AF2" w:rsidRDefault="00683836" w:rsidP="00683836">
      <w:pPr>
        <w:numPr>
          <w:ilvl w:val="12"/>
          <w:numId w:val="0"/>
        </w:numPr>
        <w:jc w:val="both"/>
        <w:rPr>
          <w:rFonts w:ascii="Arial" w:hAnsi="Arial" w:cs="Arial"/>
          <w:color w:val="000000"/>
          <w:lang w:val="es-ES_tradnl" w:eastAsia="en-US"/>
        </w:rPr>
      </w:pPr>
      <w:r w:rsidRPr="00233AF2">
        <w:rPr>
          <w:rFonts w:ascii="Arial" w:hAnsi="Arial" w:cs="Arial"/>
          <w:color w:val="000000"/>
          <w:lang w:val="es-ES_tradnl" w:eastAsia="en-US"/>
        </w:rPr>
        <w:t xml:space="preserve">Para aplicar en el terreno el abate se toma como medida la cucharada sopera, la cual equivale a </w:t>
      </w:r>
      <w:smartTag w:uri="urn:schemas-microsoft-com:office:smarttags" w:element="metricconverter">
        <w:smartTagPr>
          <w:attr w:name="ProductID" w:val="20 gramos"/>
        </w:smartTagPr>
        <w:r w:rsidRPr="00233AF2">
          <w:rPr>
            <w:rFonts w:ascii="Arial" w:hAnsi="Arial" w:cs="Arial"/>
            <w:color w:val="000000"/>
            <w:lang w:val="es-ES_tradnl" w:eastAsia="en-US"/>
          </w:rPr>
          <w:t>20 gramos</w:t>
        </w:r>
      </w:smartTag>
      <w:r w:rsidRPr="00233AF2">
        <w:rPr>
          <w:rFonts w:ascii="Arial" w:hAnsi="Arial" w:cs="Arial"/>
          <w:color w:val="000000"/>
          <w:lang w:val="es-ES_tradnl" w:eastAsia="en-US"/>
        </w:rPr>
        <w:t xml:space="preserve"> del insecticida.</w:t>
      </w:r>
    </w:p>
    <w:p w14:paraId="1CE20611" w14:textId="77777777" w:rsidR="00683836" w:rsidRPr="00233AF2" w:rsidRDefault="00683836" w:rsidP="00683836">
      <w:pPr>
        <w:numPr>
          <w:ilvl w:val="12"/>
          <w:numId w:val="0"/>
        </w:numPr>
        <w:jc w:val="both"/>
        <w:rPr>
          <w:rFonts w:ascii="Arial" w:hAnsi="Arial" w:cs="Arial"/>
          <w:color w:val="000000"/>
          <w:u w:val="single"/>
          <w:lang w:val="es-ES_tradnl" w:eastAsia="en-US"/>
        </w:rPr>
      </w:pPr>
    </w:p>
    <w:p w14:paraId="260F7958" w14:textId="2E6B006E" w:rsidR="00683836" w:rsidRPr="00233AF2" w:rsidRDefault="00683836" w:rsidP="00683836">
      <w:pPr>
        <w:numPr>
          <w:ilvl w:val="12"/>
          <w:numId w:val="0"/>
        </w:numPr>
        <w:jc w:val="both"/>
        <w:rPr>
          <w:rFonts w:ascii="Arial" w:hAnsi="Arial" w:cs="Arial"/>
          <w:color w:val="000000"/>
          <w:lang w:val="es-ES_tradnl" w:eastAsia="en-US"/>
        </w:rPr>
      </w:pPr>
      <w:r w:rsidRPr="00233AF2">
        <w:rPr>
          <w:rFonts w:ascii="Arial" w:hAnsi="Arial" w:cs="Arial"/>
          <w:color w:val="000000"/>
          <w:lang w:val="es-ES_tradnl" w:eastAsia="en-US"/>
        </w:rPr>
        <w:t xml:space="preserve">Aforamiento de los </w:t>
      </w:r>
      <w:r w:rsidR="00697D48" w:rsidRPr="00233AF2">
        <w:rPr>
          <w:rFonts w:ascii="Arial" w:hAnsi="Arial" w:cs="Arial"/>
          <w:color w:val="000000"/>
          <w:lang w:val="es-ES_tradnl" w:eastAsia="en-US"/>
        </w:rPr>
        <w:t>diferentes</w:t>
      </w:r>
      <w:r w:rsidRPr="00233AF2">
        <w:rPr>
          <w:rFonts w:ascii="Arial" w:hAnsi="Arial" w:cs="Arial"/>
          <w:color w:val="000000"/>
          <w:lang w:val="es-ES_tradnl" w:eastAsia="en-US"/>
        </w:rPr>
        <w:t xml:space="preserve"> tipos de depósitos:</w:t>
      </w:r>
    </w:p>
    <w:p w14:paraId="3AAEDD2A" w14:textId="77777777" w:rsidR="00683836" w:rsidRPr="00233AF2" w:rsidRDefault="00683836" w:rsidP="00683836">
      <w:pPr>
        <w:numPr>
          <w:ilvl w:val="12"/>
          <w:numId w:val="0"/>
        </w:numPr>
        <w:jc w:val="both"/>
        <w:rPr>
          <w:rFonts w:ascii="Arial" w:hAnsi="Arial" w:cs="Arial"/>
          <w:color w:val="000000"/>
          <w:lang w:val="es-ES_tradnl" w:eastAsia="en-US"/>
        </w:rPr>
      </w:pPr>
    </w:p>
    <w:p w14:paraId="616776F0" w14:textId="77777777" w:rsidR="00683836" w:rsidRPr="00233AF2" w:rsidRDefault="00683836" w:rsidP="00683836">
      <w:pPr>
        <w:numPr>
          <w:ilvl w:val="12"/>
          <w:numId w:val="0"/>
        </w:numPr>
        <w:jc w:val="both"/>
        <w:rPr>
          <w:rFonts w:ascii="Arial" w:hAnsi="Arial" w:cs="Arial"/>
          <w:color w:val="000000"/>
          <w:u w:val="single"/>
          <w:lang w:val="es-ES_tradnl" w:eastAsia="en-US"/>
        </w:rPr>
      </w:pPr>
      <w:r w:rsidRPr="00233AF2">
        <w:rPr>
          <w:rFonts w:ascii="Arial" w:hAnsi="Arial" w:cs="Arial"/>
          <w:color w:val="000000"/>
          <w:u w:val="single"/>
          <w:lang w:val="es-ES_tradnl" w:eastAsia="en-US"/>
        </w:rPr>
        <w:t>Depósito Cilíndrico.</w:t>
      </w:r>
    </w:p>
    <w:p w14:paraId="594AB77E" w14:textId="77777777" w:rsidR="00683836" w:rsidRPr="00233AF2" w:rsidRDefault="00683836" w:rsidP="00683836">
      <w:pPr>
        <w:numPr>
          <w:ilvl w:val="12"/>
          <w:numId w:val="0"/>
        </w:numPr>
        <w:jc w:val="both"/>
        <w:rPr>
          <w:rFonts w:ascii="Arial" w:hAnsi="Arial" w:cs="Arial"/>
          <w:color w:val="000000"/>
          <w:lang w:val="es-ES_tradnl" w:eastAsia="en-US"/>
        </w:rPr>
      </w:pPr>
    </w:p>
    <w:p w14:paraId="226E429A" w14:textId="77777777" w:rsidR="00683836" w:rsidRPr="00233AF2" w:rsidRDefault="00683836" w:rsidP="00683836">
      <w:pPr>
        <w:numPr>
          <w:ilvl w:val="12"/>
          <w:numId w:val="0"/>
        </w:numPr>
        <w:jc w:val="both"/>
        <w:rPr>
          <w:rFonts w:ascii="Arial" w:hAnsi="Arial" w:cs="Arial"/>
          <w:color w:val="000000"/>
          <w:lang w:val="es-ES_tradnl" w:eastAsia="en-US"/>
        </w:rPr>
      </w:pPr>
      <w:r w:rsidRPr="00233AF2">
        <w:rPr>
          <w:rFonts w:ascii="Arial" w:hAnsi="Arial" w:cs="Arial"/>
          <w:color w:val="000000"/>
          <w:lang w:val="es-ES_tradnl" w:eastAsia="en-US"/>
        </w:rPr>
        <w:t>V= d x d x h x 79       d = diámetro</w:t>
      </w:r>
    </w:p>
    <w:p w14:paraId="7AFDE203" w14:textId="77777777" w:rsidR="00683836" w:rsidRPr="00233AF2" w:rsidRDefault="00683836" w:rsidP="00683836">
      <w:pPr>
        <w:numPr>
          <w:ilvl w:val="12"/>
          <w:numId w:val="0"/>
        </w:numPr>
        <w:jc w:val="both"/>
        <w:rPr>
          <w:rFonts w:ascii="Arial" w:hAnsi="Arial" w:cs="Arial"/>
          <w:color w:val="000000"/>
          <w:lang w:val="es-ES_tradnl" w:eastAsia="en-US"/>
        </w:rPr>
      </w:pPr>
      <w:r w:rsidRPr="00233AF2">
        <w:rPr>
          <w:rFonts w:ascii="Arial" w:hAnsi="Arial" w:cs="Arial"/>
          <w:color w:val="000000"/>
          <w:lang w:val="es-ES_tradnl" w:eastAsia="en-US"/>
        </w:rPr>
        <w:tab/>
      </w:r>
      <w:r w:rsidRPr="00233AF2">
        <w:rPr>
          <w:rFonts w:ascii="Arial" w:hAnsi="Arial" w:cs="Arial"/>
          <w:color w:val="000000"/>
          <w:lang w:val="es-ES_tradnl" w:eastAsia="en-US"/>
        </w:rPr>
        <w:tab/>
      </w:r>
      <w:r w:rsidRPr="00233AF2">
        <w:rPr>
          <w:rFonts w:ascii="Arial" w:hAnsi="Arial" w:cs="Arial"/>
          <w:color w:val="000000"/>
          <w:lang w:val="es-ES_tradnl" w:eastAsia="en-US"/>
        </w:rPr>
        <w:tab/>
        <w:t xml:space="preserve">   h = altura</w:t>
      </w:r>
    </w:p>
    <w:p w14:paraId="78D485A5" w14:textId="77777777" w:rsidR="00683836" w:rsidRPr="00233AF2" w:rsidRDefault="00683836" w:rsidP="00683836">
      <w:pPr>
        <w:numPr>
          <w:ilvl w:val="12"/>
          <w:numId w:val="0"/>
        </w:numPr>
        <w:jc w:val="both"/>
        <w:rPr>
          <w:rFonts w:ascii="Arial" w:hAnsi="Arial" w:cs="Arial"/>
          <w:color w:val="000000"/>
          <w:u w:val="single"/>
          <w:lang w:val="es-ES_tradnl" w:eastAsia="en-US"/>
        </w:rPr>
      </w:pPr>
    </w:p>
    <w:p w14:paraId="0C181530" w14:textId="77777777" w:rsidR="00683836" w:rsidRPr="00233AF2" w:rsidRDefault="00683836" w:rsidP="00683836">
      <w:pPr>
        <w:numPr>
          <w:ilvl w:val="12"/>
          <w:numId w:val="0"/>
        </w:numPr>
        <w:jc w:val="both"/>
        <w:rPr>
          <w:rFonts w:ascii="Arial" w:hAnsi="Arial" w:cs="Arial"/>
          <w:color w:val="000000"/>
          <w:lang w:val="es-ES_tradnl" w:eastAsia="en-US"/>
        </w:rPr>
      </w:pPr>
      <w:r w:rsidRPr="00233AF2">
        <w:rPr>
          <w:rFonts w:ascii="Arial" w:hAnsi="Arial" w:cs="Arial"/>
          <w:color w:val="000000"/>
          <w:u w:val="single"/>
          <w:lang w:val="es-ES_tradnl" w:eastAsia="en-US"/>
        </w:rPr>
        <w:t>Depósito Rectangular</w:t>
      </w:r>
      <w:r w:rsidRPr="00233AF2">
        <w:rPr>
          <w:rFonts w:ascii="Arial" w:hAnsi="Arial" w:cs="Arial"/>
          <w:color w:val="000000"/>
          <w:lang w:val="es-ES_tradnl" w:eastAsia="en-US"/>
        </w:rPr>
        <w:t>.</w:t>
      </w:r>
    </w:p>
    <w:p w14:paraId="12F18ADD" w14:textId="77777777" w:rsidR="00683836" w:rsidRPr="00233AF2" w:rsidRDefault="00683836" w:rsidP="00683836">
      <w:pPr>
        <w:numPr>
          <w:ilvl w:val="12"/>
          <w:numId w:val="0"/>
        </w:numPr>
        <w:jc w:val="both"/>
        <w:rPr>
          <w:rFonts w:ascii="Arial" w:hAnsi="Arial" w:cs="Arial"/>
          <w:color w:val="000000"/>
          <w:lang w:val="es-ES_tradnl" w:eastAsia="en-US"/>
        </w:rPr>
      </w:pPr>
    </w:p>
    <w:p w14:paraId="5768EB25" w14:textId="419CBA3F" w:rsidR="00683836" w:rsidRPr="00233AF2" w:rsidRDefault="00683836" w:rsidP="00683836">
      <w:pPr>
        <w:numPr>
          <w:ilvl w:val="12"/>
          <w:numId w:val="0"/>
        </w:numPr>
        <w:jc w:val="both"/>
        <w:rPr>
          <w:rFonts w:ascii="Arial" w:hAnsi="Arial" w:cs="Arial"/>
          <w:color w:val="000000"/>
          <w:lang w:val="es-ES_tradnl" w:eastAsia="en-US"/>
        </w:rPr>
      </w:pPr>
      <w:r w:rsidRPr="00233AF2">
        <w:rPr>
          <w:rFonts w:ascii="Arial" w:hAnsi="Arial" w:cs="Arial"/>
          <w:color w:val="000000"/>
          <w:lang w:val="es-ES_tradnl" w:eastAsia="en-US"/>
        </w:rPr>
        <w:t xml:space="preserve">V = l x a x h     </w:t>
      </w:r>
      <w:r w:rsidR="00697D48" w:rsidRPr="00233AF2">
        <w:rPr>
          <w:rFonts w:ascii="Arial" w:hAnsi="Arial" w:cs="Arial"/>
          <w:color w:val="000000"/>
          <w:lang w:val="es-ES_tradnl" w:eastAsia="en-US"/>
        </w:rPr>
        <w:tab/>
        <w:t xml:space="preserve"> l =</w:t>
      </w:r>
      <w:r w:rsidRPr="00233AF2">
        <w:rPr>
          <w:rFonts w:ascii="Arial" w:hAnsi="Arial" w:cs="Arial"/>
          <w:color w:val="000000"/>
          <w:lang w:val="es-ES_tradnl" w:eastAsia="en-US"/>
        </w:rPr>
        <w:t xml:space="preserve"> largo</w:t>
      </w:r>
    </w:p>
    <w:p w14:paraId="6F11C062" w14:textId="77777777" w:rsidR="00683836" w:rsidRPr="00233AF2" w:rsidRDefault="00683836" w:rsidP="00683836">
      <w:pPr>
        <w:numPr>
          <w:ilvl w:val="12"/>
          <w:numId w:val="0"/>
        </w:numPr>
        <w:jc w:val="both"/>
        <w:rPr>
          <w:rFonts w:ascii="Arial" w:hAnsi="Arial" w:cs="Arial"/>
          <w:color w:val="000000"/>
          <w:lang w:val="es-ES_tradnl" w:eastAsia="en-US"/>
        </w:rPr>
      </w:pPr>
      <w:r w:rsidRPr="00233AF2">
        <w:rPr>
          <w:rFonts w:ascii="Arial" w:hAnsi="Arial" w:cs="Arial"/>
          <w:color w:val="000000"/>
          <w:lang w:val="es-ES_tradnl" w:eastAsia="en-US"/>
        </w:rPr>
        <w:tab/>
      </w:r>
      <w:r w:rsidRPr="00233AF2">
        <w:rPr>
          <w:rFonts w:ascii="Arial" w:hAnsi="Arial" w:cs="Arial"/>
          <w:color w:val="000000"/>
          <w:lang w:val="es-ES_tradnl" w:eastAsia="en-US"/>
        </w:rPr>
        <w:tab/>
        <w:t xml:space="preserve">           a = ancho</w:t>
      </w:r>
    </w:p>
    <w:p w14:paraId="170E568E" w14:textId="77777777" w:rsidR="00683836" w:rsidRPr="00233AF2" w:rsidRDefault="00683836" w:rsidP="00683836">
      <w:pPr>
        <w:numPr>
          <w:ilvl w:val="12"/>
          <w:numId w:val="0"/>
        </w:numPr>
        <w:jc w:val="both"/>
        <w:rPr>
          <w:rFonts w:ascii="Arial" w:hAnsi="Arial" w:cs="Arial"/>
          <w:color w:val="000000"/>
          <w:lang w:val="es-ES_tradnl" w:eastAsia="en-US"/>
        </w:rPr>
      </w:pPr>
      <w:r w:rsidRPr="00233AF2">
        <w:rPr>
          <w:rFonts w:ascii="Arial" w:hAnsi="Arial" w:cs="Arial"/>
          <w:color w:val="000000"/>
          <w:lang w:val="es-ES_tradnl" w:eastAsia="en-US"/>
        </w:rPr>
        <w:tab/>
      </w:r>
      <w:r w:rsidRPr="00233AF2">
        <w:rPr>
          <w:rFonts w:ascii="Arial" w:hAnsi="Arial" w:cs="Arial"/>
          <w:color w:val="000000"/>
          <w:lang w:val="es-ES_tradnl" w:eastAsia="en-US"/>
        </w:rPr>
        <w:tab/>
      </w:r>
      <w:r w:rsidRPr="00233AF2">
        <w:rPr>
          <w:rFonts w:ascii="Arial" w:hAnsi="Arial" w:cs="Arial"/>
          <w:color w:val="000000"/>
          <w:lang w:val="es-ES_tradnl" w:eastAsia="en-US"/>
        </w:rPr>
        <w:tab/>
        <w:t xml:space="preserve"> h = altura</w:t>
      </w:r>
    </w:p>
    <w:p w14:paraId="1C1B4F3E" w14:textId="77777777" w:rsidR="00683836" w:rsidRPr="00233AF2" w:rsidRDefault="00683836" w:rsidP="00683836">
      <w:pPr>
        <w:numPr>
          <w:ilvl w:val="12"/>
          <w:numId w:val="0"/>
        </w:numPr>
        <w:jc w:val="both"/>
        <w:rPr>
          <w:rFonts w:ascii="Arial" w:hAnsi="Arial" w:cs="Arial"/>
          <w:color w:val="000000"/>
          <w:lang w:val="es-ES_tradnl" w:eastAsia="en-US"/>
        </w:rPr>
      </w:pPr>
    </w:p>
    <w:p w14:paraId="5EBBC634" w14:textId="77777777" w:rsidR="00683836" w:rsidRPr="00233AF2" w:rsidRDefault="00683836" w:rsidP="00683836">
      <w:pPr>
        <w:numPr>
          <w:ilvl w:val="12"/>
          <w:numId w:val="0"/>
        </w:numPr>
        <w:jc w:val="both"/>
        <w:rPr>
          <w:rFonts w:ascii="Arial" w:hAnsi="Arial" w:cs="Arial"/>
          <w:color w:val="000000"/>
          <w:u w:val="single"/>
          <w:lang w:val="es-ES_tradnl" w:eastAsia="en-US"/>
        </w:rPr>
      </w:pPr>
    </w:p>
    <w:p w14:paraId="64AF9A12" w14:textId="77777777" w:rsidR="00683836" w:rsidRPr="00233AF2" w:rsidRDefault="00683836" w:rsidP="00683836">
      <w:pPr>
        <w:numPr>
          <w:ilvl w:val="12"/>
          <w:numId w:val="0"/>
        </w:numPr>
        <w:jc w:val="both"/>
        <w:rPr>
          <w:rFonts w:ascii="Arial" w:hAnsi="Arial" w:cs="Arial"/>
          <w:color w:val="000000"/>
          <w:lang w:val="es-ES_tradnl" w:eastAsia="en-US"/>
        </w:rPr>
      </w:pPr>
      <w:r w:rsidRPr="00233AF2">
        <w:rPr>
          <w:rFonts w:ascii="Arial" w:hAnsi="Arial" w:cs="Arial"/>
          <w:color w:val="000000"/>
          <w:u w:val="single"/>
          <w:lang w:val="es-ES_tradnl" w:eastAsia="en-US"/>
        </w:rPr>
        <w:t>Depósito Triangular</w:t>
      </w:r>
      <w:r w:rsidRPr="00233AF2">
        <w:rPr>
          <w:rFonts w:ascii="Arial" w:hAnsi="Arial" w:cs="Arial"/>
          <w:color w:val="000000"/>
          <w:lang w:val="es-ES_tradnl" w:eastAsia="en-US"/>
        </w:rPr>
        <w:t>.</w:t>
      </w:r>
    </w:p>
    <w:p w14:paraId="3FB694EF" w14:textId="77777777" w:rsidR="00683836" w:rsidRPr="00233AF2" w:rsidRDefault="00683836" w:rsidP="00683836">
      <w:pPr>
        <w:numPr>
          <w:ilvl w:val="12"/>
          <w:numId w:val="0"/>
        </w:numPr>
        <w:jc w:val="both"/>
        <w:rPr>
          <w:rFonts w:ascii="Arial" w:hAnsi="Arial" w:cs="Arial"/>
          <w:color w:val="000000"/>
          <w:lang w:val="es-ES_tradnl" w:eastAsia="en-US"/>
        </w:rPr>
      </w:pPr>
    </w:p>
    <w:p w14:paraId="5A7C59FB" w14:textId="3BDF9FE9" w:rsidR="00683836" w:rsidRPr="00233AF2" w:rsidRDefault="00683836" w:rsidP="00683836">
      <w:pPr>
        <w:numPr>
          <w:ilvl w:val="12"/>
          <w:numId w:val="0"/>
        </w:numPr>
        <w:jc w:val="both"/>
        <w:rPr>
          <w:rFonts w:ascii="Arial" w:hAnsi="Arial" w:cs="Arial"/>
          <w:color w:val="000000"/>
          <w:lang w:val="es-ES_tradnl" w:eastAsia="en-US"/>
        </w:rPr>
      </w:pPr>
      <w:r w:rsidRPr="00233AF2">
        <w:rPr>
          <w:rFonts w:ascii="Arial" w:hAnsi="Arial" w:cs="Arial"/>
          <w:color w:val="000000"/>
          <w:lang w:val="es-ES_tradnl" w:eastAsia="en-US"/>
        </w:rPr>
        <w:t xml:space="preserve">V = </w:t>
      </w:r>
      <w:r w:rsidRPr="00233AF2">
        <w:rPr>
          <w:rFonts w:ascii="Arial" w:hAnsi="Arial" w:cs="Arial"/>
          <w:color w:val="000000"/>
          <w:u w:val="single"/>
          <w:lang w:val="es-ES_tradnl" w:eastAsia="en-US"/>
        </w:rPr>
        <w:t xml:space="preserve">l x a x h </w:t>
      </w:r>
      <w:r w:rsidRPr="00233AF2">
        <w:rPr>
          <w:rFonts w:ascii="Arial" w:hAnsi="Arial" w:cs="Arial"/>
          <w:color w:val="000000"/>
          <w:lang w:val="es-ES_tradnl" w:eastAsia="en-US"/>
        </w:rPr>
        <w:t xml:space="preserve">           </w:t>
      </w:r>
      <w:r w:rsidR="00697D48" w:rsidRPr="00233AF2">
        <w:rPr>
          <w:rFonts w:ascii="Arial" w:hAnsi="Arial" w:cs="Arial"/>
          <w:color w:val="000000"/>
          <w:lang w:val="es-ES_tradnl" w:eastAsia="en-US"/>
        </w:rPr>
        <w:t>l =</w:t>
      </w:r>
      <w:r w:rsidRPr="00233AF2">
        <w:rPr>
          <w:rFonts w:ascii="Arial" w:hAnsi="Arial" w:cs="Arial"/>
          <w:color w:val="000000"/>
          <w:lang w:val="es-ES_tradnl" w:eastAsia="en-US"/>
        </w:rPr>
        <w:t xml:space="preserve"> largo</w:t>
      </w:r>
    </w:p>
    <w:p w14:paraId="6F94E51F" w14:textId="77777777" w:rsidR="00683836" w:rsidRPr="00233AF2" w:rsidRDefault="00683836" w:rsidP="00683836">
      <w:pPr>
        <w:numPr>
          <w:ilvl w:val="12"/>
          <w:numId w:val="0"/>
        </w:numPr>
        <w:jc w:val="both"/>
        <w:rPr>
          <w:rFonts w:ascii="Arial" w:hAnsi="Arial" w:cs="Arial"/>
          <w:color w:val="000000"/>
          <w:lang w:val="es-ES_tradnl" w:eastAsia="en-US"/>
        </w:rPr>
      </w:pPr>
      <w:r w:rsidRPr="00233AF2">
        <w:rPr>
          <w:rFonts w:ascii="Arial" w:hAnsi="Arial" w:cs="Arial"/>
          <w:color w:val="000000"/>
          <w:lang w:val="es-ES_tradnl" w:eastAsia="en-US"/>
        </w:rPr>
        <w:t xml:space="preserve">           2</w:t>
      </w:r>
      <w:r w:rsidRPr="00233AF2">
        <w:rPr>
          <w:rFonts w:ascii="Arial" w:hAnsi="Arial" w:cs="Arial"/>
          <w:color w:val="000000"/>
          <w:lang w:val="es-ES_tradnl" w:eastAsia="en-US"/>
        </w:rPr>
        <w:tab/>
        <w:t xml:space="preserve">         </w:t>
      </w:r>
      <w:r w:rsidRPr="00233AF2">
        <w:rPr>
          <w:rFonts w:ascii="Arial" w:hAnsi="Arial" w:cs="Arial"/>
          <w:color w:val="000000"/>
          <w:lang w:val="es-ES_tradnl" w:eastAsia="en-US"/>
        </w:rPr>
        <w:tab/>
        <w:t>a = ancho</w:t>
      </w:r>
    </w:p>
    <w:p w14:paraId="3E26C887" w14:textId="77777777" w:rsidR="00683836" w:rsidRPr="00233AF2" w:rsidRDefault="00683836" w:rsidP="00683836">
      <w:pPr>
        <w:numPr>
          <w:ilvl w:val="12"/>
          <w:numId w:val="0"/>
        </w:numPr>
        <w:jc w:val="both"/>
        <w:rPr>
          <w:rFonts w:ascii="Arial" w:hAnsi="Arial" w:cs="Arial"/>
          <w:color w:val="000000"/>
          <w:lang w:val="es-ES_tradnl" w:eastAsia="en-US"/>
        </w:rPr>
      </w:pPr>
      <w:r w:rsidRPr="00233AF2">
        <w:rPr>
          <w:rFonts w:ascii="Arial" w:hAnsi="Arial" w:cs="Arial"/>
          <w:color w:val="000000"/>
          <w:lang w:val="es-ES_tradnl" w:eastAsia="en-US"/>
        </w:rPr>
        <w:tab/>
      </w:r>
      <w:r w:rsidRPr="00233AF2">
        <w:rPr>
          <w:rFonts w:ascii="Arial" w:hAnsi="Arial" w:cs="Arial"/>
          <w:color w:val="000000"/>
          <w:lang w:val="es-ES_tradnl" w:eastAsia="en-US"/>
        </w:rPr>
        <w:tab/>
      </w:r>
      <w:r w:rsidRPr="00233AF2">
        <w:rPr>
          <w:rFonts w:ascii="Arial" w:hAnsi="Arial" w:cs="Arial"/>
          <w:color w:val="000000"/>
          <w:lang w:val="es-ES_tradnl" w:eastAsia="en-US"/>
        </w:rPr>
        <w:tab/>
        <w:t>h = altura</w:t>
      </w:r>
    </w:p>
    <w:p w14:paraId="70E7BD07" w14:textId="77777777" w:rsidR="00683836" w:rsidRPr="00233AF2" w:rsidRDefault="00683836" w:rsidP="00683836">
      <w:pPr>
        <w:numPr>
          <w:ilvl w:val="12"/>
          <w:numId w:val="0"/>
        </w:numPr>
        <w:jc w:val="both"/>
        <w:rPr>
          <w:rFonts w:ascii="Arial" w:hAnsi="Arial" w:cs="Arial"/>
          <w:color w:val="000000"/>
          <w:lang w:val="es-ES_tradnl" w:eastAsia="en-US"/>
        </w:rPr>
      </w:pPr>
    </w:p>
    <w:p w14:paraId="054BBB85" w14:textId="77777777" w:rsidR="00683836" w:rsidRPr="00233AF2" w:rsidRDefault="00683836" w:rsidP="00683836">
      <w:pPr>
        <w:numPr>
          <w:ilvl w:val="12"/>
          <w:numId w:val="0"/>
        </w:numPr>
        <w:jc w:val="both"/>
        <w:rPr>
          <w:rFonts w:ascii="Arial" w:hAnsi="Arial" w:cs="Arial"/>
          <w:color w:val="000000"/>
          <w:lang w:val="es-ES_tradnl" w:eastAsia="en-US"/>
        </w:rPr>
      </w:pPr>
      <w:r w:rsidRPr="00233AF2">
        <w:rPr>
          <w:rFonts w:ascii="Arial" w:hAnsi="Arial" w:cs="Arial"/>
          <w:color w:val="000000"/>
          <w:lang w:val="es-ES_tradnl" w:eastAsia="en-US"/>
        </w:rPr>
        <w:t>Sustituyendo las medidas tomadas en los diferentes casos, obtenemos el volumen en litros del depósito y así la dosificación correcta de abate 1%.</w:t>
      </w:r>
    </w:p>
    <w:p w14:paraId="4565881A" w14:textId="77777777" w:rsidR="00683836" w:rsidRPr="00233AF2" w:rsidRDefault="00683836" w:rsidP="00683836">
      <w:pPr>
        <w:numPr>
          <w:ilvl w:val="12"/>
          <w:numId w:val="0"/>
        </w:numPr>
        <w:jc w:val="both"/>
        <w:rPr>
          <w:rFonts w:ascii="Arial" w:hAnsi="Arial" w:cs="Arial"/>
          <w:color w:val="000000"/>
          <w:lang w:val="es-ES_tradnl" w:eastAsia="en-US"/>
        </w:rPr>
      </w:pPr>
    </w:p>
    <w:p w14:paraId="63231C6B" w14:textId="77777777" w:rsidR="00683836" w:rsidRPr="00233AF2" w:rsidRDefault="00683836" w:rsidP="00683836">
      <w:pPr>
        <w:numPr>
          <w:ilvl w:val="12"/>
          <w:numId w:val="0"/>
        </w:numPr>
        <w:jc w:val="both"/>
        <w:rPr>
          <w:rFonts w:ascii="Arial" w:hAnsi="Arial" w:cs="Arial"/>
          <w:color w:val="000000"/>
          <w:lang w:val="es-ES_tradnl" w:eastAsia="en-US"/>
        </w:rPr>
      </w:pPr>
      <w:r w:rsidRPr="00233AF2">
        <w:rPr>
          <w:rFonts w:ascii="Arial" w:hAnsi="Arial" w:cs="Arial"/>
          <w:color w:val="000000"/>
          <w:lang w:val="es-ES_tradnl" w:eastAsia="en-US"/>
        </w:rPr>
        <w:t>En el caso que el depósito se encuentre con una capacidad conocida en galones, existe la siguiente equivalencia para agilizar la operación:</w:t>
      </w:r>
    </w:p>
    <w:p w14:paraId="55061FF1" w14:textId="77777777" w:rsidR="00683836" w:rsidRPr="00233AF2" w:rsidRDefault="00683836" w:rsidP="00683836">
      <w:pPr>
        <w:numPr>
          <w:ilvl w:val="12"/>
          <w:numId w:val="0"/>
        </w:numPr>
        <w:jc w:val="both"/>
        <w:rPr>
          <w:rFonts w:ascii="Arial" w:hAnsi="Arial" w:cs="Arial"/>
          <w:color w:val="000000"/>
          <w:lang w:val="es-ES_tradnl" w:eastAsia="en-US"/>
        </w:rPr>
      </w:pPr>
    </w:p>
    <w:p w14:paraId="722908C3" w14:textId="6FA31374" w:rsidR="008A07E1" w:rsidRPr="00233AF2" w:rsidRDefault="00683836" w:rsidP="00683836">
      <w:pPr>
        <w:ind w:left="540"/>
        <w:rPr>
          <w:rFonts w:ascii="Arial" w:hAnsi="Arial" w:cs="Arial"/>
          <w:color w:val="000000"/>
          <w:lang w:val="es-ES_tradnl" w:eastAsia="en-US"/>
        </w:rPr>
      </w:pPr>
      <w:smartTag w:uri="urn:schemas-microsoft-com:office:smarttags" w:element="metricconverter">
        <w:smartTagPr>
          <w:attr w:name="ProductID" w:val="1 gal￳n"/>
        </w:smartTagPr>
        <w:r w:rsidRPr="00233AF2">
          <w:rPr>
            <w:rFonts w:ascii="Arial" w:hAnsi="Arial" w:cs="Arial"/>
            <w:color w:val="000000"/>
            <w:lang w:val="es-ES_tradnl" w:eastAsia="en-US"/>
          </w:rPr>
          <w:t>1 galón</w:t>
        </w:r>
      </w:smartTag>
      <w:r w:rsidRPr="00233AF2">
        <w:rPr>
          <w:rFonts w:ascii="Arial" w:hAnsi="Arial" w:cs="Arial"/>
          <w:color w:val="000000"/>
          <w:lang w:val="es-ES_tradnl" w:eastAsia="en-US"/>
        </w:rPr>
        <w:t xml:space="preserve"> = </w:t>
      </w:r>
      <w:smartTag w:uri="urn:schemas-microsoft-com:office:smarttags" w:element="metricconverter">
        <w:smartTagPr>
          <w:attr w:name="ProductID" w:val="4 litros"/>
        </w:smartTagPr>
        <w:r w:rsidRPr="00233AF2">
          <w:rPr>
            <w:rFonts w:ascii="Arial" w:hAnsi="Arial" w:cs="Arial"/>
            <w:color w:val="000000"/>
            <w:lang w:val="es-ES_tradnl" w:eastAsia="en-US"/>
          </w:rPr>
          <w:t>4 litros</w:t>
        </w:r>
      </w:smartTag>
      <w:r w:rsidRPr="00233AF2">
        <w:rPr>
          <w:rFonts w:ascii="Arial" w:hAnsi="Arial" w:cs="Arial"/>
          <w:color w:val="000000"/>
          <w:lang w:val="es-ES_tradnl" w:eastAsia="en-US"/>
        </w:rPr>
        <w:t xml:space="preserve">. Si el depósito tiene </w:t>
      </w:r>
      <w:smartTag w:uri="urn:schemas-microsoft-com:office:smarttags" w:element="metricconverter">
        <w:smartTagPr>
          <w:attr w:name="ProductID" w:val="25 galones"/>
        </w:smartTagPr>
        <w:r w:rsidRPr="00233AF2">
          <w:rPr>
            <w:rFonts w:ascii="Arial" w:hAnsi="Arial" w:cs="Arial"/>
            <w:color w:val="000000"/>
            <w:lang w:val="es-ES_tradnl" w:eastAsia="en-US"/>
          </w:rPr>
          <w:t>25 galones</w:t>
        </w:r>
      </w:smartTag>
      <w:r w:rsidRPr="00233AF2">
        <w:rPr>
          <w:rFonts w:ascii="Arial" w:hAnsi="Arial" w:cs="Arial"/>
          <w:color w:val="000000"/>
          <w:lang w:val="es-ES_tradnl" w:eastAsia="en-US"/>
        </w:rPr>
        <w:t xml:space="preserve">, el mismo tendrá </w:t>
      </w:r>
      <w:smartTag w:uri="urn:schemas-microsoft-com:office:smarttags" w:element="metricconverter">
        <w:smartTagPr>
          <w:attr w:name="ProductID" w:val="100 litros"/>
        </w:smartTagPr>
        <w:r w:rsidRPr="00233AF2">
          <w:rPr>
            <w:rFonts w:ascii="Arial" w:hAnsi="Arial" w:cs="Arial"/>
            <w:color w:val="000000"/>
            <w:lang w:val="es-ES_tradnl" w:eastAsia="en-US"/>
          </w:rPr>
          <w:t>100 litros</w:t>
        </w:r>
      </w:smartTag>
      <w:r w:rsidRPr="00233AF2">
        <w:rPr>
          <w:rFonts w:ascii="Arial" w:hAnsi="Arial" w:cs="Arial"/>
          <w:color w:val="000000"/>
          <w:lang w:val="es-ES_tradnl" w:eastAsia="en-US"/>
        </w:rPr>
        <w:t xml:space="preserve">. Con ese dato ya podemos utilizar la tabla y efectuar la </w:t>
      </w:r>
      <w:proofErr w:type="spellStart"/>
      <w:r w:rsidRPr="00233AF2">
        <w:rPr>
          <w:rFonts w:ascii="Arial" w:hAnsi="Arial" w:cs="Arial"/>
          <w:color w:val="000000"/>
          <w:lang w:val="es-ES_tradnl" w:eastAsia="en-US"/>
        </w:rPr>
        <w:t>abatización</w:t>
      </w:r>
      <w:proofErr w:type="spellEnd"/>
      <w:r w:rsidRPr="00233AF2">
        <w:rPr>
          <w:rFonts w:ascii="Arial" w:hAnsi="Arial" w:cs="Arial"/>
          <w:color w:val="000000"/>
          <w:lang w:val="es-ES_tradnl" w:eastAsia="en-US"/>
        </w:rPr>
        <w:t xml:space="preserve"> adecuada</w:t>
      </w:r>
      <w:r w:rsidR="00724858" w:rsidRPr="00233AF2">
        <w:rPr>
          <w:rFonts w:ascii="Arial" w:hAnsi="Arial" w:cs="Arial"/>
          <w:color w:val="000000"/>
          <w:lang w:val="es-ES_tradnl" w:eastAsia="en-US"/>
        </w:rPr>
        <w:t>.</w:t>
      </w:r>
    </w:p>
    <w:p w14:paraId="5E2E3509" w14:textId="77777777" w:rsidR="00724858" w:rsidRDefault="00724858" w:rsidP="00683836">
      <w:pPr>
        <w:ind w:left="540"/>
        <w:rPr>
          <w:rFonts w:ascii="Arial" w:hAnsi="Arial" w:cs="Arial"/>
          <w:color w:val="000000"/>
          <w:sz w:val="20"/>
          <w:szCs w:val="20"/>
          <w:lang w:val="es-ES_tradnl" w:eastAsia="en-US"/>
        </w:rPr>
      </w:pPr>
    </w:p>
    <w:p w14:paraId="07B4DEDA" w14:textId="0A920A84" w:rsidR="00724858" w:rsidRPr="00001C62" w:rsidRDefault="00724858" w:rsidP="00724858">
      <w:pPr>
        <w:rPr>
          <w:rFonts w:ascii="Arial" w:hAnsi="Arial" w:cs="Arial"/>
          <w:b/>
          <w:bCs/>
          <w:color w:val="000000"/>
        </w:rPr>
      </w:pPr>
      <w:r w:rsidRPr="00001C62">
        <w:rPr>
          <w:rFonts w:ascii="Arial" w:hAnsi="Arial" w:cs="Arial"/>
          <w:b/>
          <w:bCs/>
          <w:color w:val="000000"/>
        </w:rPr>
        <w:t xml:space="preserve">11.2- Tratamiento </w:t>
      </w:r>
      <w:r w:rsidRPr="00724858">
        <w:rPr>
          <w:rFonts w:ascii="Arial" w:hAnsi="Arial" w:cs="Arial"/>
          <w:b/>
          <w:bCs/>
          <w:color w:val="000000"/>
        </w:rPr>
        <w:t>peri</w:t>
      </w:r>
      <w:r w:rsidR="00363230">
        <w:rPr>
          <w:rFonts w:ascii="Arial" w:hAnsi="Arial" w:cs="Arial"/>
          <w:b/>
          <w:bCs/>
          <w:color w:val="000000"/>
        </w:rPr>
        <w:t xml:space="preserve"> </w:t>
      </w:r>
      <w:r w:rsidRPr="00724858">
        <w:rPr>
          <w:rFonts w:ascii="Arial" w:hAnsi="Arial" w:cs="Arial"/>
          <w:b/>
          <w:bCs/>
          <w:color w:val="000000"/>
        </w:rPr>
        <w:t>focal</w:t>
      </w:r>
      <w:r w:rsidRPr="00001C62">
        <w:rPr>
          <w:rFonts w:ascii="Arial" w:hAnsi="Arial" w:cs="Arial"/>
          <w:b/>
          <w:bCs/>
          <w:color w:val="000000"/>
        </w:rPr>
        <w:t>.</w:t>
      </w:r>
    </w:p>
    <w:p w14:paraId="40D612FC" w14:textId="7BE32E9C" w:rsidR="00724858" w:rsidRDefault="00724858" w:rsidP="00724858">
      <w:pPr>
        <w:ind w:left="540"/>
        <w:rPr>
          <w:rFonts w:ascii="Arial" w:hAnsi="Arial" w:cs="Arial"/>
          <w:color w:val="000000"/>
        </w:rPr>
      </w:pPr>
      <w:r w:rsidRPr="00001C62">
        <w:rPr>
          <w:rFonts w:ascii="Arial" w:hAnsi="Arial" w:cs="Arial"/>
          <w:b/>
          <w:bCs/>
          <w:color w:val="000000"/>
        </w:rPr>
        <w:t>Forma de realizarlo, lugares dónde se realiza. Tipos de depósitos dónde se realiza. La franja de protección</w:t>
      </w:r>
      <w:r w:rsidRPr="00001C62">
        <w:rPr>
          <w:rFonts w:ascii="Arial" w:hAnsi="Arial" w:cs="Arial"/>
          <w:color w:val="000000"/>
        </w:rPr>
        <w:t>.</w:t>
      </w:r>
    </w:p>
    <w:p w14:paraId="2FDD4B65" w14:textId="13C52751" w:rsidR="001F365C" w:rsidRPr="00CC50C1" w:rsidRDefault="001F365C" w:rsidP="001F365C">
      <w:pPr>
        <w:numPr>
          <w:ilvl w:val="12"/>
          <w:numId w:val="0"/>
        </w:numPr>
        <w:jc w:val="both"/>
        <w:rPr>
          <w:rFonts w:ascii="Arial" w:hAnsi="Arial" w:cs="Arial"/>
          <w:b/>
          <w:color w:val="000000"/>
          <w:lang w:val="es-ES_tradnl" w:eastAsia="en-US"/>
        </w:rPr>
      </w:pPr>
      <w:r w:rsidRPr="00CC50C1">
        <w:rPr>
          <w:rFonts w:ascii="Arial" w:hAnsi="Arial" w:cs="Arial"/>
          <w:b/>
          <w:color w:val="000000"/>
          <w:lang w:val="es-ES_tradnl" w:eastAsia="en-US"/>
        </w:rPr>
        <w:t xml:space="preserve">Tratamiento </w:t>
      </w:r>
      <w:r w:rsidR="00F31F5F" w:rsidRPr="00CC50C1">
        <w:rPr>
          <w:rFonts w:ascii="Arial" w:hAnsi="Arial" w:cs="Arial"/>
          <w:b/>
          <w:color w:val="000000"/>
          <w:lang w:val="es-ES_tradnl" w:eastAsia="en-US"/>
        </w:rPr>
        <w:t>peri focal</w:t>
      </w:r>
      <w:r w:rsidRPr="00CC50C1">
        <w:rPr>
          <w:rFonts w:ascii="Arial" w:hAnsi="Arial" w:cs="Arial"/>
          <w:b/>
          <w:color w:val="000000"/>
          <w:lang w:val="es-ES_tradnl" w:eastAsia="en-US"/>
        </w:rPr>
        <w:t>.</w:t>
      </w:r>
    </w:p>
    <w:p w14:paraId="0687B9EF" w14:textId="77777777" w:rsidR="001F365C" w:rsidRPr="00CC50C1" w:rsidRDefault="001F365C" w:rsidP="001F365C">
      <w:pPr>
        <w:numPr>
          <w:ilvl w:val="12"/>
          <w:numId w:val="0"/>
        </w:numPr>
        <w:jc w:val="both"/>
        <w:rPr>
          <w:rFonts w:ascii="Arial" w:hAnsi="Arial" w:cs="Arial"/>
          <w:b/>
          <w:color w:val="000000"/>
          <w:lang w:val="es-ES_tradnl" w:eastAsia="en-US"/>
        </w:rPr>
      </w:pPr>
      <w:r w:rsidRPr="00CC50C1">
        <w:rPr>
          <w:rFonts w:ascii="Arial" w:hAnsi="Arial" w:cs="Arial"/>
          <w:b/>
          <w:color w:val="000000"/>
          <w:lang w:val="es-ES_tradnl" w:eastAsia="en-US"/>
        </w:rPr>
        <w:t>Forma de realizarlo, lugares dónde se realiza, cuidados y precauciones. Tipos de depósitos dónde se realiza. La franja de protección.</w:t>
      </w:r>
    </w:p>
    <w:p w14:paraId="1FF4C1C5" w14:textId="77777777" w:rsidR="001F365C" w:rsidRPr="00CC50C1" w:rsidRDefault="001F365C" w:rsidP="001F365C">
      <w:pPr>
        <w:numPr>
          <w:ilvl w:val="12"/>
          <w:numId w:val="0"/>
        </w:numPr>
        <w:jc w:val="both"/>
        <w:rPr>
          <w:rFonts w:ascii="Arial" w:hAnsi="Arial" w:cs="Arial"/>
          <w:color w:val="000000"/>
          <w:lang w:val="es-ES_tradnl" w:eastAsia="en-US"/>
        </w:rPr>
      </w:pPr>
    </w:p>
    <w:p w14:paraId="0BBA6209" w14:textId="0021C3A3" w:rsidR="001F365C" w:rsidRPr="00CC50C1" w:rsidRDefault="001F365C" w:rsidP="001F365C">
      <w:pPr>
        <w:keepNext/>
        <w:numPr>
          <w:ilvl w:val="12"/>
          <w:numId w:val="0"/>
        </w:numPr>
        <w:tabs>
          <w:tab w:val="left" w:pos="360"/>
        </w:tabs>
        <w:jc w:val="both"/>
        <w:outlineLvl w:val="1"/>
        <w:rPr>
          <w:rFonts w:ascii="Arial" w:hAnsi="Arial" w:cs="Arial"/>
          <w:color w:val="000000"/>
          <w:lang w:val="es-ES_tradnl" w:eastAsia="en-US"/>
        </w:rPr>
      </w:pPr>
      <w:proofErr w:type="spellStart"/>
      <w:r w:rsidRPr="00CC50C1">
        <w:rPr>
          <w:rFonts w:ascii="Arial" w:hAnsi="Arial" w:cs="Arial"/>
          <w:color w:val="000000"/>
          <w:lang w:val="es-ES_tradnl" w:eastAsia="en-US"/>
        </w:rPr>
        <w:t>Baytex</w:t>
      </w:r>
      <w:proofErr w:type="spellEnd"/>
      <w:r w:rsidRPr="00CC50C1">
        <w:rPr>
          <w:rFonts w:ascii="Arial" w:hAnsi="Arial" w:cs="Arial"/>
          <w:color w:val="000000"/>
          <w:lang w:val="es-ES_tradnl" w:eastAsia="en-US"/>
        </w:rPr>
        <w:t xml:space="preserve"> 40%. Se utiliza fundamentalmente para combatir al mosquito en su fase adulta, teniendo presente si el depósito es de uso </w:t>
      </w:r>
      <w:r w:rsidR="00F31F5F" w:rsidRPr="00CC50C1">
        <w:rPr>
          <w:rFonts w:ascii="Arial" w:hAnsi="Arial" w:cs="Arial"/>
          <w:color w:val="000000"/>
          <w:lang w:val="es-ES_tradnl" w:eastAsia="en-US"/>
        </w:rPr>
        <w:t>doméstico</w:t>
      </w:r>
      <w:r w:rsidRPr="00CC50C1">
        <w:rPr>
          <w:rFonts w:ascii="Arial" w:hAnsi="Arial" w:cs="Arial"/>
          <w:color w:val="000000"/>
          <w:lang w:val="es-ES_tradnl" w:eastAsia="en-US"/>
        </w:rPr>
        <w:t xml:space="preserve"> o no, por su alta toxicidad.</w:t>
      </w:r>
    </w:p>
    <w:p w14:paraId="084FA0FB" w14:textId="77777777" w:rsidR="001F365C" w:rsidRPr="00CC50C1" w:rsidRDefault="001F365C" w:rsidP="001F365C">
      <w:pPr>
        <w:numPr>
          <w:ilvl w:val="12"/>
          <w:numId w:val="0"/>
        </w:numPr>
        <w:jc w:val="both"/>
        <w:rPr>
          <w:rFonts w:ascii="Arial" w:hAnsi="Arial" w:cs="Arial"/>
          <w:color w:val="000000"/>
          <w:lang w:val="es-ES_tradnl" w:eastAsia="en-US"/>
        </w:rPr>
      </w:pPr>
    </w:p>
    <w:p w14:paraId="71DF6904" w14:textId="77777777" w:rsidR="001F365C" w:rsidRPr="00CC50C1" w:rsidRDefault="001F365C" w:rsidP="001F365C">
      <w:pPr>
        <w:numPr>
          <w:ilvl w:val="12"/>
          <w:numId w:val="0"/>
        </w:numPr>
        <w:jc w:val="both"/>
        <w:rPr>
          <w:rFonts w:ascii="Arial" w:hAnsi="Arial" w:cs="Arial"/>
          <w:color w:val="000000"/>
          <w:lang w:val="es-ES_tradnl" w:eastAsia="en-US"/>
        </w:rPr>
      </w:pPr>
      <w:r w:rsidRPr="00CC50C1">
        <w:rPr>
          <w:rFonts w:ascii="Arial" w:hAnsi="Arial" w:cs="Arial"/>
          <w:color w:val="000000"/>
          <w:lang w:val="es-ES_tradnl" w:eastAsia="en-US"/>
        </w:rPr>
        <w:lastRenderedPageBreak/>
        <w:t xml:space="preserve">Para tratar un depósito, es necesario obtener una solución al 2,5%, lo que se logra adicionando </w:t>
      </w:r>
      <w:smartTag w:uri="urn:schemas-microsoft-com:office:smarttags" w:element="metricconverter">
        <w:smartTagPr>
          <w:attr w:name="ProductID" w:val="62,5 gramos"/>
        </w:smartTagPr>
        <w:r w:rsidRPr="00CC50C1">
          <w:rPr>
            <w:rFonts w:ascii="Arial" w:hAnsi="Arial" w:cs="Arial"/>
            <w:color w:val="000000"/>
            <w:lang w:val="es-ES_tradnl" w:eastAsia="en-US"/>
          </w:rPr>
          <w:t>62,5 gramos</w:t>
        </w:r>
      </w:smartTag>
      <w:r w:rsidRPr="00CC50C1">
        <w:rPr>
          <w:rFonts w:ascii="Arial" w:hAnsi="Arial" w:cs="Arial"/>
          <w:color w:val="000000"/>
          <w:lang w:val="es-ES_tradnl" w:eastAsia="en-US"/>
        </w:rPr>
        <w:t xml:space="preserve"> de </w:t>
      </w:r>
      <w:proofErr w:type="spellStart"/>
      <w:r w:rsidRPr="00CC50C1">
        <w:rPr>
          <w:rFonts w:ascii="Arial" w:hAnsi="Arial" w:cs="Arial"/>
          <w:color w:val="000000"/>
          <w:lang w:val="es-ES_tradnl" w:eastAsia="en-US"/>
        </w:rPr>
        <w:t>Baytex</w:t>
      </w:r>
      <w:proofErr w:type="spellEnd"/>
      <w:r w:rsidRPr="00CC50C1">
        <w:rPr>
          <w:rFonts w:ascii="Arial" w:hAnsi="Arial" w:cs="Arial"/>
          <w:color w:val="000000"/>
          <w:lang w:val="es-ES_tradnl" w:eastAsia="en-US"/>
        </w:rPr>
        <w:t xml:space="preserve"> 40% / litro de agua.</w:t>
      </w:r>
    </w:p>
    <w:p w14:paraId="22CCA242" w14:textId="77777777" w:rsidR="001F365C" w:rsidRPr="00CC50C1" w:rsidRDefault="001F365C" w:rsidP="001F365C">
      <w:pPr>
        <w:numPr>
          <w:ilvl w:val="12"/>
          <w:numId w:val="0"/>
        </w:numPr>
        <w:jc w:val="both"/>
        <w:rPr>
          <w:rFonts w:ascii="Arial" w:hAnsi="Arial" w:cs="Arial"/>
          <w:color w:val="000000"/>
          <w:lang w:val="es-ES_tradnl" w:eastAsia="en-US"/>
        </w:rPr>
      </w:pPr>
    </w:p>
    <w:p w14:paraId="1F7995B8" w14:textId="77777777" w:rsidR="001F365C" w:rsidRPr="00CC50C1" w:rsidRDefault="001F365C" w:rsidP="001F365C">
      <w:pPr>
        <w:numPr>
          <w:ilvl w:val="0"/>
          <w:numId w:val="1"/>
        </w:numPr>
        <w:ind w:left="720"/>
        <w:jc w:val="both"/>
        <w:rPr>
          <w:rFonts w:ascii="Arial" w:hAnsi="Arial" w:cs="Arial"/>
          <w:color w:val="000000"/>
          <w:lang w:val="es-ES_tradnl" w:eastAsia="en-US"/>
        </w:rPr>
      </w:pPr>
      <w:r w:rsidRPr="00CC50C1">
        <w:rPr>
          <w:rFonts w:ascii="Arial" w:hAnsi="Arial" w:cs="Arial"/>
          <w:color w:val="000000"/>
          <w:lang w:val="es-ES_tradnl" w:eastAsia="en-US"/>
        </w:rPr>
        <w:t xml:space="preserve">En el terreno, para lograr esa medida, podemos auxiliarnos de una lata de leche condensada faltándole un dedo / litro de agua. Así, si la mochila a utilizar tiene </w:t>
      </w:r>
      <w:smartTag w:uri="urn:schemas-microsoft-com:office:smarttags" w:element="metricconverter">
        <w:smartTagPr>
          <w:attr w:name="ProductID" w:val="5 litros"/>
        </w:smartTagPr>
        <w:r w:rsidRPr="00CC50C1">
          <w:rPr>
            <w:rFonts w:ascii="Arial" w:hAnsi="Arial" w:cs="Arial"/>
            <w:color w:val="000000"/>
            <w:lang w:val="es-ES_tradnl" w:eastAsia="en-US"/>
          </w:rPr>
          <w:t>5 litros</w:t>
        </w:r>
      </w:smartTag>
      <w:r w:rsidRPr="00CC50C1">
        <w:rPr>
          <w:rFonts w:ascii="Arial" w:hAnsi="Arial" w:cs="Arial"/>
          <w:color w:val="000000"/>
          <w:lang w:val="es-ES_tradnl" w:eastAsia="en-US"/>
        </w:rPr>
        <w:t xml:space="preserve">, se adicionan 5 latas de leche condensada faltándole 1 dedo aproximadamente) de </w:t>
      </w:r>
      <w:proofErr w:type="spellStart"/>
      <w:r w:rsidRPr="00CC50C1">
        <w:rPr>
          <w:rFonts w:ascii="Arial" w:hAnsi="Arial" w:cs="Arial"/>
          <w:color w:val="000000"/>
          <w:lang w:val="es-ES_tradnl" w:eastAsia="en-US"/>
        </w:rPr>
        <w:t>Baytex</w:t>
      </w:r>
      <w:proofErr w:type="spellEnd"/>
      <w:r w:rsidRPr="00CC50C1">
        <w:rPr>
          <w:rFonts w:ascii="Arial" w:hAnsi="Arial" w:cs="Arial"/>
          <w:color w:val="000000"/>
          <w:lang w:val="es-ES_tradnl" w:eastAsia="en-US"/>
        </w:rPr>
        <w:t xml:space="preserve"> 40%, a </w:t>
      </w:r>
      <w:smartTag w:uri="urn:schemas-microsoft-com:office:smarttags" w:element="metricconverter">
        <w:smartTagPr>
          <w:attr w:name="ProductID" w:val="5 litros"/>
        </w:smartTagPr>
        <w:r w:rsidRPr="00CC50C1">
          <w:rPr>
            <w:rFonts w:ascii="Arial" w:hAnsi="Arial" w:cs="Arial"/>
            <w:color w:val="000000"/>
            <w:lang w:val="es-ES_tradnl" w:eastAsia="en-US"/>
          </w:rPr>
          <w:t>5 litros</w:t>
        </w:r>
      </w:smartTag>
      <w:r w:rsidRPr="00CC50C1">
        <w:rPr>
          <w:rFonts w:ascii="Arial" w:hAnsi="Arial" w:cs="Arial"/>
          <w:color w:val="000000"/>
          <w:lang w:val="es-ES_tradnl" w:eastAsia="en-US"/>
        </w:rPr>
        <w:t xml:space="preserve"> de agua.</w:t>
      </w:r>
    </w:p>
    <w:p w14:paraId="44CE80C8" w14:textId="05BD5027" w:rsidR="00127FB5" w:rsidRPr="003B73E2" w:rsidRDefault="00127FB5" w:rsidP="00127FB5">
      <w:pPr>
        <w:numPr>
          <w:ilvl w:val="12"/>
          <w:numId w:val="0"/>
        </w:numPr>
        <w:ind w:left="360"/>
        <w:jc w:val="both"/>
        <w:rPr>
          <w:rFonts w:ascii="Arial" w:hAnsi="Arial" w:cs="Arial"/>
          <w:color w:val="000000"/>
        </w:rPr>
      </w:pPr>
      <w:r w:rsidRPr="003B73E2">
        <w:rPr>
          <w:rFonts w:ascii="Arial" w:hAnsi="Arial" w:cs="Arial"/>
          <w:color w:val="000000"/>
        </w:rPr>
        <w:t xml:space="preserve">A </w:t>
      </w:r>
      <w:r w:rsidR="00F31F5F" w:rsidRPr="003B73E2">
        <w:rPr>
          <w:rFonts w:ascii="Arial" w:hAnsi="Arial" w:cs="Arial"/>
          <w:color w:val="000000"/>
        </w:rPr>
        <w:t>continuación,</w:t>
      </w:r>
      <w:r w:rsidRPr="003B73E2">
        <w:rPr>
          <w:rFonts w:ascii="Arial" w:hAnsi="Arial" w:cs="Arial"/>
          <w:color w:val="000000"/>
        </w:rPr>
        <w:t xml:space="preserve"> se presentan las situaciones más comunes con las que nos encontramos en una vivienda:</w:t>
      </w:r>
    </w:p>
    <w:p w14:paraId="412F4828" w14:textId="77777777" w:rsidR="00127FB5" w:rsidRPr="003B73E2" w:rsidRDefault="00127FB5" w:rsidP="00127FB5">
      <w:pPr>
        <w:numPr>
          <w:ilvl w:val="12"/>
          <w:numId w:val="0"/>
        </w:numPr>
        <w:ind w:left="360" w:hanging="360"/>
        <w:jc w:val="both"/>
        <w:rPr>
          <w:rFonts w:ascii="Arial" w:hAnsi="Arial" w:cs="Arial"/>
          <w:color w:val="000000"/>
        </w:rPr>
      </w:pPr>
    </w:p>
    <w:p w14:paraId="4DEFF5A8" w14:textId="77777777" w:rsidR="00127FB5" w:rsidRPr="003B73E2" w:rsidRDefault="00127FB5" w:rsidP="00127FB5">
      <w:pPr>
        <w:numPr>
          <w:ilvl w:val="0"/>
          <w:numId w:val="1"/>
        </w:numPr>
        <w:jc w:val="both"/>
        <w:rPr>
          <w:rFonts w:ascii="Arial" w:hAnsi="Arial" w:cs="Arial"/>
          <w:color w:val="000000"/>
        </w:rPr>
      </w:pPr>
      <w:r w:rsidRPr="003B73E2">
        <w:rPr>
          <w:rFonts w:ascii="Arial" w:hAnsi="Arial" w:cs="Arial"/>
          <w:color w:val="000000"/>
        </w:rPr>
        <w:t>Depósito de uso doméstico</w:t>
      </w:r>
      <w:r w:rsidRPr="003B73E2">
        <w:rPr>
          <w:rFonts w:ascii="Arial" w:hAnsi="Arial" w:cs="Arial"/>
          <w:color w:val="000000"/>
          <w:u w:val="single"/>
        </w:rPr>
        <w:t>.</w:t>
      </w:r>
      <w:r w:rsidRPr="003B73E2">
        <w:rPr>
          <w:rFonts w:ascii="Arial" w:hAnsi="Arial" w:cs="Arial"/>
          <w:color w:val="000000"/>
        </w:rPr>
        <w:t xml:space="preserve"> Se tratan las paredes externas, dejando un espacio aproximado de una cuarta de la parte superior hacia abajo. La tapa además se coloca lo más hermética posible.</w:t>
      </w:r>
    </w:p>
    <w:p w14:paraId="09B000AE" w14:textId="249A243F" w:rsidR="00127FB5" w:rsidRPr="003B73E2" w:rsidRDefault="00127FB5" w:rsidP="00127FB5">
      <w:pPr>
        <w:numPr>
          <w:ilvl w:val="0"/>
          <w:numId w:val="1"/>
        </w:numPr>
        <w:jc w:val="both"/>
        <w:rPr>
          <w:rFonts w:ascii="Arial" w:hAnsi="Arial" w:cs="Arial"/>
          <w:color w:val="000000"/>
        </w:rPr>
      </w:pPr>
      <w:r w:rsidRPr="003B73E2">
        <w:rPr>
          <w:rFonts w:ascii="Arial" w:hAnsi="Arial" w:cs="Arial"/>
          <w:color w:val="000000"/>
        </w:rPr>
        <w:t xml:space="preserve">Depósito de uso no </w:t>
      </w:r>
      <w:r w:rsidR="00F31F5F" w:rsidRPr="003B73E2">
        <w:rPr>
          <w:rFonts w:ascii="Arial" w:hAnsi="Arial" w:cs="Arial"/>
          <w:color w:val="000000"/>
        </w:rPr>
        <w:t>doméstico</w:t>
      </w:r>
      <w:r w:rsidRPr="003B73E2">
        <w:rPr>
          <w:rFonts w:ascii="Arial" w:hAnsi="Arial" w:cs="Arial"/>
          <w:color w:val="000000"/>
        </w:rPr>
        <w:t>. Se trata por las paredes externas e internas, cubriéndolo uniformemente de una película de insecticida. Si contiene alguna cantidad de agua, se trata hasta la altura del agua y también se trata su tapa.</w:t>
      </w:r>
    </w:p>
    <w:p w14:paraId="4016D419" w14:textId="77777777" w:rsidR="00127FB5" w:rsidRPr="003B73E2" w:rsidRDefault="00127FB5" w:rsidP="00127FB5">
      <w:pPr>
        <w:numPr>
          <w:ilvl w:val="12"/>
          <w:numId w:val="0"/>
        </w:numPr>
        <w:jc w:val="both"/>
        <w:rPr>
          <w:rFonts w:ascii="Arial" w:hAnsi="Arial" w:cs="Arial"/>
          <w:color w:val="000000"/>
        </w:rPr>
      </w:pPr>
    </w:p>
    <w:p w14:paraId="46D3A876" w14:textId="77777777" w:rsidR="00127FB5" w:rsidRPr="003B73E2" w:rsidRDefault="00127FB5" w:rsidP="00127FB5">
      <w:pPr>
        <w:numPr>
          <w:ilvl w:val="12"/>
          <w:numId w:val="0"/>
        </w:numPr>
        <w:jc w:val="both"/>
        <w:rPr>
          <w:rFonts w:ascii="Arial" w:hAnsi="Arial" w:cs="Arial"/>
          <w:color w:val="000000"/>
        </w:rPr>
      </w:pPr>
      <w:r w:rsidRPr="003B73E2">
        <w:rPr>
          <w:rFonts w:ascii="Arial" w:hAnsi="Arial" w:cs="Arial"/>
          <w:color w:val="000000"/>
        </w:rPr>
        <w:t xml:space="preserve">- Técnica de aspersión. </w:t>
      </w:r>
    </w:p>
    <w:p w14:paraId="40F2877E" w14:textId="77777777" w:rsidR="00127FB5" w:rsidRPr="003B73E2" w:rsidRDefault="00127FB5" w:rsidP="00127FB5">
      <w:pPr>
        <w:numPr>
          <w:ilvl w:val="12"/>
          <w:numId w:val="0"/>
        </w:numPr>
        <w:jc w:val="both"/>
        <w:rPr>
          <w:rFonts w:ascii="Arial" w:hAnsi="Arial" w:cs="Arial"/>
          <w:color w:val="000000"/>
        </w:rPr>
      </w:pPr>
    </w:p>
    <w:p w14:paraId="3344B155" w14:textId="22402C23" w:rsidR="00127FB5" w:rsidRPr="003B73E2" w:rsidRDefault="00127FB5" w:rsidP="00127FB5">
      <w:pPr>
        <w:numPr>
          <w:ilvl w:val="12"/>
          <w:numId w:val="0"/>
        </w:numPr>
        <w:jc w:val="both"/>
        <w:rPr>
          <w:rFonts w:ascii="Arial" w:hAnsi="Arial" w:cs="Arial"/>
          <w:color w:val="000000"/>
        </w:rPr>
      </w:pPr>
      <w:r w:rsidRPr="003B73E2">
        <w:rPr>
          <w:rFonts w:ascii="Arial" w:hAnsi="Arial" w:cs="Arial"/>
          <w:color w:val="000000"/>
        </w:rPr>
        <w:t xml:space="preserve">Después de preparada la solución, se cuela y vierte en el aspersor, agitando periódicamente la misma para evitar sedimentaciones. Cuando se </w:t>
      </w:r>
      <w:r w:rsidR="00F31F5F" w:rsidRPr="003B73E2">
        <w:rPr>
          <w:rFonts w:ascii="Arial" w:hAnsi="Arial" w:cs="Arial"/>
          <w:color w:val="000000"/>
        </w:rPr>
        <w:t>está</w:t>
      </w:r>
      <w:r w:rsidRPr="003B73E2">
        <w:rPr>
          <w:rFonts w:ascii="Arial" w:hAnsi="Arial" w:cs="Arial"/>
          <w:color w:val="000000"/>
        </w:rPr>
        <w:t xml:space="preserve"> frente al depósito colocamos la varilla del equipo a </w:t>
      </w:r>
      <w:smartTag w:uri="urn:schemas-microsoft-com:office:smarttags" w:element="metricconverter">
        <w:smartTagPr>
          <w:attr w:name="ProductID" w:val="45 cm"/>
        </w:smartTagPr>
        <w:r w:rsidRPr="003B73E2">
          <w:rPr>
            <w:rFonts w:ascii="Arial" w:hAnsi="Arial" w:cs="Arial"/>
            <w:color w:val="000000"/>
          </w:rPr>
          <w:t>45 cm</w:t>
        </w:r>
      </w:smartTag>
      <w:r w:rsidRPr="003B73E2">
        <w:rPr>
          <w:rFonts w:ascii="Arial" w:hAnsi="Arial" w:cs="Arial"/>
          <w:color w:val="000000"/>
        </w:rPr>
        <w:t xml:space="preserve"> aproximadamente de la superficie a tratar y comenzamos el rociamiento de arriba hacia abajo, de derecha a izquierda y viceversa, garantizando que de esta forma no queden espacios sin el tratamiento que implicaría un control deficiente. Como anteriormente se explicó, para este tratamiento se tiene en cuenta el uso del depósito.</w:t>
      </w:r>
    </w:p>
    <w:p w14:paraId="6D53EB6F" w14:textId="77777777" w:rsidR="00127FB5" w:rsidRPr="003B73E2" w:rsidRDefault="00127FB5" w:rsidP="00127FB5">
      <w:pPr>
        <w:numPr>
          <w:ilvl w:val="12"/>
          <w:numId w:val="0"/>
        </w:numPr>
        <w:jc w:val="both"/>
        <w:rPr>
          <w:rFonts w:ascii="Arial" w:hAnsi="Arial" w:cs="Arial"/>
          <w:color w:val="000000"/>
        </w:rPr>
      </w:pPr>
    </w:p>
    <w:p w14:paraId="477BEE32" w14:textId="77777777" w:rsidR="00127FB5" w:rsidRPr="003B73E2" w:rsidRDefault="00127FB5" w:rsidP="00127FB5">
      <w:pPr>
        <w:numPr>
          <w:ilvl w:val="12"/>
          <w:numId w:val="0"/>
        </w:numPr>
        <w:jc w:val="both"/>
        <w:rPr>
          <w:rFonts w:ascii="Arial" w:hAnsi="Arial" w:cs="Arial"/>
          <w:color w:val="000000"/>
        </w:rPr>
      </w:pPr>
      <w:r w:rsidRPr="003B73E2">
        <w:rPr>
          <w:rFonts w:ascii="Arial" w:hAnsi="Arial" w:cs="Arial"/>
          <w:color w:val="000000"/>
        </w:rPr>
        <w:t xml:space="preserve">Otra actividad importante en esta técnica es el tratamiento en los alrededores de los depósitos próximos a las paredes, haciendo una </w:t>
      </w:r>
      <w:r w:rsidRPr="003B73E2">
        <w:rPr>
          <w:rFonts w:ascii="Arial" w:hAnsi="Arial" w:cs="Arial"/>
          <w:color w:val="000000"/>
          <w:u w:val="single"/>
        </w:rPr>
        <w:t>trampa</w:t>
      </w:r>
      <w:r w:rsidRPr="003B73E2">
        <w:rPr>
          <w:rFonts w:ascii="Arial" w:hAnsi="Arial" w:cs="Arial"/>
          <w:color w:val="000000"/>
        </w:rPr>
        <w:t xml:space="preserve"> en las mismas de hasta </w:t>
      </w:r>
      <w:smartTag w:uri="urn:schemas-microsoft-com:office:smarttags" w:element="metricconverter">
        <w:smartTagPr>
          <w:attr w:name="ProductID" w:val="1 metro"/>
        </w:smartTagPr>
        <w:r w:rsidRPr="003B73E2">
          <w:rPr>
            <w:rFonts w:ascii="Arial" w:hAnsi="Arial" w:cs="Arial"/>
            <w:color w:val="000000"/>
          </w:rPr>
          <w:t>1 metro</w:t>
        </w:r>
      </w:smartTag>
      <w:r w:rsidRPr="003B73E2">
        <w:rPr>
          <w:rFonts w:ascii="Arial" w:hAnsi="Arial" w:cs="Arial"/>
          <w:color w:val="000000"/>
        </w:rPr>
        <w:t xml:space="preserve"> hacia arriba y hacia ambos lados, con lo que se garantiza el control de los adultos.</w:t>
      </w:r>
    </w:p>
    <w:p w14:paraId="786DCB27" w14:textId="77777777" w:rsidR="00127FB5" w:rsidRPr="003B73E2" w:rsidRDefault="00127FB5" w:rsidP="00127FB5">
      <w:pPr>
        <w:numPr>
          <w:ilvl w:val="12"/>
          <w:numId w:val="0"/>
        </w:numPr>
        <w:jc w:val="both"/>
        <w:rPr>
          <w:rFonts w:ascii="Arial" w:hAnsi="Arial" w:cs="Arial"/>
          <w:color w:val="000000"/>
        </w:rPr>
      </w:pPr>
    </w:p>
    <w:p w14:paraId="271792F4" w14:textId="5615B4EF" w:rsidR="00127FB5" w:rsidRDefault="00127FB5" w:rsidP="00127FB5">
      <w:pPr>
        <w:numPr>
          <w:ilvl w:val="12"/>
          <w:numId w:val="0"/>
        </w:numPr>
        <w:jc w:val="both"/>
        <w:rPr>
          <w:rFonts w:ascii="Arial" w:hAnsi="Arial" w:cs="Arial"/>
          <w:color w:val="000000"/>
        </w:rPr>
      </w:pPr>
      <w:r w:rsidRPr="003B73E2">
        <w:rPr>
          <w:rFonts w:ascii="Arial" w:hAnsi="Arial" w:cs="Arial"/>
          <w:color w:val="000000"/>
        </w:rPr>
        <w:t xml:space="preserve">En defecto de </w:t>
      </w:r>
      <w:proofErr w:type="spellStart"/>
      <w:r w:rsidRPr="003B73E2">
        <w:rPr>
          <w:rFonts w:ascii="Arial" w:hAnsi="Arial" w:cs="Arial"/>
          <w:color w:val="000000"/>
        </w:rPr>
        <w:t>Baytex</w:t>
      </w:r>
      <w:proofErr w:type="spellEnd"/>
      <w:r w:rsidRPr="003B73E2">
        <w:rPr>
          <w:rFonts w:ascii="Arial" w:hAnsi="Arial" w:cs="Arial"/>
          <w:color w:val="000000"/>
        </w:rPr>
        <w:t xml:space="preserve">, este tratamiento puede realizarse de igual forma con </w:t>
      </w:r>
      <w:proofErr w:type="spellStart"/>
      <w:r w:rsidRPr="003B73E2">
        <w:rPr>
          <w:rFonts w:ascii="Arial" w:hAnsi="Arial" w:cs="Arial"/>
          <w:color w:val="000000"/>
        </w:rPr>
        <w:t>Malathión</w:t>
      </w:r>
      <w:proofErr w:type="spellEnd"/>
      <w:r w:rsidRPr="003B73E2">
        <w:rPr>
          <w:rFonts w:ascii="Arial" w:hAnsi="Arial" w:cs="Arial"/>
          <w:color w:val="000000"/>
        </w:rPr>
        <w:t xml:space="preserve"> al 57%, DDT al 75%, etc.</w:t>
      </w:r>
    </w:p>
    <w:p w14:paraId="19CB1A0E" w14:textId="1FB34DC6" w:rsidR="003B04E6" w:rsidRDefault="003B04E6" w:rsidP="00127FB5">
      <w:pPr>
        <w:numPr>
          <w:ilvl w:val="12"/>
          <w:numId w:val="0"/>
        </w:numPr>
        <w:jc w:val="both"/>
        <w:rPr>
          <w:rFonts w:ascii="Arial" w:hAnsi="Arial" w:cs="Arial"/>
          <w:color w:val="000000"/>
        </w:rPr>
      </w:pPr>
    </w:p>
    <w:p w14:paraId="7E06F3BD" w14:textId="77777777" w:rsidR="003B04E6" w:rsidRPr="00001C62" w:rsidRDefault="003B04E6" w:rsidP="003B04E6">
      <w:pPr>
        <w:rPr>
          <w:rFonts w:ascii="Arial" w:hAnsi="Arial" w:cs="Arial"/>
          <w:b/>
          <w:bCs/>
          <w:color w:val="000000"/>
        </w:rPr>
      </w:pPr>
      <w:r w:rsidRPr="00001C62">
        <w:rPr>
          <w:rFonts w:ascii="Arial" w:hAnsi="Arial" w:cs="Arial"/>
          <w:b/>
          <w:bCs/>
          <w:color w:val="000000"/>
        </w:rPr>
        <w:t>11.3- Tratamiento residual.</w:t>
      </w:r>
    </w:p>
    <w:p w14:paraId="6BC18D92" w14:textId="77777777" w:rsidR="003B04E6" w:rsidRPr="00001C62" w:rsidRDefault="003B04E6" w:rsidP="003B04E6">
      <w:pPr>
        <w:ind w:left="540"/>
        <w:rPr>
          <w:rFonts w:ascii="Arial" w:hAnsi="Arial" w:cs="Arial"/>
          <w:b/>
          <w:bCs/>
          <w:color w:val="000000"/>
        </w:rPr>
      </w:pPr>
      <w:r w:rsidRPr="00001C62">
        <w:rPr>
          <w:rFonts w:ascii="Arial" w:hAnsi="Arial" w:cs="Arial"/>
          <w:b/>
          <w:bCs/>
          <w:color w:val="000000"/>
        </w:rPr>
        <w:t>Considerando el caso de mosquitos y cucarachas, formas de depósitos dónde realizarlos, trampas de protección.</w:t>
      </w:r>
    </w:p>
    <w:p w14:paraId="3CBB71BB" w14:textId="77777777" w:rsidR="003B04E6" w:rsidRPr="003B73E2" w:rsidRDefault="003B04E6" w:rsidP="00127FB5">
      <w:pPr>
        <w:numPr>
          <w:ilvl w:val="12"/>
          <w:numId w:val="0"/>
        </w:numPr>
        <w:jc w:val="both"/>
        <w:rPr>
          <w:rFonts w:ascii="Arial" w:hAnsi="Arial" w:cs="Arial"/>
          <w:color w:val="000000"/>
        </w:rPr>
      </w:pPr>
    </w:p>
    <w:p w14:paraId="690F8805" w14:textId="77777777" w:rsidR="00B612F6" w:rsidRPr="00022D38" w:rsidRDefault="00B612F6" w:rsidP="00B612F6">
      <w:pPr>
        <w:numPr>
          <w:ilvl w:val="12"/>
          <w:numId w:val="0"/>
        </w:numPr>
        <w:jc w:val="both"/>
        <w:rPr>
          <w:rFonts w:ascii="Arial" w:hAnsi="Arial" w:cs="Arial"/>
          <w:b/>
          <w:color w:val="000000"/>
          <w:lang w:val="es-ES_tradnl" w:eastAsia="en-US"/>
        </w:rPr>
      </w:pPr>
      <w:r w:rsidRPr="00022D38">
        <w:rPr>
          <w:rFonts w:ascii="Arial" w:hAnsi="Arial" w:cs="Arial"/>
          <w:b/>
          <w:color w:val="000000"/>
          <w:lang w:val="es-ES_tradnl" w:eastAsia="en-US"/>
        </w:rPr>
        <w:t>Tratamiento residual.</w:t>
      </w:r>
    </w:p>
    <w:p w14:paraId="13E21990" w14:textId="77777777" w:rsidR="00B612F6" w:rsidRPr="00022D38" w:rsidRDefault="00B612F6" w:rsidP="00B612F6">
      <w:pPr>
        <w:numPr>
          <w:ilvl w:val="12"/>
          <w:numId w:val="0"/>
        </w:numPr>
        <w:jc w:val="both"/>
        <w:rPr>
          <w:rFonts w:ascii="Arial" w:hAnsi="Arial" w:cs="Arial"/>
          <w:color w:val="000000"/>
          <w:lang w:val="es-ES_tradnl" w:eastAsia="en-US"/>
        </w:rPr>
      </w:pPr>
    </w:p>
    <w:p w14:paraId="63FB5272" w14:textId="77777777" w:rsidR="00B612F6" w:rsidRPr="00022D38" w:rsidRDefault="00B612F6" w:rsidP="00B612F6">
      <w:pPr>
        <w:numPr>
          <w:ilvl w:val="12"/>
          <w:numId w:val="0"/>
        </w:numPr>
        <w:jc w:val="both"/>
        <w:rPr>
          <w:rFonts w:ascii="Arial" w:hAnsi="Arial" w:cs="Arial"/>
          <w:color w:val="000000"/>
          <w:lang w:val="es-ES_tradnl" w:eastAsia="en-US"/>
        </w:rPr>
      </w:pPr>
      <w:r w:rsidRPr="00022D38">
        <w:rPr>
          <w:rFonts w:ascii="Arial" w:hAnsi="Arial" w:cs="Arial"/>
          <w:color w:val="000000"/>
          <w:lang w:val="es-ES_tradnl" w:eastAsia="en-US"/>
        </w:rPr>
        <w:t xml:space="preserve">Este tratamiento ya está parcialmente explicado en el tratamiento </w:t>
      </w:r>
      <w:proofErr w:type="spellStart"/>
      <w:r w:rsidRPr="00022D38">
        <w:rPr>
          <w:rFonts w:ascii="Arial" w:hAnsi="Arial" w:cs="Arial"/>
          <w:color w:val="000000"/>
          <w:lang w:val="es-ES_tradnl" w:eastAsia="en-US"/>
        </w:rPr>
        <w:t>perifocal</w:t>
      </w:r>
      <w:proofErr w:type="spellEnd"/>
      <w:r w:rsidRPr="00022D38">
        <w:rPr>
          <w:rFonts w:ascii="Arial" w:hAnsi="Arial" w:cs="Arial"/>
          <w:color w:val="000000"/>
          <w:lang w:val="es-ES_tradnl" w:eastAsia="en-US"/>
        </w:rPr>
        <w:t xml:space="preserve"> tratándose de mosquitos. </w:t>
      </w:r>
    </w:p>
    <w:p w14:paraId="3B96D4E7" w14:textId="77777777" w:rsidR="00B612F6" w:rsidRPr="00022D38" w:rsidRDefault="00B612F6" w:rsidP="00B612F6">
      <w:pPr>
        <w:numPr>
          <w:ilvl w:val="12"/>
          <w:numId w:val="0"/>
        </w:numPr>
        <w:jc w:val="both"/>
        <w:rPr>
          <w:rFonts w:ascii="Arial" w:hAnsi="Arial" w:cs="Arial"/>
          <w:color w:val="000000"/>
          <w:lang w:val="es-ES_tradnl" w:eastAsia="en-US"/>
        </w:rPr>
      </w:pPr>
    </w:p>
    <w:p w14:paraId="24727491" w14:textId="77777777" w:rsidR="00B612F6" w:rsidRPr="00022D38" w:rsidRDefault="00B612F6" w:rsidP="00B612F6">
      <w:pPr>
        <w:numPr>
          <w:ilvl w:val="12"/>
          <w:numId w:val="0"/>
        </w:numPr>
        <w:jc w:val="both"/>
        <w:rPr>
          <w:rFonts w:ascii="Arial" w:hAnsi="Arial" w:cs="Arial"/>
          <w:color w:val="000000"/>
          <w:lang w:val="es-ES_tradnl" w:eastAsia="en-US"/>
        </w:rPr>
      </w:pPr>
      <w:r w:rsidRPr="00022D38">
        <w:rPr>
          <w:rFonts w:ascii="Arial" w:hAnsi="Arial" w:cs="Arial"/>
          <w:color w:val="000000"/>
          <w:lang w:val="es-ES_tradnl" w:eastAsia="en-US"/>
        </w:rPr>
        <w:t>Para cucarachas y otros insectos rastreros es necesario cumplir los siguientes aspectos:</w:t>
      </w:r>
    </w:p>
    <w:p w14:paraId="55EE9F90" w14:textId="77777777" w:rsidR="00B612F6" w:rsidRPr="00022D38" w:rsidRDefault="00B612F6" w:rsidP="00B612F6">
      <w:pPr>
        <w:numPr>
          <w:ilvl w:val="12"/>
          <w:numId w:val="0"/>
        </w:numPr>
        <w:jc w:val="both"/>
        <w:rPr>
          <w:rFonts w:ascii="Arial" w:hAnsi="Arial" w:cs="Arial"/>
          <w:color w:val="000000"/>
          <w:lang w:val="es-ES_tradnl" w:eastAsia="en-US"/>
        </w:rPr>
      </w:pPr>
    </w:p>
    <w:p w14:paraId="3E6C3CB1" w14:textId="77777777" w:rsidR="00B612F6" w:rsidRPr="00022D38" w:rsidRDefault="00B612F6" w:rsidP="00B612F6">
      <w:pPr>
        <w:numPr>
          <w:ilvl w:val="0"/>
          <w:numId w:val="1"/>
        </w:numPr>
        <w:jc w:val="both"/>
        <w:rPr>
          <w:rFonts w:ascii="Arial" w:hAnsi="Arial" w:cs="Arial"/>
          <w:color w:val="000000"/>
          <w:lang w:val="es-ES_tradnl" w:eastAsia="en-US"/>
        </w:rPr>
      </w:pPr>
      <w:r w:rsidRPr="00022D38">
        <w:rPr>
          <w:rFonts w:ascii="Arial" w:hAnsi="Arial" w:cs="Arial"/>
          <w:color w:val="000000"/>
          <w:lang w:val="es-ES_tradnl" w:eastAsia="en-US"/>
        </w:rPr>
        <w:t>Preparación del caldo con las dosis indicadas.</w:t>
      </w:r>
    </w:p>
    <w:p w14:paraId="596122EC" w14:textId="77777777" w:rsidR="00B612F6" w:rsidRPr="00022D38" w:rsidRDefault="00B612F6" w:rsidP="00B612F6">
      <w:pPr>
        <w:numPr>
          <w:ilvl w:val="0"/>
          <w:numId w:val="1"/>
        </w:numPr>
        <w:jc w:val="both"/>
        <w:rPr>
          <w:rFonts w:ascii="Arial" w:hAnsi="Arial" w:cs="Arial"/>
          <w:color w:val="000000"/>
          <w:lang w:val="es-ES_tradnl" w:eastAsia="en-US"/>
        </w:rPr>
      </w:pPr>
      <w:r w:rsidRPr="00022D38">
        <w:rPr>
          <w:rFonts w:ascii="Arial" w:hAnsi="Arial" w:cs="Arial"/>
          <w:color w:val="000000"/>
          <w:lang w:val="es-ES_tradnl" w:eastAsia="en-US"/>
        </w:rPr>
        <w:t>Uso del equipo adecuado para la aspersión con una boquilla adecuada.</w:t>
      </w:r>
    </w:p>
    <w:p w14:paraId="7E85A2A7" w14:textId="5ABC8778" w:rsidR="00B612F6" w:rsidRPr="00022D38" w:rsidRDefault="00B612F6" w:rsidP="00B612F6">
      <w:pPr>
        <w:numPr>
          <w:ilvl w:val="0"/>
          <w:numId w:val="1"/>
        </w:numPr>
        <w:jc w:val="both"/>
        <w:rPr>
          <w:rFonts w:ascii="Arial" w:hAnsi="Arial" w:cs="Arial"/>
          <w:color w:val="000000"/>
          <w:lang w:val="es-ES_tradnl" w:eastAsia="en-US"/>
        </w:rPr>
      </w:pPr>
      <w:r w:rsidRPr="00022D38">
        <w:rPr>
          <w:rFonts w:ascii="Arial" w:hAnsi="Arial" w:cs="Arial"/>
          <w:color w:val="000000"/>
          <w:lang w:val="es-ES_tradnl" w:eastAsia="en-US"/>
        </w:rPr>
        <w:lastRenderedPageBreak/>
        <w:t xml:space="preserve">Aplicación cuidadosa del producto en los lugares infestados, insistiendo en las grietas, desconchados, esquinas, mesas por la parte inferior, equipos electro-domésticos de las cocinas, tragantes, falso-techos, enchapes, cajas </w:t>
      </w:r>
      <w:r w:rsidR="00FE3917" w:rsidRPr="00022D38">
        <w:rPr>
          <w:rFonts w:ascii="Arial" w:hAnsi="Arial" w:cs="Arial"/>
          <w:color w:val="000000"/>
          <w:lang w:val="es-ES_tradnl" w:eastAsia="en-US"/>
        </w:rPr>
        <w:t>eléctricas,</w:t>
      </w:r>
      <w:r w:rsidRPr="00022D38">
        <w:rPr>
          <w:rFonts w:ascii="Arial" w:hAnsi="Arial" w:cs="Arial"/>
          <w:color w:val="000000"/>
          <w:lang w:val="es-ES_tradnl" w:eastAsia="en-US"/>
        </w:rPr>
        <w:t xml:space="preserve"> etc.</w:t>
      </w:r>
    </w:p>
    <w:p w14:paraId="67BDE896" w14:textId="77777777" w:rsidR="00B612F6" w:rsidRPr="00022D38" w:rsidRDefault="00B612F6" w:rsidP="00B612F6">
      <w:pPr>
        <w:numPr>
          <w:ilvl w:val="0"/>
          <w:numId w:val="1"/>
        </w:numPr>
        <w:jc w:val="both"/>
        <w:rPr>
          <w:rFonts w:ascii="Arial" w:hAnsi="Arial" w:cs="Arial"/>
          <w:color w:val="000000"/>
          <w:lang w:val="es-ES_tradnl" w:eastAsia="en-US"/>
        </w:rPr>
      </w:pPr>
      <w:r w:rsidRPr="00022D38">
        <w:rPr>
          <w:rFonts w:ascii="Arial" w:hAnsi="Arial" w:cs="Arial"/>
          <w:color w:val="000000"/>
          <w:lang w:val="es-ES_tradnl" w:eastAsia="en-US"/>
        </w:rPr>
        <w:t>Aplicación del rocío sobre los rodapiés de las paredes en áreas de corredores, habitaciones, etc.</w:t>
      </w:r>
    </w:p>
    <w:p w14:paraId="7B90AF82" w14:textId="77777777" w:rsidR="00B612F6" w:rsidRPr="00022D38" w:rsidRDefault="00B612F6" w:rsidP="00B612F6">
      <w:pPr>
        <w:numPr>
          <w:ilvl w:val="0"/>
          <w:numId w:val="1"/>
        </w:numPr>
        <w:jc w:val="both"/>
        <w:rPr>
          <w:rFonts w:ascii="Arial" w:hAnsi="Arial" w:cs="Arial"/>
          <w:color w:val="000000"/>
          <w:lang w:val="es-ES_tradnl" w:eastAsia="en-US"/>
        </w:rPr>
      </w:pPr>
      <w:r w:rsidRPr="00022D38">
        <w:rPr>
          <w:rFonts w:ascii="Arial" w:hAnsi="Arial" w:cs="Arial"/>
          <w:color w:val="000000"/>
          <w:lang w:val="es-ES_tradnl" w:eastAsia="en-US"/>
        </w:rPr>
        <w:t xml:space="preserve"> Aspersión de trampas en ventanas con acceso al exterior.</w:t>
      </w:r>
    </w:p>
    <w:p w14:paraId="78AA1971" w14:textId="77777777" w:rsidR="00B612F6" w:rsidRPr="00022D38" w:rsidRDefault="00B612F6" w:rsidP="00B612F6">
      <w:pPr>
        <w:numPr>
          <w:ilvl w:val="0"/>
          <w:numId w:val="1"/>
        </w:numPr>
        <w:jc w:val="both"/>
        <w:rPr>
          <w:rFonts w:ascii="Arial" w:hAnsi="Arial" w:cs="Arial"/>
          <w:color w:val="000000"/>
          <w:lang w:val="es-ES_tradnl" w:eastAsia="en-US"/>
        </w:rPr>
      </w:pPr>
      <w:r w:rsidRPr="00022D38">
        <w:rPr>
          <w:rFonts w:ascii="Arial" w:hAnsi="Arial" w:cs="Arial"/>
          <w:color w:val="000000"/>
          <w:lang w:val="es-ES_tradnl" w:eastAsia="en-US"/>
        </w:rPr>
        <w:t xml:space="preserve">Aspersión generalizada en cuartos y closet de desahogo. </w:t>
      </w:r>
    </w:p>
    <w:p w14:paraId="309EF0C6" w14:textId="77777777" w:rsidR="00B612F6" w:rsidRPr="00022D38" w:rsidRDefault="00B612F6" w:rsidP="00B612F6">
      <w:pPr>
        <w:numPr>
          <w:ilvl w:val="0"/>
          <w:numId w:val="1"/>
        </w:numPr>
        <w:jc w:val="both"/>
        <w:rPr>
          <w:rFonts w:ascii="Arial" w:hAnsi="Arial" w:cs="Arial"/>
          <w:color w:val="000000"/>
          <w:lang w:val="es-ES_tradnl" w:eastAsia="en-US"/>
        </w:rPr>
      </w:pPr>
      <w:r w:rsidRPr="00022D38">
        <w:rPr>
          <w:rFonts w:ascii="Arial" w:hAnsi="Arial" w:cs="Arial"/>
          <w:color w:val="000000"/>
          <w:lang w:val="es-ES_tradnl" w:eastAsia="en-US"/>
        </w:rPr>
        <w:t>Es muy importante actuar sobre la higiene del lugar ante de realizar cualquier tipo de tratamiento.</w:t>
      </w:r>
    </w:p>
    <w:p w14:paraId="5C87A4FC" w14:textId="77777777" w:rsidR="00B612F6" w:rsidRPr="00022D38" w:rsidRDefault="00B612F6" w:rsidP="00B612F6">
      <w:pPr>
        <w:numPr>
          <w:ilvl w:val="0"/>
          <w:numId w:val="1"/>
        </w:numPr>
        <w:jc w:val="both"/>
        <w:rPr>
          <w:rFonts w:ascii="Arial" w:hAnsi="Arial" w:cs="Arial"/>
          <w:color w:val="000000"/>
          <w:lang w:val="es-ES_tradnl" w:eastAsia="en-US"/>
        </w:rPr>
      </w:pPr>
      <w:r w:rsidRPr="00022D38">
        <w:rPr>
          <w:rFonts w:ascii="Arial" w:hAnsi="Arial" w:cs="Arial"/>
          <w:color w:val="000000"/>
          <w:lang w:val="es-ES_tradnl" w:eastAsia="en-US"/>
        </w:rPr>
        <w:t>Usar los medios de protección necesarios</w:t>
      </w:r>
    </w:p>
    <w:p w14:paraId="55802376" w14:textId="77777777" w:rsidR="001F365C" w:rsidRPr="00001C62" w:rsidRDefault="001F365C" w:rsidP="00724858">
      <w:pPr>
        <w:ind w:left="540"/>
        <w:rPr>
          <w:rFonts w:ascii="Arial" w:hAnsi="Arial" w:cs="Arial"/>
          <w:color w:val="000000"/>
        </w:rPr>
      </w:pPr>
    </w:p>
    <w:p w14:paraId="1E2E9BCE" w14:textId="77777777" w:rsidR="006D0BA5" w:rsidRPr="00001C62" w:rsidRDefault="006D0BA5" w:rsidP="006D0BA5">
      <w:pPr>
        <w:rPr>
          <w:rFonts w:ascii="Arial" w:hAnsi="Arial" w:cs="Arial"/>
          <w:b/>
          <w:bCs/>
          <w:color w:val="000000"/>
        </w:rPr>
      </w:pPr>
      <w:r w:rsidRPr="00001C62">
        <w:rPr>
          <w:rFonts w:ascii="Arial" w:hAnsi="Arial" w:cs="Arial"/>
          <w:b/>
          <w:bCs/>
          <w:color w:val="000000"/>
        </w:rPr>
        <w:t xml:space="preserve">11.4- Tratamiento </w:t>
      </w:r>
      <w:proofErr w:type="spellStart"/>
      <w:r w:rsidRPr="00001C62">
        <w:rPr>
          <w:rFonts w:ascii="Arial" w:hAnsi="Arial" w:cs="Arial"/>
          <w:b/>
          <w:bCs/>
          <w:color w:val="000000"/>
        </w:rPr>
        <w:t>adulticida</w:t>
      </w:r>
      <w:proofErr w:type="spellEnd"/>
      <w:r w:rsidRPr="00001C62">
        <w:rPr>
          <w:rFonts w:ascii="Arial" w:hAnsi="Arial" w:cs="Arial"/>
          <w:b/>
          <w:bCs/>
          <w:color w:val="000000"/>
        </w:rPr>
        <w:t xml:space="preserve"> intradomiciliario con motomochilas.</w:t>
      </w:r>
    </w:p>
    <w:p w14:paraId="0923A4A1" w14:textId="5CEC527E" w:rsidR="00724858" w:rsidRDefault="006D0BA5" w:rsidP="006D0BA5">
      <w:pPr>
        <w:ind w:left="540"/>
        <w:rPr>
          <w:rFonts w:ascii="Arial" w:hAnsi="Arial" w:cs="Arial"/>
          <w:b/>
          <w:bCs/>
          <w:color w:val="000000"/>
        </w:rPr>
      </w:pPr>
      <w:r w:rsidRPr="00001C62">
        <w:rPr>
          <w:rFonts w:ascii="Arial" w:hAnsi="Arial" w:cs="Arial"/>
          <w:b/>
          <w:bCs/>
          <w:color w:val="000000"/>
        </w:rPr>
        <w:t>Formas de realizarlo, cuidados y precauciones</w:t>
      </w:r>
    </w:p>
    <w:p w14:paraId="2FA4560A" w14:textId="77777777" w:rsidR="002D0AF4" w:rsidRPr="00001C62" w:rsidRDefault="002D0AF4" w:rsidP="002D0AF4">
      <w:pPr>
        <w:rPr>
          <w:rFonts w:ascii="Arial" w:hAnsi="Arial" w:cs="Arial"/>
          <w:b/>
          <w:bCs/>
          <w:color w:val="000000"/>
        </w:rPr>
      </w:pPr>
      <w:r w:rsidRPr="00001C62">
        <w:rPr>
          <w:rFonts w:ascii="Arial" w:hAnsi="Arial" w:cs="Arial"/>
          <w:b/>
          <w:bCs/>
          <w:color w:val="000000"/>
        </w:rPr>
        <w:t xml:space="preserve">11.5- Tratamiento </w:t>
      </w:r>
      <w:proofErr w:type="spellStart"/>
      <w:r w:rsidRPr="00001C62">
        <w:rPr>
          <w:rFonts w:ascii="Arial" w:hAnsi="Arial" w:cs="Arial"/>
          <w:b/>
          <w:bCs/>
          <w:color w:val="000000"/>
        </w:rPr>
        <w:t>adulticida</w:t>
      </w:r>
      <w:proofErr w:type="spellEnd"/>
      <w:r w:rsidRPr="00001C62">
        <w:rPr>
          <w:rFonts w:ascii="Arial" w:hAnsi="Arial" w:cs="Arial"/>
          <w:b/>
          <w:bCs/>
          <w:color w:val="000000"/>
        </w:rPr>
        <w:t xml:space="preserve"> extradomiciliario con motomochilas. </w:t>
      </w:r>
    </w:p>
    <w:p w14:paraId="4E859C0B" w14:textId="77777777" w:rsidR="002D0AF4" w:rsidRPr="00B53BFA" w:rsidRDefault="002D0AF4" w:rsidP="002D0AF4">
      <w:pPr>
        <w:ind w:left="720" w:hanging="720"/>
        <w:jc w:val="both"/>
        <w:rPr>
          <w:rFonts w:ascii="Arial" w:hAnsi="Arial" w:cs="Arial"/>
          <w:b/>
          <w:bCs/>
        </w:rPr>
      </w:pPr>
      <w:r w:rsidRPr="00001C62">
        <w:rPr>
          <w:rFonts w:ascii="Arial" w:hAnsi="Arial" w:cs="Arial"/>
          <w:b/>
          <w:bCs/>
          <w:color w:val="000000"/>
        </w:rPr>
        <w:t xml:space="preserve">Forma de realizarlo. </w:t>
      </w:r>
      <w:r w:rsidRPr="00375E1A">
        <w:rPr>
          <w:rFonts w:ascii="Arial" w:hAnsi="Arial" w:cs="Arial"/>
          <w:b/>
          <w:bCs/>
          <w:color w:val="000000"/>
        </w:rPr>
        <w:t>Cuando</w:t>
      </w:r>
      <w:r w:rsidRPr="00001C62">
        <w:rPr>
          <w:rFonts w:ascii="Arial" w:hAnsi="Arial" w:cs="Arial"/>
          <w:b/>
          <w:bCs/>
          <w:color w:val="000000"/>
        </w:rPr>
        <w:t xml:space="preserve"> se emplea y lugares a tratar</w:t>
      </w:r>
    </w:p>
    <w:p w14:paraId="712586A9" w14:textId="77777777" w:rsidR="002D0AF4" w:rsidRPr="00001C62" w:rsidRDefault="002D0AF4" w:rsidP="006D0BA5">
      <w:pPr>
        <w:ind w:left="540"/>
        <w:rPr>
          <w:rFonts w:ascii="Arial" w:hAnsi="Arial" w:cs="Arial"/>
          <w:b/>
          <w:bCs/>
          <w:color w:val="000000"/>
        </w:rPr>
      </w:pPr>
    </w:p>
    <w:p w14:paraId="0BB17C76" w14:textId="633F3742" w:rsidR="008304F9" w:rsidRPr="00FE3917" w:rsidRDefault="008304F9" w:rsidP="008304F9">
      <w:pPr>
        <w:jc w:val="both"/>
        <w:rPr>
          <w:rFonts w:ascii="Arial" w:hAnsi="Arial" w:cs="Arial"/>
          <w:color w:val="000000"/>
          <w:lang w:val="es-ES_tradnl" w:eastAsia="en-US"/>
        </w:rPr>
      </w:pPr>
      <w:r w:rsidRPr="00FE3917">
        <w:rPr>
          <w:rFonts w:ascii="Arial" w:hAnsi="Arial" w:cs="Arial"/>
          <w:color w:val="000000"/>
          <w:lang w:val="es-ES_tradnl" w:eastAsia="en-US"/>
        </w:rPr>
        <w:t xml:space="preserve">Forma de realizarlo. </w:t>
      </w:r>
      <w:r w:rsidR="00183ABF" w:rsidRPr="00FE3917">
        <w:rPr>
          <w:rFonts w:ascii="Arial" w:hAnsi="Arial" w:cs="Arial"/>
          <w:color w:val="000000"/>
          <w:lang w:val="es-ES_tradnl" w:eastAsia="en-US"/>
        </w:rPr>
        <w:t>Cuando</w:t>
      </w:r>
      <w:r w:rsidRPr="00FE3917">
        <w:rPr>
          <w:rFonts w:ascii="Arial" w:hAnsi="Arial" w:cs="Arial"/>
          <w:color w:val="000000"/>
          <w:lang w:val="es-ES_tradnl" w:eastAsia="en-US"/>
        </w:rPr>
        <w:t xml:space="preserve"> se emplea y lugares a tratar.</w:t>
      </w:r>
    </w:p>
    <w:p w14:paraId="3300832D" w14:textId="77777777" w:rsidR="008304F9" w:rsidRPr="00FE3917" w:rsidRDefault="008304F9" w:rsidP="008304F9">
      <w:pPr>
        <w:jc w:val="both"/>
        <w:rPr>
          <w:rFonts w:ascii="Arial" w:hAnsi="Arial" w:cs="Arial"/>
          <w:color w:val="000000"/>
          <w:lang w:val="es-ES_tradnl" w:eastAsia="en-US"/>
        </w:rPr>
      </w:pPr>
    </w:p>
    <w:p w14:paraId="35B513B0" w14:textId="0E4BEC1E" w:rsidR="008304F9" w:rsidRPr="00FE3917" w:rsidRDefault="008304F9" w:rsidP="008304F9">
      <w:pPr>
        <w:keepNext/>
        <w:jc w:val="both"/>
        <w:outlineLvl w:val="0"/>
        <w:rPr>
          <w:rFonts w:ascii="Arial" w:hAnsi="Arial" w:cs="Arial"/>
          <w:color w:val="000000"/>
          <w:lang w:val="es-ES_tradnl" w:eastAsia="en-US"/>
        </w:rPr>
      </w:pPr>
      <w:r w:rsidRPr="00FE3917">
        <w:rPr>
          <w:rFonts w:ascii="Arial" w:hAnsi="Arial" w:cs="Arial"/>
          <w:color w:val="000000"/>
          <w:lang w:val="es-ES_tradnl" w:eastAsia="en-US"/>
        </w:rPr>
        <w:t xml:space="preserve">La motomochila y la </w:t>
      </w:r>
      <w:proofErr w:type="spellStart"/>
      <w:r w:rsidRPr="00FE3917">
        <w:rPr>
          <w:rFonts w:ascii="Arial" w:hAnsi="Arial" w:cs="Arial"/>
          <w:color w:val="000000"/>
          <w:lang w:val="es-ES_tradnl" w:eastAsia="en-US"/>
        </w:rPr>
        <w:t>bazooka</w:t>
      </w:r>
      <w:proofErr w:type="spellEnd"/>
      <w:r w:rsidRPr="00FE3917">
        <w:rPr>
          <w:rFonts w:ascii="Arial" w:hAnsi="Arial" w:cs="Arial"/>
          <w:color w:val="000000"/>
          <w:lang w:val="es-ES_tradnl" w:eastAsia="en-US"/>
        </w:rPr>
        <w:t xml:space="preserve"> pueden utilizarse en los exteriores e interiores </w:t>
      </w:r>
      <w:r w:rsidR="00183ABF" w:rsidRPr="00FE3917">
        <w:rPr>
          <w:rFonts w:ascii="Arial" w:hAnsi="Arial" w:cs="Arial"/>
          <w:color w:val="000000"/>
          <w:lang w:val="es-ES_tradnl" w:eastAsia="en-US"/>
        </w:rPr>
        <w:t>de las</w:t>
      </w:r>
      <w:r w:rsidRPr="00FE3917">
        <w:rPr>
          <w:rFonts w:ascii="Arial" w:hAnsi="Arial" w:cs="Arial"/>
          <w:color w:val="000000"/>
          <w:lang w:val="es-ES_tradnl" w:eastAsia="en-US"/>
        </w:rPr>
        <w:t xml:space="preserve"> viviendas. El equipo Leco hace el mismo </w:t>
      </w:r>
      <w:r w:rsidR="00183ABF" w:rsidRPr="00FE3917">
        <w:rPr>
          <w:rFonts w:ascii="Arial" w:hAnsi="Arial" w:cs="Arial"/>
          <w:color w:val="000000"/>
          <w:lang w:val="es-ES_tradnl" w:eastAsia="en-US"/>
        </w:rPr>
        <w:t>trabajo,</w:t>
      </w:r>
      <w:r w:rsidRPr="00FE3917">
        <w:rPr>
          <w:rFonts w:ascii="Arial" w:hAnsi="Arial" w:cs="Arial"/>
          <w:color w:val="000000"/>
          <w:lang w:val="es-ES_tradnl" w:eastAsia="en-US"/>
        </w:rPr>
        <w:t xml:space="preserve"> pero con mayor productividad y solo en los exteriores.</w:t>
      </w:r>
    </w:p>
    <w:p w14:paraId="7EC12592" w14:textId="77777777" w:rsidR="008304F9" w:rsidRPr="00FE3917" w:rsidRDefault="008304F9" w:rsidP="008304F9">
      <w:pPr>
        <w:jc w:val="both"/>
        <w:rPr>
          <w:rFonts w:ascii="Arial" w:hAnsi="Arial" w:cs="Arial"/>
          <w:color w:val="000000"/>
          <w:lang w:val="es-ES_tradnl" w:eastAsia="en-US"/>
        </w:rPr>
      </w:pPr>
    </w:p>
    <w:p w14:paraId="49D81DE5" w14:textId="14C4F053" w:rsidR="005178A3" w:rsidRPr="00FE3917" w:rsidRDefault="008304F9" w:rsidP="005178A3">
      <w:pPr>
        <w:pStyle w:val="Textoindependiente"/>
        <w:jc w:val="both"/>
        <w:rPr>
          <w:rFonts w:ascii="Arial" w:hAnsi="Arial" w:cs="Arial"/>
          <w:color w:val="000000"/>
          <w:lang w:val="es-ES_tradnl" w:eastAsia="en-US"/>
        </w:rPr>
      </w:pPr>
      <w:r w:rsidRPr="00FE3917">
        <w:rPr>
          <w:rFonts w:ascii="Arial" w:hAnsi="Arial" w:cs="Arial"/>
          <w:color w:val="000000"/>
          <w:lang w:val="es-ES_tradnl" w:eastAsia="en-US"/>
        </w:rPr>
        <w:t xml:space="preserve">Es importante que el tratamiento con estos equipos se efectúe en las horas donde de acuerdo a la especie, el vector presenta mayor actividad </w:t>
      </w:r>
      <w:r w:rsidR="00183ABF" w:rsidRPr="00FE3917">
        <w:rPr>
          <w:rFonts w:ascii="Arial" w:hAnsi="Arial" w:cs="Arial"/>
          <w:color w:val="000000"/>
          <w:lang w:val="es-ES_tradnl" w:eastAsia="en-US"/>
        </w:rPr>
        <w:t>hematofagia</w:t>
      </w:r>
      <w:r w:rsidRPr="00FE3917">
        <w:rPr>
          <w:rFonts w:ascii="Arial" w:hAnsi="Arial" w:cs="Arial"/>
          <w:color w:val="000000"/>
          <w:lang w:val="es-ES_tradnl" w:eastAsia="en-US"/>
        </w:rPr>
        <w:t xml:space="preserve">, porque precisamente con este método lo que se persigue es impactar al mosquito en vuelo para que se intoxique y muera. En estos tratamientos es importante tener en cuenta la calibración de los equipos, (en el caso de las motomochilas usar boquillas graduadas de </w:t>
      </w:r>
      <w:smartTag w:uri="urn:schemas-microsoft-com:office:smarttags" w:element="metricconverter">
        <w:smartTagPr>
          <w:attr w:name="ProductID" w:val="0.5 mm"/>
        </w:smartTagPr>
        <w:r w:rsidRPr="00FE3917">
          <w:rPr>
            <w:rFonts w:ascii="Arial" w:hAnsi="Arial" w:cs="Arial"/>
            <w:color w:val="000000"/>
            <w:lang w:val="es-ES_tradnl" w:eastAsia="en-US"/>
          </w:rPr>
          <w:t>0.5 mm</w:t>
        </w:r>
      </w:smartTag>
      <w:r w:rsidRPr="00FE3917">
        <w:rPr>
          <w:rFonts w:ascii="Arial" w:hAnsi="Arial" w:cs="Arial"/>
          <w:color w:val="000000"/>
          <w:lang w:val="es-ES_tradnl" w:eastAsia="en-US"/>
        </w:rPr>
        <w:t xml:space="preserve">) </w:t>
      </w:r>
      <w:r w:rsidR="009150BB" w:rsidRPr="00FE3917">
        <w:rPr>
          <w:rFonts w:ascii="Arial" w:hAnsi="Arial" w:cs="Arial"/>
          <w:color w:val="000000"/>
          <w:lang w:val="es-ES_tradnl" w:eastAsia="en-US"/>
        </w:rPr>
        <w:t>ya que,</w:t>
      </w:r>
      <w:r w:rsidRPr="00FE3917">
        <w:rPr>
          <w:rFonts w:ascii="Arial" w:hAnsi="Arial" w:cs="Arial"/>
          <w:color w:val="000000"/>
          <w:lang w:val="es-ES_tradnl" w:eastAsia="en-US"/>
        </w:rPr>
        <w:t xml:space="preserve"> si las gotas de </w:t>
      </w:r>
      <w:r w:rsidR="00183ABF" w:rsidRPr="00FE3917">
        <w:rPr>
          <w:rFonts w:ascii="Arial" w:hAnsi="Arial" w:cs="Arial"/>
          <w:color w:val="000000"/>
          <w:lang w:val="es-ES_tradnl" w:eastAsia="en-US"/>
        </w:rPr>
        <w:t>insecticidas que</w:t>
      </w:r>
      <w:r w:rsidRPr="00FE3917">
        <w:rPr>
          <w:rFonts w:ascii="Arial" w:hAnsi="Arial" w:cs="Arial"/>
          <w:color w:val="000000"/>
          <w:lang w:val="es-ES_tradnl" w:eastAsia="en-US"/>
        </w:rPr>
        <w:t xml:space="preserve"> salen</w:t>
      </w:r>
      <w:r w:rsidR="005178A3" w:rsidRPr="00FE3917">
        <w:rPr>
          <w:rFonts w:ascii="Arial" w:hAnsi="Arial" w:cs="Arial"/>
          <w:color w:val="000000"/>
          <w:lang w:val="es-ES_tradnl" w:eastAsia="en-US"/>
        </w:rPr>
        <w:t xml:space="preserve"> de la boquilla son muy pequeñas, el aire </w:t>
      </w:r>
      <w:r w:rsidR="00183ABF" w:rsidRPr="00FE3917">
        <w:rPr>
          <w:rFonts w:ascii="Arial" w:hAnsi="Arial" w:cs="Arial"/>
          <w:color w:val="000000"/>
          <w:lang w:val="es-ES_tradnl" w:eastAsia="en-US"/>
        </w:rPr>
        <w:t>las eleva</w:t>
      </w:r>
      <w:r w:rsidR="005178A3" w:rsidRPr="00FE3917">
        <w:rPr>
          <w:rFonts w:ascii="Arial" w:hAnsi="Arial" w:cs="Arial"/>
          <w:color w:val="000000"/>
          <w:lang w:val="es-ES_tradnl" w:eastAsia="en-US"/>
        </w:rPr>
        <w:t xml:space="preserve"> sin que lleguen a contactar con el vector, y si son muy pesadas caen al piso sin encontrar el objetivo.</w:t>
      </w:r>
    </w:p>
    <w:p w14:paraId="02FFC6EB" w14:textId="77777777" w:rsidR="005178A3" w:rsidRPr="00FE3917" w:rsidRDefault="005178A3" w:rsidP="005178A3">
      <w:pPr>
        <w:jc w:val="both"/>
        <w:rPr>
          <w:rFonts w:ascii="Arial" w:hAnsi="Arial" w:cs="Arial"/>
          <w:color w:val="000000"/>
          <w:lang w:val="es-ES_tradnl" w:eastAsia="en-US"/>
        </w:rPr>
      </w:pPr>
    </w:p>
    <w:p w14:paraId="297EC7FD" w14:textId="77777777" w:rsidR="005178A3" w:rsidRPr="00FE3917" w:rsidRDefault="005178A3" w:rsidP="005178A3">
      <w:pPr>
        <w:jc w:val="both"/>
        <w:rPr>
          <w:rFonts w:ascii="Arial" w:hAnsi="Arial" w:cs="Arial"/>
          <w:color w:val="000000"/>
          <w:lang w:val="es-ES_tradnl" w:eastAsia="en-US"/>
        </w:rPr>
      </w:pPr>
      <w:r w:rsidRPr="00FE3917">
        <w:rPr>
          <w:rFonts w:ascii="Arial" w:hAnsi="Arial" w:cs="Arial"/>
          <w:color w:val="000000"/>
          <w:lang w:val="es-ES_tradnl" w:eastAsia="en-US"/>
        </w:rPr>
        <w:t xml:space="preserve">El tratamiento </w:t>
      </w:r>
      <w:proofErr w:type="spellStart"/>
      <w:r w:rsidRPr="00FE3917">
        <w:rPr>
          <w:rFonts w:ascii="Arial" w:hAnsi="Arial" w:cs="Arial"/>
          <w:color w:val="000000"/>
          <w:lang w:val="es-ES_tradnl" w:eastAsia="en-US"/>
        </w:rPr>
        <w:t>adulticida</w:t>
      </w:r>
      <w:proofErr w:type="spellEnd"/>
      <w:r w:rsidRPr="00FE3917">
        <w:rPr>
          <w:rFonts w:ascii="Arial" w:hAnsi="Arial" w:cs="Arial"/>
          <w:color w:val="000000"/>
          <w:lang w:val="es-ES_tradnl" w:eastAsia="en-US"/>
        </w:rPr>
        <w:t xml:space="preserve"> intradomiciliario garantiza la destrucción de la población de mosquitos, que permanece viva dentro de las viviendas en un área positiva. Es la parte más importante del control para combatir una epidemia (por ser la que elimina la fase infectante) o simplemente la propagación del vector, implicando que para ejecutar las acciones del tratamiento hay que hacer cumplir una serie de requisitos que de no observarse anulan el éxito del trabajo.</w:t>
      </w:r>
    </w:p>
    <w:p w14:paraId="7FCB0B9A" w14:textId="77777777" w:rsidR="005178A3" w:rsidRPr="00FE3917" w:rsidRDefault="005178A3" w:rsidP="005178A3">
      <w:pPr>
        <w:jc w:val="both"/>
        <w:rPr>
          <w:rFonts w:ascii="Arial" w:hAnsi="Arial" w:cs="Arial"/>
          <w:color w:val="000000"/>
          <w:lang w:val="es-ES_tradnl" w:eastAsia="en-US"/>
        </w:rPr>
      </w:pPr>
    </w:p>
    <w:p w14:paraId="2B8909DC" w14:textId="77777777" w:rsidR="005178A3" w:rsidRPr="00FE3917" w:rsidRDefault="005178A3" w:rsidP="005178A3">
      <w:pPr>
        <w:jc w:val="both"/>
        <w:rPr>
          <w:rFonts w:ascii="Arial" w:hAnsi="Arial" w:cs="Arial"/>
          <w:color w:val="000000"/>
          <w:lang w:val="es-ES_tradnl" w:eastAsia="en-US"/>
        </w:rPr>
      </w:pPr>
      <w:r w:rsidRPr="00FE3917">
        <w:rPr>
          <w:rFonts w:ascii="Arial" w:hAnsi="Arial" w:cs="Arial"/>
          <w:color w:val="000000"/>
          <w:lang w:val="es-ES_tradnl" w:eastAsia="en-US"/>
        </w:rPr>
        <w:t>Preparación del equipo y el plaguicida.</w:t>
      </w:r>
    </w:p>
    <w:p w14:paraId="434BFA97" w14:textId="77777777" w:rsidR="005178A3" w:rsidRPr="00FE3917" w:rsidRDefault="005178A3" w:rsidP="005178A3">
      <w:pPr>
        <w:jc w:val="both"/>
        <w:rPr>
          <w:rFonts w:ascii="Arial" w:hAnsi="Arial" w:cs="Arial"/>
          <w:color w:val="000000"/>
          <w:lang w:val="es-ES_tradnl" w:eastAsia="en-US"/>
        </w:rPr>
      </w:pPr>
    </w:p>
    <w:p w14:paraId="54D93923" w14:textId="77777777" w:rsidR="005178A3" w:rsidRPr="00FE3917" w:rsidRDefault="005178A3" w:rsidP="005178A3">
      <w:pPr>
        <w:jc w:val="both"/>
        <w:rPr>
          <w:rFonts w:ascii="Arial" w:hAnsi="Arial" w:cs="Arial"/>
          <w:color w:val="000000"/>
          <w:lang w:val="es-ES_tradnl" w:eastAsia="en-US"/>
        </w:rPr>
      </w:pPr>
      <w:r w:rsidRPr="00FE3917">
        <w:rPr>
          <w:rFonts w:ascii="Arial" w:hAnsi="Arial" w:cs="Arial"/>
          <w:color w:val="000000"/>
          <w:lang w:val="es-ES_tradnl" w:eastAsia="en-US"/>
        </w:rPr>
        <w:t>El equipo se prepara antes de salir al terreno y se chequea su funcionamiento, abasteciéndolo de combustible.</w:t>
      </w:r>
    </w:p>
    <w:p w14:paraId="2C71DC17" w14:textId="77777777" w:rsidR="005178A3" w:rsidRPr="00FE3917" w:rsidRDefault="005178A3" w:rsidP="005178A3">
      <w:pPr>
        <w:jc w:val="both"/>
        <w:rPr>
          <w:rFonts w:ascii="Arial" w:hAnsi="Arial" w:cs="Arial"/>
          <w:color w:val="000000"/>
          <w:lang w:val="es-ES_tradnl" w:eastAsia="en-US"/>
        </w:rPr>
      </w:pPr>
    </w:p>
    <w:p w14:paraId="2715392C" w14:textId="77777777" w:rsidR="005178A3" w:rsidRPr="00FE3917" w:rsidRDefault="005178A3" w:rsidP="005178A3">
      <w:pPr>
        <w:jc w:val="both"/>
        <w:rPr>
          <w:rFonts w:ascii="Arial" w:hAnsi="Arial" w:cs="Arial"/>
          <w:color w:val="000000"/>
          <w:lang w:val="es-ES_tradnl" w:eastAsia="en-US"/>
        </w:rPr>
      </w:pPr>
      <w:r w:rsidRPr="00FE3917">
        <w:rPr>
          <w:rFonts w:ascii="Arial" w:hAnsi="Arial" w:cs="Arial"/>
          <w:color w:val="000000"/>
          <w:lang w:val="es-ES_tradnl" w:eastAsia="en-US"/>
        </w:rPr>
        <w:t>El plaguicida también se prepara en ese momento teniendo sumo cuidado en no alterar las dosificaciones.</w:t>
      </w:r>
    </w:p>
    <w:p w14:paraId="743F0627" w14:textId="77777777" w:rsidR="005178A3" w:rsidRPr="00FE3917" w:rsidRDefault="005178A3" w:rsidP="005178A3">
      <w:pPr>
        <w:jc w:val="both"/>
        <w:rPr>
          <w:rFonts w:ascii="Arial" w:hAnsi="Arial" w:cs="Arial"/>
          <w:color w:val="000000"/>
          <w:lang w:val="es-ES_tradnl" w:eastAsia="en-US"/>
        </w:rPr>
      </w:pPr>
    </w:p>
    <w:p w14:paraId="30DBF6B6" w14:textId="77777777" w:rsidR="005178A3" w:rsidRPr="00FE3917" w:rsidRDefault="005178A3" w:rsidP="005178A3">
      <w:pPr>
        <w:jc w:val="both"/>
        <w:rPr>
          <w:rFonts w:ascii="Arial" w:hAnsi="Arial" w:cs="Arial"/>
          <w:color w:val="000000"/>
          <w:lang w:val="es-ES_tradnl" w:eastAsia="en-US"/>
        </w:rPr>
      </w:pPr>
    </w:p>
    <w:p w14:paraId="0194775E" w14:textId="77777777" w:rsidR="005178A3" w:rsidRPr="00FE3917" w:rsidRDefault="005178A3" w:rsidP="005178A3">
      <w:pPr>
        <w:jc w:val="both"/>
        <w:rPr>
          <w:rFonts w:ascii="Arial" w:hAnsi="Arial" w:cs="Arial"/>
          <w:color w:val="000000"/>
          <w:lang w:val="es-ES_tradnl" w:eastAsia="en-US"/>
        </w:rPr>
      </w:pPr>
    </w:p>
    <w:p w14:paraId="37B3FD0F" w14:textId="77777777" w:rsidR="005178A3" w:rsidRPr="00FE3917" w:rsidRDefault="005178A3" w:rsidP="005178A3">
      <w:pPr>
        <w:jc w:val="both"/>
        <w:rPr>
          <w:rFonts w:ascii="Arial" w:hAnsi="Arial" w:cs="Arial"/>
          <w:color w:val="000000"/>
          <w:lang w:val="es-ES_tradnl" w:eastAsia="en-US"/>
        </w:rPr>
      </w:pPr>
      <w:r w:rsidRPr="00FE3917">
        <w:rPr>
          <w:rFonts w:ascii="Arial" w:hAnsi="Arial" w:cs="Arial"/>
          <w:color w:val="000000"/>
          <w:lang w:val="es-ES_tradnl" w:eastAsia="en-US"/>
        </w:rPr>
        <w:t>Como se ejecuta el tratamiento:</w:t>
      </w:r>
    </w:p>
    <w:p w14:paraId="0EFFECDD" w14:textId="77777777" w:rsidR="005178A3" w:rsidRPr="00FE3917" w:rsidRDefault="005178A3" w:rsidP="005178A3">
      <w:pPr>
        <w:jc w:val="both"/>
        <w:rPr>
          <w:rFonts w:ascii="Arial" w:hAnsi="Arial" w:cs="Arial"/>
          <w:color w:val="000000"/>
          <w:lang w:val="es-ES_tradnl" w:eastAsia="en-US"/>
        </w:rPr>
      </w:pPr>
    </w:p>
    <w:p w14:paraId="0B2E9302" w14:textId="77777777" w:rsidR="005178A3" w:rsidRPr="00FE3917" w:rsidRDefault="005178A3" w:rsidP="005178A3">
      <w:pPr>
        <w:jc w:val="both"/>
        <w:rPr>
          <w:rFonts w:ascii="Arial" w:hAnsi="Arial" w:cs="Arial"/>
          <w:color w:val="000000"/>
          <w:lang w:val="es-ES_tradnl" w:eastAsia="en-US"/>
        </w:rPr>
      </w:pPr>
      <w:r w:rsidRPr="00FE3917">
        <w:rPr>
          <w:rFonts w:ascii="Arial" w:hAnsi="Arial" w:cs="Arial"/>
          <w:color w:val="000000"/>
          <w:lang w:val="es-ES_tradnl" w:eastAsia="en-US"/>
        </w:rPr>
        <w:t xml:space="preserve">Se trabaja por parejas. El operario que lleva la motomochila o la </w:t>
      </w:r>
      <w:proofErr w:type="spellStart"/>
      <w:r w:rsidRPr="00FE3917">
        <w:rPr>
          <w:rFonts w:ascii="Arial" w:hAnsi="Arial" w:cs="Arial"/>
          <w:color w:val="000000"/>
          <w:lang w:val="es-ES_tradnl" w:eastAsia="en-US"/>
        </w:rPr>
        <w:t>bazooka</w:t>
      </w:r>
      <w:proofErr w:type="spellEnd"/>
      <w:r w:rsidRPr="00FE3917">
        <w:rPr>
          <w:rFonts w:ascii="Arial" w:hAnsi="Arial" w:cs="Arial"/>
          <w:color w:val="000000"/>
          <w:lang w:val="es-ES_tradnl" w:eastAsia="en-US"/>
        </w:rPr>
        <w:t xml:space="preserve"> empieza por el punto de apertura de la manzana, espera que el operario que lo acompaña y lleva los papeles  avisa primero en la mitad de la primera cara de la manzana, anotando las viviendas en sus modelos y en los vistos sin poner la hora, advirtiendo a los moradores que deben cerrar las ventanas y puertas de éstas, además de mantener la vivienda cerrada durante 30 minutos después de fumigadas antes de proceder a abrirlas para ventilarlas, mientras el operario que lleva el equipo espera en la primera casa con la motomochila o la </w:t>
      </w:r>
      <w:proofErr w:type="spellStart"/>
      <w:r w:rsidRPr="00FE3917">
        <w:rPr>
          <w:rFonts w:ascii="Arial" w:hAnsi="Arial" w:cs="Arial"/>
          <w:color w:val="000000"/>
          <w:lang w:val="es-ES_tradnl" w:eastAsia="en-US"/>
        </w:rPr>
        <w:t>bazooka</w:t>
      </w:r>
      <w:proofErr w:type="spellEnd"/>
      <w:r w:rsidRPr="00FE3917">
        <w:rPr>
          <w:rFonts w:ascii="Arial" w:hAnsi="Arial" w:cs="Arial"/>
          <w:color w:val="000000"/>
          <w:lang w:val="es-ES_tradnl" w:eastAsia="en-US"/>
        </w:rPr>
        <w:t xml:space="preserve"> apagada. Cuando ya tienen unas 20 viviendas avisadas se reúne con el otro operario y su pareja lo ayuda a arrancar el equipo comenzando el tratamiento que va a ser de forma continua hasta que termine con todas las viviendas avisadas. </w:t>
      </w:r>
    </w:p>
    <w:p w14:paraId="14CA7A76" w14:textId="77777777" w:rsidR="005178A3" w:rsidRPr="00FE3917" w:rsidRDefault="005178A3" w:rsidP="005178A3">
      <w:pPr>
        <w:jc w:val="both"/>
        <w:rPr>
          <w:rFonts w:ascii="Arial" w:hAnsi="Arial" w:cs="Arial"/>
          <w:color w:val="000000"/>
          <w:lang w:val="es-ES_tradnl" w:eastAsia="en-US"/>
        </w:rPr>
      </w:pPr>
    </w:p>
    <w:p w14:paraId="36C8C654" w14:textId="15EBE60C" w:rsidR="005178A3" w:rsidRPr="00FE3917" w:rsidRDefault="005178A3" w:rsidP="005178A3">
      <w:pPr>
        <w:jc w:val="both"/>
        <w:rPr>
          <w:rFonts w:ascii="Arial" w:hAnsi="Arial" w:cs="Arial"/>
          <w:color w:val="000000"/>
          <w:lang w:val="es-ES_tradnl" w:eastAsia="en-US"/>
        </w:rPr>
      </w:pPr>
      <w:r w:rsidRPr="00FE3917">
        <w:rPr>
          <w:rFonts w:ascii="Arial" w:hAnsi="Arial" w:cs="Arial"/>
          <w:color w:val="000000"/>
          <w:lang w:val="es-ES_tradnl" w:eastAsia="en-US"/>
        </w:rPr>
        <w:t xml:space="preserve">Al </w:t>
      </w:r>
      <w:r w:rsidR="00183ABF" w:rsidRPr="00FE3917">
        <w:rPr>
          <w:rFonts w:ascii="Arial" w:hAnsi="Arial" w:cs="Arial"/>
          <w:color w:val="000000"/>
          <w:lang w:val="es-ES_tradnl" w:eastAsia="en-US"/>
        </w:rPr>
        <w:t>entrar en</w:t>
      </w:r>
      <w:r w:rsidRPr="00FE3917">
        <w:rPr>
          <w:rFonts w:ascii="Arial" w:hAnsi="Arial" w:cs="Arial"/>
          <w:color w:val="000000"/>
          <w:lang w:val="es-ES_tradnl" w:eastAsia="en-US"/>
        </w:rPr>
        <w:t xml:space="preserve"> la primera vivienda va directamente al patio tratando los árboles y plantas, si existiesen, haciendo una cruz con la máxima aceleración y abriendo la llave de paso del insecticida frente a cada uno y haciendo barrido en los arbustos, en el caso de la motomochila, o nebulizando el espacio en el caso </w:t>
      </w:r>
      <w:r w:rsidR="00183ABF" w:rsidRPr="00FE3917">
        <w:rPr>
          <w:rFonts w:ascii="Arial" w:hAnsi="Arial" w:cs="Arial"/>
          <w:color w:val="000000"/>
          <w:lang w:val="es-ES_tradnl" w:eastAsia="en-US"/>
        </w:rPr>
        <w:t>de la</w:t>
      </w:r>
      <w:r w:rsidRPr="00FE3917">
        <w:rPr>
          <w:rFonts w:ascii="Arial" w:hAnsi="Arial" w:cs="Arial"/>
          <w:color w:val="000000"/>
          <w:lang w:val="es-ES_tradnl" w:eastAsia="en-US"/>
        </w:rPr>
        <w:t xml:space="preserve"> </w:t>
      </w:r>
      <w:proofErr w:type="spellStart"/>
      <w:r w:rsidRPr="00FE3917">
        <w:rPr>
          <w:rFonts w:ascii="Arial" w:hAnsi="Arial" w:cs="Arial"/>
          <w:color w:val="000000"/>
          <w:lang w:val="es-ES_tradnl" w:eastAsia="en-US"/>
        </w:rPr>
        <w:t>bazooka</w:t>
      </w:r>
      <w:proofErr w:type="spellEnd"/>
      <w:r w:rsidRPr="00FE3917">
        <w:rPr>
          <w:rFonts w:ascii="Arial" w:hAnsi="Arial" w:cs="Arial"/>
          <w:color w:val="000000"/>
          <w:lang w:val="es-ES_tradnl" w:eastAsia="en-US"/>
        </w:rPr>
        <w:t xml:space="preserve">. Luego entra a la vivienda que está con las ventanas cerradas y donde todos sus moradores ya han salido. Se para en la puerta de cada habitación, acelera el equipo y abre la llave de paso, con la tobera hace una U apuntando al techo dentro de éstas o llena el espacio de humo si es con </w:t>
      </w:r>
      <w:proofErr w:type="spellStart"/>
      <w:r w:rsidRPr="00FE3917">
        <w:rPr>
          <w:rFonts w:ascii="Arial" w:hAnsi="Arial" w:cs="Arial"/>
          <w:color w:val="000000"/>
          <w:lang w:val="es-ES_tradnl" w:eastAsia="en-US"/>
        </w:rPr>
        <w:t>bazooka</w:t>
      </w:r>
      <w:proofErr w:type="spellEnd"/>
      <w:r w:rsidRPr="00FE3917">
        <w:rPr>
          <w:rFonts w:ascii="Arial" w:hAnsi="Arial" w:cs="Arial"/>
          <w:color w:val="000000"/>
          <w:lang w:val="es-ES_tradnl" w:eastAsia="en-US"/>
        </w:rPr>
        <w:t xml:space="preserve">. Así lo hace en todos los cubículos sin excepción, como cocina, sala, baños, garaje, etc. Luego va caminado de espaldas hacia la puerta de entrada hasta que sale por ésta. El operario que avisa entonces ya ha entrado y ha puesto la hora en el visto </w:t>
      </w:r>
      <w:r w:rsidR="00183ABF" w:rsidRPr="00FE3917">
        <w:rPr>
          <w:rFonts w:ascii="Arial" w:hAnsi="Arial" w:cs="Arial"/>
          <w:color w:val="000000"/>
          <w:lang w:val="es-ES_tradnl" w:eastAsia="en-US"/>
        </w:rPr>
        <w:t>y la</w:t>
      </w:r>
      <w:r w:rsidRPr="00FE3917">
        <w:rPr>
          <w:rFonts w:ascii="Arial" w:hAnsi="Arial" w:cs="Arial"/>
          <w:color w:val="000000"/>
          <w:lang w:val="es-ES_tradnl" w:eastAsia="en-US"/>
        </w:rPr>
        <w:t xml:space="preserve"> misma en su modelo, en este momento ya el operario con el equipo está entrando en la próxima vivienda, siguiéndolo para continuar el trabajo.</w:t>
      </w:r>
    </w:p>
    <w:p w14:paraId="4F6D469A" w14:textId="77777777" w:rsidR="005178A3" w:rsidRPr="00FE3917" w:rsidRDefault="005178A3" w:rsidP="005178A3">
      <w:pPr>
        <w:jc w:val="both"/>
        <w:rPr>
          <w:rFonts w:ascii="Arial" w:hAnsi="Arial" w:cs="Arial"/>
          <w:color w:val="000000"/>
          <w:lang w:val="es-ES_tradnl" w:eastAsia="en-US"/>
        </w:rPr>
      </w:pPr>
    </w:p>
    <w:p w14:paraId="2E3A63BA" w14:textId="77777777" w:rsidR="005178A3" w:rsidRPr="00FE3917" w:rsidRDefault="005178A3" w:rsidP="005178A3">
      <w:pPr>
        <w:jc w:val="both"/>
        <w:rPr>
          <w:rFonts w:ascii="Arial" w:hAnsi="Arial" w:cs="Arial"/>
          <w:color w:val="000000"/>
          <w:lang w:val="es-ES_tradnl" w:eastAsia="en-US"/>
        </w:rPr>
      </w:pPr>
      <w:r w:rsidRPr="00FE3917">
        <w:rPr>
          <w:rFonts w:ascii="Arial" w:hAnsi="Arial" w:cs="Arial"/>
          <w:color w:val="000000"/>
          <w:lang w:val="es-ES_tradnl" w:eastAsia="en-US"/>
        </w:rPr>
        <w:t>Cuando se terminan las viviendas avisadas apagan el equipo y lo dejan descansar aproximadamente 15 minutos, tiempo utilizado para avisar nuevamente otro grupo de estas.</w:t>
      </w:r>
    </w:p>
    <w:p w14:paraId="1110B1FC" w14:textId="77777777" w:rsidR="005178A3" w:rsidRPr="00FE3917" w:rsidRDefault="005178A3" w:rsidP="005178A3">
      <w:pPr>
        <w:jc w:val="both"/>
        <w:rPr>
          <w:rFonts w:ascii="Arial" w:hAnsi="Arial" w:cs="Arial"/>
          <w:color w:val="000000"/>
          <w:lang w:val="es-ES_tradnl" w:eastAsia="en-US"/>
        </w:rPr>
      </w:pPr>
    </w:p>
    <w:p w14:paraId="4888DB1A" w14:textId="77777777" w:rsidR="005178A3" w:rsidRPr="00FE3917" w:rsidRDefault="005178A3" w:rsidP="005178A3">
      <w:pPr>
        <w:jc w:val="both"/>
        <w:rPr>
          <w:rFonts w:ascii="Arial" w:hAnsi="Arial" w:cs="Arial"/>
          <w:color w:val="000000"/>
          <w:lang w:val="es-ES_tradnl" w:eastAsia="en-US"/>
        </w:rPr>
      </w:pPr>
      <w:r w:rsidRPr="00FE3917">
        <w:rPr>
          <w:rFonts w:ascii="Arial" w:hAnsi="Arial" w:cs="Arial"/>
          <w:color w:val="000000"/>
          <w:lang w:val="es-ES_tradnl" w:eastAsia="en-US"/>
        </w:rPr>
        <w:t>-Control del Trabajo:</w:t>
      </w:r>
    </w:p>
    <w:p w14:paraId="454A4405" w14:textId="77777777" w:rsidR="005178A3" w:rsidRPr="00FE3917" w:rsidRDefault="005178A3" w:rsidP="005178A3">
      <w:pPr>
        <w:jc w:val="both"/>
        <w:rPr>
          <w:rFonts w:ascii="Arial" w:hAnsi="Arial" w:cs="Arial"/>
          <w:color w:val="000000"/>
          <w:lang w:val="es-ES_tradnl" w:eastAsia="en-US"/>
        </w:rPr>
      </w:pPr>
    </w:p>
    <w:p w14:paraId="4D2049E9" w14:textId="1130A6D2" w:rsidR="005178A3" w:rsidRPr="00FE3917" w:rsidRDefault="005178A3" w:rsidP="005178A3">
      <w:pPr>
        <w:jc w:val="both"/>
        <w:rPr>
          <w:rFonts w:ascii="Arial" w:hAnsi="Arial" w:cs="Arial"/>
          <w:color w:val="000000"/>
          <w:lang w:val="es-ES_tradnl" w:eastAsia="en-US"/>
        </w:rPr>
      </w:pPr>
      <w:r w:rsidRPr="00FE3917">
        <w:rPr>
          <w:rFonts w:ascii="Arial" w:hAnsi="Arial" w:cs="Arial"/>
          <w:color w:val="000000"/>
          <w:lang w:val="es-ES_tradnl" w:eastAsia="en-US"/>
        </w:rPr>
        <w:t xml:space="preserve">El Jefe de Brigada no debe trabajar más de 30 minutos fiscalizando con cada pareja e ir rotando por todas las parejas durante el tiempo de labor. Si tiene dudas de la veracidad del trabajo realizado en su ausencia, entonces revisa detrás preguntando en las casas como ha sido el trabajo y sobre la penetración del equipo en patios e interiores. Anotando en su modelo las revisiones y firmando los vistos. El olor a insecticida que comentan los moradores y la actividad de las cucarachas en las casas infestadas por </w:t>
      </w:r>
      <w:r w:rsidR="00183ABF" w:rsidRPr="00FE3917">
        <w:rPr>
          <w:rFonts w:ascii="Arial" w:hAnsi="Arial" w:cs="Arial"/>
          <w:color w:val="000000"/>
          <w:lang w:val="es-ES_tradnl" w:eastAsia="en-US"/>
        </w:rPr>
        <w:t>este</w:t>
      </w:r>
      <w:r w:rsidRPr="00FE3917">
        <w:rPr>
          <w:rFonts w:ascii="Arial" w:hAnsi="Arial" w:cs="Arial"/>
          <w:color w:val="000000"/>
          <w:lang w:val="es-ES_tradnl" w:eastAsia="en-US"/>
        </w:rPr>
        <w:t xml:space="preserve"> insecto son indicadores de la calidad del tratamiento en la mayor parte de los casos.</w:t>
      </w:r>
    </w:p>
    <w:p w14:paraId="6AC03E2B" w14:textId="77777777" w:rsidR="005178A3" w:rsidRPr="00FE3917" w:rsidRDefault="005178A3" w:rsidP="005178A3">
      <w:pPr>
        <w:jc w:val="both"/>
        <w:rPr>
          <w:rFonts w:ascii="Arial" w:hAnsi="Arial" w:cs="Arial"/>
          <w:color w:val="000000"/>
          <w:lang w:val="es-ES_tradnl" w:eastAsia="en-US"/>
        </w:rPr>
      </w:pPr>
    </w:p>
    <w:p w14:paraId="284286BC" w14:textId="223EE2CB" w:rsidR="00D93F15" w:rsidRPr="00FE3917" w:rsidRDefault="005178A3" w:rsidP="00D93F15">
      <w:pPr>
        <w:jc w:val="both"/>
        <w:rPr>
          <w:rFonts w:ascii="Arial" w:hAnsi="Arial" w:cs="Arial"/>
          <w:b/>
          <w:color w:val="000000"/>
          <w:lang w:val="es-ES_tradnl" w:eastAsia="en-US"/>
        </w:rPr>
      </w:pPr>
      <w:r w:rsidRPr="00FE3917">
        <w:rPr>
          <w:rFonts w:ascii="Arial" w:hAnsi="Arial" w:cs="Arial"/>
          <w:color w:val="000000"/>
          <w:lang w:val="es-ES_tradnl" w:eastAsia="en-US"/>
        </w:rPr>
        <w:t xml:space="preserve">Es importantísimo prestarle atención al sonido del equipo cuando está dentro de la vivienda para comprobar la duración de los intervalos de tiempo que trabaja, con las revoluciones requeridas y que el operario no está ahorrando la mezcla para que le sobre al final de la jornada. </w:t>
      </w:r>
      <w:r w:rsidRPr="00183ABF">
        <w:rPr>
          <w:rFonts w:ascii="Arial" w:hAnsi="Arial" w:cs="Arial"/>
          <w:bCs/>
          <w:color w:val="000000"/>
          <w:lang w:val="es-ES_tradnl" w:eastAsia="en-US"/>
        </w:rPr>
        <w:t>Téngase presente que el objetivo</w:t>
      </w:r>
      <w:r w:rsidRPr="00FE3917">
        <w:rPr>
          <w:rFonts w:ascii="Arial" w:hAnsi="Arial" w:cs="Arial"/>
          <w:b/>
          <w:color w:val="000000"/>
          <w:lang w:val="es-ES_tradnl" w:eastAsia="en-US"/>
        </w:rPr>
        <w:t xml:space="preserve"> </w:t>
      </w:r>
      <w:r w:rsidRPr="00183ABF">
        <w:rPr>
          <w:rFonts w:ascii="Arial" w:hAnsi="Arial" w:cs="Arial"/>
          <w:bCs/>
          <w:color w:val="000000"/>
          <w:lang w:val="es-ES_tradnl" w:eastAsia="en-US"/>
        </w:rPr>
        <w:lastRenderedPageBreak/>
        <w:t xml:space="preserve">fundamental del control químico </w:t>
      </w:r>
      <w:r w:rsidRPr="00183ABF">
        <w:rPr>
          <w:rFonts w:ascii="Arial" w:hAnsi="Arial" w:cs="Arial"/>
          <w:bCs/>
          <w:color w:val="000000"/>
          <w:u w:val="single"/>
          <w:lang w:val="es-ES_tradnl" w:eastAsia="en-US"/>
        </w:rPr>
        <w:t>es hacer que el plaguicida entre en contacto con el vector</w:t>
      </w:r>
      <w:r w:rsidRPr="00183ABF">
        <w:rPr>
          <w:rFonts w:ascii="Arial" w:hAnsi="Arial" w:cs="Arial"/>
          <w:bCs/>
          <w:color w:val="000000"/>
          <w:lang w:val="es-ES_tradnl" w:eastAsia="en-US"/>
        </w:rPr>
        <w:t xml:space="preserve"> y para eso se organiza toda la superestructura, se adquieren y</w:t>
      </w:r>
      <w:r w:rsidR="00D93F15" w:rsidRPr="00183ABF">
        <w:rPr>
          <w:rFonts w:ascii="Arial" w:hAnsi="Arial" w:cs="Arial"/>
          <w:bCs/>
          <w:color w:val="000000"/>
          <w:lang w:val="es-ES_tradnl" w:eastAsia="en-US"/>
        </w:rPr>
        <w:t xml:space="preserve"> trasladan los productos químicos, se adiestra el personal, se molesta a los moradores y los operarios ejecutan el tratamiento.</w:t>
      </w:r>
    </w:p>
    <w:p w14:paraId="1B37AC32" w14:textId="77777777" w:rsidR="00D93F15" w:rsidRPr="00FE3917" w:rsidRDefault="00D93F15" w:rsidP="00D93F15">
      <w:pPr>
        <w:jc w:val="both"/>
        <w:rPr>
          <w:rFonts w:ascii="Arial" w:hAnsi="Arial" w:cs="Arial"/>
          <w:color w:val="000000"/>
          <w:lang w:val="es-ES_tradnl" w:eastAsia="en-US"/>
        </w:rPr>
      </w:pPr>
    </w:p>
    <w:p w14:paraId="41D5C218" w14:textId="77777777" w:rsidR="00D93F15" w:rsidRPr="00FE3917" w:rsidRDefault="00D93F15" w:rsidP="00D93F15">
      <w:pPr>
        <w:jc w:val="both"/>
        <w:rPr>
          <w:rFonts w:ascii="Arial" w:hAnsi="Arial" w:cs="Arial"/>
          <w:color w:val="000000"/>
          <w:lang w:val="es-ES_tradnl" w:eastAsia="en-US"/>
        </w:rPr>
      </w:pPr>
      <w:r w:rsidRPr="00FE3917">
        <w:rPr>
          <w:rFonts w:ascii="Arial" w:hAnsi="Arial" w:cs="Arial"/>
          <w:color w:val="000000"/>
          <w:lang w:val="es-ES_tradnl" w:eastAsia="en-US"/>
        </w:rPr>
        <w:t>- Una vez terminado el trabajo del día el Jefe de Brigada controla que se evacue el plaguicida y la gasolina sobrante de los equipos, recogiéndose en un recipiente colector para ser utilizado el día siguiente, y que se laven éstos para su conservación y cuidado.</w:t>
      </w:r>
    </w:p>
    <w:p w14:paraId="4083FAF2" w14:textId="06F02007" w:rsidR="00D93F15" w:rsidRDefault="00D93F15" w:rsidP="00D93F15">
      <w:pPr>
        <w:jc w:val="both"/>
        <w:rPr>
          <w:rFonts w:ascii="Arial" w:hAnsi="Arial" w:cs="Arial"/>
          <w:color w:val="000000"/>
          <w:lang w:val="es-ES_tradnl" w:eastAsia="en-US"/>
        </w:rPr>
      </w:pPr>
      <w:r w:rsidRPr="00FE3917">
        <w:rPr>
          <w:rFonts w:ascii="Arial" w:hAnsi="Arial" w:cs="Arial"/>
          <w:color w:val="000000"/>
          <w:lang w:val="es-ES_tradnl" w:eastAsia="en-US"/>
        </w:rPr>
        <w:t xml:space="preserve">- Para la comprobación de la calidad de la mezcla se hacen muestreos sorpresivos por parte de los Supervisores Municipales y Provinciales donde se toma de los equipos en el terreno una muestra del insecticida y se envía al Laboratorio Provincial de Química. El Jefe de Brigada que trabaja </w:t>
      </w:r>
      <w:r w:rsidR="000E079B" w:rsidRPr="00FE3917">
        <w:rPr>
          <w:rFonts w:ascii="Arial" w:hAnsi="Arial" w:cs="Arial"/>
          <w:color w:val="000000"/>
          <w:lang w:val="es-ES_tradnl" w:eastAsia="en-US"/>
        </w:rPr>
        <w:t>este</w:t>
      </w:r>
      <w:r w:rsidRPr="00FE3917">
        <w:rPr>
          <w:rFonts w:ascii="Arial" w:hAnsi="Arial" w:cs="Arial"/>
          <w:color w:val="000000"/>
          <w:lang w:val="es-ES_tradnl" w:eastAsia="en-US"/>
        </w:rPr>
        <w:t xml:space="preserve"> tipo de tratamiento debe llevar consigo un frasco pequeño transparente lleno producto preparado a la concentración adecuada para poder comparar en sus fiscalizaciones con el que llevan sus operarios en el terreno. Eso lo advierte de posibles alteraciones que eventualmente pueda hallar.</w:t>
      </w:r>
    </w:p>
    <w:p w14:paraId="45095095" w14:textId="11654C22" w:rsidR="00536236" w:rsidRDefault="00536236" w:rsidP="00D93F15">
      <w:pPr>
        <w:jc w:val="both"/>
        <w:rPr>
          <w:rFonts w:ascii="Arial" w:hAnsi="Arial" w:cs="Arial"/>
          <w:color w:val="000000"/>
          <w:lang w:val="es-ES_tradnl" w:eastAsia="en-US"/>
        </w:rPr>
      </w:pPr>
    </w:p>
    <w:p w14:paraId="3B1679EE" w14:textId="1E007B44" w:rsidR="00536236" w:rsidRDefault="00536236" w:rsidP="00536236">
      <w:pPr>
        <w:pStyle w:val="Prrafodelista"/>
        <w:numPr>
          <w:ilvl w:val="0"/>
          <w:numId w:val="1"/>
        </w:numPr>
        <w:spacing w:after="200" w:line="276" w:lineRule="auto"/>
        <w:rPr>
          <w:rFonts w:ascii="Arial" w:hAnsi="Arial" w:cs="Arial"/>
          <w:b/>
          <w:bCs/>
        </w:rPr>
      </w:pPr>
      <w:r w:rsidRPr="004B096B">
        <w:rPr>
          <w:rFonts w:ascii="Arial" w:hAnsi="Arial" w:cs="Arial"/>
          <w:b/>
          <w:bCs/>
        </w:rPr>
        <w:t>Estudio Independiente.</w:t>
      </w:r>
    </w:p>
    <w:p w14:paraId="53B018E7" w14:textId="253D8552" w:rsidR="003457D1" w:rsidRDefault="003457D1" w:rsidP="00D93F15">
      <w:pPr>
        <w:jc w:val="both"/>
        <w:rPr>
          <w:rFonts w:ascii="Arial" w:hAnsi="Arial" w:cs="Arial"/>
          <w:color w:val="000000"/>
          <w:lang w:val="es-ES_tradnl" w:eastAsia="en-US"/>
        </w:rPr>
      </w:pPr>
      <w:r>
        <w:rPr>
          <w:rFonts w:ascii="Arial" w:hAnsi="Arial" w:cs="Arial"/>
          <w:color w:val="000000"/>
          <w:lang w:val="es-ES_tradnl" w:eastAsia="en-US"/>
        </w:rPr>
        <w:t xml:space="preserve">1_En nuestro país se utilizan muchos depósitos y de forma y tamaño diferentes para almacenar agua, los mismos están expuestos a riesgos de ser posibles criaderos de mosquitos. Que sustancias químicas usted conoce que se </w:t>
      </w:r>
      <w:r w:rsidR="005B4D68">
        <w:rPr>
          <w:rFonts w:ascii="Arial" w:hAnsi="Arial" w:cs="Arial"/>
          <w:color w:val="000000"/>
          <w:lang w:val="es-ES_tradnl" w:eastAsia="en-US"/>
        </w:rPr>
        <w:t>les</w:t>
      </w:r>
      <w:r>
        <w:rPr>
          <w:rFonts w:ascii="Arial" w:hAnsi="Arial" w:cs="Arial"/>
          <w:color w:val="000000"/>
          <w:lang w:val="es-ES_tradnl" w:eastAsia="en-US"/>
        </w:rPr>
        <w:t xml:space="preserve"> aplican a estos para el estado larvario de los mosquitos.</w:t>
      </w:r>
    </w:p>
    <w:p w14:paraId="11B82BDE" w14:textId="77777777" w:rsidR="003457D1" w:rsidRDefault="003457D1" w:rsidP="00D93F15">
      <w:pPr>
        <w:jc w:val="both"/>
        <w:rPr>
          <w:rFonts w:ascii="Arial" w:hAnsi="Arial" w:cs="Arial"/>
          <w:color w:val="000000"/>
          <w:lang w:val="es-ES_tradnl" w:eastAsia="en-US"/>
        </w:rPr>
      </w:pPr>
    </w:p>
    <w:p w14:paraId="76266C52" w14:textId="07004E48" w:rsidR="00536236" w:rsidRPr="00FE3917" w:rsidRDefault="003457D1" w:rsidP="00D93F15">
      <w:pPr>
        <w:jc w:val="both"/>
        <w:rPr>
          <w:rFonts w:ascii="Arial" w:hAnsi="Arial" w:cs="Arial"/>
          <w:color w:val="000000"/>
          <w:lang w:val="es-ES_tradnl" w:eastAsia="en-US"/>
        </w:rPr>
      </w:pPr>
      <w:r>
        <w:rPr>
          <w:rFonts w:ascii="Arial" w:hAnsi="Arial" w:cs="Arial"/>
          <w:color w:val="000000"/>
          <w:lang w:val="es-ES_tradnl" w:eastAsia="en-US"/>
        </w:rPr>
        <w:t>2_</w:t>
      </w:r>
      <w:r w:rsidR="00D15E23">
        <w:rPr>
          <w:rFonts w:ascii="Arial" w:hAnsi="Arial" w:cs="Arial"/>
          <w:color w:val="000000"/>
          <w:lang w:val="es-ES_tradnl" w:eastAsia="en-US"/>
        </w:rPr>
        <w:t xml:space="preserve">Cuales son las formulas que usted conoce para el aforamiento con abate al 1% en los distintos tipos de depósitos que existen en las viviendas. </w:t>
      </w:r>
      <w:r>
        <w:rPr>
          <w:rFonts w:ascii="Arial" w:hAnsi="Arial" w:cs="Arial"/>
          <w:color w:val="000000"/>
          <w:lang w:val="es-ES_tradnl" w:eastAsia="en-US"/>
        </w:rPr>
        <w:t xml:space="preserve">  </w:t>
      </w:r>
    </w:p>
    <w:p w14:paraId="5FE663F3" w14:textId="6C1DDF3F" w:rsidR="0048294B" w:rsidRPr="00001C62" w:rsidRDefault="0048294B" w:rsidP="005178A3">
      <w:pPr>
        <w:ind w:left="540"/>
        <w:rPr>
          <w:rFonts w:ascii="Arial" w:hAnsi="Arial" w:cs="Arial"/>
          <w:color w:val="000000"/>
        </w:rPr>
      </w:pPr>
    </w:p>
    <w:p w14:paraId="1217ECA4" w14:textId="77777777" w:rsidR="001D6A08" w:rsidRPr="008D3F4C" w:rsidRDefault="001D6A08" w:rsidP="001D6A08">
      <w:pPr>
        <w:pStyle w:val="Prrafodelista"/>
        <w:numPr>
          <w:ilvl w:val="0"/>
          <w:numId w:val="1"/>
        </w:numPr>
        <w:spacing w:after="200" w:line="276" w:lineRule="auto"/>
        <w:rPr>
          <w:rFonts w:ascii="Arial" w:hAnsi="Arial" w:cs="Arial"/>
          <w:b/>
          <w:bCs/>
        </w:rPr>
      </w:pPr>
      <w:proofErr w:type="spellStart"/>
      <w:r w:rsidRPr="008D3F4C">
        <w:rPr>
          <w:rFonts w:ascii="Arial" w:hAnsi="Arial" w:cs="Arial"/>
          <w:b/>
          <w:bCs/>
        </w:rPr>
        <w:t>Bibliografia</w:t>
      </w:r>
      <w:proofErr w:type="spellEnd"/>
      <w:r w:rsidRPr="008D3F4C">
        <w:rPr>
          <w:rFonts w:ascii="Arial" w:hAnsi="Arial" w:cs="Arial"/>
          <w:b/>
          <w:bCs/>
        </w:rPr>
        <w:t>.</w:t>
      </w:r>
    </w:p>
    <w:p w14:paraId="3ADDFE69" w14:textId="77777777" w:rsidR="001D6A08" w:rsidRPr="008D3F4C" w:rsidRDefault="001D6A08" w:rsidP="001D6A08">
      <w:pPr>
        <w:pStyle w:val="Prrafodelista"/>
        <w:numPr>
          <w:ilvl w:val="0"/>
          <w:numId w:val="1"/>
        </w:numPr>
        <w:spacing w:after="200" w:line="276" w:lineRule="auto"/>
        <w:rPr>
          <w:rFonts w:ascii="Arial" w:hAnsi="Arial" w:cs="Arial"/>
          <w:b/>
          <w:bCs/>
        </w:rPr>
      </w:pPr>
    </w:p>
    <w:p w14:paraId="7175C9C6" w14:textId="77777777" w:rsidR="001D6A08" w:rsidRPr="008D3F4C" w:rsidRDefault="001D6A08" w:rsidP="001D6A08">
      <w:pPr>
        <w:pStyle w:val="Prrafodelista"/>
        <w:numPr>
          <w:ilvl w:val="0"/>
          <w:numId w:val="1"/>
        </w:numPr>
        <w:spacing w:after="200" w:line="276" w:lineRule="auto"/>
        <w:jc w:val="both"/>
        <w:rPr>
          <w:rFonts w:ascii="Arial" w:hAnsi="Arial" w:cs="Arial"/>
          <w:b/>
          <w:color w:val="000000"/>
          <w:sz w:val="20"/>
          <w:szCs w:val="20"/>
          <w:lang w:val="es-ES_tradnl"/>
        </w:rPr>
      </w:pPr>
    </w:p>
    <w:p w14:paraId="4ECAA3A5" w14:textId="77777777" w:rsidR="001D6A08" w:rsidRPr="008D3F4C" w:rsidRDefault="001D6A08" w:rsidP="001D6A08">
      <w:pPr>
        <w:pStyle w:val="Prrafodelista"/>
        <w:numPr>
          <w:ilvl w:val="0"/>
          <w:numId w:val="1"/>
        </w:numPr>
        <w:spacing w:after="200" w:line="276" w:lineRule="auto"/>
        <w:jc w:val="center"/>
        <w:rPr>
          <w:rFonts w:ascii="Arial" w:hAnsi="Arial" w:cs="Arial"/>
          <w:b/>
          <w:color w:val="000000"/>
          <w:sz w:val="20"/>
          <w:szCs w:val="20"/>
          <w:lang w:val="es-ES_tradnl"/>
        </w:rPr>
      </w:pPr>
      <w:r w:rsidRPr="008D3F4C">
        <w:rPr>
          <w:rFonts w:ascii="Arial" w:hAnsi="Arial" w:cs="Arial"/>
          <w:b/>
          <w:color w:val="000000"/>
          <w:sz w:val="20"/>
          <w:szCs w:val="20"/>
          <w:lang w:val="es-ES_tradnl"/>
        </w:rPr>
        <w:t>1_TEXTO BASICO PARA EL CURSO DE OPERARIOS Y TECNICOS AUXILIARES EN VIGILANCIA Y LUCHA ANTIVECTORIAL.</w:t>
      </w:r>
    </w:p>
    <w:p w14:paraId="4EF4CE60" w14:textId="77777777" w:rsidR="001D6A08" w:rsidRPr="008D3F4C" w:rsidRDefault="001D6A08" w:rsidP="001D6A08">
      <w:pPr>
        <w:pStyle w:val="Prrafodelista"/>
        <w:numPr>
          <w:ilvl w:val="0"/>
          <w:numId w:val="1"/>
        </w:numPr>
        <w:spacing w:after="200" w:line="276" w:lineRule="auto"/>
        <w:jc w:val="both"/>
        <w:rPr>
          <w:rFonts w:ascii="Arial" w:hAnsi="Arial" w:cs="Arial"/>
          <w:bCs/>
          <w:color w:val="000000"/>
          <w:lang w:val="es-ES_tradnl"/>
        </w:rPr>
      </w:pPr>
      <w:r w:rsidRPr="008D3F4C">
        <w:rPr>
          <w:rFonts w:ascii="Arial" w:hAnsi="Arial" w:cs="Arial"/>
          <w:b/>
          <w:color w:val="000000"/>
          <w:sz w:val="20"/>
          <w:szCs w:val="20"/>
          <w:lang w:val="es-ES_tradnl"/>
        </w:rPr>
        <w:t>2__</w:t>
      </w:r>
      <w:r w:rsidRPr="008D3F4C">
        <w:rPr>
          <w:rFonts w:ascii="Arial" w:hAnsi="Arial" w:cs="Arial"/>
          <w:bCs/>
          <w:color w:val="000000"/>
          <w:lang w:val="es-ES_tradnl"/>
        </w:rPr>
        <w:t>Manual de Normas y Procedimientos técnicos Vigilancia y Lucha Anti vectorial</w:t>
      </w:r>
    </w:p>
    <w:p w14:paraId="0E18D836" w14:textId="77777777" w:rsidR="00EF5FB7" w:rsidRDefault="00EF5FB7"/>
    <w:sectPr w:rsidR="00EF5F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860"/>
    <w:rsid w:val="00001C62"/>
    <w:rsid w:val="00022D38"/>
    <w:rsid w:val="0009134F"/>
    <w:rsid w:val="000E079B"/>
    <w:rsid w:val="00127FB5"/>
    <w:rsid w:val="00183ABF"/>
    <w:rsid w:val="001B4269"/>
    <w:rsid w:val="001D6A08"/>
    <w:rsid w:val="001F365C"/>
    <w:rsid w:val="002136DC"/>
    <w:rsid w:val="00233AF2"/>
    <w:rsid w:val="002A1860"/>
    <w:rsid w:val="002D0AF4"/>
    <w:rsid w:val="003457D1"/>
    <w:rsid w:val="00363230"/>
    <w:rsid w:val="00375E1A"/>
    <w:rsid w:val="003B04E6"/>
    <w:rsid w:val="0048294B"/>
    <w:rsid w:val="005178A3"/>
    <w:rsid w:val="00536236"/>
    <w:rsid w:val="005B4D68"/>
    <w:rsid w:val="00683836"/>
    <w:rsid w:val="00697D48"/>
    <w:rsid w:val="006D0BA5"/>
    <w:rsid w:val="00724858"/>
    <w:rsid w:val="008304F9"/>
    <w:rsid w:val="008A07E1"/>
    <w:rsid w:val="009150BB"/>
    <w:rsid w:val="009A04CC"/>
    <w:rsid w:val="009B0921"/>
    <w:rsid w:val="00A651CB"/>
    <w:rsid w:val="00B53BFA"/>
    <w:rsid w:val="00B612F6"/>
    <w:rsid w:val="00CC50C1"/>
    <w:rsid w:val="00D0531B"/>
    <w:rsid w:val="00D15E23"/>
    <w:rsid w:val="00D93F15"/>
    <w:rsid w:val="00EF5FB7"/>
    <w:rsid w:val="00F31F5F"/>
    <w:rsid w:val="00FE39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50F0CF5"/>
  <w15:chartTrackingRefBased/>
  <w15:docId w15:val="{F26D31A4-DF92-429B-BE8C-7B9BE2CCA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53BF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5178A3"/>
    <w:pPr>
      <w:spacing w:after="120"/>
    </w:pPr>
  </w:style>
  <w:style w:type="character" w:customStyle="1" w:styleId="TextoindependienteCar">
    <w:name w:val="Texto independiente Car"/>
    <w:basedOn w:val="Fuentedeprrafopredeter"/>
    <w:link w:val="Textoindependiente"/>
    <w:uiPriority w:val="99"/>
    <w:semiHidden/>
    <w:rsid w:val="005178A3"/>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5362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B4E76-7561-409B-A356-D6B77EA43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2058</Words>
  <Characters>11324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dc:creator>
  <cp:keywords/>
  <dc:description/>
  <cp:lastModifiedBy>Marcos</cp:lastModifiedBy>
  <cp:revision>53</cp:revision>
  <dcterms:created xsi:type="dcterms:W3CDTF">2021-10-27T19:57:00Z</dcterms:created>
  <dcterms:modified xsi:type="dcterms:W3CDTF">2021-11-02T21:04:00Z</dcterms:modified>
</cp:coreProperties>
</file>