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815D2" w14:textId="14FEE999" w:rsidR="00B55174" w:rsidRDefault="00B42BC1" w:rsidP="00773392">
      <w:pPr>
        <w:jc w:val="center"/>
        <w:rPr>
          <w:rFonts w:ascii="Arial" w:hAnsi="Arial" w:cs="Arial"/>
          <w:b/>
          <w:sz w:val="24"/>
          <w:szCs w:val="24"/>
        </w:rPr>
      </w:pPr>
      <w:r w:rsidRPr="004D7FE6">
        <w:rPr>
          <w:rFonts w:ascii="Arial" w:hAnsi="Arial" w:cs="Arial"/>
          <w:b/>
          <w:sz w:val="24"/>
          <w:szCs w:val="24"/>
        </w:rPr>
        <w:t>Actividades específicas del médico de la familia</w:t>
      </w:r>
    </w:p>
    <w:p w14:paraId="20068F6A" w14:textId="77777777" w:rsidR="00CA5EA5" w:rsidRPr="007B7BBF" w:rsidRDefault="00CA5EA5" w:rsidP="00CA5EA5">
      <w:pPr>
        <w:pStyle w:val="NormalWeb"/>
        <w:shd w:val="clear" w:color="auto" w:fill="FFFFFF"/>
        <w:spacing w:after="0" w:afterAutospacing="0"/>
        <w:jc w:val="both"/>
        <w:rPr>
          <w:rFonts w:ascii="Arial" w:hAnsi="Arial" w:cs="Arial"/>
          <w:color w:val="000000"/>
        </w:rPr>
      </w:pPr>
      <w:r w:rsidRPr="007B7BBF">
        <w:rPr>
          <w:rFonts w:ascii="Arial" w:hAnsi="Arial" w:cs="Arial"/>
          <w:color w:val="000000"/>
        </w:rPr>
        <w:t xml:space="preserve">En 1958 había en Cuba 97 hospitales, con 28 536 camas, uno solo era rural. Para una población de 6 500 000 de habitantes existían 6 300 médicos (3 000 de ellos abandonaron la Isla después del 1 de enero de 1959). Antes de 1959, el país contaba con una sola escuela de Medicina. Esto hacía suponer que los principales indicadores de salud se vieran seriamente afectados: esperanza de vida al nacer (entre 35 y 58 años), mortalidad infantil (unas 60 defunciones por cada mil nacidos vivos), partos </w:t>
      </w:r>
      <w:proofErr w:type="spellStart"/>
      <w:r w:rsidRPr="007B7BBF">
        <w:rPr>
          <w:rFonts w:ascii="Arial" w:hAnsi="Arial" w:cs="Arial"/>
          <w:color w:val="000000"/>
        </w:rPr>
        <w:t>extrahospitalarios</w:t>
      </w:r>
      <w:proofErr w:type="spellEnd"/>
      <w:r w:rsidRPr="007B7BBF">
        <w:rPr>
          <w:rFonts w:ascii="Arial" w:hAnsi="Arial" w:cs="Arial"/>
          <w:color w:val="000000"/>
        </w:rPr>
        <w:t xml:space="preserve"> en su mayoría (ocasionaba elevado número de muertes perinatales), el acceso a las instituciones públicas de salud lo determinaba la recomendación de un político. El presupuesto estatal de la salud (1959) era de 20 000 000 de pesos.</w:t>
      </w:r>
    </w:p>
    <w:p w14:paraId="36B8907A" w14:textId="77777777" w:rsidR="00CA5EA5" w:rsidRPr="007B7BBF" w:rsidRDefault="00CA5EA5" w:rsidP="00CA5EA5">
      <w:pPr>
        <w:pStyle w:val="NormalWeb"/>
        <w:shd w:val="clear" w:color="auto" w:fill="FFFFFF"/>
        <w:spacing w:after="0" w:afterAutospacing="0"/>
        <w:jc w:val="both"/>
        <w:rPr>
          <w:rFonts w:ascii="Arial" w:hAnsi="Arial" w:cs="Arial"/>
          <w:color w:val="000000"/>
          <w:shd w:val="clear" w:color="auto" w:fill="FFFFFF"/>
        </w:rPr>
      </w:pPr>
      <w:r w:rsidRPr="007B7BBF">
        <w:rPr>
          <w:rFonts w:ascii="Arial" w:hAnsi="Arial" w:cs="Arial"/>
          <w:color w:val="000000"/>
        </w:rPr>
        <w:t xml:space="preserve">El problema de la salud era una arista del enorme sufrimiento que padecía el pueblo de Cuba, y que condicionó un movimiento político revolucionario encabezado por Fidel Castro Ruz, que dio pie, en 1953, al asalto a los cuarteles Moncada y Carlos Manuel de Céspedes. </w:t>
      </w:r>
      <w:r w:rsidRPr="007B7BBF">
        <w:rPr>
          <w:rFonts w:ascii="Arial" w:hAnsi="Arial" w:cs="Arial"/>
          <w:color w:val="000000"/>
          <w:shd w:val="clear" w:color="auto" w:fill="FFFFFF"/>
        </w:rPr>
        <w:t>Durante la defensa, en el juicio efectuado tras las acciones, convierte el mismo en tribuna de denuncia del corrupto gobierno, exponiendo el programa a seguir, en caso de que triunfaran las acciones revolucionarias, planteando como uno de los principales problemas a la salud, en su alegato de autodefensa conocido como La historia me absolverá.</w:t>
      </w:r>
    </w:p>
    <w:p w14:paraId="618B7049" w14:textId="77777777" w:rsidR="00CA5EA5" w:rsidRPr="007B7BBF" w:rsidRDefault="00CA5EA5" w:rsidP="00CA5EA5">
      <w:pPr>
        <w:spacing w:after="0"/>
        <w:jc w:val="both"/>
        <w:rPr>
          <w:rFonts w:ascii="Arial" w:hAnsi="Arial" w:cs="Arial"/>
          <w:sz w:val="24"/>
          <w:szCs w:val="24"/>
        </w:rPr>
      </w:pPr>
    </w:p>
    <w:p w14:paraId="1BEAC046" w14:textId="14501CCD" w:rsidR="00AB5B20" w:rsidRDefault="00CA5EA5" w:rsidP="00CA5EA5">
      <w:pPr>
        <w:autoSpaceDE w:val="0"/>
        <w:autoSpaceDN w:val="0"/>
        <w:adjustRightInd w:val="0"/>
        <w:spacing w:after="0" w:line="240" w:lineRule="auto"/>
        <w:jc w:val="both"/>
        <w:rPr>
          <w:rFonts w:ascii="Arial" w:hAnsi="Arial" w:cs="Arial"/>
          <w:sz w:val="24"/>
          <w:szCs w:val="24"/>
        </w:rPr>
      </w:pPr>
      <w:r w:rsidRPr="007B7BBF">
        <w:rPr>
          <w:rFonts w:ascii="Arial" w:hAnsi="Arial" w:cs="Arial"/>
          <w:sz w:val="24"/>
          <w:szCs w:val="24"/>
        </w:rPr>
        <w:t xml:space="preserve">Programa que fue cumplido al triunfo de la Revolución, y años después a partir de la experiencia acumulada en la atención comunitaria desde los policlínicos integrales y el contexto internacional  a partir de la cumbre Mundial de Alma </w:t>
      </w:r>
      <w:proofErr w:type="spellStart"/>
      <w:r w:rsidRPr="007B7BBF">
        <w:rPr>
          <w:rFonts w:ascii="Arial" w:hAnsi="Arial" w:cs="Arial"/>
          <w:sz w:val="24"/>
          <w:szCs w:val="24"/>
        </w:rPr>
        <w:t>Atá</w:t>
      </w:r>
      <w:proofErr w:type="spellEnd"/>
      <w:r w:rsidRPr="007B7BBF">
        <w:rPr>
          <w:rFonts w:ascii="Arial" w:hAnsi="Arial" w:cs="Arial"/>
          <w:sz w:val="24"/>
          <w:szCs w:val="24"/>
        </w:rPr>
        <w:t xml:space="preserve"> en 1978, se concibe el Programa del Médico y Enfermera de la Familia (PMEF) en 1884 para garantizar con calidad el diagnóstico precoz y la atención médica integral y dispensarizada, mediante la integración y aplicación de los métodos clínico y epidemiológico  con enfoque social para elevar de forma continua el estado de salud de la población y entre sus premisas resalta que el equipo básico de salud brindará atención médica integral y dispensarizada al individuo, familia y ambiente.</w:t>
      </w:r>
    </w:p>
    <w:p w14:paraId="606DA955" w14:textId="77777777" w:rsidR="00CA5EA5" w:rsidRDefault="00CA5EA5" w:rsidP="00CA5EA5">
      <w:pPr>
        <w:autoSpaceDE w:val="0"/>
        <w:autoSpaceDN w:val="0"/>
        <w:adjustRightInd w:val="0"/>
        <w:spacing w:after="0" w:line="240" w:lineRule="auto"/>
        <w:jc w:val="both"/>
        <w:rPr>
          <w:rFonts w:ascii="Arial" w:hAnsi="Arial" w:cs="Arial"/>
          <w:sz w:val="24"/>
          <w:szCs w:val="24"/>
        </w:rPr>
      </w:pPr>
    </w:p>
    <w:p w14:paraId="42FBD7F5" w14:textId="1E5F2875" w:rsidR="00312E25" w:rsidRPr="009A4204" w:rsidRDefault="009A4204" w:rsidP="009A4204">
      <w:pPr>
        <w:autoSpaceDE w:val="0"/>
        <w:autoSpaceDN w:val="0"/>
        <w:adjustRightInd w:val="0"/>
        <w:spacing w:after="0" w:line="240" w:lineRule="auto"/>
        <w:jc w:val="both"/>
        <w:rPr>
          <w:rFonts w:ascii="Arial" w:hAnsi="Arial" w:cs="Arial"/>
          <w:sz w:val="24"/>
          <w:szCs w:val="24"/>
        </w:rPr>
      </w:pPr>
      <w:r w:rsidRPr="009A4204">
        <w:rPr>
          <w:rFonts w:ascii="Arial" w:hAnsi="Arial" w:cs="Arial"/>
          <w:color w:val="212121"/>
          <w:sz w:val="24"/>
          <w:szCs w:val="24"/>
          <w:shd w:val="clear" w:color="auto" w:fill="FFFFFF"/>
        </w:rPr>
        <w:t xml:space="preserve">El desarrollo de actividades básicas como la dispensarización, el análisis de la situación de salud con participación comunitaria e intersectorial, el ingreso en el hogar y </w:t>
      </w:r>
      <w:r>
        <w:rPr>
          <w:rFonts w:ascii="Arial" w:hAnsi="Arial" w:cs="Arial"/>
          <w:color w:val="212121"/>
          <w:sz w:val="24"/>
          <w:szCs w:val="24"/>
          <w:shd w:val="clear" w:color="auto" w:fill="FFFFFF"/>
        </w:rPr>
        <w:t>la atención a personas en estadí</w:t>
      </w:r>
      <w:r w:rsidRPr="009A4204">
        <w:rPr>
          <w:rFonts w:ascii="Arial" w:hAnsi="Arial" w:cs="Arial"/>
          <w:color w:val="212121"/>
          <w:sz w:val="24"/>
          <w:szCs w:val="24"/>
          <w:shd w:val="clear" w:color="auto" w:fill="FFFFFF"/>
        </w:rPr>
        <w:t>o terminal, el seguimiento de pacientes atendidos en el 2do y 3er nivel</w:t>
      </w:r>
      <w:r w:rsidR="00E160A0">
        <w:rPr>
          <w:rFonts w:ascii="Arial" w:hAnsi="Arial" w:cs="Arial"/>
          <w:color w:val="212121"/>
          <w:sz w:val="24"/>
          <w:szCs w:val="24"/>
          <w:shd w:val="clear" w:color="auto" w:fill="FFFFFF"/>
        </w:rPr>
        <w:t xml:space="preserve"> (sistema de referencia y </w:t>
      </w:r>
      <w:proofErr w:type="spellStart"/>
      <w:r w:rsidR="00E160A0">
        <w:rPr>
          <w:rFonts w:ascii="Arial" w:hAnsi="Arial" w:cs="Arial"/>
          <w:color w:val="212121"/>
          <w:sz w:val="24"/>
          <w:szCs w:val="24"/>
          <w:shd w:val="clear" w:color="auto" w:fill="FFFFFF"/>
        </w:rPr>
        <w:t>contrarreferencia</w:t>
      </w:r>
      <w:proofErr w:type="spellEnd"/>
      <w:r w:rsidR="00E160A0">
        <w:rPr>
          <w:rFonts w:ascii="Arial" w:hAnsi="Arial" w:cs="Arial"/>
          <w:color w:val="212121"/>
          <w:sz w:val="24"/>
          <w:szCs w:val="24"/>
          <w:shd w:val="clear" w:color="auto" w:fill="FFFFFF"/>
        </w:rPr>
        <w:t>)</w:t>
      </w:r>
      <w:r w:rsidRPr="009A4204">
        <w:rPr>
          <w:rFonts w:ascii="Arial" w:hAnsi="Arial" w:cs="Arial"/>
          <w:color w:val="212121"/>
          <w:sz w:val="24"/>
          <w:szCs w:val="24"/>
          <w:shd w:val="clear" w:color="auto" w:fill="FFFFFF"/>
        </w:rPr>
        <w:t>, representan desde el inicio singularidades del modelo de medicina familiar cubano, junto con acciones de promoción de salud, prevención de enfermedades y otros daños a la salud y de rehabilitación que garantizan el cumplimiento del objetivo principal del programa</w:t>
      </w:r>
    </w:p>
    <w:p w14:paraId="3A680CFC" w14:textId="25BA3E7D" w:rsidR="002B3294" w:rsidRDefault="002B3294" w:rsidP="002B3294">
      <w:pPr>
        <w:autoSpaceDE w:val="0"/>
        <w:autoSpaceDN w:val="0"/>
        <w:adjustRightInd w:val="0"/>
        <w:spacing w:after="0" w:line="240" w:lineRule="auto"/>
        <w:jc w:val="both"/>
        <w:rPr>
          <w:rFonts w:ascii="Arial" w:hAnsi="Arial" w:cs="Arial"/>
          <w:sz w:val="24"/>
          <w:szCs w:val="24"/>
        </w:rPr>
      </w:pPr>
    </w:p>
    <w:p w14:paraId="2BEBDAFC" w14:textId="25913F42" w:rsidR="00766AF0" w:rsidRPr="008042D5" w:rsidRDefault="00766AF0" w:rsidP="00766AF0">
      <w:pPr>
        <w:autoSpaceDE w:val="0"/>
        <w:autoSpaceDN w:val="0"/>
        <w:adjustRightInd w:val="0"/>
        <w:spacing w:after="0" w:line="240" w:lineRule="auto"/>
        <w:jc w:val="both"/>
        <w:rPr>
          <w:rFonts w:ascii="Arial" w:hAnsi="Arial" w:cs="Arial"/>
          <w:sz w:val="24"/>
          <w:szCs w:val="24"/>
        </w:rPr>
      </w:pPr>
      <w:r w:rsidRPr="00766AF0">
        <w:rPr>
          <w:rFonts w:ascii="Arial" w:hAnsi="Arial" w:cs="Arial"/>
          <w:color w:val="212121"/>
          <w:sz w:val="24"/>
          <w:szCs w:val="24"/>
          <w:shd w:val="clear" w:color="auto" w:fill="FFFFFF"/>
        </w:rPr>
        <w:t xml:space="preserve">El </w:t>
      </w:r>
      <w:r w:rsidRPr="00766AF0">
        <w:rPr>
          <w:rFonts w:ascii="Arial" w:hAnsi="Arial" w:cs="Arial"/>
          <w:b/>
          <w:color w:val="212121"/>
          <w:sz w:val="24"/>
          <w:szCs w:val="24"/>
          <w:shd w:val="clear" w:color="auto" w:fill="FFFFFF"/>
        </w:rPr>
        <w:t>análisis de la situación de salud</w:t>
      </w:r>
      <w:r w:rsidRPr="00766AF0">
        <w:rPr>
          <w:rFonts w:ascii="Arial" w:hAnsi="Arial" w:cs="Arial"/>
          <w:color w:val="212121"/>
          <w:sz w:val="24"/>
          <w:szCs w:val="24"/>
          <w:shd w:val="clear" w:color="auto" w:fill="FFFFFF"/>
        </w:rPr>
        <w:t xml:space="preserve"> es el proceso mediante el cual se estudia </w:t>
      </w:r>
      <w:r w:rsidR="00FA0D5D">
        <w:rPr>
          <w:rFonts w:ascii="Arial" w:hAnsi="Arial" w:cs="Arial"/>
          <w:color w:val="212121"/>
          <w:sz w:val="24"/>
          <w:szCs w:val="24"/>
          <w:shd w:val="clear" w:color="auto" w:fill="FFFFFF"/>
        </w:rPr>
        <w:t>el estado</w:t>
      </w:r>
      <w:r w:rsidRPr="00766AF0">
        <w:rPr>
          <w:rFonts w:ascii="Arial" w:hAnsi="Arial" w:cs="Arial"/>
          <w:color w:val="212121"/>
          <w:sz w:val="24"/>
          <w:szCs w:val="24"/>
          <w:shd w:val="clear" w:color="auto" w:fill="FFFFFF"/>
        </w:rPr>
        <w:t xml:space="preserve"> de salud de una comunidad para identificar sus principales problemas y se definen estrategias de intervención para mejorar su estado de salud con un enfoque multidisciplinarios, participación comunitaria e </w:t>
      </w:r>
      <w:proofErr w:type="spellStart"/>
      <w:r w:rsidRPr="00766AF0">
        <w:rPr>
          <w:rFonts w:ascii="Arial" w:hAnsi="Arial" w:cs="Arial"/>
          <w:color w:val="212121"/>
          <w:sz w:val="24"/>
          <w:szCs w:val="24"/>
          <w:shd w:val="clear" w:color="auto" w:fill="FFFFFF"/>
        </w:rPr>
        <w:t>intersectorialidad</w:t>
      </w:r>
      <w:proofErr w:type="spellEnd"/>
      <w:r w:rsidRPr="00766AF0">
        <w:rPr>
          <w:rFonts w:ascii="Arial" w:hAnsi="Arial" w:cs="Arial"/>
          <w:color w:val="212121"/>
          <w:sz w:val="24"/>
          <w:szCs w:val="24"/>
          <w:shd w:val="clear" w:color="auto" w:fill="FFFFFF"/>
        </w:rPr>
        <w:t>. Los problemas se ordenan según su prioridad y se elabora un plan de acción con evaluación sistemática de su cumplimiento.</w:t>
      </w:r>
    </w:p>
    <w:p w14:paraId="5872D0CF" w14:textId="77777777" w:rsidR="00E160A0" w:rsidRPr="00131710" w:rsidRDefault="00E160A0" w:rsidP="00131710">
      <w:pPr>
        <w:shd w:val="clear" w:color="auto" w:fill="FFFFFF"/>
        <w:spacing w:before="100" w:beforeAutospacing="1" w:after="0" w:line="237" w:lineRule="atLeast"/>
        <w:jc w:val="both"/>
        <w:rPr>
          <w:rFonts w:ascii="Arial" w:eastAsia="Times New Roman" w:hAnsi="Arial" w:cs="Arial"/>
          <w:color w:val="000000"/>
          <w:sz w:val="24"/>
          <w:szCs w:val="24"/>
          <w:lang w:eastAsia="es-MX"/>
        </w:rPr>
      </w:pPr>
      <w:r w:rsidRPr="00E160A0">
        <w:rPr>
          <w:rFonts w:ascii="Arial" w:eastAsia="Times New Roman" w:hAnsi="Arial" w:cs="Arial"/>
          <w:b/>
          <w:bCs/>
          <w:color w:val="000000"/>
          <w:sz w:val="24"/>
          <w:szCs w:val="24"/>
          <w:lang w:eastAsia="es-MX"/>
        </w:rPr>
        <w:t xml:space="preserve">Sistema de referencia y </w:t>
      </w:r>
      <w:proofErr w:type="spellStart"/>
      <w:r w:rsidRPr="00E160A0">
        <w:rPr>
          <w:rFonts w:ascii="Arial" w:eastAsia="Times New Roman" w:hAnsi="Arial" w:cs="Arial"/>
          <w:b/>
          <w:bCs/>
          <w:color w:val="000000"/>
          <w:sz w:val="24"/>
          <w:szCs w:val="24"/>
          <w:lang w:eastAsia="es-MX"/>
        </w:rPr>
        <w:t>contrarreferencia</w:t>
      </w:r>
      <w:proofErr w:type="spellEnd"/>
    </w:p>
    <w:p w14:paraId="3051EF23" w14:textId="4B2EFBB2" w:rsidR="00E160A0" w:rsidRPr="00E160A0" w:rsidRDefault="00E160A0" w:rsidP="00131710">
      <w:pPr>
        <w:shd w:val="clear" w:color="auto" w:fill="FFFFFF"/>
        <w:spacing w:before="100" w:beforeAutospacing="1" w:after="0" w:line="237" w:lineRule="atLeast"/>
        <w:jc w:val="both"/>
        <w:rPr>
          <w:rFonts w:ascii="Arial" w:eastAsia="Times New Roman" w:hAnsi="Arial" w:cs="Arial"/>
          <w:color w:val="000000"/>
          <w:sz w:val="24"/>
          <w:szCs w:val="24"/>
          <w:lang w:eastAsia="es-MX"/>
        </w:rPr>
      </w:pPr>
      <w:r w:rsidRPr="00E160A0">
        <w:rPr>
          <w:rFonts w:ascii="Arial" w:eastAsia="Times New Roman" w:hAnsi="Arial" w:cs="Arial"/>
          <w:color w:val="000000"/>
          <w:sz w:val="24"/>
          <w:szCs w:val="24"/>
          <w:lang w:eastAsia="es-MX"/>
        </w:rPr>
        <w:t xml:space="preserve">Para que el proceso de atención a los </w:t>
      </w:r>
      <w:r w:rsidR="005B609D">
        <w:rPr>
          <w:rFonts w:ascii="Arial" w:eastAsia="Times New Roman" w:hAnsi="Arial" w:cs="Arial"/>
          <w:color w:val="000000"/>
          <w:sz w:val="24"/>
          <w:szCs w:val="24"/>
          <w:lang w:eastAsia="es-MX"/>
        </w:rPr>
        <w:t>pacientes</w:t>
      </w:r>
      <w:r w:rsidRPr="00E160A0">
        <w:rPr>
          <w:rFonts w:ascii="Arial" w:eastAsia="Times New Roman" w:hAnsi="Arial" w:cs="Arial"/>
          <w:color w:val="000000"/>
          <w:sz w:val="24"/>
          <w:szCs w:val="24"/>
          <w:lang w:eastAsia="es-MX"/>
        </w:rPr>
        <w:t xml:space="preserve"> se pueda dar ininterrumpidamente por parte del sistema sanitario, los niveles de atención deben de funcionar con una adecuada referencia y </w:t>
      </w:r>
      <w:proofErr w:type="spellStart"/>
      <w:r w:rsidRPr="00E160A0">
        <w:rPr>
          <w:rFonts w:ascii="Arial" w:eastAsia="Times New Roman" w:hAnsi="Arial" w:cs="Arial"/>
          <w:color w:val="000000"/>
          <w:sz w:val="24"/>
          <w:szCs w:val="24"/>
          <w:lang w:eastAsia="es-MX"/>
        </w:rPr>
        <w:t>contrarreferencia</w:t>
      </w:r>
      <w:proofErr w:type="spellEnd"/>
      <w:r w:rsidRPr="00E160A0">
        <w:rPr>
          <w:rFonts w:ascii="Arial" w:eastAsia="Times New Roman" w:hAnsi="Arial" w:cs="Arial"/>
          <w:color w:val="000000"/>
          <w:sz w:val="24"/>
          <w:szCs w:val="24"/>
          <w:lang w:eastAsia="es-MX"/>
        </w:rPr>
        <w:t xml:space="preserve"> y para esto es fundamental la coordinación entre los diferentes niveles. Para que esto se pueda dar debe existir una continencia o capacidad operativa de cada uno de ellos acorde con las necesidades, debiendo tener siempre en cuenta que la entrada del usuario al sistema debe darse siempre desde el primer de atención.</w:t>
      </w:r>
    </w:p>
    <w:p w14:paraId="524FE52F" w14:textId="77777777" w:rsidR="00E160A0" w:rsidRPr="00E160A0" w:rsidRDefault="00E160A0" w:rsidP="00131710">
      <w:pPr>
        <w:shd w:val="clear" w:color="auto" w:fill="FFFFFF"/>
        <w:spacing w:before="100" w:beforeAutospacing="1" w:after="0" w:line="237" w:lineRule="atLeast"/>
        <w:ind w:firstLine="340"/>
        <w:jc w:val="both"/>
        <w:rPr>
          <w:rFonts w:ascii="Arial" w:eastAsia="Times New Roman" w:hAnsi="Arial" w:cs="Arial"/>
          <w:color w:val="000000"/>
          <w:sz w:val="24"/>
          <w:szCs w:val="24"/>
          <w:lang w:eastAsia="es-MX"/>
        </w:rPr>
      </w:pPr>
      <w:r w:rsidRPr="00E160A0">
        <w:rPr>
          <w:rFonts w:ascii="Arial" w:eastAsia="Times New Roman" w:hAnsi="Arial" w:cs="Arial"/>
          <w:color w:val="000000"/>
          <w:sz w:val="24"/>
          <w:szCs w:val="24"/>
          <w:lang w:eastAsia="es-MX"/>
        </w:rPr>
        <w:lastRenderedPageBreak/>
        <w:t xml:space="preserve">La </w:t>
      </w:r>
      <w:r w:rsidRPr="00E160A0">
        <w:rPr>
          <w:rFonts w:ascii="Arial" w:eastAsia="Times New Roman" w:hAnsi="Arial" w:cs="Arial"/>
          <w:b/>
          <w:color w:val="000000"/>
          <w:sz w:val="24"/>
          <w:szCs w:val="24"/>
          <w:lang w:eastAsia="es-MX"/>
        </w:rPr>
        <w:t>r</w:t>
      </w:r>
      <w:r w:rsidRPr="00E160A0">
        <w:rPr>
          <w:rFonts w:ascii="Arial" w:eastAsia="Times New Roman" w:hAnsi="Arial" w:cs="Arial"/>
          <w:b/>
          <w:bCs/>
          <w:color w:val="000000"/>
          <w:sz w:val="24"/>
          <w:szCs w:val="24"/>
          <w:lang w:eastAsia="es-MX"/>
        </w:rPr>
        <w:t>eferencia</w:t>
      </w:r>
      <w:r w:rsidRPr="00E160A0">
        <w:rPr>
          <w:rFonts w:ascii="Arial" w:eastAsia="Times New Roman" w:hAnsi="Arial" w:cs="Arial"/>
          <w:color w:val="000000"/>
          <w:sz w:val="24"/>
          <w:szCs w:val="24"/>
          <w:lang w:eastAsia="es-MX"/>
        </w:rPr>
        <w:t xml:space="preserve"> constituye un procedimiento administrativo-asistencial mediante el cual un establecimiento de salud, (de acuerdo al nivel de </w:t>
      </w:r>
      <w:proofErr w:type="spellStart"/>
      <w:r w:rsidRPr="00E160A0">
        <w:rPr>
          <w:rFonts w:ascii="Arial" w:eastAsia="Times New Roman" w:hAnsi="Arial" w:cs="Arial"/>
          <w:color w:val="000000"/>
          <w:sz w:val="24"/>
          <w:szCs w:val="24"/>
          <w:lang w:eastAsia="es-MX"/>
        </w:rPr>
        <w:t>resolutividad</w:t>
      </w:r>
      <w:proofErr w:type="spellEnd"/>
      <w:r w:rsidRPr="00E160A0">
        <w:rPr>
          <w:rFonts w:ascii="Arial" w:eastAsia="Times New Roman" w:hAnsi="Arial" w:cs="Arial"/>
          <w:color w:val="000000"/>
          <w:sz w:val="24"/>
          <w:szCs w:val="24"/>
          <w:lang w:eastAsia="es-MX"/>
        </w:rPr>
        <w:t xml:space="preserve"> que le corresponda), transfiere la responsabilidad del cuidado de la salud de un paciente o el procesamiento de una prueba diagnóstica, a otro establecimiento de salud de mayor capacidad resolutiva.</w:t>
      </w:r>
    </w:p>
    <w:p w14:paraId="5E182340" w14:textId="37006B89" w:rsidR="00E160A0" w:rsidRPr="00131710" w:rsidRDefault="00E160A0" w:rsidP="00131710">
      <w:pPr>
        <w:shd w:val="clear" w:color="auto" w:fill="FFFFFF"/>
        <w:spacing w:before="100" w:beforeAutospacing="1" w:after="0" w:line="237" w:lineRule="atLeast"/>
        <w:ind w:firstLine="340"/>
        <w:jc w:val="both"/>
        <w:rPr>
          <w:rFonts w:ascii="Arial" w:eastAsia="Times New Roman" w:hAnsi="Arial" w:cs="Arial"/>
          <w:color w:val="000000"/>
          <w:sz w:val="24"/>
          <w:szCs w:val="24"/>
          <w:lang w:eastAsia="es-MX"/>
        </w:rPr>
      </w:pPr>
      <w:r w:rsidRPr="00E160A0">
        <w:rPr>
          <w:rFonts w:ascii="Arial" w:eastAsia="Times New Roman" w:hAnsi="Arial" w:cs="Arial"/>
          <w:color w:val="000000"/>
          <w:sz w:val="24"/>
          <w:szCs w:val="24"/>
          <w:lang w:eastAsia="es-MX"/>
        </w:rPr>
        <w:t>La </w:t>
      </w:r>
      <w:proofErr w:type="spellStart"/>
      <w:r w:rsidRPr="00E160A0">
        <w:rPr>
          <w:rFonts w:ascii="Arial" w:eastAsia="Times New Roman" w:hAnsi="Arial" w:cs="Arial"/>
          <w:b/>
          <w:bCs/>
          <w:color w:val="000000"/>
          <w:sz w:val="24"/>
          <w:szCs w:val="24"/>
          <w:lang w:eastAsia="es-MX"/>
        </w:rPr>
        <w:t>contrarreferencia</w:t>
      </w:r>
      <w:proofErr w:type="spellEnd"/>
      <w:r w:rsidRPr="00E160A0">
        <w:rPr>
          <w:rFonts w:ascii="Arial" w:eastAsia="Times New Roman" w:hAnsi="Arial" w:cs="Arial"/>
          <w:color w:val="000000"/>
          <w:sz w:val="24"/>
          <w:szCs w:val="24"/>
          <w:lang w:eastAsia="es-MX"/>
        </w:rPr>
        <w:t> es el procedimiento administrativo-asistencial mediante el cual el establecimiento de salud de referencia, una vez resuelto el problema de salud, devuelve la responsabilidad del cuidado de salud de un paciente o el resultado de una prueba diagnóstica, al establecimiento de salud referente (de menor complejidad) para su control y seguimiento necesario.</w:t>
      </w:r>
    </w:p>
    <w:p w14:paraId="1DF60C28" w14:textId="3B31B28C" w:rsidR="00F6611C" w:rsidRPr="00131710" w:rsidRDefault="00F6611C" w:rsidP="00131710">
      <w:pPr>
        <w:autoSpaceDE w:val="0"/>
        <w:autoSpaceDN w:val="0"/>
        <w:adjustRightInd w:val="0"/>
        <w:spacing w:after="0" w:line="240" w:lineRule="auto"/>
        <w:jc w:val="both"/>
        <w:rPr>
          <w:rFonts w:ascii="Arial" w:hAnsi="Arial" w:cs="Arial"/>
          <w:sz w:val="24"/>
          <w:szCs w:val="24"/>
        </w:rPr>
      </w:pPr>
    </w:p>
    <w:p w14:paraId="7C9B7494" w14:textId="4BBB8397" w:rsidR="00E160A0" w:rsidRPr="00131710" w:rsidRDefault="00E160A0" w:rsidP="00131710">
      <w:pPr>
        <w:autoSpaceDE w:val="0"/>
        <w:autoSpaceDN w:val="0"/>
        <w:adjustRightInd w:val="0"/>
        <w:spacing w:after="0" w:line="240" w:lineRule="auto"/>
        <w:jc w:val="both"/>
        <w:rPr>
          <w:rFonts w:ascii="Arial" w:hAnsi="Arial" w:cs="Arial"/>
          <w:sz w:val="24"/>
          <w:szCs w:val="24"/>
        </w:rPr>
      </w:pPr>
      <w:r w:rsidRPr="00131710">
        <w:rPr>
          <w:rFonts w:ascii="Arial" w:hAnsi="Arial" w:cs="Arial"/>
          <w:sz w:val="24"/>
          <w:szCs w:val="24"/>
        </w:rPr>
        <w:t>Desde el PMEF se establece entre las actividades a realizar para garantizar l</w:t>
      </w:r>
      <w:r w:rsidR="00131710" w:rsidRPr="00131710">
        <w:rPr>
          <w:rFonts w:ascii="Arial" w:hAnsi="Arial" w:cs="Arial"/>
          <w:sz w:val="24"/>
          <w:szCs w:val="24"/>
        </w:rPr>
        <w:t>a atención integral del enfermo: participar en la atención hospitalaria de sus pacientes por medio de visitas e intercambio con los médicos del hospital y recibir información para su seguimiento en el hogar.</w:t>
      </w:r>
    </w:p>
    <w:p w14:paraId="157B7B59" w14:textId="77777777" w:rsidR="00F6611C" w:rsidRDefault="00F6611C" w:rsidP="00766AF0">
      <w:pPr>
        <w:autoSpaceDE w:val="0"/>
        <w:autoSpaceDN w:val="0"/>
        <w:adjustRightInd w:val="0"/>
        <w:spacing w:after="0" w:line="240" w:lineRule="auto"/>
        <w:jc w:val="both"/>
        <w:rPr>
          <w:rFonts w:ascii="Arial" w:hAnsi="Arial" w:cs="Arial"/>
        </w:rPr>
      </w:pPr>
    </w:p>
    <w:p w14:paraId="1F266456" w14:textId="43274F65" w:rsidR="00AB5B20" w:rsidRPr="00BC7FB4" w:rsidRDefault="00B42BC1" w:rsidP="00BC7FB4">
      <w:pPr>
        <w:jc w:val="both"/>
        <w:rPr>
          <w:rFonts w:ascii="Arial" w:hAnsi="Arial" w:cs="Arial"/>
          <w:sz w:val="24"/>
          <w:szCs w:val="24"/>
        </w:rPr>
      </w:pPr>
      <w:r w:rsidRPr="00BC7FB4">
        <w:rPr>
          <w:rFonts w:ascii="Arial" w:hAnsi="Arial" w:cs="Arial"/>
          <w:sz w:val="24"/>
          <w:szCs w:val="24"/>
        </w:rPr>
        <w:t xml:space="preserve">Con el modelo de la medicina en la comunidad, que comenzó por el Policlínico Docente Alamar en 1974, se </w:t>
      </w:r>
      <w:r w:rsidR="00365F72" w:rsidRPr="00BC7FB4">
        <w:rPr>
          <w:rFonts w:ascii="Arial" w:hAnsi="Arial" w:cs="Arial"/>
          <w:sz w:val="24"/>
          <w:szCs w:val="24"/>
        </w:rPr>
        <w:t>incorpora</w:t>
      </w:r>
      <w:r w:rsidRPr="00BC7FB4">
        <w:rPr>
          <w:rFonts w:ascii="Arial" w:hAnsi="Arial" w:cs="Arial"/>
          <w:sz w:val="24"/>
          <w:szCs w:val="24"/>
        </w:rPr>
        <w:t xml:space="preserve"> el concepto de dispensa</w:t>
      </w:r>
      <w:r w:rsidR="00ED38DD" w:rsidRPr="00BC7FB4">
        <w:rPr>
          <w:rFonts w:ascii="Arial" w:hAnsi="Arial" w:cs="Arial"/>
          <w:sz w:val="24"/>
          <w:szCs w:val="24"/>
        </w:rPr>
        <w:t>rización</w:t>
      </w:r>
      <w:r w:rsidRPr="00BC7FB4">
        <w:rPr>
          <w:rFonts w:ascii="Arial" w:hAnsi="Arial" w:cs="Arial"/>
          <w:sz w:val="24"/>
          <w:szCs w:val="24"/>
        </w:rPr>
        <w:t>, tomado de los esquemas de salud pública socialista del este europeo aplicado en los policlínicos o dispensarios (de donde proviene el nombre), que, desde su concepción original, no estaba dirigida a toda la población, sino a personas enfermas o pertenecientes a grupos vulnerables</w:t>
      </w:r>
      <w:r w:rsidR="00615A3D">
        <w:rPr>
          <w:rFonts w:ascii="Arial" w:hAnsi="Arial" w:cs="Arial"/>
          <w:sz w:val="24"/>
          <w:szCs w:val="24"/>
        </w:rPr>
        <w:t>.</w:t>
      </w:r>
    </w:p>
    <w:p w14:paraId="63F31B85" w14:textId="07D91618" w:rsidR="00767190" w:rsidRPr="004D7FE6" w:rsidRDefault="00B42BC1" w:rsidP="004D7FE6">
      <w:pPr>
        <w:jc w:val="both"/>
        <w:rPr>
          <w:rFonts w:ascii="Arial" w:hAnsi="Arial" w:cs="Arial"/>
          <w:sz w:val="24"/>
          <w:szCs w:val="24"/>
        </w:rPr>
      </w:pPr>
      <w:r w:rsidRPr="004D7FE6">
        <w:rPr>
          <w:rFonts w:ascii="Arial" w:hAnsi="Arial" w:cs="Arial"/>
          <w:b/>
          <w:sz w:val="24"/>
          <w:szCs w:val="24"/>
          <w:highlight w:val="cyan"/>
        </w:rPr>
        <w:t>Dispen</w:t>
      </w:r>
      <w:r w:rsidR="005048FF">
        <w:rPr>
          <w:rFonts w:ascii="Arial" w:hAnsi="Arial" w:cs="Arial"/>
          <w:b/>
          <w:sz w:val="24"/>
          <w:szCs w:val="24"/>
          <w:highlight w:val="cyan"/>
        </w:rPr>
        <w:t>s</w:t>
      </w:r>
      <w:r w:rsidRPr="004D7FE6">
        <w:rPr>
          <w:rFonts w:ascii="Arial" w:hAnsi="Arial" w:cs="Arial"/>
          <w:b/>
          <w:sz w:val="24"/>
          <w:szCs w:val="24"/>
          <w:highlight w:val="cyan"/>
        </w:rPr>
        <w:t>arización:</w:t>
      </w:r>
      <w:r w:rsidRPr="004D7FE6">
        <w:rPr>
          <w:rFonts w:ascii="Arial" w:hAnsi="Arial" w:cs="Arial"/>
          <w:b/>
          <w:sz w:val="24"/>
          <w:szCs w:val="24"/>
        </w:rPr>
        <w:t xml:space="preserve"> </w:t>
      </w:r>
      <w:r w:rsidR="00392AB6" w:rsidRPr="004D7FE6">
        <w:rPr>
          <w:rFonts w:ascii="Arial" w:hAnsi="Arial" w:cs="Arial"/>
          <w:sz w:val="24"/>
          <w:szCs w:val="24"/>
        </w:rPr>
        <w:t>Proceso organizado, continuo y dinámico de evaluación de intervención planificada con un enfoque clínico epidemiológico y social del estado de salud del individuo y las familias</w:t>
      </w:r>
      <w:r w:rsidR="00767190" w:rsidRPr="004D7FE6">
        <w:rPr>
          <w:rFonts w:ascii="Arial" w:hAnsi="Arial" w:cs="Arial"/>
          <w:sz w:val="24"/>
          <w:szCs w:val="24"/>
        </w:rPr>
        <w:t>,</w:t>
      </w:r>
      <w:r w:rsidR="00392AB6" w:rsidRPr="004D7FE6">
        <w:rPr>
          <w:rFonts w:ascii="Arial" w:hAnsi="Arial" w:cs="Arial"/>
          <w:sz w:val="24"/>
          <w:szCs w:val="24"/>
        </w:rPr>
        <w:t xml:space="preserve"> es</w:t>
      </w:r>
      <w:r w:rsidR="00767190" w:rsidRPr="004D7FE6">
        <w:rPr>
          <w:rFonts w:ascii="Arial" w:hAnsi="Arial" w:cs="Arial"/>
          <w:sz w:val="24"/>
          <w:szCs w:val="24"/>
        </w:rPr>
        <w:t xml:space="preserve"> liderado y coordinado por el equipo básico de salud, con el objetivo de controlar riesgos y daños a la salud individual y colectiva.</w:t>
      </w:r>
    </w:p>
    <w:p w14:paraId="0073A579" w14:textId="77777777" w:rsidR="00767190" w:rsidRPr="004D7FE6" w:rsidRDefault="00767190" w:rsidP="004D7FE6">
      <w:pPr>
        <w:jc w:val="both"/>
        <w:rPr>
          <w:rFonts w:ascii="Arial" w:hAnsi="Arial" w:cs="Arial"/>
          <w:sz w:val="24"/>
          <w:szCs w:val="24"/>
        </w:rPr>
      </w:pPr>
      <w:r w:rsidRPr="004D7FE6">
        <w:rPr>
          <w:rFonts w:ascii="Arial" w:hAnsi="Arial" w:cs="Arial"/>
          <w:sz w:val="24"/>
          <w:szCs w:val="24"/>
        </w:rPr>
        <w:t xml:space="preserve">Los </w:t>
      </w:r>
      <w:r w:rsidRPr="004D7FE6">
        <w:rPr>
          <w:rFonts w:ascii="Arial" w:hAnsi="Arial" w:cs="Arial"/>
          <w:b/>
          <w:sz w:val="24"/>
          <w:szCs w:val="24"/>
        </w:rPr>
        <w:t xml:space="preserve">objetivos </w:t>
      </w:r>
      <w:r w:rsidRPr="004D7FE6">
        <w:rPr>
          <w:rFonts w:ascii="Arial" w:hAnsi="Arial" w:cs="Arial"/>
          <w:sz w:val="24"/>
          <w:szCs w:val="24"/>
        </w:rPr>
        <w:t>del proceso son:</w:t>
      </w:r>
    </w:p>
    <w:p w14:paraId="6F9FB280" w14:textId="77777777" w:rsidR="00767190" w:rsidRPr="004D7FE6" w:rsidRDefault="00767190" w:rsidP="004D7FE6">
      <w:pPr>
        <w:pStyle w:val="Prrafodelista"/>
        <w:numPr>
          <w:ilvl w:val="0"/>
          <w:numId w:val="1"/>
        </w:numPr>
        <w:jc w:val="both"/>
        <w:rPr>
          <w:rFonts w:ascii="Arial" w:hAnsi="Arial" w:cs="Arial"/>
          <w:sz w:val="24"/>
          <w:szCs w:val="24"/>
        </w:rPr>
      </w:pPr>
      <w:r w:rsidRPr="004D7FE6">
        <w:rPr>
          <w:rFonts w:ascii="Arial" w:hAnsi="Arial" w:cs="Arial"/>
          <w:sz w:val="24"/>
          <w:szCs w:val="24"/>
        </w:rPr>
        <w:t>Identificar el nivel de salud de la población</w:t>
      </w:r>
    </w:p>
    <w:p w14:paraId="5C8FC466" w14:textId="77777777" w:rsidR="00767190" w:rsidRPr="004D7FE6" w:rsidRDefault="00767190" w:rsidP="004D7FE6">
      <w:pPr>
        <w:pStyle w:val="Prrafodelista"/>
        <w:numPr>
          <w:ilvl w:val="0"/>
          <w:numId w:val="1"/>
        </w:numPr>
        <w:jc w:val="both"/>
        <w:rPr>
          <w:rFonts w:ascii="Arial" w:hAnsi="Arial" w:cs="Arial"/>
          <w:sz w:val="24"/>
          <w:szCs w:val="24"/>
        </w:rPr>
      </w:pPr>
      <w:r w:rsidRPr="004D7FE6">
        <w:rPr>
          <w:rFonts w:ascii="Arial" w:hAnsi="Arial" w:cs="Arial"/>
          <w:sz w:val="24"/>
          <w:szCs w:val="24"/>
        </w:rPr>
        <w:t>Mejorar la salud de los individuos, familias, grupos y colectivos.</w:t>
      </w:r>
    </w:p>
    <w:p w14:paraId="2D3F29EB" w14:textId="300CF608" w:rsidR="00767190" w:rsidRPr="00A9552D" w:rsidRDefault="00767190" w:rsidP="00A9552D">
      <w:pPr>
        <w:pStyle w:val="Prrafodelista"/>
        <w:numPr>
          <w:ilvl w:val="0"/>
          <w:numId w:val="1"/>
        </w:numPr>
        <w:jc w:val="both"/>
        <w:rPr>
          <w:rFonts w:ascii="Arial" w:hAnsi="Arial" w:cs="Arial"/>
          <w:sz w:val="24"/>
          <w:szCs w:val="24"/>
        </w:rPr>
      </w:pPr>
      <w:r w:rsidRPr="004D7FE6">
        <w:rPr>
          <w:rFonts w:ascii="Arial" w:hAnsi="Arial" w:cs="Arial"/>
          <w:sz w:val="24"/>
          <w:szCs w:val="24"/>
        </w:rPr>
        <w:t>Planificar recursos y acciones acorde a las necesidades individuales y colectivas.</w:t>
      </w:r>
    </w:p>
    <w:p w14:paraId="6B37E353" w14:textId="77777777" w:rsidR="00767190" w:rsidRPr="004D7FE6" w:rsidRDefault="00767190" w:rsidP="004D7FE6">
      <w:pPr>
        <w:pStyle w:val="Prrafodelista"/>
        <w:numPr>
          <w:ilvl w:val="0"/>
          <w:numId w:val="1"/>
        </w:numPr>
        <w:jc w:val="both"/>
        <w:rPr>
          <w:rFonts w:ascii="Arial" w:hAnsi="Arial" w:cs="Arial"/>
          <w:sz w:val="24"/>
          <w:szCs w:val="24"/>
        </w:rPr>
      </w:pPr>
      <w:r w:rsidRPr="004D7FE6">
        <w:rPr>
          <w:rFonts w:ascii="Arial" w:hAnsi="Arial" w:cs="Arial"/>
          <w:sz w:val="24"/>
          <w:szCs w:val="24"/>
        </w:rPr>
        <w:t>Pesquisar activamente riesgos y daños</w:t>
      </w:r>
    </w:p>
    <w:p w14:paraId="5A18E7E1" w14:textId="77777777" w:rsidR="00767190" w:rsidRPr="004D7FE6" w:rsidRDefault="00767190" w:rsidP="004D7FE6">
      <w:pPr>
        <w:pStyle w:val="Prrafodelista"/>
        <w:numPr>
          <w:ilvl w:val="0"/>
          <w:numId w:val="1"/>
        </w:numPr>
        <w:jc w:val="both"/>
        <w:rPr>
          <w:rFonts w:ascii="Arial" w:hAnsi="Arial" w:cs="Arial"/>
          <w:sz w:val="24"/>
          <w:szCs w:val="24"/>
        </w:rPr>
      </w:pPr>
      <w:r w:rsidRPr="004D7FE6">
        <w:rPr>
          <w:rFonts w:ascii="Arial" w:hAnsi="Arial" w:cs="Arial"/>
          <w:sz w:val="24"/>
          <w:szCs w:val="24"/>
        </w:rPr>
        <w:t>Garantizar la programación de consultas y visitas al hogar, con enfoque de riesgos.</w:t>
      </w:r>
    </w:p>
    <w:p w14:paraId="08847EFB" w14:textId="051B8B33" w:rsidR="00767190" w:rsidRPr="004D7FE6" w:rsidRDefault="00767190" w:rsidP="004D7FE6">
      <w:pPr>
        <w:jc w:val="both"/>
        <w:rPr>
          <w:rFonts w:ascii="Arial" w:hAnsi="Arial" w:cs="Arial"/>
          <w:sz w:val="24"/>
          <w:szCs w:val="24"/>
        </w:rPr>
      </w:pPr>
      <w:r w:rsidRPr="004D7FE6">
        <w:rPr>
          <w:rFonts w:ascii="Arial" w:hAnsi="Arial" w:cs="Arial"/>
          <w:sz w:val="24"/>
          <w:szCs w:val="24"/>
        </w:rPr>
        <w:t xml:space="preserve">Para su implementación la dispensarización se desarrolla </w:t>
      </w:r>
      <w:r w:rsidR="00C84D2F" w:rsidRPr="004D7FE6">
        <w:rPr>
          <w:rFonts w:ascii="Arial" w:hAnsi="Arial" w:cs="Arial"/>
          <w:sz w:val="24"/>
          <w:szCs w:val="24"/>
        </w:rPr>
        <w:t>en diferentes momentos</w:t>
      </w:r>
      <w:r w:rsidRPr="004D7FE6">
        <w:rPr>
          <w:rFonts w:ascii="Arial" w:hAnsi="Arial" w:cs="Arial"/>
          <w:sz w:val="24"/>
          <w:szCs w:val="24"/>
        </w:rPr>
        <w:t>:</w:t>
      </w:r>
    </w:p>
    <w:p w14:paraId="5E08074C" w14:textId="40219E66" w:rsidR="00767190" w:rsidRPr="004D7FE6" w:rsidRDefault="00C84D2F" w:rsidP="004D7FE6">
      <w:pPr>
        <w:pStyle w:val="Prrafodelista"/>
        <w:numPr>
          <w:ilvl w:val="0"/>
          <w:numId w:val="4"/>
        </w:numPr>
        <w:jc w:val="both"/>
        <w:rPr>
          <w:rFonts w:ascii="Arial" w:hAnsi="Arial" w:cs="Arial"/>
          <w:sz w:val="24"/>
          <w:szCs w:val="24"/>
        </w:rPr>
      </w:pPr>
      <w:r w:rsidRPr="004D7FE6">
        <w:rPr>
          <w:rFonts w:ascii="Arial" w:hAnsi="Arial" w:cs="Arial"/>
          <w:b/>
          <w:sz w:val="24"/>
          <w:szCs w:val="24"/>
        </w:rPr>
        <w:t>Registro:</w:t>
      </w:r>
      <w:r w:rsidRPr="004D7FE6">
        <w:rPr>
          <w:rFonts w:ascii="Arial" w:hAnsi="Arial" w:cs="Arial"/>
          <w:sz w:val="24"/>
          <w:szCs w:val="24"/>
        </w:rPr>
        <w:t xml:space="preserve"> </w:t>
      </w:r>
      <w:r w:rsidR="00767190" w:rsidRPr="004D7FE6">
        <w:rPr>
          <w:rFonts w:ascii="Arial" w:hAnsi="Arial" w:cs="Arial"/>
          <w:sz w:val="24"/>
          <w:szCs w:val="24"/>
        </w:rPr>
        <w:t>Registrar a las personas mediante tres vías</w:t>
      </w:r>
    </w:p>
    <w:p w14:paraId="750CDD93" w14:textId="77777777" w:rsidR="00767190" w:rsidRPr="004D7FE6" w:rsidRDefault="00767190" w:rsidP="004D7FE6">
      <w:pPr>
        <w:pStyle w:val="Prrafodelista"/>
        <w:numPr>
          <w:ilvl w:val="1"/>
          <w:numId w:val="2"/>
        </w:numPr>
        <w:jc w:val="both"/>
        <w:rPr>
          <w:rFonts w:ascii="Arial" w:hAnsi="Arial" w:cs="Arial"/>
          <w:sz w:val="24"/>
          <w:szCs w:val="24"/>
        </w:rPr>
      </w:pPr>
      <w:r w:rsidRPr="004D7FE6">
        <w:rPr>
          <w:rFonts w:ascii="Arial" w:hAnsi="Arial" w:cs="Arial"/>
          <w:sz w:val="24"/>
          <w:szCs w:val="24"/>
        </w:rPr>
        <w:t>Presentación espontánea de los individuos</w:t>
      </w:r>
    </w:p>
    <w:p w14:paraId="099D50FC" w14:textId="77777777" w:rsidR="00767190" w:rsidRPr="004D7FE6" w:rsidRDefault="00767190" w:rsidP="004D7FE6">
      <w:pPr>
        <w:pStyle w:val="Prrafodelista"/>
        <w:numPr>
          <w:ilvl w:val="1"/>
          <w:numId w:val="2"/>
        </w:numPr>
        <w:jc w:val="both"/>
        <w:rPr>
          <w:rFonts w:ascii="Arial" w:hAnsi="Arial" w:cs="Arial"/>
          <w:sz w:val="24"/>
          <w:szCs w:val="24"/>
        </w:rPr>
      </w:pPr>
      <w:r w:rsidRPr="004D7FE6">
        <w:rPr>
          <w:rFonts w:ascii="Arial" w:hAnsi="Arial" w:cs="Arial"/>
          <w:sz w:val="24"/>
          <w:szCs w:val="24"/>
        </w:rPr>
        <w:t>Visitas programadas a las viviendas</w:t>
      </w:r>
    </w:p>
    <w:p w14:paraId="0F5594C6" w14:textId="7609A2C9" w:rsidR="00C84D2F" w:rsidRPr="004D7FE6" w:rsidRDefault="00767190" w:rsidP="004D7FE6">
      <w:pPr>
        <w:pStyle w:val="Prrafodelista"/>
        <w:numPr>
          <w:ilvl w:val="1"/>
          <w:numId w:val="2"/>
        </w:numPr>
        <w:jc w:val="both"/>
        <w:rPr>
          <w:rFonts w:ascii="Arial" w:hAnsi="Arial" w:cs="Arial"/>
          <w:sz w:val="24"/>
          <w:szCs w:val="24"/>
        </w:rPr>
      </w:pPr>
      <w:r w:rsidRPr="004D7FE6">
        <w:rPr>
          <w:rFonts w:ascii="Arial" w:hAnsi="Arial" w:cs="Arial"/>
          <w:sz w:val="24"/>
          <w:szCs w:val="24"/>
        </w:rPr>
        <w:t xml:space="preserve">Actualización sistemática con el registro de las </w:t>
      </w:r>
      <w:r w:rsidR="00290702" w:rsidRPr="004D7FE6">
        <w:rPr>
          <w:rFonts w:ascii="Arial" w:hAnsi="Arial" w:cs="Arial"/>
          <w:sz w:val="24"/>
          <w:szCs w:val="24"/>
        </w:rPr>
        <w:t>organizaciones de la comunidad (CDR)</w:t>
      </w:r>
      <w:r w:rsidR="00C84D2F" w:rsidRPr="004D7FE6">
        <w:rPr>
          <w:rFonts w:ascii="Arial" w:hAnsi="Arial" w:cs="Arial"/>
          <w:sz w:val="24"/>
          <w:szCs w:val="24"/>
        </w:rPr>
        <w:t>, registro de direcciones y se incluye población de tránsito</w:t>
      </w:r>
    </w:p>
    <w:p w14:paraId="58E05706" w14:textId="649E9360" w:rsidR="00290702" w:rsidRPr="004D7FE6" w:rsidRDefault="00C84D2F" w:rsidP="004D7FE6">
      <w:pPr>
        <w:pStyle w:val="Prrafodelista"/>
        <w:numPr>
          <w:ilvl w:val="0"/>
          <w:numId w:val="4"/>
        </w:numPr>
        <w:jc w:val="both"/>
        <w:rPr>
          <w:rFonts w:ascii="Arial" w:hAnsi="Arial" w:cs="Arial"/>
          <w:sz w:val="24"/>
          <w:szCs w:val="24"/>
        </w:rPr>
      </w:pPr>
      <w:r w:rsidRPr="004D7FE6">
        <w:rPr>
          <w:rFonts w:ascii="Arial" w:hAnsi="Arial" w:cs="Arial"/>
          <w:b/>
          <w:sz w:val="24"/>
          <w:szCs w:val="24"/>
        </w:rPr>
        <w:t xml:space="preserve">Evaluación: </w:t>
      </w:r>
      <w:r w:rsidR="00290702" w:rsidRPr="004D7FE6">
        <w:rPr>
          <w:rFonts w:ascii="Arial" w:hAnsi="Arial" w:cs="Arial"/>
          <w:sz w:val="24"/>
          <w:szCs w:val="24"/>
        </w:rPr>
        <w:t>Evaluar de forma periódica la salud de las personas y familias, basándose en:</w:t>
      </w:r>
    </w:p>
    <w:p w14:paraId="317777CB" w14:textId="77777777" w:rsidR="00290702" w:rsidRPr="004D7FE6" w:rsidRDefault="00290702" w:rsidP="004D7FE6">
      <w:pPr>
        <w:pStyle w:val="Prrafodelista"/>
        <w:numPr>
          <w:ilvl w:val="1"/>
          <w:numId w:val="4"/>
        </w:numPr>
        <w:jc w:val="both"/>
        <w:rPr>
          <w:rFonts w:ascii="Arial" w:hAnsi="Arial" w:cs="Arial"/>
          <w:sz w:val="24"/>
          <w:szCs w:val="24"/>
        </w:rPr>
      </w:pPr>
      <w:r w:rsidRPr="004D7FE6">
        <w:rPr>
          <w:rFonts w:ascii="Arial" w:hAnsi="Arial" w:cs="Arial"/>
          <w:sz w:val="24"/>
          <w:szCs w:val="24"/>
        </w:rPr>
        <w:t xml:space="preserve">La aplicación del método clínico </w:t>
      </w:r>
    </w:p>
    <w:p w14:paraId="4F3B6ED4" w14:textId="77777777" w:rsidR="00290702" w:rsidRPr="004D7FE6" w:rsidRDefault="008D17A2" w:rsidP="004D7FE6">
      <w:pPr>
        <w:pStyle w:val="Prrafodelista"/>
        <w:numPr>
          <w:ilvl w:val="1"/>
          <w:numId w:val="4"/>
        </w:numPr>
        <w:jc w:val="both"/>
        <w:rPr>
          <w:rFonts w:ascii="Arial" w:hAnsi="Arial" w:cs="Arial"/>
          <w:sz w:val="24"/>
          <w:szCs w:val="24"/>
        </w:rPr>
      </w:pPr>
      <w:r w:rsidRPr="004D7FE6">
        <w:rPr>
          <w:rFonts w:ascii="Arial" w:hAnsi="Arial" w:cs="Arial"/>
          <w:sz w:val="24"/>
          <w:szCs w:val="24"/>
        </w:rPr>
        <w:t xml:space="preserve">Aplicación del método epidemiológico </w:t>
      </w:r>
      <w:r w:rsidR="00290702" w:rsidRPr="004D7FE6">
        <w:rPr>
          <w:rFonts w:ascii="Arial" w:hAnsi="Arial" w:cs="Arial"/>
          <w:sz w:val="24"/>
          <w:szCs w:val="24"/>
        </w:rPr>
        <w:t>con la estratificación de los riesgos, daños y discapacidades según la edad y sexo.</w:t>
      </w:r>
    </w:p>
    <w:p w14:paraId="36178AD1" w14:textId="77777777" w:rsidR="00290702" w:rsidRPr="004D7FE6" w:rsidRDefault="00290702" w:rsidP="004D7FE6">
      <w:pPr>
        <w:pStyle w:val="Prrafodelista"/>
        <w:numPr>
          <w:ilvl w:val="1"/>
          <w:numId w:val="4"/>
        </w:numPr>
        <w:jc w:val="both"/>
        <w:rPr>
          <w:rFonts w:ascii="Arial" w:hAnsi="Arial" w:cs="Arial"/>
          <w:sz w:val="24"/>
          <w:szCs w:val="24"/>
        </w:rPr>
      </w:pPr>
      <w:r w:rsidRPr="004D7FE6">
        <w:rPr>
          <w:rFonts w:ascii="Arial" w:hAnsi="Arial" w:cs="Arial"/>
          <w:sz w:val="24"/>
          <w:szCs w:val="24"/>
        </w:rPr>
        <w:t>L</w:t>
      </w:r>
      <w:r w:rsidR="008D17A2" w:rsidRPr="004D7FE6">
        <w:rPr>
          <w:rFonts w:ascii="Arial" w:hAnsi="Arial" w:cs="Arial"/>
          <w:sz w:val="24"/>
          <w:szCs w:val="24"/>
        </w:rPr>
        <w:t>a percepción del funcionamiento familiar</w:t>
      </w:r>
    </w:p>
    <w:p w14:paraId="4035388F" w14:textId="3288A690" w:rsidR="008D17A2" w:rsidRPr="004D7FE6" w:rsidRDefault="008D17A2" w:rsidP="004D7FE6">
      <w:pPr>
        <w:pStyle w:val="Prrafodelista"/>
        <w:numPr>
          <w:ilvl w:val="1"/>
          <w:numId w:val="4"/>
        </w:numPr>
        <w:jc w:val="both"/>
        <w:rPr>
          <w:rFonts w:ascii="Arial" w:hAnsi="Arial" w:cs="Arial"/>
          <w:sz w:val="24"/>
          <w:szCs w:val="24"/>
        </w:rPr>
      </w:pPr>
      <w:r w:rsidRPr="004D7FE6">
        <w:rPr>
          <w:rFonts w:ascii="Arial" w:hAnsi="Arial" w:cs="Arial"/>
          <w:sz w:val="24"/>
          <w:szCs w:val="24"/>
        </w:rPr>
        <w:t>La situación de salud familiar del individuo.</w:t>
      </w:r>
    </w:p>
    <w:p w14:paraId="3F6AB03D" w14:textId="1CD25E99" w:rsidR="00C84D2F" w:rsidRPr="004D7FE6" w:rsidRDefault="00C84D2F" w:rsidP="004D7FE6">
      <w:pPr>
        <w:pStyle w:val="Prrafodelista"/>
        <w:numPr>
          <w:ilvl w:val="0"/>
          <w:numId w:val="4"/>
        </w:numPr>
        <w:jc w:val="both"/>
        <w:rPr>
          <w:rFonts w:ascii="Arial" w:hAnsi="Arial" w:cs="Arial"/>
          <w:sz w:val="24"/>
          <w:szCs w:val="24"/>
        </w:rPr>
      </w:pPr>
      <w:r w:rsidRPr="004D7FE6">
        <w:rPr>
          <w:rFonts w:ascii="Arial" w:hAnsi="Arial" w:cs="Arial"/>
          <w:b/>
          <w:sz w:val="24"/>
          <w:szCs w:val="24"/>
        </w:rPr>
        <w:t xml:space="preserve">Intervención: </w:t>
      </w:r>
      <w:r w:rsidRPr="004D7FE6">
        <w:rPr>
          <w:rFonts w:ascii="Arial" w:hAnsi="Arial" w:cs="Arial"/>
          <w:sz w:val="24"/>
          <w:szCs w:val="24"/>
        </w:rPr>
        <w:t>incluye las acciones dirigidas a la promoción de salud, modificación de patrones, hábitos y estilos de vida no saludables y eliminando factores de riesgo y prácticas dañinas a la salud, tratando de atenuar o mejorar los indicadores sanitarios alcanzados.</w:t>
      </w:r>
    </w:p>
    <w:p w14:paraId="4D83DE36" w14:textId="36806B11" w:rsidR="00C84D2F" w:rsidRPr="004D7FE6" w:rsidRDefault="00C84D2F" w:rsidP="004D7FE6">
      <w:pPr>
        <w:pStyle w:val="Prrafodelista"/>
        <w:numPr>
          <w:ilvl w:val="0"/>
          <w:numId w:val="4"/>
        </w:numPr>
        <w:jc w:val="both"/>
        <w:rPr>
          <w:rFonts w:ascii="Arial" w:hAnsi="Arial" w:cs="Arial"/>
          <w:sz w:val="24"/>
          <w:szCs w:val="24"/>
        </w:rPr>
      </w:pPr>
      <w:r w:rsidRPr="004D7FE6">
        <w:rPr>
          <w:rFonts w:ascii="Arial" w:hAnsi="Arial" w:cs="Arial"/>
          <w:b/>
          <w:sz w:val="24"/>
          <w:szCs w:val="24"/>
        </w:rPr>
        <w:lastRenderedPageBreak/>
        <w:t>Seguimiento:</w:t>
      </w:r>
      <w:r w:rsidRPr="004D7FE6">
        <w:rPr>
          <w:rFonts w:ascii="Arial" w:hAnsi="Arial" w:cs="Arial"/>
          <w:sz w:val="24"/>
          <w:szCs w:val="24"/>
        </w:rPr>
        <w:t xml:space="preserve"> acciones dirigidas a concretar entre el EBS y el paciente, el momento del próximo encuentro. Basada en el enfoque de riesgo partiendo de la mejor evidencia científica disponible.</w:t>
      </w:r>
    </w:p>
    <w:p w14:paraId="54C7AE79" w14:textId="3443DE33" w:rsidR="008D17A2" w:rsidRPr="004D7FE6" w:rsidRDefault="008D17A2" w:rsidP="004D7FE6">
      <w:pPr>
        <w:jc w:val="both"/>
        <w:rPr>
          <w:rFonts w:ascii="Arial" w:hAnsi="Arial" w:cs="Arial"/>
          <w:sz w:val="24"/>
          <w:szCs w:val="24"/>
        </w:rPr>
      </w:pPr>
      <w:r w:rsidRPr="004D7FE6">
        <w:rPr>
          <w:rFonts w:ascii="Arial" w:hAnsi="Arial" w:cs="Arial"/>
          <w:sz w:val="24"/>
          <w:szCs w:val="24"/>
        </w:rPr>
        <w:t xml:space="preserve">La evaluación confirmará o modificará la clasificación de las personas en uno de los cuatro grupos </w:t>
      </w:r>
      <w:proofErr w:type="spellStart"/>
      <w:r w:rsidRPr="004D7FE6">
        <w:rPr>
          <w:rFonts w:ascii="Arial" w:hAnsi="Arial" w:cs="Arial"/>
          <w:sz w:val="24"/>
          <w:szCs w:val="24"/>
        </w:rPr>
        <w:t>dispensariales</w:t>
      </w:r>
      <w:proofErr w:type="spellEnd"/>
      <w:r w:rsidRPr="004D7FE6">
        <w:rPr>
          <w:rFonts w:ascii="Arial" w:hAnsi="Arial" w:cs="Arial"/>
          <w:sz w:val="24"/>
          <w:szCs w:val="24"/>
        </w:rPr>
        <w:t xml:space="preserve"> establecidos:</w:t>
      </w:r>
    </w:p>
    <w:p w14:paraId="0B7D40B6" w14:textId="77777777" w:rsidR="008D17A2" w:rsidRPr="004D7FE6" w:rsidRDefault="008D17A2" w:rsidP="004D7FE6">
      <w:pPr>
        <w:pStyle w:val="Prrafodelista"/>
        <w:numPr>
          <w:ilvl w:val="0"/>
          <w:numId w:val="1"/>
        </w:numPr>
        <w:jc w:val="both"/>
        <w:rPr>
          <w:rFonts w:ascii="Arial" w:hAnsi="Arial" w:cs="Arial"/>
          <w:sz w:val="24"/>
          <w:szCs w:val="24"/>
        </w:rPr>
      </w:pPr>
      <w:r w:rsidRPr="004D7FE6">
        <w:rPr>
          <w:rFonts w:ascii="Arial" w:hAnsi="Arial" w:cs="Arial"/>
          <w:b/>
          <w:sz w:val="24"/>
          <w:szCs w:val="24"/>
        </w:rPr>
        <w:t>Grupo I:</w:t>
      </w:r>
      <w:r w:rsidRPr="004D7FE6">
        <w:rPr>
          <w:rFonts w:ascii="Arial" w:hAnsi="Arial" w:cs="Arial"/>
          <w:sz w:val="24"/>
          <w:szCs w:val="24"/>
        </w:rPr>
        <w:t xml:space="preserve"> personas supuestamente sanas, aquellas que no tienen riesgo, daño a la salud ni discapacidad y son capaces de enfrentar equilibradamente los problemas de la vida </w:t>
      </w:r>
      <w:proofErr w:type="spellStart"/>
      <w:r w:rsidRPr="004D7FE6">
        <w:rPr>
          <w:rFonts w:ascii="Arial" w:hAnsi="Arial" w:cs="Arial"/>
          <w:sz w:val="24"/>
          <w:szCs w:val="24"/>
        </w:rPr>
        <w:t>cotidinana</w:t>
      </w:r>
      <w:proofErr w:type="spellEnd"/>
      <w:r w:rsidRPr="004D7FE6">
        <w:rPr>
          <w:rFonts w:ascii="Arial" w:hAnsi="Arial" w:cs="Arial"/>
          <w:sz w:val="24"/>
          <w:szCs w:val="24"/>
        </w:rPr>
        <w:t xml:space="preserve"> con autonomía y responsabilidad según las etapas del crecimiento y desarrollo.</w:t>
      </w:r>
    </w:p>
    <w:p w14:paraId="5F28370B" w14:textId="77777777" w:rsidR="008D17A2" w:rsidRPr="004D7FE6" w:rsidRDefault="008D17A2" w:rsidP="004D7FE6">
      <w:pPr>
        <w:pStyle w:val="Prrafodelista"/>
        <w:numPr>
          <w:ilvl w:val="0"/>
          <w:numId w:val="1"/>
        </w:numPr>
        <w:jc w:val="both"/>
        <w:rPr>
          <w:rFonts w:ascii="Arial" w:hAnsi="Arial" w:cs="Arial"/>
          <w:sz w:val="24"/>
          <w:szCs w:val="24"/>
        </w:rPr>
      </w:pPr>
      <w:r w:rsidRPr="004D7FE6">
        <w:rPr>
          <w:rFonts w:ascii="Arial" w:hAnsi="Arial" w:cs="Arial"/>
          <w:b/>
          <w:sz w:val="24"/>
          <w:szCs w:val="24"/>
        </w:rPr>
        <w:t>Grupo II:</w:t>
      </w:r>
      <w:r w:rsidRPr="004D7FE6">
        <w:rPr>
          <w:rFonts w:ascii="Arial" w:hAnsi="Arial" w:cs="Arial"/>
          <w:sz w:val="24"/>
          <w:szCs w:val="24"/>
        </w:rPr>
        <w:t xml:space="preserve"> personas con riesgos, aquellas que están expuestas a condiciones que de no ser controladas aumentan la vulnerabilidad a sufrir daños a la salud individual o familiar, disminuyendo la capacidad de enfrentar equilibradamente los problemas de la vida cotidiana.</w:t>
      </w:r>
    </w:p>
    <w:p w14:paraId="24D4924A" w14:textId="38B4FBBA" w:rsidR="008D17A2" w:rsidRPr="004D7FE6" w:rsidRDefault="008D17A2" w:rsidP="004D7FE6">
      <w:pPr>
        <w:pStyle w:val="Prrafodelista"/>
        <w:numPr>
          <w:ilvl w:val="0"/>
          <w:numId w:val="1"/>
        </w:numPr>
        <w:jc w:val="both"/>
        <w:rPr>
          <w:rFonts w:ascii="Arial" w:hAnsi="Arial" w:cs="Arial"/>
          <w:sz w:val="24"/>
          <w:szCs w:val="24"/>
        </w:rPr>
      </w:pPr>
      <w:r w:rsidRPr="004D7FE6">
        <w:rPr>
          <w:rFonts w:ascii="Arial" w:hAnsi="Arial" w:cs="Arial"/>
          <w:b/>
          <w:sz w:val="24"/>
          <w:szCs w:val="24"/>
        </w:rPr>
        <w:t>Grupo III:</w:t>
      </w:r>
      <w:r w:rsidRPr="004D7FE6">
        <w:rPr>
          <w:rFonts w:ascii="Arial" w:hAnsi="Arial" w:cs="Arial"/>
          <w:sz w:val="24"/>
          <w:szCs w:val="24"/>
        </w:rPr>
        <w:t xml:space="preserve"> personas enfermas, aquellas con diagnóstico de enfermed</w:t>
      </w:r>
      <w:r w:rsidR="00D62D14" w:rsidRPr="004D7FE6">
        <w:rPr>
          <w:rFonts w:ascii="Arial" w:hAnsi="Arial" w:cs="Arial"/>
          <w:sz w:val="24"/>
          <w:szCs w:val="24"/>
        </w:rPr>
        <w:t>ad no trasmisible o trasmisible, debidamente diagnosticadas y de larga estadía.</w:t>
      </w:r>
    </w:p>
    <w:p w14:paraId="09FCECF0" w14:textId="2B7C47E2" w:rsidR="008D17A2" w:rsidRPr="004D7FE6" w:rsidRDefault="008D17A2" w:rsidP="004D7FE6">
      <w:pPr>
        <w:pStyle w:val="Prrafodelista"/>
        <w:numPr>
          <w:ilvl w:val="0"/>
          <w:numId w:val="1"/>
        </w:numPr>
        <w:jc w:val="both"/>
        <w:rPr>
          <w:rFonts w:ascii="Arial" w:hAnsi="Arial" w:cs="Arial"/>
          <w:sz w:val="24"/>
          <w:szCs w:val="24"/>
        </w:rPr>
      </w:pPr>
      <w:r w:rsidRPr="004D7FE6">
        <w:rPr>
          <w:rFonts w:ascii="Arial" w:hAnsi="Arial" w:cs="Arial"/>
          <w:b/>
          <w:sz w:val="24"/>
          <w:szCs w:val="24"/>
        </w:rPr>
        <w:t>Grupo IV:</w:t>
      </w:r>
      <w:r w:rsidRPr="004D7FE6">
        <w:rPr>
          <w:rFonts w:ascii="Arial" w:hAnsi="Arial" w:cs="Arial"/>
          <w:sz w:val="24"/>
          <w:szCs w:val="24"/>
        </w:rPr>
        <w:t xml:space="preserve"> personas con discapacidades o minusvalía, aquellas </w:t>
      </w:r>
      <w:r w:rsidR="00D62D14" w:rsidRPr="004D7FE6">
        <w:rPr>
          <w:rFonts w:ascii="Arial" w:hAnsi="Arial" w:cs="Arial"/>
          <w:sz w:val="24"/>
          <w:szCs w:val="24"/>
        </w:rPr>
        <w:t>con diagnóstico de discapacidad como resultado de una enfermedad o accidente, presenta alguna alteración temporal o definitiva de su actividad motora, funcional, sensorial o psíquica.</w:t>
      </w:r>
    </w:p>
    <w:p w14:paraId="471A74AD" w14:textId="77777777" w:rsidR="00516AFB" w:rsidRPr="004D7FE6" w:rsidRDefault="008D17A2" w:rsidP="004D7FE6">
      <w:pPr>
        <w:jc w:val="both"/>
        <w:rPr>
          <w:rFonts w:ascii="Arial" w:hAnsi="Arial" w:cs="Arial"/>
          <w:sz w:val="24"/>
          <w:szCs w:val="24"/>
        </w:rPr>
      </w:pPr>
      <w:r w:rsidRPr="004D7FE6">
        <w:rPr>
          <w:rFonts w:ascii="Arial" w:hAnsi="Arial" w:cs="Arial"/>
          <w:sz w:val="24"/>
          <w:szCs w:val="24"/>
        </w:rPr>
        <w:t>En este proceso de clasificación es importante tener presente que cuando</w:t>
      </w:r>
      <w:r w:rsidR="00516AFB" w:rsidRPr="004D7FE6">
        <w:rPr>
          <w:rFonts w:ascii="Arial" w:hAnsi="Arial" w:cs="Arial"/>
          <w:sz w:val="24"/>
          <w:szCs w:val="24"/>
        </w:rPr>
        <w:t xml:space="preserve"> en</w:t>
      </w:r>
      <w:r w:rsidRPr="004D7FE6">
        <w:rPr>
          <w:rFonts w:ascii="Arial" w:hAnsi="Arial" w:cs="Arial"/>
          <w:sz w:val="24"/>
          <w:szCs w:val="24"/>
        </w:rPr>
        <w:t xml:space="preserve"> una persona </w:t>
      </w:r>
      <w:r w:rsidR="00516AFB" w:rsidRPr="004D7FE6">
        <w:rPr>
          <w:rFonts w:ascii="Arial" w:hAnsi="Arial" w:cs="Arial"/>
          <w:sz w:val="24"/>
          <w:szCs w:val="24"/>
        </w:rPr>
        <w:t>coincidan riesgos, enfermedad o discapacidad, se clasificará en el grupo de mayor gravedad.</w:t>
      </w:r>
    </w:p>
    <w:p w14:paraId="5CFAE13F" w14:textId="77777777" w:rsidR="00516AFB" w:rsidRPr="004D7FE6" w:rsidRDefault="00516AFB" w:rsidP="004D7FE6">
      <w:pPr>
        <w:jc w:val="both"/>
        <w:rPr>
          <w:rFonts w:ascii="Arial" w:hAnsi="Arial" w:cs="Arial"/>
          <w:sz w:val="24"/>
          <w:szCs w:val="24"/>
        </w:rPr>
      </w:pPr>
      <w:r w:rsidRPr="004D7FE6">
        <w:rPr>
          <w:rFonts w:ascii="Arial" w:hAnsi="Arial" w:cs="Arial"/>
          <w:sz w:val="24"/>
          <w:szCs w:val="24"/>
        </w:rPr>
        <w:t xml:space="preserve">La </w:t>
      </w:r>
      <w:r w:rsidRPr="00D905D7">
        <w:rPr>
          <w:rFonts w:ascii="Arial" w:hAnsi="Arial" w:cs="Arial"/>
          <w:b/>
          <w:sz w:val="24"/>
          <w:szCs w:val="24"/>
        </w:rPr>
        <w:t>evaluación de la salud familiar</w:t>
      </w:r>
      <w:r w:rsidRPr="004D7FE6">
        <w:rPr>
          <w:rFonts w:ascii="Arial" w:hAnsi="Arial" w:cs="Arial"/>
          <w:sz w:val="24"/>
          <w:szCs w:val="24"/>
        </w:rPr>
        <w:t xml:space="preserve"> debe basarse siempre en: </w:t>
      </w:r>
    </w:p>
    <w:p w14:paraId="1FA003E8" w14:textId="77777777" w:rsidR="00516AFB" w:rsidRPr="004D7FE6" w:rsidRDefault="00516AFB" w:rsidP="004D7FE6">
      <w:pPr>
        <w:pStyle w:val="Prrafodelista"/>
        <w:numPr>
          <w:ilvl w:val="0"/>
          <w:numId w:val="10"/>
        </w:numPr>
        <w:jc w:val="both"/>
        <w:rPr>
          <w:rFonts w:ascii="Arial" w:hAnsi="Arial" w:cs="Arial"/>
          <w:sz w:val="24"/>
          <w:szCs w:val="24"/>
        </w:rPr>
      </w:pPr>
      <w:r w:rsidRPr="00D905D7">
        <w:rPr>
          <w:rFonts w:ascii="Arial" w:hAnsi="Arial" w:cs="Arial"/>
          <w:b/>
          <w:sz w:val="24"/>
          <w:szCs w:val="24"/>
        </w:rPr>
        <w:t>Estructura y composición de la familia:</w:t>
      </w:r>
      <w:r w:rsidRPr="004D7FE6">
        <w:rPr>
          <w:rFonts w:ascii="Arial" w:hAnsi="Arial" w:cs="Arial"/>
          <w:sz w:val="24"/>
          <w:szCs w:val="24"/>
        </w:rPr>
        <w:t xml:space="preserve"> lo que permitirá identificar si se trata de una familia nuclear, extensa o ampliada.</w:t>
      </w:r>
    </w:p>
    <w:p w14:paraId="58C2A2D6" w14:textId="77777777" w:rsidR="00516AFB" w:rsidRPr="004D7FE6" w:rsidRDefault="00516AFB" w:rsidP="004D7FE6">
      <w:pPr>
        <w:pStyle w:val="Prrafodelista"/>
        <w:numPr>
          <w:ilvl w:val="0"/>
          <w:numId w:val="10"/>
        </w:numPr>
        <w:jc w:val="both"/>
        <w:rPr>
          <w:rFonts w:ascii="Arial" w:hAnsi="Arial" w:cs="Arial"/>
          <w:sz w:val="24"/>
          <w:szCs w:val="24"/>
        </w:rPr>
      </w:pPr>
      <w:r w:rsidRPr="00D905D7">
        <w:rPr>
          <w:rFonts w:ascii="Arial" w:hAnsi="Arial" w:cs="Arial"/>
          <w:b/>
          <w:sz w:val="24"/>
          <w:szCs w:val="24"/>
        </w:rPr>
        <w:t>Condiciones materiales de vida:</w:t>
      </w:r>
      <w:r w:rsidRPr="004D7FE6">
        <w:rPr>
          <w:rFonts w:ascii="Arial" w:hAnsi="Arial" w:cs="Arial"/>
          <w:sz w:val="24"/>
          <w:szCs w:val="24"/>
        </w:rPr>
        <w:t xml:space="preserve"> evaluar la satisfacción familiar con los ingresos económicos, las condiciones de la vivienda, la existencia de equipos domésticos y el nivel de hacinamiento.</w:t>
      </w:r>
    </w:p>
    <w:p w14:paraId="64411CDE" w14:textId="77777777" w:rsidR="00D23C41" w:rsidRPr="004D7FE6" w:rsidRDefault="00516AFB" w:rsidP="004D7FE6">
      <w:pPr>
        <w:pStyle w:val="Prrafodelista"/>
        <w:numPr>
          <w:ilvl w:val="0"/>
          <w:numId w:val="10"/>
        </w:numPr>
        <w:jc w:val="both"/>
        <w:rPr>
          <w:rFonts w:ascii="Arial" w:hAnsi="Arial" w:cs="Arial"/>
          <w:sz w:val="24"/>
          <w:szCs w:val="24"/>
        </w:rPr>
      </w:pPr>
      <w:r w:rsidRPr="00D905D7">
        <w:rPr>
          <w:rFonts w:ascii="Arial" w:hAnsi="Arial" w:cs="Arial"/>
          <w:b/>
          <w:sz w:val="24"/>
          <w:szCs w:val="24"/>
        </w:rPr>
        <w:t>Salud de los integrantes de la familia:</w:t>
      </w:r>
      <w:r w:rsidRPr="004D7FE6">
        <w:rPr>
          <w:rFonts w:ascii="Arial" w:hAnsi="Arial" w:cs="Arial"/>
          <w:sz w:val="24"/>
          <w:szCs w:val="24"/>
        </w:rPr>
        <w:t xml:space="preserve"> se tendrá en cuenta la situación de salud de los individuos a partir del análisis de los elementos </w:t>
      </w:r>
      <w:proofErr w:type="spellStart"/>
      <w:r w:rsidRPr="004D7FE6">
        <w:rPr>
          <w:rFonts w:ascii="Arial" w:hAnsi="Arial" w:cs="Arial"/>
          <w:sz w:val="24"/>
          <w:szCs w:val="24"/>
        </w:rPr>
        <w:t>sanógenos</w:t>
      </w:r>
      <w:proofErr w:type="spellEnd"/>
      <w:r w:rsidRPr="004D7FE6">
        <w:rPr>
          <w:rFonts w:ascii="Arial" w:hAnsi="Arial" w:cs="Arial"/>
          <w:sz w:val="24"/>
          <w:szCs w:val="24"/>
        </w:rPr>
        <w:t xml:space="preserve">, los riesgos, daños o </w:t>
      </w:r>
      <w:r w:rsidR="00D23C41" w:rsidRPr="004D7FE6">
        <w:rPr>
          <w:rFonts w:ascii="Arial" w:hAnsi="Arial" w:cs="Arial"/>
          <w:sz w:val="24"/>
          <w:szCs w:val="24"/>
        </w:rPr>
        <w:t>discapacidades presentes.</w:t>
      </w:r>
    </w:p>
    <w:p w14:paraId="6870B7E4" w14:textId="40F5406F" w:rsidR="00516AFB" w:rsidRPr="004D7FE6" w:rsidRDefault="00516AFB" w:rsidP="004D7FE6">
      <w:pPr>
        <w:pStyle w:val="Prrafodelista"/>
        <w:numPr>
          <w:ilvl w:val="0"/>
          <w:numId w:val="10"/>
        </w:numPr>
        <w:jc w:val="both"/>
        <w:rPr>
          <w:rFonts w:ascii="Arial" w:hAnsi="Arial" w:cs="Arial"/>
          <w:sz w:val="24"/>
          <w:szCs w:val="24"/>
        </w:rPr>
      </w:pPr>
      <w:r w:rsidRPr="00D905D7">
        <w:rPr>
          <w:rFonts w:ascii="Arial" w:hAnsi="Arial" w:cs="Arial"/>
          <w:b/>
          <w:sz w:val="24"/>
          <w:szCs w:val="24"/>
        </w:rPr>
        <w:t>Funcionamiento familiar:</w:t>
      </w:r>
      <w:r w:rsidRPr="004D7FE6">
        <w:rPr>
          <w:rFonts w:ascii="Arial" w:hAnsi="Arial" w:cs="Arial"/>
          <w:sz w:val="24"/>
          <w:szCs w:val="24"/>
        </w:rPr>
        <w:t xml:space="preserve"> se evaluará el cumplimiento de las funciones básicas de la familia y la dinámica de las relaciones internas.</w:t>
      </w:r>
    </w:p>
    <w:p w14:paraId="474B8BBB" w14:textId="77777777" w:rsidR="00516AFB" w:rsidRPr="004D7FE6" w:rsidRDefault="00516AFB" w:rsidP="004D7FE6">
      <w:pPr>
        <w:jc w:val="both"/>
        <w:rPr>
          <w:rFonts w:ascii="Arial" w:hAnsi="Arial" w:cs="Arial"/>
          <w:sz w:val="24"/>
          <w:szCs w:val="24"/>
        </w:rPr>
      </w:pPr>
      <w:r w:rsidRPr="004D7FE6">
        <w:rPr>
          <w:rFonts w:ascii="Arial" w:hAnsi="Arial" w:cs="Arial"/>
          <w:sz w:val="24"/>
          <w:szCs w:val="24"/>
        </w:rPr>
        <w:t>La evaluación ratificará o modificará la clasificación de las familias en:</w:t>
      </w:r>
    </w:p>
    <w:p w14:paraId="383C5FF9" w14:textId="77777777" w:rsidR="00516AFB" w:rsidRPr="004D7FE6" w:rsidRDefault="00516AFB" w:rsidP="004D7FE6">
      <w:pPr>
        <w:pStyle w:val="Prrafodelista"/>
        <w:numPr>
          <w:ilvl w:val="0"/>
          <w:numId w:val="1"/>
        </w:numPr>
        <w:jc w:val="both"/>
        <w:rPr>
          <w:rFonts w:ascii="Arial" w:hAnsi="Arial" w:cs="Arial"/>
          <w:sz w:val="24"/>
          <w:szCs w:val="24"/>
        </w:rPr>
      </w:pPr>
      <w:r w:rsidRPr="004D7FE6">
        <w:rPr>
          <w:rFonts w:ascii="Arial" w:hAnsi="Arial" w:cs="Arial"/>
          <w:sz w:val="24"/>
          <w:szCs w:val="24"/>
        </w:rPr>
        <w:t>Familia sin problemas</w:t>
      </w:r>
    </w:p>
    <w:p w14:paraId="7F3AA187" w14:textId="77777777" w:rsidR="00516AFB" w:rsidRPr="004D7FE6" w:rsidRDefault="00516AFB" w:rsidP="004D7FE6">
      <w:pPr>
        <w:pStyle w:val="Prrafodelista"/>
        <w:numPr>
          <w:ilvl w:val="0"/>
          <w:numId w:val="1"/>
        </w:numPr>
        <w:jc w:val="both"/>
        <w:rPr>
          <w:rFonts w:ascii="Arial" w:hAnsi="Arial" w:cs="Arial"/>
          <w:sz w:val="24"/>
          <w:szCs w:val="24"/>
        </w:rPr>
      </w:pPr>
      <w:r w:rsidRPr="004D7FE6">
        <w:rPr>
          <w:rFonts w:ascii="Arial" w:hAnsi="Arial" w:cs="Arial"/>
          <w:sz w:val="24"/>
          <w:szCs w:val="24"/>
        </w:rPr>
        <w:t>Familias con problema(s) de salud en la(s) esfera(s) de:</w:t>
      </w:r>
    </w:p>
    <w:p w14:paraId="0753C297" w14:textId="77777777" w:rsidR="00516AFB" w:rsidRPr="004D7FE6" w:rsidRDefault="00516AFB" w:rsidP="004D7FE6">
      <w:pPr>
        <w:pStyle w:val="Prrafodelista"/>
        <w:numPr>
          <w:ilvl w:val="1"/>
          <w:numId w:val="1"/>
        </w:numPr>
        <w:jc w:val="both"/>
        <w:rPr>
          <w:rFonts w:ascii="Arial" w:hAnsi="Arial" w:cs="Arial"/>
          <w:sz w:val="24"/>
          <w:szCs w:val="24"/>
        </w:rPr>
      </w:pPr>
      <w:r w:rsidRPr="004D7FE6">
        <w:rPr>
          <w:rFonts w:ascii="Arial" w:hAnsi="Arial" w:cs="Arial"/>
          <w:sz w:val="24"/>
          <w:szCs w:val="24"/>
        </w:rPr>
        <w:t>Condiciones materiales de vida</w:t>
      </w:r>
    </w:p>
    <w:p w14:paraId="335CC8CA" w14:textId="77777777" w:rsidR="00516AFB" w:rsidRPr="004D7FE6" w:rsidRDefault="00516AFB" w:rsidP="004D7FE6">
      <w:pPr>
        <w:pStyle w:val="Prrafodelista"/>
        <w:numPr>
          <w:ilvl w:val="1"/>
          <w:numId w:val="1"/>
        </w:numPr>
        <w:jc w:val="both"/>
        <w:rPr>
          <w:rFonts w:ascii="Arial" w:hAnsi="Arial" w:cs="Arial"/>
          <w:sz w:val="24"/>
          <w:szCs w:val="24"/>
        </w:rPr>
      </w:pPr>
      <w:r w:rsidRPr="004D7FE6">
        <w:rPr>
          <w:rFonts w:ascii="Arial" w:hAnsi="Arial" w:cs="Arial"/>
          <w:sz w:val="24"/>
          <w:szCs w:val="24"/>
        </w:rPr>
        <w:t>Salud de los integrantes de la familia</w:t>
      </w:r>
    </w:p>
    <w:p w14:paraId="098FAE20" w14:textId="16FC4B5F" w:rsidR="00516AFB" w:rsidRDefault="00516AFB" w:rsidP="004D7FE6">
      <w:pPr>
        <w:pStyle w:val="Prrafodelista"/>
        <w:numPr>
          <w:ilvl w:val="1"/>
          <w:numId w:val="1"/>
        </w:numPr>
        <w:jc w:val="both"/>
        <w:rPr>
          <w:rFonts w:ascii="Arial" w:hAnsi="Arial" w:cs="Arial"/>
          <w:sz w:val="24"/>
          <w:szCs w:val="24"/>
        </w:rPr>
      </w:pPr>
      <w:r w:rsidRPr="004D7FE6">
        <w:rPr>
          <w:rFonts w:ascii="Arial" w:hAnsi="Arial" w:cs="Arial"/>
          <w:sz w:val="24"/>
          <w:szCs w:val="24"/>
        </w:rPr>
        <w:t>Funcionamiento familiar</w:t>
      </w:r>
    </w:p>
    <w:p w14:paraId="2E82037F" w14:textId="77777777" w:rsidR="000A7861" w:rsidRPr="004D7FE6" w:rsidRDefault="000A7861" w:rsidP="000A7861">
      <w:pPr>
        <w:pStyle w:val="Default"/>
        <w:jc w:val="both"/>
      </w:pPr>
      <w:r>
        <w:t>Entonces, la dispensarización cumple las</w:t>
      </w:r>
      <w:r w:rsidRPr="004D7FE6">
        <w:t xml:space="preserve"> siguientes características: </w:t>
      </w:r>
    </w:p>
    <w:p w14:paraId="4CCCF1EF" w14:textId="77777777" w:rsidR="000A7861" w:rsidRDefault="000A7861" w:rsidP="000A7861">
      <w:pPr>
        <w:pStyle w:val="Default"/>
        <w:numPr>
          <w:ilvl w:val="0"/>
          <w:numId w:val="8"/>
        </w:numPr>
        <w:jc w:val="both"/>
      </w:pPr>
      <w:r w:rsidRPr="004D7FE6">
        <w:rPr>
          <w:b/>
          <w:bCs/>
        </w:rPr>
        <w:t xml:space="preserve">Profiláctico: </w:t>
      </w:r>
      <w:r w:rsidRPr="004D7FE6">
        <w:t>principio central en facilitar acciones de impa</w:t>
      </w:r>
      <w:r>
        <w:t>cto para promoción de la salud.</w:t>
      </w:r>
    </w:p>
    <w:p w14:paraId="6D6A2CA5" w14:textId="77777777" w:rsidR="000A7861" w:rsidRPr="004D7FE6" w:rsidRDefault="000A7861" w:rsidP="000A7861">
      <w:pPr>
        <w:pStyle w:val="Default"/>
        <w:numPr>
          <w:ilvl w:val="0"/>
          <w:numId w:val="8"/>
        </w:numPr>
        <w:jc w:val="both"/>
      </w:pPr>
      <w:r>
        <w:rPr>
          <w:b/>
          <w:bCs/>
        </w:rPr>
        <w:t>Organizado:</w:t>
      </w:r>
      <w:r>
        <w:t xml:space="preserve"> a partir de la planificación establecida</w:t>
      </w:r>
    </w:p>
    <w:p w14:paraId="1D3FB971" w14:textId="77777777" w:rsidR="000A7861" w:rsidRPr="004D7FE6" w:rsidRDefault="000A7861" w:rsidP="000A7861">
      <w:pPr>
        <w:pStyle w:val="Default"/>
        <w:numPr>
          <w:ilvl w:val="0"/>
          <w:numId w:val="8"/>
        </w:numPr>
        <w:jc w:val="both"/>
      </w:pPr>
      <w:r w:rsidRPr="004D7FE6">
        <w:rPr>
          <w:b/>
          <w:bCs/>
        </w:rPr>
        <w:t xml:space="preserve">Dinámico: </w:t>
      </w:r>
      <w:r w:rsidRPr="004D7FE6">
        <w:t xml:space="preserve">flexible ante los cambios sociodemográficos que impactan en la dinámica personal, familiar y comunitaria logrando acople según las variables de salud y las necesidades colectivas. </w:t>
      </w:r>
    </w:p>
    <w:p w14:paraId="30B9F580" w14:textId="77777777" w:rsidR="000A7861" w:rsidRPr="004D7FE6" w:rsidRDefault="000A7861" w:rsidP="000A7861">
      <w:pPr>
        <w:pStyle w:val="Default"/>
        <w:numPr>
          <w:ilvl w:val="0"/>
          <w:numId w:val="8"/>
        </w:numPr>
        <w:jc w:val="both"/>
      </w:pPr>
      <w:r w:rsidRPr="004D7FE6">
        <w:rPr>
          <w:b/>
          <w:bCs/>
        </w:rPr>
        <w:t xml:space="preserve">Continuo: </w:t>
      </w:r>
      <w:r w:rsidRPr="004D7FE6">
        <w:t xml:space="preserve">abarca el ciclo vital individual en todas sus fases, una vez iniciado el proceso de manera ininterrumpida se realiza su registro y análisis para intervención posterior. </w:t>
      </w:r>
    </w:p>
    <w:p w14:paraId="690BF3FB" w14:textId="77777777" w:rsidR="000A7861" w:rsidRPr="004D7FE6" w:rsidRDefault="000A7861" w:rsidP="000A7861">
      <w:pPr>
        <w:pStyle w:val="Default"/>
        <w:numPr>
          <w:ilvl w:val="0"/>
          <w:numId w:val="8"/>
        </w:numPr>
        <w:jc w:val="both"/>
      </w:pPr>
      <w:r w:rsidRPr="004D7FE6">
        <w:rPr>
          <w:b/>
          <w:bCs/>
        </w:rPr>
        <w:lastRenderedPageBreak/>
        <w:t xml:space="preserve">Individualizado: </w:t>
      </w:r>
      <w:r w:rsidRPr="004D7FE6">
        <w:t xml:space="preserve">comprende un tamizaje general el cual brinda un Análisis de la situación en salud, sin embargo, la gestión del riesgo se individualiza a las necesidades de cada individuo, la frecuencia de evaluación puede variar de persona a persona dependiendo del problema de intervención en función a su evolución en el tiempo. </w:t>
      </w:r>
    </w:p>
    <w:p w14:paraId="0A9BE524" w14:textId="77777777" w:rsidR="000A7861" w:rsidRPr="004D7FE6" w:rsidRDefault="000A7861" w:rsidP="000A7861">
      <w:pPr>
        <w:pStyle w:val="Default"/>
        <w:numPr>
          <w:ilvl w:val="0"/>
          <w:numId w:val="8"/>
        </w:numPr>
        <w:jc w:val="both"/>
      </w:pPr>
      <w:r w:rsidRPr="004D7FE6">
        <w:rPr>
          <w:b/>
          <w:bCs/>
        </w:rPr>
        <w:t xml:space="preserve">Integral: </w:t>
      </w:r>
      <w:r w:rsidRPr="004D7FE6">
        <w:t>Articula las fases del ciclo vital individual en relación con el ciclo vital familiar y análisis de situación integral de salud vinculando sus características: Biológicas, sociales, psicológicas en función de la familia como eje central de la sociedad.</w:t>
      </w:r>
    </w:p>
    <w:p w14:paraId="19B23A59" w14:textId="77777777" w:rsidR="000A7861" w:rsidRPr="004D7FE6" w:rsidRDefault="000A7861" w:rsidP="000A7861">
      <w:pPr>
        <w:pStyle w:val="Default"/>
        <w:numPr>
          <w:ilvl w:val="0"/>
          <w:numId w:val="8"/>
        </w:numPr>
        <w:jc w:val="both"/>
      </w:pPr>
      <w:r w:rsidRPr="004D7FE6">
        <w:rPr>
          <w:b/>
          <w:bCs/>
        </w:rPr>
        <w:t xml:space="preserve">Universal: </w:t>
      </w:r>
      <w:r w:rsidRPr="004D7FE6">
        <w:t xml:space="preserve">Agrupa todos los grupos etarios de manera global desde etapa </w:t>
      </w:r>
      <w:proofErr w:type="spellStart"/>
      <w:r w:rsidRPr="004D7FE6">
        <w:t>preconcepcional</w:t>
      </w:r>
      <w:proofErr w:type="spellEnd"/>
      <w:r w:rsidRPr="004D7FE6">
        <w:t xml:space="preserve"> y adultez mayor y su simbiosis con el entorno. </w:t>
      </w:r>
    </w:p>
    <w:p w14:paraId="65751882" w14:textId="77777777" w:rsidR="000A7861" w:rsidRPr="004D7FE6" w:rsidRDefault="000A7861" w:rsidP="000A7861">
      <w:pPr>
        <w:pStyle w:val="Default"/>
        <w:numPr>
          <w:ilvl w:val="0"/>
          <w:numId w:val="8"/>
        </w:numPr>
        <w:jc w:val="both"/>
      </w:pPr>
      <w:r w:rsidRPr="004D7FE6">
        <w:rPr>
          <w:b/>
          <w:bCs/>
        </w:rPr>
        <w:t xml:space="preserve">Atención de equipo: </w:t>
      </w:r>
      <w:r w:rsidRPr="004D7FE6">
        <w:t>permite la articulación de todos los actores del sistema de salud vinculados en la atención: enfermería, trabajo social, nutrición, medicina general y familiar articulado con niveles secundarios y terciarios de atención.</w:t>
      </w:r>
    </w:p>
    <w:p w14:paraId="4AA60236" w14:textId="77777777" w:rsidR="000A7861" w:rsidRDefault="000A7861" w:rsidP="004D7FE6">
      <w:pPr>
        <w:jc w:val="both"/>
        <w:rPr>
          <w:rFonts w:ascii="Arial" w:hAnsi="Arial" w:cs="Arial"/>
          <w:sz w:val="24"/>
          <w:szCs w:val="24"/>
        </w:rPr>
      </w:pPr>
    </w:p>
    <w:p w14:paraId="6817B2B3" w14:textId="583A2B8F" w:rsidR="00516AFB" w:rsidRPr="004D7FE6" w:rsidRDefault="00BD4965" w:rsidP="004D7FE6">
      <w:pPr>
        <w:jc w:val="both"/>
        <w:rPr>
          <w:rFonts w:ascii="Arial" w:hAnsi="Arial" w:cs="Arial"/>
          <w:sz w:val="24"/>
          <w:szCs w:val="24"/>
        </w:rPr>
      </w:pPr>
      <w:r w:rsidRPr="004D7FE6">
        <w:rPr>
          <w:rFonts w:ascii="Arial" w:hAnsi="Arial" w:cs="Arial"/>
          <w:sz w:val="24"/>
          <w:szCs w:val="24"/>
        </w:rPr>
        <w:t>Particularidades de la dispensarización que responden a un enfoque clínico-epidemiológico y social, no promueven la dispensarización de todos los riesgos y enfermedades, solo aquellos problemas de salud que dominan el cuadro higiénico-epidemiológico en cada territorio, con miras a tener un mayor impacto en la modificación del estado de salud de la población.</w:t>
      </w:r>
    </w:p>
    <w:p w14:paraId="702F7C41" w14:textId="77777777" w:rsidR="00BD4965" w:rsidRPr="004D7FE6" w:rsidRDefault="00BD4965" w:rsidP="004D7FE6">
      <w:pPr>
        <w:jc w:val="both"/>
        <w:rPr>
          <w:rFonts w:ascii="Arial" w:hAnsi="Arial" w:cs="Arial"/>
          <w:sz w:val="24"/>
          <w:szCs w:val="24"/>
        </w:rPr>
      </w:pPr>
      <w:r w:rsidRPr="004D7FE6">
        <w:rPr>
          <w:rFonts w:ascii="Arial" w:hAnsi="Arial" w:cs="Arial"/>
          <w:sz w:val="24"/>
          <w:szCs w:val="24"/>
        </w:rPr>
        <w:t>Con este enfoque han sido priorizados los siguientes problemas de salud:</w:t>
      </w:r>
    </w:p>
    <w:p w14:paraId="68BEB3C9" w14:textId="77777777" w:rsidR="00545889" w:rsidRPr="004D7FE6" w:rsidRDefault="00545889" w:rsidP="004D7FE6">
      <w:pPr>
        <w:jc w:val="both"/>
        <w:rPr>
          <w:rFonts w:ascii="Arial" w:hAnsi="Arial" w:cs="Arial"/>
          <w:b/>
          <w:sz w:val="24"/>
          <w:szCs w:val="24"/>
        </w:rPr>
        <w:sectPr w:rsidR="00545889" w:rsidRPr="004D7FE6" w:rsidSect="00024550">
          <w:pgSz w:w="12240" w:h="15840" w:code="1"/>
          <w:pgMar w:top="851" w:right="851" w:bottom="851" w:left="851" w:header="709" w:footer="709" w:gutter="0"/>
          <w:cols w:space="708"/>
          <w:docGrid w:linePitch="360"/>
        </w:sectPr>
      </w:pPr>
    </w:p>
    <w:p w14:paraId="77040EB1" w14:textId="77777777" w:rsidR="00BD4965" w:rsidRPr="004D7FE6" w:rsidRDefault="00BD4965" w:rsidP="004D7FE6">
      <w:pPr>
        <w:jc w:val="both"/>
        <w:rPr>
          <w:rFonts w:ascii="Arial" w:hAnsi="Arial" w:cs="Arial"/>
          <w:b/>
          <w:sz w:val="24"/>
          <w:szCs w:val="24"/>
        </w:rPr>
      </w:pPr>
      <w:r w:rsidRPr="004D7FE6">
        <w:rPr>
          <w:rFonts w:ascii="Arial" w:hAnsi="Arial" w:cs="Arial"/>
          <w:b/>
          <w:sz w:val="24"/>
          <w:szCs w:val="24"/>
        </w:rPr>
        <w:lastRenderedPageBreak/>
        <w:t>Grupo II:</w:t>
      </w:r>
    </w:p>
    <w:p w14:paraId="71B492FC" w14:textId="77777777" w:rsidR="00BD4965" w:rsidRPr="004D7FE6" w:rsidRDefault="00BD4965" w:rsidP="004D7FE6">
      <w:pPr>
        <w:jc w:val="both"/>
        <w:rPr>
          <w:rFonts w:ascii="Arial" w:hAnsi="Arial" w:cs="Arial"/>
          <w:b/>
          <w:sz w:val="24"/>
          <w:szCs w:val="24"/>
        </w:rPr>
      </w:pPr>
      <w:r w:rsidRPr="004D7FE6">
        <w:rPr>
          <w:rFonts w:ascii="Arial" w:hAnsi="Arial" w:cs="Arial"/>
          <w:b/>
          <w:sz w:val="24"/>
          <w:szCs w:val="24"/>
        </w:rPr>
        <w:t>En recién nacidos:</w:t>
      </w:r>
    </w:p>
    <w:p w14:paraId="3777C2F6"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Hijo de embarazo oculto o rechazado</w:t>
      </w:r>
    </w:p>
    <w:p w14:paraId="087F2320"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Hijo de madre soltera</w:t>
      </w:r>
    </w:p>
    <w:p w14:paraId="1073283E"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Hijo de madre adolescente menor de 17 años</w:t>
      </w:r>
    </w:p>
    <w:p w14:paraId="2CDB8D0B"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Hijo de madre de más de 35 años</w:t>
      </w:r>
    </w:p>
    <w:p w14:paraId="7DBEB383"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Hijo de madre alcohólica o fumadora</w:t>
      </w:r>
    </w:p>
    <w:p w14:paraId="17F9A499"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Hijo de madre desempleada</w:t>
      </w:r>
    </w:p>
    <w:p w14:paraId="5F2C4CBC"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Hijo de madre drogodependiente</w:t>
      </w:r>
    </w:p>
    <w:p w14:paraId="4188A941"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Hijo de madre con alteraciones de salud mental</w:t>
      </w:r>
    </w:p>
    <w:p w14:paraId="32D1FE1A"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Peso al nacer menor de 2500 g</w:t>
      </w:r>
    </w:p>
    <w:p w14:paraId="3D0DFCF8" w14:textId="77777777" w:rsidR="00BD4965" w:rsidRPr="004D7FE6" w:rsidRDefault="00BD4965" w:rsidP="004D7FE6">
      <w:pPr>
        <w:pStyle w:val="Prrafodelista"/>
        <w:numPr>
          <w:ilvl w:val="0"/>
          <w:numId w:val="1"/>
        </w:numPr>
        <w:jc w:val="both"/>
        <w:rPr>
          <w:rFonts w:ascii="Arial" w:hAnsi="Arial" w:cs="Arial"/>
          <w:sz w:val="24"/>
          <w:szCs w:val="24"/>
        </w:rPr>
      </w:pPr>
      <w:proofErr w:type="spellStart"/>
      <w:r w:rsidRPr="004D7FE6">
        <w:rPr>
          <w:rFonts w:ascii="Arial" w:hAnsi="Arial" w:cs="Arial"/>
          <w:sz w:val="24"/>
          <w:szCs w:val="24"/>
        </w:rPr>
        <w:t>Apgar</w:t>
      </w:r>
      <w:proofErr w:type="spellEnd"/>
      <w:r w:rsidRPr="004D7FE6">
        <w:rPr>
          <w:rFonts w:ascii="Arial" w:hAnsi="Arial" w:cs="Arial"/>
          <w:sz w:val="24"/>
          <w:szCs w:val="24"/>
        </w:rPr>
        <w:t xml:space="preserve"> al minuto bajo</w:t>
      </w:r>
    </w:p>
    <w:p w14:paraId="5CAE818C"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Parto distócico</w:t>
      </w:r>
    </w:p>
    <w:p w14:paraId="2DACAE54"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Lactancia artificial</w:t>
      </w:r>
    </w:p>
    <w:p w14:paraId="54A89785"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Malformaciones congénitas</w:t>
      </w:r>
    </w:p>
    <w:p w14:paraId="62C99C56"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 xml:space="preserve">Antecedentes de </w:t>
      </w:r>
      <w:proofErr w:type="spellStart"/>
      <w:r w:rsidRPr="004D7FE6">
        <w:rPr>
          <w:rFonts w:ascii="Arial" w:hAnsi="Arial" w:cs="Arial"/>
          <w:sz w:val="24"/>
          <w:szCs w:val="24"/>
        </w:rPr>
        <w:t>íctero</w:t>
      </w:r>
      <w:proofErr w:type="spellEnd"/>
      <w:r w:rsidRPr="004D7FE6">
        <w:rPr>
          <w:rFonts w:ascii="Arial" w:hAnsi="Arial" w:cs="Arial"/>
          <w:sz w:val="24"/>
          <w:szCs w:val="24"/>
        </w:rPr>
        <w:t xml:space="preserve"> patológico, </w:t>
      </w:r>
      <w:proofErr w:type="spellStart"/>
      <w:r w:rsidRPr="004D7FE6">
        <w:rPr>
          <w:rFonts w:ascii="Arial" w:hAnsi="Arial" w:cs="Arial"/>
          <w:sz w:val="24"/>
          <w:szCs w:val="24"/>
        </w:rPr>
        <w:t>distrés</w:t>
      </w:r>
      <w:proofErr w:type="spellEnd"/>
      <w:r w:rsidRPr="004D7FE6">
        <w:rPr>
          <w:rFonts w:ascii="Arial" w:hAnsi="Arial" w:cs="Arial"/>
          <w:sz w:val="24"/>
          <w:szCs w:val="24"/>
        </w:rPr>
        <w:t xml:space="preserve"> respiratorio y sepsis</w:t>
      </w:r>
    </w:p>
    <w:p w14:paraId="6B7F72F8"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Hijo de madre con tuberculosis, enfermedad de Chagas, bocio</w:t>
      </w:r>
    </w:p>
    <w:p w14:paraId="136A8B3C"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Hijo de madre portadora de virus de la inmunodeficiencia humana, de la hepatitis B y C.</w:t>
      </w:r>
    </w:p>
    <w:p w14:paraId="796C2914"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Enfermedad diarreica aguda a repetición</w:t>
      </w:r>
    </w:p>
    <w:p w14:paraId="4570CB84"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lastRenderedPageBreak/>
        <w:t>Hijo de madre malnutrida</w:t>
      </w:r>
    </w:p>
    <w:p w14:paraId="133C6C7C"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Existencia de ITS en madres y padres</w:t>
      </w:r>
    </w:p>
    <w:p w14:paraId="101A893F" w14:textId="77777777" w:rsidR="00BD4965" w:rsidRPr="004D7FE6" w:rsidRDefault="00BD4965" w:rsidP="004D7FE6">
      <w:pPr>
        <w:pStyle w:val="Prrafodelista"/>
        <w:numPr>
          <w:ilvl w:val="0"/>
          <w:numId w:val="1"/>
        </w:numPr>
        <w:jc w:val="both"/>
        <w:rPr>
          <w:rFonts w:ascii="Arial" w:hAnsi="Arial" w:cs="Arial"/>
          <w:sz w:val="24"/>
          <w:szCs w:val="24"/>
        </w:rPr>
      </w:pPr>
      <w:r w:rsidRPr="004D7FE6">
        <w:rPr>
          <w:rFonts w:ascii="Arial" w:hAnsi="Arial" w:cs="Arial"/>
          <w:sz w:val="24"/>
          <w:szCs w:val="24"/>
        </w:rPr>
        <w:t>Bajo nivel de escolaridad</w:t>
      </w:r>
    </w:p>
    <w:p w14:paraId="650FF234" w14:textId="77777777" w:rsidR="00975886" w:rsidRPr="004D7FE6" w:rsidRDefault="00975886" w:rsidP="004D7FE6">
      <w:pPr>
        <w:jc w:val="both"/>
        <w:rPr>
          <w:rFonts w:ascii="Arial" w:hAnsi="Arial" w:cs="Arial"/>
          <w:b/>
          <w:sz w:val="24"/>
          <w:szCs w:val="24"/>
        </w:rPr>
      </w:pPr>
      <w:r w:rsidRPr="004D7FE6">
        <w:rPr>
          <w:rFonts w:ascii="Arial" w:hAnsi="Arial" w:cs="Arial"/>
          <w:b/>
          <w:sz w:val="24"/>
          <w:szCs w:val="24"/>
        </w:rPr>
        <w:t>Lactante</w:t>
      </w:r>
    </w:p>
    <w:p w14:paraId="2FCB9733" w14:textId="77777777" w:rsidR="00975886" w:rsidRPr="004D7FE6" w:rsidRDefault="00975886" w:rsidP="004D7FE6">
      <w:pPr>
        <w:pStyle w:val="Prrafodelista"/>
        <w:numPr>
          <w:ilvl w:val="0"/>
          <w:numId w:val="1"/>
        </w:numPr>
        <w:jc w:val="both"/>
        <w:rPr>
          <w:rFonts w:ascii="Arial" w:hAnsi="Arial" w:cs="Arial"/>
          <w:sz w:val="24"/>
          <w:szCs w:val="24"/>
        </w:rPr>
      </w:pPr>
      <w:r w:rsidRPr="004D7FE6">
        <w:rPr>
          <w:rFonts w:ascii="Arial" w:hAnsi="Arial" w:cs="Arial"/>
          <w:sz w:val="24"/>
          <w:szCs w:val="24"/>
        </w:rPr>
        <w:t>Si es menor de 3 me</w:t>
      </w:r>
      <w:r w:rsidR="00935380" w:rsidRPr="004D7FE6">
        <w:rPr>
          <w:rFonts w:ascii="Arial" w:hAnsi="Arial" w:cs="Arial"/>
          <w:sz w:val="24"/>
          <w:szCs w:val="24"/>
        </w:rPr>
        <w:t>ses se mantienen vigentes los factores de los recién nacidos.</w:t>
      </w:r>
    </w:p>
    <w:p w14:paraId="30743EFE" w14:textId="77777777" w:rsidR="00935380" w:rsidRPr="004D7FE6" w:rsidRDefault="00935380" w:rsidP="004D7FE6">
      <w:pPr>
        <w:pStyle w:val="Prrafodelista"/>
        <w:numPr>
          <w:ilvl w:val="0"/>
          <w:numId w:val="1"/>
        </w:numPr>
        <w:jc w:val="both"/>
        <w:rPr>
          <w:rFonts w:ascii="Arial" w:hAnsi="Arial" w:cs="Arial"/>
          <w:sz w:val="24"/>
          <w:szCs w:val="24"/>
        </w:rPr>
      </w:pPr>
      <w:r w:rsidRPr="004D7FE6">
        <w:rPr>
          <w:rFonts w:ascii="Arial" w:hAnsi="Arial" w:cs="Arial"/>
          <w:sz w:val="24"/>
          <w:szCs w:val="24"/>
        </w:rPr>
        <w:t>Si es mayor de 3 meses:</w:t>
      </w:r>
    </w:p>
    <w:p w14:paraId="76A16A57" w14:textId="77777777" w:rsidR="00935380" w:rsidRPr="004D7FE6" w:rsidRDefault="00935380" w:rsidP="004D7FE6">
      <w:pPr>
        <w:pStyle w:val="Prrafodelista"/>
        <w:numPr>
          <w:ilvl w:val="1"/>
          <w:numId w:val="1"/>
        </w:numPr>
        <w:jc w:val="both"/>
        <w:rPr>
          <w:rFonts w:ascii="Arial" w:hAnsi="Arial" w:cs="Arial"/>
          <w:sz w:val="24"/>
          <w:szCs w:val="24"/>
        </w:rPr>
      </w:pPr>
      <w:r w:rsidRPr="004D7FE6">
        <w:rPr>
          <w:rFonts w:ascii="Arial" w:hAnsi="Arial" w:cs="Arial"/>
          <w:sz w:val="24"/>
          <w:szCs w:val="24"/>
        </w:rPr>
        <w:t>Madre menor de 17 años</w:t>
      </w:r>
    </w:p>
    <w:p w14:paraId="2979842B" w14:textId="77777777" w:rsidR="00935380" w:rsidRPr="004D7FE6" w:rsidRDefault="00935380" w:rsidP="004D7FE6">
      <w:pPr>
        <w:pStyle w:val="Prrafodelista"/>
        <w:numPr>
          <w:ilvl w:val="1"/>
          <w:numId w:val="1"/>
        </w:numPr>
        <w:jc w:val="both"/>
        <w:rPr>
          <w:rFonts w:ascii="Arial" w:hAnsi="Arial" w:cs="Arial"/>
          <w:sz w:val="24"/>
          <w:szCs w:val="24"/>
        </w:rPr>
      </w:pPr>
      <w:r w:rsidRPr="004D7FE6">
        <w:rPr>
          <w:rFonts w:ascii="Arial" w:hAnsi="Arial" w:cs="Arial"/>
          <w:sz w:val="24"/>
          <w:szCs w:val="24"/>
        </w:rPr>
        <w:t>Curva de peso estacionaria</w:t>
      </w:r>
    </w:p>
    <w:p w14:paraId="35D02323" w14:textId="77777777" w:rsidR="00935380" w:rsidRPr="004D7FE6" w:rsidRDefault="00935380" w:rsidP="004D7FE6">
      <w:pPr>
        <w:pStyle w:val="Prrafodelista"/>
        <w:numPr>
          <w:ilvl w:val="1"/>
          <w:numId w:val="1"/>
        </w:numPr>
        <w:jc w:val="both"/>
        <w:rPr>
          <w:rFonts w:ascii="Arial" w:hAnsi="Arial" w:cs="Arial"/>
          <w:sz w:val="24"/>
          <w:szCs w:val="24"/>
        </w:rPr>
      </w:pPr>
      <w:r w:rsidRPr="004D7FE6">
        <w:rPr>
          <w:rFonts w:ascii="Arial" w:hAnsi="Arial" w:cs="Arial"/>
          <w:sz w:val="24"/>
          <w:szCs w:val="24"/>
        </w:rPr>
        <w:t>Bajo peso al nacer</w:t>
      </w:r>
    </w:p>
    <w:p w14:paraId="0CE0D46D" w14:textId="77777777" w:rsidR="00935380" w:rsidRPr="004D7FE6" w:rsidRDefault="00935380" w:rsidP="004D7FE6">
      <w:pPr>
        <w:pStyle w:val="Prrafodelista"/>
        <w:numPr>
          <w:ilvl w:val="1"/>
          <w:numId w:val="1"/>
        </w:numPr>
        <w:jc w:val="both"/>
        <w:rPr>
          <w:rFonts w:ascii="Arial" w:hAnsi="Arial" w:cs="Arial"/>
          <w:sz w:val="24"/>
          <w:szCs w:val="24"/>
        </w:rPr>
      </w:pPr>
      <w:r w:rsidRPr="004D7FE6">
        <w:rPr>
          <w:rFonts w:ascii="Arial" w:hAnsi="Arial" w:cs="Arial"/>
          <w:sz w:val="24"/>
          <w:szCs w:val="24"/>
        </w:rPr>
        <w:t>IRA a repetición</w:t>
      </w:r>
    </w:p>
    <w:p w14:paraId="284223DA" w14:textId="77777777" w:rsidR="00935380" w:rsidRPr="004D7FE6" w:rsidRDefault="00935380" w:rsidP="004D7FE6">
      <w:pPr>
        <w:pStyle w:val="Prrafodelista"/>
        <w:numPr>
          <w:ilvl w:val="1"/>
          <w:numId w:val="1"/>
        </w:numPr>
        <w:jc w:val="both"/>
        <w:rPr>
          <w:rFonts w:ascii="Arial" w:hAnsi="Arial" w:cs="Arial"/>
          <w:sz w:val="24"/>
          <w:szCs w:val="24"/>
        </w:rPr>
      </w:pPr>
      <w:r w:rsidRPr="004D7FE6">
        <w:rPr>
          <w:rFonts w:ascii="Arial" w:hAnsi="Arial" w:cs="Arial"/>
          <w:sz w:val="24"/>
          <w:szCs w:val="24"/>
        </w:rPr>
        <w:t>EDA a repetición</w:t>
      </w:r>
    </w:p>
    <w:p w14:paraId="0C663C43" w14:textId="77777777" w:rsidR="00935380" w:rsidRPr="004D7FE6" w:rsidRDefault="00935380" w:rsidP="004D7FE6">
      <w:pPr>
        <w:pStyle w:val="Prrafodelista"/>
        <w:numPr>
          <w:ilvl w:val="1"/>
          <w:numId w:val="1"/>
        </w:numPr>
        <w:jc w:val="both"/>
        <w:rPr>
          <w:rFonts w:ascii="Arial" w:hAnsi="Arial" w:cs="Arial"/>
          <w:sz w:val="24"/>
          <w:szCs w:val="24"/>
        </w:rPr>
      </w:pPr>
      <w:r w:rsidRPr="004D7FE6">
        <w:rPr>
          <w:rFonts w:ascii="Arial" w:hAnsi="Arial" w:cs="Arial"/>
          <w:sz w:val="24"/>
          <w:szCs w:val="24"/>
        </w:rPr>
        <w:t>Retraso psicomotor</w:t>
      </w:r>
    </w:p>
    <w:p w14:paraId="4922968E" w14:textId="77777777" w:rsidR="00935380" w:rsidRPr="004D7FE6" w:rsidRDefault="00935380" w:rsidP="004D7FE6">
      <w:pPr>
        <w:jc w:val="both"/>
        <w:rPr>
          <w:rFonts w:ascii="Arial" w:hAnsi="Arial" w:cs="Arial"/>
          <w:b/>
          <w:sz w:val="24"/>
          <w:szCs w:val="24"/>
        </w:rPr>
      </w:pPr>
      <w:r w:rsidRPr="004D7FE6">
        <w:rPr>
          <w:rFonts w:ascii="Arial" w:hAnsi="Arial" w:cs="Arial"/>
          <w:b/>
          <w:sz w:val="24"/>
          <w:szCs w:val="24"/>
        </w:rPr>
        <w:t>Riesgo materno y perinatal:</w:t>
      </w:r>
    </w:p>
    <w:p w14:paraId="4EF6929D" w14:textId="77777777" w:rsidR="00935380" w:rsidRPr="004D7FE6" w:rsidRDefault="00935380" w:rsidP="004D7FE6">
      <w:pPr>
        <w:pStyle w:val="Prrafodelista"/>
        <w:numPr>
          <w:ilvl w:val="0"/>
          <w:numId w:val="1"/>
        </w:numPr>
        <w:jc w:val="both"/>
        <w:rPr>
          <w:rFonts w:ascii="Arial" w:hAnsi="Arial" w:cs="Arial"/>
          <w:sz w:val="24"/>
          <w:szCs w:val="24"/>
        </w:rPr>
      </w:pPr>
      <w:r w:rsidRPr="004D7FE6">
        <w:rPr>
          <w:rFonts w:ascii="Arial" w:hAnsi="Arial" w:cs="Arial"/>
          <w:sz w:val="24"/>
          <w:szCs w:val="24"/>
        </w:rPr>
        <w:t xml:space="preserve">Edad materna </w:t>
      </w:r>
      <w:r w:rsidR="00024550" w:rsidRPr="004D7FE6">
        <w:rPr>
          <w:rFonts w:ascii="Arial" w:hAnsi="Arial" w:cs="Arial"/>
          <w:sz w:val="24"/>
          <w:szCs w:val="24"/>
        </w:rPr>
        <w:t xml:space="preserve">de 17 años o menos </w:t>
      </w:r>
    </w:p>
    <w:p w14:paraId="64636062" w14:textId="77777777" w:rsidR="00024550" w:rsidRPr="004D7FE6" w:rsidRDefault="00024550" w:rsidP="004D7FE6">
      <w:pPr>
        <w:pStyle w:val="Prrafodelista"/>
        <w:numPr>
          <w:ilvl w:val="0"/>
          <w:numId w:val="1"/>
        </w:numPr>
        <w:jc w:val="both"/>
        <w:rPr>
          <w:rFonts w:ascii="Arial" w:hAnsi="Arial" w:cs="Arial"/>
          <w:sz w:val="24"/>
          <w:szCs w:val="24"/>
        </w:rPr>
      </w:pPr>
      <w:r w:rsidRPr="004D7FE6">
        <w:rPr>
          <w:rFonts w:ascii="Arial" w:hAnsi="Arial" w:cs="Arial"/>
          <w:sz w:val="24"/>
          <w:szCs w:val="24"/>
        </w:rPr>
        <w:t>Edad materna de 35 años o más</w:t>
      </w:r>
    </w:p>
    <w:p w14:paraId="53757727" w14:textId="77777777" w:rsidR="00024550" w:rsidRPr="004D7FE6" w:rsidRDefault="00024550" w:rsidP="004D7FE6">
      <w:pPr>
        <w:pStyle w:val="Prrafodelista"/>
        <w:numPr>
          <w:ilvl w:val="0"/>
          <w:numId w:val="1"/>
        </w:numPr>
        <w:jc w:val="both"/>
        <w:rPr>
          <w:rFonts w:ascii="Arial" w:hAnsi="Arial" w:cs="Arial"/>
          <w:sz w:val="24"/>
          <w:szCs w:val="24"/>
        </w:rPr>
      </w:pPr>
      <w:r w:rsidRPr="004D7FE6">
        <w:rPr>
          <w:rFonts w:ascii="Arial" w:hAnsi="Arial" w:cs="Arial"/>
          <w:sz w:val="24"/>
          <w:szCs w:val="24"/>
        </w:rPr>
        <w:t>Hábitos tóxicos: fumadora o alcohólica</w:t>
      </w:r>
    </w:p>
    <w:p w14:paraId="5C68EE0E" w14:textId="77777777" w:rsidR="00024550" w:rsidRPr="004D7FE6" w:rsidRDefault="00024550" w:rsidP="004D7FE6">
      <w:pPr>
        <w:pStyle w:val="Prrafodelista"/>
        <w:numPr>
          <w:ilvl w:val="0"/>
          <w:numId w:val="1"/>
        </w:numPr>
        <w:jc w:val="both"/>
        <w:rPr>
          <w:rFonts w:ascii="Arial" w:hAnsi="Arial" w:cs="Arial"/>
          <w:sz w:val="24"/>
          <w:szCs w:val="24"/>
        </w:rPr>
      </w:pPr>
      <w:r w:rsidRPr="004D7FE6">
        <w:rPr>
          <w:rFonts w:ascii="Arial" w:hAnsi="Arial" w:cs="Arial"/>
          <w:sz w:val="24"/>
          <w:szCs w:val="24"/>
        </w:rPr>
        <w:t>Inaccesibilidad a los servicios de salud</w:t>
      </w:r>
    </w:p>
    <w:p w14:paraId="40817597" w14:textId="77777777" w:rsidR="00024550" w:rsidRPr="004D7FE6" w:rsidRDefault="00024550" w:rsidP="004D7FE6">
      <w:pPr>
        <w:pStyle w:val="Prrafodelista"/>
        <w:numPr>
          <w:ilvl w:val="0"/>
          <w:numId w:val="1"/>
        </w:numPr>
        <w:jc w:val="both"/>
        <w:rPr>
          <w:rFonts w:ascii="Arial" w:hAnsi="Arial" w:cs="Arial"/>
          <w:sz w:val="24"/>
          <w:szCs w:val="24"/>
        </w:rPr>
      </w:pPr>
      <w:r w:rsidRPr="004D7FE6">
        <w:rPr>
          <w:rFonts w:ascii="Arial" w:hAnsi="Arial" w:cs="Arial"/>
          <w:sz w:val="24"/>
          <w:szCs w:val="24"/>
        </w:rPr>
        <w:t>Paridad mayor de 5 hijos</w:t>
      </w:r>
    </w:p>
    <w:p w14:paraId="4188E7EA" w14:textId="77777777" w:rsidR="00024550" w:rsidRPr="004D7FE6" w:rsidRDefault="00024550" w:rsidP="004D7FE6">
      <w:pPr>
        <w:pStyle w:val="Prrafodelista"/>
        <w:numPr>
          <w:ilvl w:val="0"/>
          <w:numId w:val="1"/>
        </w:numPr>
        <w:jc w:val="both"/>
        <w:rPr>
          <w:rFonts w:ascii="Arial" w:hAnsi="Arial" w:cs="Arial"/>
          <w:sz w:val="24"/>
          <w:szCs w:val="24"/>
        </w:rPr>
      </w:pPr>
      <w:r w:rsidRPr="004D7FE6">
        <w:rPr>
          <w:rFonts w:ascii="Arial" w:hAnsi="Arial" w:cs="Arial"/>
          <w:sz w:val="24"/>
          <w:szCs w:val="24"/>
        </w:rPr>
        <w:t xml:space="preserve">Periodo </w:t>
      </w:r>
      <w:proofErr w:type="spellStart"/>
      <w:r w:rsidRPr="004D7FE6">
        <w:rPr>
          <w:rFonts w:ascii="Arial" w:hAnsi="Arial" w:cs="Arial"/>
          <w:sz w:val="24"/>
          <w:szCs w:val="24"/>
        </w:rPr>
        <w:t>intergenésico</w:t>
      </w:r>
      <w:proofErr w:type="spellEnd"/>
      <w:r w:rsidRPr="004D7FE6">
        <w:rPr>
          <w:rFonts w:ascii="Arial" w:hAnsi="Arial" w:cs="Arial"/>
          <w:sz w:val="24"/>
          <w:szCs w:val="24"/>
        </w:rPr>
        <w:t xml:space="preserve"> menor a 1 año</w:t>
      </w:r>
    </w:p>
    <w:p w14:paraId="3C35CF7A" w14:textId="77777777" w:rsidR="00024550" w:rsidRPr="004D7FE6" w:rsidRDefault="00024550" w:rsidP="004D7FE6">
      <w:pPr>
        <w:pStyle w:val="Prrafodelista"/>
        <w:numPr>
          <w:ilvl w:val="0"/>
          <w:numId w:val="1"/>
        </w:numPr>
        <w:jc w:val="both"/>
        <w:rPr>
          <w:rFonts w:ascii="Arial" w:hAnsi="Arial" w:cs="Arial"/>
          <w:sz w:val="24"/>
          <w:szCs w:val="24"/>
        </w:rPr>
      </w:pPr>
      <w:r w:rsidRPr="004D7FE6">
        <w:rPr>
          <w:rFonts w:ascii="Arial" w:hAnsi="Arial" w:cs="Arial"/>
          <w:sz w:val="24"/>
          <w:szCs w:val="24"/>
        </w:rPr>
        <w:t>Antecedente de abortos espontáneos y partos prematuros</w:t>
      </w:r>
    </w:p>
    <w:p w14:paraId="7765627E" w14:textId="77777777" w:rsidR="00024550" w:rsidRPr="004D7FE6" w:rsidRDefault="00024550" w:rsidP="004D7FE6">
      <w:pPr>
        <w:pStyle w:val="Prrafodelista"/>
        <w:numPr>
          <w:ilvl w:val="0"/>
          <w:numId w:val="1"/>
        </w:numPr>
        <w:jc w:val="both"/>
        <w:rPr>
          <w:rFonts w:ascii="Arial" w:hAnsi="Arial" w:cs="Arial"/>
          <w:sz w:val="24"/>
          <w:szCs w:val="24"/>
        </w:rPr>
      </w:pPr>
      <w:r w:rsidRPr="004D7FE6">
        <w:rPr>
          <w:rFonts w:ascii="Arial" w:hAnsi="Arial" w:cs="Arial"/>
          <w:sz w:val="24"/>
          <w:szCs w:val="24"/>
        </w:rPr>
        <w:t>Muerte fetal anterior</w:t>
      </w:r>
    </w:p>
    <w:p w14:paraId="0780808D" w14:textId="77777777" w:rsidR="00024550" w:rsidRPr="004D7FE6" w:rsidRDefault="00024550" w:rsidP="004D7FE6">
      <w:pPr>
        <w:pStyle w:val="Prrafodelista"/>
        <w:numPr>
          <w:ilvl w:val="0"/>
          <w:numId w:val="1"/>
        </w:numPr>
        <w:jc w:val="both"/>
        <w:rPr>
          <w:rFonts w:ascii="Arial" w:hAnsi="Arial" w:cs="Arial"/>
          <w:sz w:val="24"/>
          <w:szCs w:val="24"/>
        </w:rPr>
      </w:pPr>
      <w:r w:rsidRPr="004D7FE6">
        <w:rPr>
          <w:rFonts w:ascii="Arial" w:hAnsi="Arial" w:cs="Arial"/>
          <w:sz w:val="24"/>
          <w:szCs w:val="24"/>
        </w:rPr>
        <w:t>Muerte neonatal anterior</w:t>
      </w:r>
    </w:p>
    <w:p w14:paraId="67D04F9A" w14:textId="77777777" w:rsidR="00024550" w:rsidRPr="004D7FE6" w:rsidRDefault="00024550" w:rsidP="004D7FE6">
      <w:pPr>
        <w:pStyle w:val="Prrafodelista"/>
        <w:numPr>
          <w:ilvl w:val="0"/>
          <w:numId w:val="1"/>
        </w:numPr>
        <w:jc w:val="both"/>
        <w:rPr>
          <w:rFonts w:ascii="Arial" w:hAnsi="Arial" w:cs="Arial"/>
          <w:sz w:val="24"/>
          <w:szCs w:val="24"/>
        </w:rPr>
      </w:pPr>
      <w:r w:rsidRPr="004D7FE6">
        <w:rPr>
          <w:rFonts w:ascii="Arial" w:hAnsi="Arial" w:cs="Arial"/>
          <w:sz w:val="24"/>
          <w:szCs w:val="24"/>
        </w:rPr>
        <w:lastRenderedPageBreak/>
        <w:t>Bajo Nivel socioeconómico y cultural</w:t>
      </w:r>
    </w:p>
    <w:p w14:paraId="3D8AB17E" w14:textId="77777777" w:rsidR="00024550" w:rsidRPr="004D7FE6" w:rsidRDefault="00024550" w:rsidP="004D7FE6">
      <w:pPr>
        <w:pStyle w:val="Prrafodelista"/>
        <w:numPr>
          <w:ilvl w:val="0"/>
          <w:numId w:val="1"/>
        </w:numPr>
        <w:jc w:val="both"/>
        <w:rPr>
          <w:rFonts w:ascii="Arial" w:hAnsi="Arial" w:cs="Arial"/>
          <w:sz w:val="24"/>
          <w:szCs w:val="24"/>
        </w:rPr>
      </w:pPr>
      <w:r w:rsidRPr="004D7FE6">
        <w:rPr>
          <w:rFonts w:ascii="Arial" w:hAnsi="Arial" w:cs="Arial"/>
          <w:sz w:val="24"/>
          <w:szCs w:val="24"/>
        </w:rPr>
        <w:t xml:space="preserve">Valoración </w:t>
      </w:r>
      <w:proofErr w:type="spellStart"/>
      <w:r w:rsidRPr="004D7FE6">
        <w:rPr>
          <w:rFonts w:ascii="Arial" w:hAnsi="Arial" w:cs="Arial"/>
          <w:sz w:val="24"/>
          <w:szCs w:val="24"/>
        </w:rPr>
        <w:t>pondoestatural</w:t>
      </w:r>
      <w:proofErr w:type="spellEnd"/>
      <w:r w:rsidRPr="004D7FE6">
        <w:rPr>
          <w:rFonts w:ascii="Arial" w:hAnsi="Arial" w:cs="Arial"/>
          <w:sz w:val="24"/>
          <w:szCs w:val="24"/>
        </w:rPr>
        <w:t xml:space="preserve"> inadecuada</w:t>
      </w:r>
    </w:p>
    <w:p w14:paraId="0CC813DB" w14:textId="77777777" w:rsidR="00024550"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Antecedentes de enfermedades crónicas</w:t>
      </w:r>
    </w:p>
    <w:p w14:paraId="72AE6D4E"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Curva de peso insuficiente y estacionaria</w:t>
      </w:r>
    </w:p>
    <w:p w14:paraId="28A444BF"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Curva de altura uterina inadecuada</w:t>
      </w:r>
    </w:p>
    <w:p w14:paraId="40EE0D28"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Embarazo múltiple</w:t>
      </w:r>
    </w:p>
    <w:p w14:paraId="077B9319"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Malformaciones congénitas</w:t>
      </w:r>
    </w:p>
    <w:p w14:paraId="2AC6D836"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Presentación anómala</w:t>
      </w:r>
    </w:p>
    <w:p w14:paraId="296156F3"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Modificaciones cervicales</w:t>
      </w:r>
    </w:p>
    <w:p w14:paraId="16517F1F"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Miomas o malformaciones uterinas</w:t>
      </w:r>
    </w:p>
    <w:p w14:paraId="4F868FBE"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Enfermedades propias del embarazo</w:t>
      </w:r>
    </w:p>
    <w:p w14:paraId="784550CD" w14:textId="77777777" w:rsidR="00B63CF1" w:rsidRPr="004D7FE6" w:rsidRDefault="00B63CF1" w:rsidP="004D7FE6">
      <w:pPr>
        <w:jc w:val="both"/>
        <w:rPr>
          <w:rFonts w:ascii="Arial" w:hAnsi="Arial" w:cs="Arial"/>
          <w:sz w:val="24"/>
          <w:szCs w:val="24"/>
        </w:rPr>
      </w:pPr>
      <w:r w:rsidRPr="004D7FE6">
        <w:rPr>
          <w:rFonts w:ascii="Arial" w:hAnsi="Arial" w:cs="Arial"/>
          <w:b/>
          <w:sz w:val="24"/>
          <w:szCs w:val="24"/>
        </w:rPr>
        <w:t>Riesgos laborales:</w:t>
      </w:r>
      <w:r w:rsidRPr="004D7FE6">
        <w:rPr>
          <w:rFonts w:ascii="Arial" w:hAnsi="Arial" w:cs="Arial"/>
          <w:sz w:val="24"/>
          <w:szCs w:val="24"/>
        </w:rPr>
        <w:t xml:space="preserve"> (exposición a:)</w:t>
      </w:r>
    </w:p>
    <w:p w14:paraId="1639AE14"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Plomo</w:t>
      </w:r>
    </w:p>
    <w:p w14:paraId="3DD7F46E"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Organofosforados</w:t>
      </w:r>
    </w:p>
    <w:p w14:paraId="20C8FE86"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Monóxido de carbono</w:t>
      </w:r>
    </w:p>
    <w:p w14:paraId="59D916FF"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Ruido</w:t>
      </w:r>
    </w:p>
    <w:p w14:paraId="785416F1"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Temperaturas extremas</w:t>
      </w:r>
    </w:p>
    <w:p w14:paraId="4D010161"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Ventilación inadecuada</w:t>
      </w:r>
    </w:p>
    <w:p w14:paraId="3A9EBA62"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Iluminación insuficiente</w:t>
      </w:r>
    </w:p>
    <w:p w14:paraId="76611AC3"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Polvo de tierra</w:t>
      </w:r>
    </w:p>
    <w:p w14:paraId="064CB0E4"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Sílice</w:t>
      </w:r>
    </w:p>
    <w:p w14:paraId="472ACCA8"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Radiaciones</w:t>
      </w:r>
    </w:p>
    <w:p w14:paraId="4FFA1ADA"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Hacinamiento en las áreas de trabajo</w:t>
      </w:r>
    </w:p>
    <w:p w14:paraId="48E50485"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Falta de uso de protección</w:t>
      </w:r>
    </w:p>
    <w:p w14:paraId="14EB4EAA" w14:textId="77777777" w:rsidR="00B63CF1" w:rsidRPr="004D7FE6" w:rsidRDefault="00B63CF1" w:rsidP="004D7FE6">
      <w:pPr>
        <w:jc w:val="both"/>
        <w:rPr>
          <w:rFonts w:ascii="Arial" w:hAnsi="Arial" w:cs="Arial"/>
          <w:b/>
          <w:sz w:val="24"/>
          <w:szCs w:val="24"/>
        </w:rPr>
      </w:pPr>
      <w:r w:rsidRPr="004D7FE6">
        <w:rPr>
          <w:rFonts w:ascii="Arial" w:hAnsi="Arial" w:cs="Arial"/>
          <w:b/>
          <w:sz w:val="24"/>
          <w:szCs w:val="24"/>
        </w:rPr>
        <w:t>Riesgo social:</w:t>
      </w:r>
    </w:p>
    <w:p w14:paraId="22359C43"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lastRenderedPageBreak/>
        <w:t>Alcoholismo</w:t>
      </w:r>
    </w:p>
    <w:p w14:paraId="7DB87B45"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Drogadicciones</w:t>
      </w:r>
    </w:p>
    <w:p w14:paraId="295E0A77"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Intentos suicida</w:t>
      </w:r>
    </w:p>
    <w:p w14:paraId="17C44F93"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Prostitución</w:t>
      </w:r>
    </w:p>
    <w:p w14:paraId="612D73CC"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Violaciones de orden sexual</w:t>
      </w:r>
    </w:p>
    <w:p w14:paraId="27C03832"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Violencia familiar</w:t>
      </w:r>
    </w:p>
    <w:p w14:paraId="14389CE6"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Desempleo</w:t>
      </w:r>
    </w:p>
    <w:p w14:paraId="5AE7E903"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Violencia de grupos: pandillas</w:t>
      </w:r>
    </w:p>
    <w:p w14:paraId="0DE3008B" w14:textId="77777777" w:rsidR="00B63CF1" w:rsidRPr="004D7FE6" w:rsidRDefault="00B63CF1" w:rsidP="004D7FE6">
      <w:pPr>
        <w:pStyle w:val="Prrafodelista"/>
        <w:numPr>
          <w:ilvl w:val="0"/>
          <w:numId w:val="1"/>
        </w:numPr>
        <w:jc w:val="both"/>
        <w:rPr>
          <w:rFonts w:ascii="Arial" w:hAnsi="Arial" w:cs="Arial"/>
          <w:sz w:val="24"/>
          <w:szCs w:val="24"/>
        </w:rPr>
      </w:pPr>
      <w:r w:rsidRPr="004D7FE6">
        <w:rPr>
          <w:rFonts w:ascii="Arial" w:hAnsi="Arial" w:cs="Arial"/>
          <w:sz w:val="24"/>
          <w:szCs w:val="24"/>
        </w:rPr>
        <w:t>Robos</w:t>
      </w:r>
    </w:p>
    <w:p w14:paraId="58988FEA" w14:textId="77777777" w:rsidR="00B63CF1" w:rsidRPr="004D7FE6" w:rsidRDefault="00B63CF1" w:rsidP="004D7FE6">
      <w:pPr>
        <w:jc w:val="both"/>
        <w:rPr>
          <w:rFonts w:ascii="Arial" w:hAnsi="Arial" w:cs="Arial"/>
          <w:sz w:val="24"/>
          <w:szCs w:val="24"/>
        </w:rPr>
      </w:pPr>
      <w:r w:rsidRPr="004D7FE6">
        <w:rPr>
          <w:rFonts w:ascii="Arial" w:hAnsi="Arial" w:cs="Arial"/>
          <w:b/>
          <w:sz w:val="24"/>
          <w:szCs w:val="24"/>
        </w:rPr>
        <w:t>Otros riesgos:</w:t>
      </w:r>
      <w:r w:rsidRPr="004D7FE6">
        <w:rPr>
          <w:rFonts w:ascii="Arial" w:hAnsi="Arial" w:cs="Arial"/>
          <w:sz w:val="24"/>
          <w:szCs w:val="24"/>
        </w:rPr>
        <w:t xml:space="preserve"> por contacto de enfermedades trasmisibles (tuberculosis, Chagas, fiebre amarilla, paludismo, cólera,</w:t>
      </w:r>
      <w:r w:rsidR="00545889" w:rsidRPr="004D7FE6">
        <w:rPr>
          <w:rFonts w:ascii="Arial" w:hAnsi="Arial" w:cs="Arial"/>
          <w:sz w:val="24"/>
          <w:szCs w:val="24"/>
        </w:rPr>
        <w:t xml:space="preserve"> sida, sífilis y otras</w:t>
      </w:r>
      <w:r w:rsidRPr="004D7FE6">
        <w:rPr>
          <w:rFonts w:ascii="Arial" w:hAnsi="Arial" w:cs="Arial"/>
          <w:sz w:val="24"/>
          <w:szCs w:val="24"/>
        </w:rPr>
        <w:t>)</w:t>
      </w:r>
    </w:p>
    <w:p w14:paraId="6FD5DF6B" w14:textId="77777777" w:rsidR="00545889" w:rsidRPr="004D7FE6" w:rsidRDefault="00545889" w:rsidP="004D7FE6">
      <w:pPr>
        <w:jc w:val="both"/>
        <w:rPr>
          <w:rFonts w:ascii="Arial" w:hAnsi="Arial" w:cs="Arial"/>
          <w:b/>
          <w:sz w:val="24"/>
          <w:szCs w:val="24"/>
        </w:rPr>
      </w:pPr>
      <w:r w:rsidRPr="004D7FE6">
        <w:rPr>
          <w:rFonts w:ascii="Arial" w:hAnsi="Arial" w:cs="Arial"/>
          <w:b/>
          <w:sz w:val="24"/>
          <w:szCs w:val="24"/>
        </w:rPr>
        <w:t>Grupo III</w:t>
      </w:r>
    </w:p>
    <w:p w14:paraId="7AE8FCC9" w14:textId="77777777" w:rsidR="00545889" w:rsidRPr="004D7FE6" w:rsidRDefault="00545889" w:rsidP="004D7FE6">
      <w:pPr>
        <w:pStyle w:val="Prrafodelista"/>
        <w:numPr>
          <w:ilvl w:val="0"/>
          <w:numId w:val="1"/>
        </w:numPr>
        <w:jc w:val="both"/>
        <w:rPr>
          <w:rFonts w:ascii="Arial" w:hAnsi="Arial" w:cs="Arial"/>
          <w:sz w:val="24"/>
          <w:szCs w:val="24"/>
        </w:rPr>
      </w:pPr>
      <w:r w:rsidRPr="004D7FE6">
        <w:rPr>
          <w:rFonts w:ascii="Arial" w:hAnsi="Arial" w:cs="Arial"/>
          <w:sz w:val="24"/>
          <w:szCs w:val="24"/>
        </w:rPr>
        <w:t>Cardiopatía isquémica</w:t>
      </w:r>
    </w:p>
    <w:p w14:paraId="5736A108" w14:textId="77777777" w:rsidR="00545889" w:rsidRPr="004D7FE6" w:rsidRDefault="00545889" w:rsidP="004D7FE6">
      <w:pPr>
        <w:pStyle w:val="Prrafodelista"/>
        <w:numPr>
          <w:ilvl w:val="0"/>
          <w:numId w:val="1"/>
        </w:numPr>
        <w:jc w:val="both"/>
        <w:rPr>
          <w:rFonts w:ascii="Arial" w:hAnsi="Arial" w:cs="Arial"/>
          <w:sz w:val="24"/>
          <w:szCs w:val="24"/>
        </w:rPr>
      </w:pPr>
      <w:r w:rsidRPr="004D7FE6">
        <w:rPr>
          <w:rFonts w:ascii="Arial" w:hAnsi="Arial" w:cs="Arial"/>
          <w:sz w:val="24"/>
          <w:szCs w:val="24"/>
        </w:rPr>
        <w:t>Hipertensión arterial</w:t>
      </w:r>
    </w:p>
    <w:p w14:paraId="65CC8D0A" w14:textId="77777777" w:rsidR="00545889" w:rsidRPr="004D7FE6" w:rsidRDefault="00545889" w:rsidP="004D7FE6">
      <w:pPr>
        <w:pStyle w:val="Prrafodelista"/>
        <w:numPr>
          <w:ilvl w:val="0"/>
          <w:numId w:val="1"/>
        </w:numPr>
        <w:jc w:val="both"/>
        <w:rPr>
          <w:rFonts w:ascii="Arial" w:hAnsi="Arial" w:cs="Arial"/>
          <w:sz w:val="24"/>
          <w:szCs w:val="24"/>
        </w:rPr>
      </w:pPr>
      <w:r w:rsidRPr="004D7FE6">
        <w:rPr>
          <w:rFonts w:ascii="Arial" w:hAnsi="Arial" w:cs="Arial"/>
          <w:sz w:val="24"/>
          <w:szCs w:val="24"/>
        </w:rPr>
        <w:t>Cardiopatía congénita</w:t>
      </w:r>
    </w:p>
    <w:p w14:paraId="734BB05E" w14:textId="77777777" w:rsidR="00545889" w:rsidRPr="004D7FE6" w:rsidRDefault="00545889" w:rsidP="004D7FE6">
      <w:pPr>
        <w:pStyle w:val="Prrafodelista"/>
        <w:numPr>
          <w:ilvl w:val="0"/>
          <w:numId w:val="1"/>
        </w:numPr>
        <w:jc w:val="both"/>
        <w:rPr>
          <w:rFonts w:ascii="Arial" w:hAnsi="Arial" w:cs="Arial"/>
          <w:sz w:val="24"/>
          <w:szCs w:val="24"/>
        </w:rPr>
      </w:pPr>
      <w:r w:rsidRPr="004D7FE6">
        <w:rPr>
          <w:rFonts w:ascii="Arial" w:hAnsi="Arial" w:cs="Arial"/>
          <w:sz w:val="24"/>
          <w:szCs w:val="24"/>
        </w:rPr>
        <w:t>Enfermedad cerebrovascular</w:t>
      </w:r>
    </w:p>
    <w:p w14:paraId="39B9EA07" w14:textId="77777777" w:rsidR="00545889" w:rsidRPr="004D7FE6" w:rsidRDefault="00545889" w:rsidP="004D7FE6">
      <w:pPr>
        <w:pStyle w:val="Prrafodelista"/>
        <w:numPr>
          <w:ilvl w:val="0"/>
          <w:numId w:val="1"/>
        </w:numPr>
        <w:jc w:val="both"/>
        <w:rPr>
          <w:rFonts w:ascii="Arial" w:hAnsi="Arial" w:cs="Arial"/>
          <w:sz w:val="24"/>
          <w:szCs w:val="24"/>
        </w:rPr>
      </w:pPr>
      <w:r w:rsidRPr="004D7FE6">
        <w:rPr>
          <w:rFonts w:ascii="Arial" w:hAnsi="Arial" w:cs="Arial"/>
          <w:sz w:val="24"/>
          <w:szCs w:val="24"/>
        </w:rPr>
        <w:t>Diabetes mellitus</w:t>
      </w:r>
    </w:p>
    <w:p w14:paraId="2C53ED54" w14:textId="77777777" w:rsidR="00545889" w:rsidRPr="004D7FE6" w:rsidRDefault="00545889" w:rsidP="004D7FE6">
      <w:pPr>
        <w:pStyle w:val="Prrafodelista"/>
        <w:numPr>
          <w:ilvl w:val="0"/>
          <w:numId w:val="1"/>
        </w:numPr>
        <w:jc w:val="both"/>
        <w:rPr>
          <w:rFonts w:ascii="Arial" w:hAnsi="Arial" w:cs="Arial"/>
          <w:sz w:val="24"/>
          <w:szCs w:val="24"/>
        </w:rPr>
      </w:pPr>
      <w:r w:rsidRPr="004D7FE6">
        <w:rPr>
          <w:rFonts w:ascii="Arial" w:hAnsi="Arial" w:cs="Arial"/>
          <w:sz w:val="24"/>
          <w:szCs w:val="24"/>
        </w:rPr>
        <w:t>Asma bronquial</w:t>
      </w:r>
    </w:p>
    <w:p w14:paraId="2AC480BD" w14:textId="77777777" w:rsidR="00545889" w:rsidRPr="004D7FE6" w:rsidRDefault="00545889" w:rsidP="004D7FE6">
      <w:pPr>
        <w:pStyle w:val="Prrafodelista"/>
        <w:numPr>
          <w:ilvl w:val="0"/>
          <w:numId w:val="1"/>
        </w:numPr>
        <w:jc w:val="both"/>
        <w:rPr>
          <w:rFonts w:ascii="Arial" w:hAnsi="Arial" w:cs="Arial"/>
          <w:sz w:val="24"/>
          <w:szCs w:val="24"/>
        </w:rPr>
      </w:pPr>
      <w:r w:rsidRPr="004D7FE6">
        <w:rPr>
          <w:rFonts w:ascii="Arial" w:hAnsi="Arial" w:cs="Arial"/>
          <w:sz w:val="24"/>
          <w:szCs w:val="24"/>
        </w:rPr>
        <w:t xml:space="preserve">Malnutrición </w:t>
      </w:r>
    </w:p>
    <w:p w14:paraId="4F8BA89A" w14:textId="77777777" w:rsidR="00545889" w:rsidRPr="004D7FE6" w:rsidRDefault="00545889" w:rsidP="004D7FE6">
      <w:pPr>
        <w:pStyle w:val="Prrafodelista"/>
        <w:numPr>
          <w:ilvl w:val="0"/>
          <w:numId w:val="1"/>
        </w:numPr>
        <w:jc w:val="both"/>
        <w:rPr>
          <w:rFonts w:ascii="Arial" w:hAnsi="Arial" w:cs="Arial"/>
          <w:sz w:val="24"/>
          <w:szCs w:val="24"/>
        </w:rPr>
      </w:pPr>
      <w:r w:rsidRPr="004D7FE6">
        <w:rPr>
          <w:rFonts w:ascii="Arial" w:hAnsi="Arial" w:cs="Arial"/>
          <w:sz w:val="24"/>
          <w:szCs w:val="24"/>
        </w:rPr>
        <w:t>Tuberculosis</w:t>
      </w:r>
    </w:p>
    <w:p w14:paraId="3BD002E6" w14:textId="77777777" w:rsidR="00545889" w:rsidRPr="004D7FE6" w:rsidRDefault="00545889" w:rsidP="004D7FE6">
      <w:pPr>
        <w:pStyle w:val="Prrafodelista"/>
        <w:numPr>
          <w:ilvl w:val="0"/>
          <w:numId w:val="1"/>
        </w:numPr>
        <w:jc w:val="both"/>
        <w:rPr>
          <w:rFonts w:ascii="Arial" w:hAnsi="Arial" w:cs="Arial"/>
          <w:sz w:val="24"/>
          <w:szCs w:val="24"/>
        </w:rPr>
      </w:pPr>
      <w:r w:rsidRPr="004D7FE6">
        <w:rPr>
          <w:rFonts w:ascii="Arial" w:hAnsi="Arial" w:cs="Arial"/>
          <w:sz w:val="24"/>
          <w:szCs w:val="24"/>
        </w:rPr>
        <w:t>Lepra</w:t>
      </w:r>
    </w:p>
    <w:p w14:paraId="360BFB0F" w14:textId="77777777" w:rsidR="00545889" w:rsidRPr="004D7FE6" w:rsidRDefault="00545889" w:rsidP="004D7FE6">
      <w:pPr>
        <w:pStyle w:val="Prrafodelista"/>
        <w:numPr>
          <w:ilvl w:val="0"/>
          <w:numId w:val="1"/>
        </w:numPr>
        <w:jc w:val="both"/>
        <w:rPr>
          <w:rFonts w:ascii="Arial" w:hAnsi="Arial" w:cs="Arial"/>
          <w:sz w:val="24"/>
          <w:szCs w:val="24"/>
        </w:rPr>
      </w:pPr>
      <w:r w:rsidRPr="004D7FE6">
        <w:rPr>
          <w:rFonts w:ascii="Arial" w:hAnsi="Arial" w:cs="Arial"/>
          <w:sz w:val="24"/>
          <w:szCs w:val="24"/>
        </w:rPr>
        <w:t>ETS, sida</w:t>
      </w:r>
    </w:p>
    <w:p w14:paraId="04AB4F8F" w14:textId="77777777" w:rsidR="00545889" w:rsidRPr="004D7FE6" w:rsidRDefault="00545889" w:rsidP="004D7FE6">
      <w:pPr>
        <w:pStyle w:val="Prrafodelista"/>
        <w:numPr>
          <w:ilvl w:val="0"/>
          <w:numId w:val="1"/>
        </w:numPr>
        <w:jc w:val="both"/>
        <w:rPr>
          <w:rFonts w:ascii="Arial" w:hAnsi="Arial" w:cs="Arial"/>
          <w:sz w:val="24"/>
          <w:szCs w:val="24"/>
        </w:rPr>
      </w:pPr>
      <w:r w:rsidRPr="004D7FE6">
        <w:rPr>
          <w:rFonts w:ascii="Arial" w:hAnsi="Arial" w:cs="Arial"/>
          <w:sz w:val="24"/>
          <w:szCs w:val="24"/>
        </w:rPr>
        <w:t>Paludismo</w:t>
      </w:r>
    </w:p>
    <w:p w14:paraId="3B17E403" w14:textId="77777777" w:rsidR="00545889" w:rsidRPr="004D7FE6" w:rsidRDefault="00545889" w:rsidP="004D7FE6">
      <w:pPr>
        <w:pStyle w:val="Prrafodelista"/>
        <w:numPr>
          <w:ilvl w:val="0"/>
          <w:numId w:val="1"/>
        </w:numPr>
        <w:jc w:val="both"/>
        <w:rPr>
          <w:rFonts w:ascii="Arial" w:hAnsi="Arial" w:cs="Arial"/>
          <w:sz w:val="24"/>
          <w:szCs w:val="24"/>
        </w:rPr>
      </w:pPr>
      <w:r w:rsidRPr="004D7FE6">
        <w:rPr>
          <w:rFonts w:ascii="Arial" w:hAnsi="Arial" w:cs="Arial"/>
          <w:sz w:val="24"/>
          <w:szCs w:val="24"/>
        </w:rPr>
        <w:t>Enfermedad de Chagas</w:t>
      </w:r>
    </w:p>
    <w:p w14:paraId="1E93105F" w14:textId="77777777" w:rsidR="00545889" w:rsidRPr="004D7FE6" w:rsidRDefault="00545889" w:rsidP="004D7FE6">
      <w:pPr>
        <w:pStyle w:val="Prrafodelista"/>
        <w:numPr>
          <w:ilvl w:val="0"/>
          <w:numId w:val="1"/>
        </w:numPr>
        <w:jc w:val="both"/>
        <w:rPr>
          <w:rFonts w:ascii="Arial" w:hAnsi="Arial" w:cs="Arial"/>
          <w:sz w:val="24"/>
          <w:szCs w:val="24"/>
        </w:rPr>
      </w:pPr>
      <w:r w:rsidRPr="004D7FE6">
        <w:rPr>
          <w:rFonts w:ascii="Arial" w:hAnsi="Arial" w:cs="Arial"/>
          <w:sz w:val="24"/>
          <w:szCs w:val="24"/>
        </w:rPr>
        <w:t>Fiebre Amarilla</w:t>
      </w:r>
    </w:p>
    <w:p w14:paraId="0AE7D8B8" w14:textId="77777777" w:rsidR="00545889" w:rsidRPr="004D7FE6" w:rsidRDefault="00545889" w:rsidP="004D7FE6">
      <w:pPr>
        <w:pStyle w:val="Prrafodelista"/>
        <w:numPr>
          <w:ilvl w:val="0"/>
          <w:numId w:val="1"/>
        </w:numPr>
        <w:jc w:val="both"/>
        <w:rPr>
          <w:rFonts w:ascii="Arial" w:hAnsi="Arial" w:cs="Arial"/>
          <w:sz w:val="24"/>
          <w:szCs w:val="24"/>
        </w:rPr>
        <w:sectPr w:rsidR="00545889" w:rsidRPr="004D7FE6" w:rsidSect="00545889">
          <w:type w:val="continuous"/>
          <w:pgSz w:w="12240" w:h="15840" w:code="1"/>
          <w:pgMar w:top="851" w:right="851" w:bottom="851" w:left="851" w:header="709" w:footer="709" w:gutter="0"/>
          <w:cols w:num="2" w:space="708"/>
          <w:docGrid w:linePitch="360"/>
        </w:sectPr>
      </w:pPr>
      <w:r w:rsidRPr="004D7FE6">
        <w:rPr>
          <w:rFonts w:ascii="Arial" w:hAnsi="Arial" w:cs="Arial"/>
          <w:sz w:val="24"/>
          <w:szCs w:val="24"/>
        </w:rPr>
        <w:t>Sarampión</w:t>
      </w:r>
    </w:p>
    <w:p w14:paraId="7B71B3E7" w14:textId="77777777" w:rsidR="00545889" w:rsidRPr="004D7FE6" w:rsidRDefault="00545889" w:rsidP="004D7FE6">
      <w:pPr>
        <w:jc w:val="both"/>
        <w:rPr>
          <w:rFonts w:ascii="Arial" w:hAnsi="Arial" w:cs="Arial"/>
          <w:b/>
          <w:sz w:val="24"/>
          <w:szCs w:val="24"/>
        </w:rPr>
      </w:pPr>
      <w:r w:rsidRPr="004D7FE6">
        <w:rPr>
          <w:rFonts w:ascii="Arial" w:hAnsi="Arial" w:cs="Arial"/>
          <w:b/>
          <w:sz w:val="24"/>
          <w:szCs w:val="24"/>
        </w:rPr>
        <w:lastRenderedPageBreak/>
        <w:t>Frecuencia de evaluación</w:t>
      </w:r>
    </w:p>
    <w:p w14:paraId="540F9370" w14:textId="77777777" w:rsidR="000053D6" w:rsidRPr="004D7FE6" w:rsidRDefault="00F62021" w:rsidP="004D7FE6">
      <w:pPr>
        <w:jc w:val="both"/>
        <w:rPr>
          <w:rFonts w:ascii="Arial" w:hAnsi="Arial" w:cs="Arial"/>
          <w:sz w:val="24"/>
          <w:szCs w:val="24"/>
        </w:rPr>
      </w:pPr>
      <w:r w:rsidRPr="004D7FE6">
        <w:rPr>
          <w:rFonts w:ascii="Arial" w:hAnsi="Arial" w:cs="Arial"/>
          <w:sz w:val="24"/>
          <w:szCs w:val="24"/>
        </w:rPr>
        <w:t>El PMEF</w:t>
      </w:r>
      <w:r w:rsidR="000053D6" w:rsidRPr="004D7FE6">
        <w:rPr>
          <w:rFonts w:ascii="Arial" w:hAnsi="Arial" w:cs="Arial"/>
          <w:sz w:val="24"/>
          <w:szCs w:val="24"/>
        </w:rPr>
        <w:t xml:space="preserve"> establece el número de evaluaciones que como mínimo se le beberá dar a una persona o familia, y su incremento estará dado por la necesidad de atención al individuo y/o familia, basado en el enfoque de riesgo.</w:t>
      </w:r>
    </w:p>
    <w:p w14:paraId="74980687" w14:textId="77777777" w:rsidR="000053D6" w:rsidRPr="004D7FE6" w:rsidRDefault="000053D6" w:rsidP="004D7FE6">
      <w:pPr>
        <w:pStyle w:val="Prrafodelista"/>
        <w:numPr>
          <w:ilvl w:val="0"/>
          <w:numId w:val="3"/>
        </w:numPr>
        <w:jc w:val="both"/>
        <w:rPr>
          <w:rFonts w:ascii="Arial" w:hAnsi="Arial" w:cs="Arial"/>
          <w:sz w:val="24"/>
          <w:szCs w:val="24"/>
        </w:rPr>
      </w:pPr>
      <w:r w:rsidRPr="004D7FE6">
        <w:rPr>
          <w:rFonts w:ascii="Arial" w:hAnsi="Arial" w:cs="Arial"/>
          <w:sz w:val="24"/>
          <w:szCs w:val="24"/>
        </w:rPr>
        <w:t>Grupo I: 1 vez al año (en consulta)</w:t>
      </w:r>
    </w:p>
    <w:p w14:paraId="073F56E4" w14:textId="77777777" w:rsidR="000053D6" w:rsidRPr="004D7FE6" w:rsidRDefault="000053D6" w:rsidP="004D7FE6">
      <w:pPr>
        <w:pStyle w:val="Prrafodelista"/>
        <w:numPr>
          <w:ilvl w:val="0"/>
          <w:numId w:val="3"/>
        </w:numPr>
        <w:jc w:val="both"/>
        <w:rPr>
          <w:rFonts w:ascii="Arial" w:hAnsi="Arial" w:cs="Arial"/>
          <w:sz w:val="24"/>
          <w:szCs w:val="24"/>
        </w:rPr>
      </w:pPr>
      <w:r w:rsidRPr="004D7FE6">
        <w:rPr>
          <w:rFonts w:ascii="Arial" w:hAnsi="Arial" w:cs="Arial"/>
          <w:sz w:val="24"/>
          <w:szCs w:val="24"/>
        </w:rPr>
        <w:t>Grupo II: 2 veces al año (1 en consulta y 1 en terreno)</w:t>
      </w:r>
    </w:p>
    <w:p w14:paraId="23F52765" w14:textId="77777777" w:rsidR="000053D6" w:rsidRPr="004D7FE6" w:rsidRDefault="000053D6" w:rsidP="004D7FE6">
      <w:pPr>
        <w:pStyle w:val="Prrafodelista"/>
        <w:numPr>
          <w:ilvl w:val="0"/>
          <w:numId w:val="3"/>
        </w:numPr>
        <w:jc w:val="both"/>
        <w:rPr>
          <w:rFonts w:ascii="Arial" w:hAnsi="Arial" w:cs="Arial"/>
          <w:sz w:val="24"/>
          <w:szCs w:val="24"/>
        </w:rPr>
      </w:pPr>
      <w:r w:rsidRPr="004D7FE6">
        <w:rPr>
          <w:rFonts w:ascii="Arial" w:hAnsi="Arial" w:cs="Arial"/>
          <w:sz w:val="24"/>
          <w:szCs w:val="24"/>
        </w:rPr>
        <w:t>Grupo III: 3 veces al año (2 en consulta y 1 en terreno)</w:t>
      </w:r>
    </w:p>
    <w:p w14:paraId="0EF51ADF" w14:textId="77777777" w:rsidR="00545889" w:rsidRPr="004D7FE6" w:rsidRDefault="000053D6" w:rsidP="004D7FE6">
      <w:pPr>
        <w:pStyle w:val="Prrafodelista"/>
        <w:numPr>
          <w:ilvl w:val="0"/>
          <w:numId w:val="3"/>
        </w:numPr>
        <w:jc w:val="both"/>
        <w:rPr>
          <w:rFonts w:ascii="Arial" w:hAnsi="Arial" w:cs="Arial"/>
          <w:sz w:val="24"/>
          <w:szCs w:val="24"/>
        </w:rPr>
      </w:pPr>
      <w:r w:rsidRPr="004D7FE6">
        <w:rPr>
          <w:rFonts w:ascii="Arial" w:hAnsi="Arial" w:cs="Arial"/>
          <w:sz w:val="24"/>
          <w:szCs w:val="24"/>
        </w:rPr>
        <w:t>Grupo IV: 2 veces al año (en consulta o terreno)</w:t>
      </w:r>
    </w:p>
    <w:p w14:paraId="6C1493EF" w14:textId="77777777" w:rsidR="000053D6" w:rsidRPr="004D7FE6" w:rsidRDefault="000053D6" w:rsidP="004D7FE6">
      <w:pPr>
        <w:pStyle w:val="Prrafodelista"/>
        <w:numPr>
          <w:ilvl w:val="0"/>
          <w:numId w:val="3"/>
        </w:numPr>
        <w:jc w:val="both"/>
        <w:rPr>
          <w:rFonts w:ascii="Arial" w:hAnsi="Arial" w:cs="Arial"/>
          <w:sz w:val="24"/>
          <w:szCs w:val="24"/>
        </w:rPr>
      </w:pPr>
      <w:r w:rsidRPr="004D7FE6">
        <w:rPr>
          <w:rFonts w:ascii="Arial" w:hAnsi="Arial" w:cs="Arial"/>
          <w:sz w:val="24"/>
          <w:szCs w:val="24"/>
        </w:rPr>
        <w:t>Visita integral a la familia una vez al año por el médico</w:t>
      </w:r>
    </w:p>
    <w:p w14:paraId="6C7C1721" w14:textId="3CE2B953" w:rsidR="000053D6" w:rsidRPr="004D7FE6" w:rsidRDefault="000053D6" w:rsidP="004D7FE6">
      <w:pPr>
        <w:pStyle w:val="Prrafodelista"/>
        <w:numPr>
          <w:ilvl w:val="0"/>
          <w:numId w:val="3"/>
        </w:numPr>
        <w:jc w:val="both"/>
        <w:rPr>
          <w:rFonts w:ascii="Arial" w:hAnsi="Arial" w:cs="Arial"/>
          <w:sz w:val="24"/>
          <w:szCs w:val="24"/>
        </w:rPr>
      </w:pPr>
      <w:r w:rsidRPr="004D7FE6">
        <w:rPr>
          <w:rFonts w:ascii="Arial" w:hAnsi="Arial" w:cs="Arial"/>
          <w:sz w:val="24"/>
          <w:szCs w:val="24"/>
        </w:rPr>
        <w:t>Interconsulta con el especialista de medicina interna de los pacientes del Grupo III: una vez al año</w:t>
      </w:r>
    </w:p>
    <w:p w14:paraId="4815B7A7" w14:textId="77777777" w:rsidR="009C5733" w:rsidRPr="004D7FE6" w:rsidRDefault="009C5733" w:rsidP="004D7FE6">
      <w:pPr>
        <w:autoSpaceDE w:val="0"/>
        <w:autoSpaceDN w:val="0"/>
        <w:adjustRightInd w:val="0"/>
        <w:spacing w:after="0" w:line="240" w:lineRule="auto"/>
        <w:jc w:val="both"/>
        <w:rPr>
          <w:rFonts w:ascii="Arial" w:hAnsi="Arial" w:cs="Arial"/>
          <w:sz w:val="24"/>
          <w:szCs w:val="24"/>
          <w:lang w:val="es-MX"/>
        </w:rPr>
      </w:pPr>
    </w:p>
    <w:p w14:paraId="175BD6AF" w14:textId="4F228302" w:rsidR="009C5733" w:rsidRPr="004D7FE6" w:rsidRDefault="009C5733" w:rsidP="004D7FE6">
      <w:pPr>
        <w:autoSpaceDE w:val="0"/>
        <w:autoSpaceDN w:val="0"/>
        <w:adjustRightInd w:val="0"/>
        <w:spacing w:after="0" w:line="240" w:lineRule="auto"/>
        <w:jc w:val="both"/>
        <w:rPr>
          <w:rFonts w:ascii="Arial" w:hAnsi="Arial" w:cs="Arial"/>
          <w:b/>
          <w:sz w:val="24"/>
          <w:szCs w:val="24"/>
          <w:lang w:val="es-MX"/>
        </w:rPr>
      </w:pPr>
      <w:r w:rsidRPr="004D7FE6">
        <w:rPr>
          <w:rFonts w:ascii="Arial" w:hAnsi="Arial" w:cs="Arial"/>
          <w:b/>
          <w:sz w:val="24"/>
          <w:szCs w:val="24"/>
          <w:lang w:val="es-MX"/>
        </w:rPr>
        <w:t>DISPENSARIZACIÓN EN LAS ENFERMEDADES AGUDAS Y EVENTOS DE CORTA DURACIÓN</w:t>
      </w:r>
    </w:p>
    <w:p w14:paraId="3B717FF4" w14:textId="77777777" w:rsidR="009C5733" w:rsidRPr="004D7FE6" w:rsidRDefault="009C5733" w:rsidP="004D7FE6">
      <w:pPr>
        <w:autoSpaceDE w:val="0"/>
        <w:autoSpaceDN w:val="0"/>
        <w:adjustRightInd w:val="0"/>
        <w:spacing w:after="0" w:line="240" w:lineRule="auto"/>
        <w:jc w:val="both"/>
        <w:rPr>
          <w:rFonts w:ascii="Arial" w:hAnsi="Arial" w:cs="Arial"/>
          <w:sz w:val="24"/>
          <w:szCs w:val="24"/>
          <w:lang w:val="es-MX"/>
        </w:rPr>
      </w:pPr>
    </w:p>
    <w:p w14:paraId="1AE3BB1E" w14:textId="050DE920" w:rsidR="009C5733" w:rsidRPr="004D7FE6" w:rsidRDefault="002C7797" w:rsidP="004D7FE6">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lastRenderedPageBreak/>
        <w:t>Las enfermedades agudas y de corta</w:t>
      </w:r>
      <w:r w:rsidR="009C5733" w:rsidRPr="004D7FE6">
        <w:rPr>
          <w:rFonts w:ascii="Arial" w:hAnsi="Arial" w:cs="Arial"/>
          <w:sz w:val="24"/>
          <w:szCs w:val="24"/>
          <w:lang w:val="es-MX"/>
        </w:rPr>
        <w:t xml:space="preserve"> </w:t>
      </w:r>
      <w:r w:rsidRPr="004D7FE6">
        <w:rPr>
          <w:rFonts w:ascii="Arial" w:hAnsi="Arial" w:cs="Arial"/>
          <w:sz w:val="24"/>
          <w:szCs w:val="24"/>
          <w:lang w:val="es-MX"/>
        </w:rPr>
        <w:t>duración como los episodios diarreicos agudos</w:t>
      </w:r>
      <w:r w:rsidR="009C5733" w:rsidRPr="004D7FE6">
        <w:rPr>
          <w:rFonts w:ascii="Arial" w:hAnsi="Arial" w:cs="Arial"/>
          <w:sz w:val="24"/>
          <w:szCs w:val="24"/>
          <w:lang w:val="es-MX"/>
        </w:rPr>
        <w:t xml:space="preserve"> </w:t>
      </w:r>
      <w:r w:rsidRPr="004D7FE6">
        <w:rPr>
          <w:rFonts w:ascii="Arial" w:hAnsi="Arial" w:cs="Arial"/>
          <w:sz w:val="24"/>
          <w:szCs w:val="24"/>
          <w:lang w:val="es-MX"/>
        </w:rPr>
        <w:t>(EDA), las infecciones respiratorias</w:t>
      </w:r>
      <w:r w:rsidR="009C5733" w:rsidRPr="004D7FE6">
        <w:rPr>
          <w:rFonts w:ascii="Arial" w:hAnsi="Arial" w:cs="Arial"/>
          <w:sz w:val="24"/>
          <w:szCs w:val="24"/>
          <w:lang w:val="es-MX"/>
        </w:rPr>
        <w:t xml:space="preserve"> </w:t>
      </w:r>
      <w:r w:rsidRPr="004D7FE6">
        <w:rPr>
          <w:rFonts w:ascii="Arial" w:hAnsi="Arial" w:cs="Arial"/>
          <w:sz w:val="24"/>
          <w:szCs w:val="24"/>
          <w:lang w:val="es-MX"/>
        </w:rPr>
        <w:t>agudas (IRA) o la infección urinaria aguda,</w:t>
      </w:r>
      <w:r w:rsidR="009C5733" w:rsidRPr="004D7FE6">
        <w:rPr>
          <w:rFonts w:ascii="Arial" w:hAnsi="Arial" w:cs="Arial"/>
          <w:sz w:val="24"/>
          <w:szCs w:val="24"/>
          <w:lang w:val="es-MX"/>
        </w:rPr>
        <w:t xml:space="preserve"> </w:t>
      </w:r>
      <w:r w:rsidRPr="004D7FE6">
        <w:rPr>
          <w:rFonts w:ascii="Arial" w:hAnsi="Arial" w:cs="Arial"/>
          <w:sz w:val="24"/>
          <w:szCs w:val="24"/>
          <w:lang w:val="es-MX"/>
        </w:rPr>
        <w:t>entre ot</w:t>
      </w:r>
      <w:r w:rsidR="009C5733" w:rsidRPr="004D7FE6">
        <w:rPr>
          <w:rFonts w:ascii="Arial" w:hAnsi="Arial" w:cs="Arial"/>
          <w:sz w:val="24"/>
          <w:szCs w:val="24"/>
          <w:lang w:val="es-MX"/>
        </w:rPr>
        <w:t xml:space="preserve">ras, deben considerarse procesos </w:t>
      </w:r>
      <w:r w:rsidRPr="004D7FE6">
        <w:rPr>
          <w:rFonts w:ascii="Arial" w:hAnsi="Arial" w:cs="Arial"/>
          <w:sz w:val="24"/>
          <w:szCs w:val="24"/>
          <w:lang w:val="es-MX"/>
        </w:rPr>
        <w:t>intercurrentes En estos casos deberá</w:t>
      </w:r>
      <w:r w:rsidR="009C5733" w:rsidRPr="004D7FE6">
        <w:rPr>
          <w:rFonts w:ascii="Arial" w:hAnsi="Arial" w:cs="Arial"/>
          <w:sz w:val="24"/>
          <w:szCs w:val="24"/>
          <w:lang w:val="es-MX"/>
        </w:rPr>
        <w:t xml:space="preserve"> </w:t>
      </w:r>
      <w:r w:rsidRPr="004D7FE6">
        <w:rPr>
          <w:rFonts w:ascii="Arial" w:hAnsi="Arial" w:cs="Arial"/>
          <w:sz w:val="24"/>
          <w:szCs w:val="24"/>
          <w:lang w:val="es-MX"/>
        </w:rPr>
        <w:t>brindarse una asistencia regular en intervalos</w:t>
      </w:r>
      <w:r w:rsidR="005302E7">
        <w:rPr>
          <w:rFonts w:ascii="Arial" w:hAnsi="Arial" w:cs="Arial"/>
          <w:sz w:val="24"/>
          <w:szCs w:val="24"/>
          <w:lang w:val="es-MX"/>
        </w:rPr>
        <w:t xml:space="preserve"> </w:t>
      </w:r>
      <w:r w:rsidRPr="004D7FE6">
        <w:rPr>
          <w:rFonts w:ascii="Arial" w:hAnsi="Arial" w:cs="Arial"/>
          <w:sz w:val="24"/>
          <w:szCs w:val="24"/>
          <w:lang w:val="es-MX"/>
        </w:rPr>
        <w:t xml:space="preserve">relativamente cortos (cada 2 </w:t>
      </w:r>
      <w:proofErr w:type="spellStart"/>
      <w:r w:rsidRPr="004D7FE6">
        <w:rPr>
          <w:rFonts w:ascii="Arial" w:hAnsi="Arial" w:cs="Arial"/>
          <w:sz w:val="24"/>
          <w:szCs w:val="24"/>
          <w:lang w:val="es-MX"/>
        </w:rPr>
        <w:t>ó</w:t>
      </w:r>
      <w:proofErr w:type="spellEnd"/>
      <w:r w:rsidRPr="004D7FE6">
        <w:rPr>
          <w:rFonts w:ascii="Arial" w:hAnsi="Arial" w:cs="Arial"/>
          <w:sz w:val="24"/>
          <w:szCs w:val="24"/>
          <w:lang w:val="es-MX"/>
        </w:rPr>
        <w:t xml:space="preserve"> 3 días,</w:t>
      </w:r>
      <w:r w:rsidR="009C5733" w:rsidRPr="004D7FE6">
        <w:rPr>
          <w:rFonts w:ascii="Arial" w:hAnsi="Arial" w:cs="Arial"/>
          <w:sz w:val="24"/>
          <w:szCs w:val="24"/>
          <w:lang w:val="es-MX"/>
        </w:rPr>
        <w:t xml:space="preserve"> </w:t>
      </w:r>
      <w:r w:rsidRPr="004D7FE6">
        <w:rPr>
          <w:rFonts w:ascii="Arial" w:hAnsi="Arial" w:cs="Arial"/>
          <w:sz w:val="24"/>
          <w:szCs w:val="24"/>
          <w:lang w:val="es-MX"/>
        </w:rPr>
        <w:t>según el criterio del equipo), con el objetivo</w:t>
      </w:r>
      <w:r w:rsidR="009C5733" w:rsidRPr="004D7FE6">
        <w:rPr>
          <w:rFonts w:ascii="Arial" w:hAnsi="Arial" w:cs="Arial"/>
          <w:sz w:val="24"/>
          <w:szCs w:val="24"/>
          <w:lang w:val="es-MX"/>
        </w:rPr>
        <w:t xml:space="preserve"> </w:t>
      </w:r>
      <w:r w:rsidRPr="004D7FE6">
        <w:rPr>
          <w:rFonts w:ascii="Arial" w:hAnsi="Arial" w:cs="Arial"/>
          <w:sz w:val="24"/>
          <w:szCs w:val="24"/>
          <w:lang w:val="es-MX"/>
        </w:rPr>
        <w:t>de conocer su evolución y evitar la aparición</w:t>
      </w:r>
      <w:r w:rsidR="005302E7">
        <w:rPr>
          <w:rFonts w:ascii="Arial" w:hAnsi="Arial" w:cs="Arial"/>
          <w:sz w:val="24"/>
          <w:szCs w:val="24"/>
          <w:lang w:val="es-MX"/>
        </w:rPr>
        <w:t xml:space="preserve"> </w:t>
      </w:r>
      <w:r w:rsidRPr="004D7FE6">
        <w:rPr>
          <w:rFonts w:ascii="Arial" w:hAnsi="Arial" w:cs="Arial"/>
          <w:sz w:val="24"/>
          <w:szCs w:val="24"/>
          <w:lang w:val="es-MX"/>
        </w:rPr>
        <w:t>de complicaciones. Es importante destacar que estas enfermedades</w:t>
      </w:r>
      <w:r w:rsidR="009C5733" w:rsidRPr="004D7FE6">
        <w:rPr>
          <w:rFonts w:ascii="Arial" w:hAnsi="Arial" w:cs="Arial"/>
          <w:sz w:val="24"/>
          <w:szCs w:val="24"/>
          <w:lang w:val="es-MX"/>
        </w:rPr>
        <w:t xml:space="preserve"> </w:t>
      </w:r>
      <w:r w:rsidRPr="004D7FE6">
        <w:rPr>
          <w:rFonts w:ascii="Arial" w:hAnsi="Arial" w:cs="Arial"/>
          <w:sz w:val="24"/>
          <w:szCs w:val="24"/>
          <w:lang w:val="es-MX"/>
        </w:rPr>
        <w:t>agudas, no necesariamente van</w:t>
      </w:r>
      <w:r w:rsidR="009C5733" w:rsidRPr="004D7FE6">
        <w:rPr>
          <w:rFonts w:ascii="Arial" w:hAnsi="Arial" w:cs="Arial"/>
          <w:sz w:val="24"/>
          <w:szCs w:val="24"/>
          <w:lang w:val="es-MX"/>
        </w:rPr>
        <w:t xml:space="preserve"> </w:t>
      </w:r>
      <w:r w:rsidRPr="004D7FE6">
        <w:rPr>
          <w:rFonts w:ascii="Arial" w:hAnsi="Arial" w:cs="Arial"/>
          <w:sz w:val="24"/>
          <w:szCs w:val="24"/>
          <w:lang w:val="es-MX"/>
        </w:rPr>
        <w:t>a modificar el grupo de dispensarización en</w:t>
      </w:r>
      <w:r w:rsidR="009C5733" w:rsidRPr="004D7FE6">
        <w:rPr>
          <w:rFonts w:ascii="Arial" w:hAnsi="Arial" w:cs="Arial"/>
          <w:sz w:val="24"/>
          <w:szCs w:val="24"/>
          <w:lang w:val="es-MX"/>
        </w:rPr>
        <w:t xml:space="preserve"> </w:t>
      </w:r>
      <w:r w:rsidRPr="004D7FE6">
        <w:rPr>
          <w:rFonts w:ascii="Arial" w:hAnsi="Arial" w:cs="Arial"/>
          <w:sz w:val="24"/>
          <w:szCs w:val="24"/>
          <w:lang w:val="es-MX"/>
        </w:rPr>
        <w:t>el que se encuentra el paciente, pues si bien</w:t>
      </w:r>
      <w:r w:rsidR="009C5733" w:rsidRPr="004D7FE6">
        <w:rPr>
          <w:rFonts w:ascii="Arial" w:hAnsi="Arial" w:cs="Arial"/>
          <w:sz w:val="24"/>
          <w:szCs w:val="24"/>
          <w:lang w:val="es-MX"/>
        </w:rPr>
        <w:t xml:space="preserve"> </w:t>
      </w:r>
      <w:r w:rsidRPr="004D7FE6">
        <w:rPr>
          <w:rFonts w:ascii="Arial" w:hAnsi="Arial" w:cs="Arial"/>
          <w:sz w:val="24"/>
          <w:szCs w:val="24"/>
          <w:lang w:val="es-MX"/>
        </w:rPr>
        <w:t>en ese momento es considerado enfermo,</w:t>
      </w:r>
      <w:r w:rsidR="009C5733" w:rsidRPr="004D7FE6">
        <w:rPr>
          <w:rFonts w:ascii="Arial" w:hAnsi="Arial" w:cs="Arial"/>
          <w:sz w:val="24"/>
          <w:szCs w:val="24"/>
          <w:lang w:val="es-MX"/>
        </w:rPr>
        <w:t xml:space="preserve"> </w:t>
      </w:r>
      <w:r w:rsidRPr="004D7FE6">
        <w:rPr>
          <w:rFonts w:ascii="Arial" w:hAnsi="Arial" w:cs="Arial"/>
          <w:sz w:val="24"/>
          <w:szCs w:val="24"/>
          <w:lang w:val="es-MX"/>
        </w:rPr>
        <w:t>esta condición debe persistir por muy poco</w:t>
      </w:r>
      <w:r w:rsidR="009C5733" w:rsidRPr="004D7FE6">
        <w:rPr>
          <w:rFonts w:ascii="Arial" w:hAnsi="Arial" w:cs="Arial"/>
          <w:sz w:val="24"/>
          <w:szCs w:val="24"/>
          <w:lang w:val="es-MX"/>
        </w:rPr>
        <w:t xml:space="preserve"> </w:t>
      </w:r>
      <w:r w:rsidRPr="004D7FE6">
        <w:rPr>
          <w:rFonts w:ascii="Arial" w:hAnsi="Arial" w:cs="Arial"/>
          <w:sz w:val="24"/>
          <w:szCs w:val="24"/>
          <w:lang w:val="es-MX"/>
        </w:rPr>
        <w:t>tiempo y, pasado el mismo, no debe</w:t>
      </w:r>
      <w:r w:rsidR="009C5733" w:rsidRPr="004D7FE6">
        <w:rPr>
          <w:rFonts w:ascii="Arial" w:hAnsi="Arial" w:cs="Arial"/>
          <w:sz w:val="24"/>
          <w:szCs w:val="24"/>
          <w:lang w:val="es-MX"/>
        </w:rPr>
        <w:t xml:space="preserve"> </w:t>
      </w:r>
      <w:r w:rsidRPr="004D7FE6">
        <w:rPr>
          <w:rFonts w:ascii="Arial" w:hAnsi="Arial" w:cs="Arial"/>
          <w:sz w:val="24"/>
          <w:szCs w:val="24"/>
          <w:lang w:val="es-MX"/>
        </w:rPr>
        <w:t>modificarse su estado de salud de base.</w:t>
      </w:r>
    </w:p>
    <w:p w14:paraId="42919B4E" w14:textId="77777777" w:rsidR="009C5733" w:rsidRPr="004D7FE6" w:rsidRDefault="009C5733" w:rsidP="004D7FE6">
      <w:pPr>
        <w:autoSpaceDE w:val="0"/>
        <w:autoSpaceDN w:val="0"/>
        <w:adjustRightInd w:val="0"/>
        <w:spacing w:after="0" w:line="240" w:lineRule="auto"/>
        <w:jc w:val="both"/>
        <w:rPr>
          <w:rFonts w:ascii="Arial" w:hAnsi="Arial" w:cs="Arial"/>
          <w:sz w:val="24"/>
          <w:szCs w:val="24"/>
          <w:lang w:val="es-MX"/>
        </w:rPr>
      </w:pPr>
    </w:p>
    <w:p w14:paraId="2ABDECC7" w14:textId="2E3CC6B9" w:rsidR="00C52E90" w:rsidRDefault="002C7797" w:rsidP="00A6396E">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 xml:space="preserve">Otras condiciones de riesgo serán </w:t>
      </w:r>
      <w:proofErr w:type="gramStart"/>
      <w:r w:rsidRPr="004D7FE6">
        <w:rPr>
          <w:rFonts w:ascii="Arial" w:hAnsi="Arial" w:cs="Arial"/>
          <w:sz w:val="24"/>
          <w:szCs w:val="24"/>
          <w:lang w:val="es-MX"/>
        </w:rPr>
        <w:t>sometidos</w:t>
      </w:r>
      <w:proofErr w:type="gramEnd"/>
      <w:r w:rsidR="009C5733" w:rsidRPr="004D7FE6">
        <w:rPr>
          <w:rFonts w:ascii="Arial" w:hAnsi="Arial" w:cs="Arial"/>
          <w:sz w:val="24"/>
          <w:szCs w:val="24"/>
          <w:lang w:val="es-MX"/>
        </w:rPr>
        <w:t xml:space="preserve"> </w:t>
      </w:r>
      <w:r w:rsidRPr="004D7FE6">
        <w:rPr>
          <w:rFonts w:ascii="Arial" w:hAnsi="Arial" w:cs="Arial"/>
          <w:sz w:val="24"/>
          <w:szCs w:val="24"/>
          <w:lang w:val="es-MX"/>
        </w:rPr>
        <w:t>a controles periódicos de acuerdo</w:t>
      </w:r>
      <w:r w:rsidR="009C5733" w:rsidRPr="004D7FE6">
        <w:rPr>
          <w:rFonts w:ascii="Arial" w:hAnsi="Arial" w:cs="Arial"/>
          <w:sz w:val="24"/>
          <w:szCs w:val="24"/>
          <w:lang w:val="es-MX"/>
        </w:rPr>
        <w:t xml:space="preserve"> </w:t>
      </w:r>
      <w:r w:rsidRPr="004D7FE6">
        <w:rPr>
          <w:rFonts w:ascii="Arial" w:hAnsi="Arial" w:cs="Arial"/>
          <w:sz w:val="24"/>
          <w:szCs w:val="24"/>
          <w:lang w:val="es-MX"/>
        </w:rPr>
        <w:t>con las normas correspondientes que se</w:t>
      </w:r>
      <w:r w:rsidR="009C5733" w:rsidRPr="004D7FE6">
        <w:rPr>
          <w:rFonts w:ascii="Arial" w:hAnsi="Arial" w:cs="Arial"/>
          <w:sz w:val="24"/>
          <w:szCs w:val="24"/>
          <w:lang w:val="es-MX"/>
        </w:rPr>
        <w:t xml:space="preserve"> </w:t>
      </w:r>
      <w:r w:rsidRPr="004D7FE6">
        <w:rPr>
          <w:rFonts w:ascii="Arial" w:hAnsi="Arial" w:cs="Arial"/>
          <w:sz w:val="24"/>
          <w:szCs w:val="24"/>
          <w:lang w:val="es-MX"/>
        </w:rPr>
        <w:t>establecen en programas de control de enfermedades</w:t>
      </w:r>
      <w:r w:rsidR="009C5733" w:rsidRPr="004D7FE6">
        <w:rPr>
          <w:rFonts w:ascii="Arial" w:hAnsi="Arial" w:cs="Arial"/>
          <w:sz w:val="24"/>
          <w:szCs w:val="24"/>
          <w:lang w:val="es-MX"/>
        </w:rPr>
        <w:t xml:space="preserve"> </w:t>
      </w:r>
      <w:r w:rsidRPr="004D7FE6">
        <w:rPr>
          <w:rFonts w:ascii="Arial" w:hAnsi="Arial" w:cs="Arial"/>
          <w:sz w:val="24"/>
          <w:szCs w:val="24"/>
          <w:lang w:val="es-MX"/>
        </w:rPr>
        <w:t>y daños específicos; por ejemplo,</w:t>
      </w:r>
      <w:r w:rsidR="009C5733" w:rsidRPr="004D7FE6">
        <w:rPr>
          <w:rFonts w:ascii="Arial" w:hAnsi="Arial" w:cs="Arial"/>
          <w:sz w:val="24"/>
          <w:szCs w:val="24"/>
          <w:lang w:val="es-MX"/>
        </w:rPr>
        <w:t xml:space="preserve"> </w:t>
      </w:r>
      <w:r w:rsidRPr="004D7FE6">
        <w:rPr>
          <w:rFonts w:ascii="Arial" w:hAnsi="Arial" w:cs="Arial"/>
          <w:sz w:val="24"/>
          <w:szCs w:val="24"/>
          <w:lang w:val="es-MX"/>
        </w:rPr>
        <w:t>los viajeros internacionales, las</w:t>
      </w:r>
      <w:r w:rsidR="009C5733" w:rsidRPr="004D7FE6">
        <w:rPr>
          <w:rFonts w:ascii="Arial" w:hAnsi="Arial" w:cs="Arial"/>
          <w:sz w:val="24"/>
          <w:szCs w:val="24"/>
          <w:lang w:val="es-MX"/>
        </w:rPr>
        <w:t xml:space="preserve"> </w:t>
      </w:r>
      <w:r w:rsidRPr="004D7FE6">
        <w:rPr>
          <w:rFonts w:ascii="Arial" w:hAnsi="Arial" w:cs="Arial"/>
          <w:sz w:val="24"/>
          <w:szCs w:val="24"/>
          <w:lang w:val="es-MX"/>
        </w:rPr>
        <w:t>mordeduras por animales, los contactos de</w:t>
      </w:r>
      <w:r w:rsidR="009C5733" w:rsidRPr="004D7FE6">
        <w:rPr>
          <w:rFonts w:ascii="Arial" w:hAnsi="Arial" w:cs="Arial"/>
          <w:sz w:val="24"/>
          <w:szCs w:val="24"/>
          <w:lang w:val="es-MX"/>
        </w:rPr>
        <w:t xml:space="preserve"> </w:t>
      </w:r>
      <w:r w:rsidRPr="004D7FE6">
        <w:rPr>
          <w:rFonts w:ascii="Arial" w:hAnsi="Arial" w:cs="Arial"/>
          <w:sz w:val="24"/>
          <w:szCs w:val="24"/>
          <w:lang w:val="es-MX"/>
        </w:rPr>
        <w:t>enfermos de ETS, tuberculosis, lepra u otras</w:t>
      </w:r>
      <w:r w:rsidR="009C5733" w:rsidRPr="004D7FE6">
        <w:rPr>
          <w:rFonts w:ascii="Arial" w:hAnsi="Arial" w:cs="Arial"/>
          <w:sz w:val="24"/>
          <w:szCs w:val="24"/>
          <w:lang w:val="es-MX"/>
        </w:rPr>
        <w:t xml:space="preserve"> </w:t>
      </w:r>
      <w:r w:rsidRPr="004D7FE6">
        <w:rPr>
          <w:rFonts w:ascii="Arial" w:hAnsi="Arial" w:cs="Arial"/>
          <w:sz w:val="24"/>
          <w:szCs w:val="24"/>
          <w:lang w:val="es-MX"/>
        </w:rPr>
        <w:t>similares; los portadores asintomáticos de</w:t>
      </w:r>
      <w:r w:rsidR="009C5733" w:rsidRPr="004D7FE6">
        <w:rPr>
          <w:rFonts w:ascii="Arial" w:hAnsi="Arial" w:cs="Arial"/>
          <w:sz w:val="24"/>
          <w:szCs w:val="24"/>
          <w:lang w:val="es-MX"/>
        </w:rPr>
        <w:t xml:space="preserve"> </w:t>
      </w:r>
      <w:r w:rsidRPr="004D7FE6">
        <w:rPr>
          <w:rFonts w:ascii="Arial" w:hAnsi="Arial" w:cs="Arial"/>
          <w:sz w:val="24"/>
          <w:szCs w:val="24"/>
          <w:lang w:val="es-MX"/>
        </w:rPr>
        <w:t>enfermedades transmisibles (fiebre tifoidea,</w:t>
      </w:r>
      <w:r w:rsidR="009C5733" w:rsidRPr="004D7FE6">
        <w:rPr>
          <w:rFonts w:ascii="Arial" w:hAnsi="Arial" w:cs="Arial"/>
          <w:sz w:val="24"/>
          <w:szCs w:val="24"/>
          <w:lang w:val="es-MX"/>
        </w:rPr>
        <w:t xml:space="preserve"> </w:t>
      </w:r>
      <w:r w:rsidRPr="004D7FE6">
        <w:rPr>
          <w:rFonts w:ascii="Arial" w:hAnsi="Arial" w:cs="Arial"/>
          <w:sz w:val="24"/>
          <w:szCs w:val="24"/>
          <w:lang w:val="es-MX"/>
        </w:rPr>
        <w:t>hepatitis vi</w:t>
      </w:r>
      <w:r w:rsidR="009C5733" w:rsidRPr="004D7FE6">
        <w:rPr>
          <w:rFonts w:ascii="Arial" w:hAnsi="Arial" w:cs="Arial"/>
          <w:sz w:val="24"/>
          <w:szCs w:val="24"/>
          <w:lang w:val="es-MX"/>
        </w:rPr>
        <w:t xml:space="preserve">ral, seropositivos al VIH, </w:t>
      </w:r>
      <w:proofErr w:type="spellStart"/>
      <w:r w:rsidR="009C5733" w:rsidRPr="004D7FE6">
        <w:rPr>
          <w:rFonts w:ascii="Arial" w:hAnsi="Arial" w:cs="Arial"/>
          <w:sz w:val="24"/>
          <w:szCs w:val="24"/>
          <w:lang w:val="es-MX"/>
        </w:rPr>
        <w:t>etc</w:t>
      </w:r>
      <w:proofErr w:type="spellEnd"/>
      <w:r w:rsidR="009C5733" w:rsidRPr="004D7FE6">
        <w:rPr>
          <w:rFonts w:ascii="Arial" w:hAnsi="Arial" w:cs="Arial"/>
          <w:sz w:val="24"/>
          <w:szCs w:val="24"/>
          <w:lang w:val="es-MX"/>
        </w:rPr>
        <w:t xml:space="preserve">).  </w:t>
      </w:r>
      <w:r w:rsidRPr="004D7FE6">
        <w:rPr>
          <w:rFonts w:ascii="Arial" w:hAnsi="Arial" w:cs="Arial"/>
          <w:sz w:val="24"/>
          <w:szCs w:val="24"/>
          <w:lang w:val="es-MX"/>
        </w:rPr>
        <w:t>En tales casos, sí se reflejará en la historia</w:t>
      </w:r>
      <w:r w:rsidR="009C5733" w:rsidRPr="004D7FE6">
        <w:rPr>
          <w:rFonts w:ascii="Arial" w:hAnsi="Arial" w:cs="Arial"/>
          <w:sz w:val="24"/>
          <w:szCs w:val="24"/>
          <w:lang w:val="es-MX"/>
        </w:rPr>
        <w:t xml:space="preserve"> </w:t>
      </w:r>
      <w:r w:rsidRPr="004D7FE6">
        <w:rPr>
          <w:rFonts w:ascii="Arial" w:hAnsi="Arial" w:cs="Arial"/>
          <w:sz w:val="24"/>
          <w:szCs w:val="24"/>
          <w:lang w:val="es-MX"/>
        </w:rPr>
        <w:t>de la situación de salud familiar la nueva</w:t>
      </w:r>
      <w:r w:rsidR="009C5733" w:rsidRPr="004D7FE6">
        <w:rPr>
          <w:rFonts w:ascii="Arial" w:hAnsi="Arial" w:cs="Arial"/>
          <w:sz w:val="24"/>
          <w:szCs w:val="24"/>
          <w:lang w:val="es-MX"/>
        </w:rPr>
        <w:t xml:space="preserve"> </w:t>
      </w:r>
      <w:r w:rsidRPr="004D7FE6">
        <w:rPr>
          <w:rFonts w:ascii="Arial" w:hAnsi="Arial" w:cs="Arial"/>
          <w:sz w:val="24"/>
          <w:szCs w:val="24"/>
          <w:lang w:val="es-MX"/>
        </w:rPr>
        <w:t>condición del paciente y la clasificación que</w:t>
      </w:r>
      <w:r w:rsidR="009C5733" w:rsidRPr="004D7FE6">
        <w:rPr>
          <w:rFonts w:ascii="Arial" w:hAnsi="Arial" w:cs="Arial"/>
          <w:sz w:val="24"/>
          <w:szCs w:val="24"/>
          <w:lang w:val="es-MX"/>
        </w:rPr>
        <w:t xml:space="preserve"> </w:t>
      </w:r>
      <w:r w:rsidRPr="004D7FE6">
        <w:rPr>
          <w:rFonts w:ascii="Arial" w:hAnsi="Arial" w:cs="Arial"/>
          <w:sz w:val="24"/>
          <w:szCs w:val="24"/>
          <w:lang w:val="es-MX"/>
        </w:rPr>
        <w:t>presente según los grupos de dispensarización,</w:t>
      </w:r>
      <w:r w:rsidR="009C5733" w:rsidRPr="004D7FE6">
        <w:rPr>
          <w:rFonts w:ascii="Arial" w:hAnsi="Arial" w:cs="Arial"/>
          <w:sz w:val="24"/>
          <w:szCs w:val="24"/>
          <w:lang w:val="es-MX"/>
        </w:rPr>
        <w:t xml:space="preserve"> </w:t>
      </w:r>
      <w:r w:rsidRPr="004D7FE6">
        <w:rPr>
          <w:rFonts w:ascii="Arial" w:hAnsi="Arial" w:cs="Arial"/>
          <w:sz w:val="24"/>
          <w:szCs w:val="24"/>
          <w:lang w:val="es-MX"/>
        </w:rPr>
        <w:t>se modificará atendiendo al nuevo</w:t>
      </w:r>
      <w:r w:rsidR="009C5733" w:rsidRPr="004D7FE6">
        <w:rPr>
          <w:rFonts w:ascii="Arial" w:hAnsi="Arial" w:cs="Arial"/>
          <w:sz w:val="24"/>
          <w:szCs w:val="24"/>
          <w:lang w:val="es-MX"/>
        </w:rPr>
        <w:t xml:space="preserve"> p</w:t>
      </w:r>
      <w:r w:rsidRPr="004D7FE6">
        <w:rPr>
          <w:rFonts w:ascii="Arial" w:hAnsi="Arial" w:cs="Arial"/>
          <w:sz w:val="24"/>
          <w:szCs w:val="24"/>
          <w:lang w:val="es-MX"/>
        </w:rPr>
        <w:t>roblema y se mantendrá por el período</w:t>
      </w:r>
      <w:r w:rsidR="009C5733" w:rsidRPr="004D7FE6">
        <w:rPr>
          <w:rFonts w:ascii="Arial" w:hAnsi="Arial" w:cs="Arial"/>
          <w:sz w:val="24"/>
          <w:szCs w:val="24"/>
          <w:lang w:val="es-MX"/>
        </w:rPr>
        <w:t xml:space="preserve"> </w:t>
      </w:r>
      <w:r w:rsidR="00A6396E">
        <w:rPr>
          <w:rFonts w:ascii="Arial" w:hAnsi="Arial" w:cs="Arial"/>
          <w:sz w:val="24"/>
          <w:szCs w:val="24"/>
          <w:lang w:val="es-MX"/>
        </w:rPr>
        <w:t>que persista esa condición.</w:t>
      </w:r>
    </w:p>
    <w:p w14:paraId="6CA06FCF" w14:textId="61EE58C6" w:rsidR="0076162B" w:rsidRDefault="0076162B" w:rsidP="00A6396E">
      <w:pPr>
        <w:autoSpaceDE w:val="0"/>
        <w:autoSpaceDN w:val="0"/>
        <w:adjustRightInd w:val="0"/>
        <w:spacing w:after="0" w:line="240" w:lineRule="auto"/>
        <w:jc w:val="both"/>
        <w:rPr>
          <w:rFonts w:ascii="Arial" w:hAnsi="Arial" w:cs="Arial"/>
          <w:sz w:val="24"/>
          <w:szCs w:val="24"/>
          <w:lang w:val="es-MX"/>
        </w:rPr>
      </w:pPr>
    </w:p>
    <w:p w14:paraId="6F904EFC" w14:textId="77058B4C" w:rsidR="000053D6" w:rsidRPr="004D7FE6" w:rsidRDefault="000053D6" w:rsidP="004D7FE6">
      <w:pPr>
        <w:jc w:val="both"/>
        <w:rPr>
          <w:rFonts w:ascii="Arial" w:hAnsi="Arial" w:cs="Arial"/>
          <w:b/>
          <w:sz w:val="24"/>
          <w:szCs w:val="24"/>
        </w:rPr>
      </w:pPr>
      <w:r w:rsidRPr="004D7FE6">
        <w:rPr>
          <w:rFonts w:ascii="Arial" w:hAnsi="Arial" w:cs="Arial"/>
          <w:b/>
          <w:sz w:val="24"/>
          <w:szCs w:val="24"/>
        </w:rPr>
        <w:t>Grupos priorizados:</w:t>
      </w:r>
    </w:p>
    <w:p w14:paraId="0E331F72" w14:textId="77777777" w:rsidR="000053D6" w:rsidRPr="004D7FE6" w:rsidRDefault="000053D6" w:rsidP="004D7FE6">
      <w:pPr>
        <w:jc w:val="both"/>
        <w:rPr>
          <w:rFonts w:ascii="Arial" w:hAnsi="Arial" w:cs="Arial"/>
          <w:sz w:val="24"/>
          <w:szCs w:val="24"/>
        </w:rPr>
      </w:pPr>
      <w:r w:rsidRPr="004D7FE6">
        <w:rPr>
          <w:rFonts w:ascii="Arial" w:hAnsi="Arial" w:cs="Arial"/>
          <w:b/>
          <w:sz w:val="24"/>
          <w:szCs w:val="24"/>
        </w:rPr>
        <w:t xml:space="preserve">Gestantes: </w:t>
      </w:r>
      <w:r w:rsidRPr="004D7FE6">
        <w:rPr>
          <w:rFonts w:ascii="Arial" w:hAnsi="Arial" w:cs="Arial"/>
          <w:sz w:val="24"/>
          <w:szCs w:val="24"/>
        </w:rPr>
        <w:t>cumplir con el esquema de atención prenatal</w:t>
      </w:r>
    </w:p>
    <w:p w14:paraId="5A4A22AB" w14:textId="77777777" w:rsidR="000053D6" w:rsidRPr="004D7FE6" w:rsidRDefault="000053D6" w:rsidP="004D7FE6">
      <w:pPr>
        <w:pStyle w:val="Prrafodelista"/>
        <w:numPr>
          <w:ilvl w:val="0"/>
          <w:numId w:val="3"/>
        </w:numPr>
        <w:jc w:val="both"/>
        <w:rPr>
          <w:rFonts w:ascii="Arial" w:hAnsi="Arial" w:cs="Arial"/>
          <w:sz w:val="24"/>
          <w:szCs w:val="24"/>
        </w:rPr>
      </w:pPr>
      <w:r w:rsidRPr="004D7FE6">
        <w:rPr>
          <w:rFonts w:ascii="Arial" w:hAnsi="Arial" w:cs="Arial"/>
          <w:sz w:val="24"/>
          <w:szCs w:val="24"/>
        </w:rPr>
        <w:t xml:space="preserve">Captación </w:t>
      </w:r>
      <w:r w:rsidRPr="004D7FE6">
        <w:rPr>
          <w:rFonts w:ascii="Arial" w:hAnsi="Arial" w:cs="Arial"/>
          <w:sz w:val="24"/>
          <w:szCs w:val="24"/>
        </w:rPr>
        <w:tab/>
      </w:r>
      <w:r w:rsidRPr="004D7FE6">
        <w:rPr>
          <w:rFonts w:ascii="Arial" w:hAnsi="Arial" w:cs="Arial"/>
          <w:sz w:val="24"/>
          <w:szCs w:val="24"/>
        </w:rPr>
        <w:tab/>
      </w:r>
      <w:r w:rsidR="000A714A" w:rsidRPr="004D7FE6">
        <w:rPr>
          <w:rFonts w:ascii="Arial" w:hAnsi="Arial" w:cs="Arial"/>
          <w:sz w:val="24"/>
          <w:szCs w:val="24"/>
        </w:rPr>
        <w:tab/>
      </w:r>
      <w:r w:rsidR="000A714A" w:rsidRPr="004D7FE6">
        <w:rPr>
          <w:rFonts w:ascii="Arial" w:hAnsi="Arial" w:cs="Arial"/>
          <w:sz w:val="24"/>
          <w:szCs w:val="24"/>
        </w:rPr>
        <w:tab/>
      </w:r>
      <w:r w:rsidRPr="004D7FE6">
        <w:rPr>
          <w:rFonts w:ascii="Arial" w:hAnsi="Arial" w:cs="Arial"/>
          <w:sz w:val="24"/>
          <w:szCs w:val="24"/>
        </w:rPr>
        <w:t>antes de las 12 semanas</w:t>
      </w:r>
    </w:p>
    <w:p w14:paraId="6920D42F" w14:textId="77777777" w:rsidR="000053D6" w:rsidRPr="004D7FE6" w:rsidRDefault="000053D6" w:rsidP="004D7FE6">
      <w:pPr>
        <w:pStyle w:val="Prrafodelista"/>
        <w:numPr>
          <w:ilvl w:val="0"/>
          <w:numId w:val="3"/>
        </w:numPr>
        <w:jc w:val="both"/>
        <w:rPr>
          <w:rFonts w:ascii="Arial" w:hAnsi="Arial" w:cs="Arial"/>
          <w:sz w:val="24"/>
          <w:szCs w:val="24"/>
        </w:rPr>
      </w:pPr>
      <w:r w:rsidRPr="004D7FE6">
        <w:rPr>
          <w:rFonts w:ascii="Arial" w:hAnsi="Arial" w:cs="Arial"/>
          <w:sz w:val="24"/>
          <w:szCs w:val="24"/>
        </w:rPr>
        <w:t>Evaluación</w:t>
      </w:r>
      <w:r w:rsidRPr="004D7FE6">
        <w:rPr>
          <w:rFonts w:ascii="Arial" w:hAnsi="Arial" w:cs="Arial"/>
          <w:sz w:val="24"/>
          <w:szCs w:val="24"/>
        </w:rPr>
        <w:tab/>
      </w:r>
      <w:r w:rsidRPr="004D7FE6">
        <w:rPr>
          <w:rFonts w:ascii="Arial" w:hAnsi="Arial" w:cs="Arial"/>
          <w:sz w:val="24"/>
          <w:szCs w:val="24"/>
        </w:rPr>
        <w:tab/>
      </w:r>
      <w:r w:rsidR="000A714A" w:rsidRPr="004D7FE6">
        <w:rPr>
          <w:rFonts w:ascii="Arial" w:hAnsi="Arial" w:cs="Arial"/>
          <w:sz w:val="24"/>
          <w:szCs w:val="24"/>
        </w:rPr>
        <w:tab/>
      </w:r>
      <w:r w:rsidR="000A714A" w:rsidRPr="004D7FE6">
        <w:rPr>
          <w:rFonts w:ascii="Arial" w:hAnsi="Arial" w:cs="Arial"/>
          <w:sz w:val="24"/>
          <w:szCs w:val="24"/>
        </w:rPr>
        <w:tab/>
      </w:r>
      <w:r w:rsidRPr="004D7FE6">
        <w:rPr>
          <w:rFonts w:ascii="Arial" w:hAnsi="Arial" w:cs="Arial"/>
          <w:sz w:val="24"/>
          <w:szCs w:val="24"/>
        </w:rPr>
        <w:t>15 días posteriores a la captación</w:t>
      </w:r>
    </w:p>
    <w:p w14:paraId="2B78F5A7" w14:textId="77777777" w:rsidR="000053D6" w:rsidRPr="004D7FE6" w:rsidRDefault="000053D6" w:rsidP="004D7FE6">
      <w:pPr>
        <w:pStyle w:val="Prrafodelista"/>
        <w:numPr>
          <w:ilvl w:val="0"/>
          <w:numId w:val="3"/>
        </w:numPr>
        <w:jc w:val="both"/>
        <w:rPr>
          <w:rFonts w:ascii="Arial" w:hAnsi="Arial" w:cs="Arial"/>
          <w:sz w:val="24"/>
          <w:szCs w:val="24"/>
        </w:rPr>
      </w:pPr>
      <w:r w:rsidRPr="004D7FE6">
        <w:rPr>
          <w:rFonts w:ascii="Arial" w:hAnsi="Arial" w:cs="Arial"/>
          <w:sz w:val="24"/>
          <w:szCs w:val="24"/>
        </w:rPr>
        <w:t>Consulta</w:t>
      </w:r>
      <w:r w:rsidRPr="004D7FE6">
        <w:rPr>
          <w:rFonts w:ascii="Arial" w:hAnsi="Arial" w:cs="Arial"/>
          <w:sz w:val="24"/>
          <w:szCs w:val="24"/>
        </w:rPr>
        <w:tab/>
      </w:r>
      <w:r w:rsidRPr="004D7FE6">
        <w:rPr>
          <w:rFonts w:ascii="Arial" w:hAnsi="Arial" w:cs="Arial"/>
          <w:sz w:val="24"/>
          <w:szCs w:val="24"/>
        </w:rPr>
        <w:tab/>
      </w:r>
      <w:r w:rsidR="000A714A" w:rsidRPr="004D7FE6">
        <w:rPr>
          <w:rFonts w:ascii="Arial" w:hAnsi="Arial" w:cs="Arial"/>
          <w:sz w:val="24"/>
          <w:szCs w:val="24"/>
        </w:rPr>
        <w:tab/>
      </w:r>
      <w:r w:rsidR="000A714A" w:rsidRPr="004D7FE6">
        <w:rPr>
          <w:rFonts w:ascii="Arial" w:hAnsi="Arial" w:cs="Arial"/>
          <w:sz w:val="24"/>
          <w:szCs w:val="24"/>
        </w:rPr>
        <w:tab/>
        <w:t xml:space="preserve">A las </w:t>
      </w:r>
      <w:r w:rsidRPr="004D7FE6">
        <w:rPr>
          <w:rFonts w:ascii="Arial" w:hAnsi="Arial" w:cs="Arial"/>
          <w:sz w:val="24"/>
          <w:szCs w:val="24"/>
        </w:rPr>
        <w:t>18 semanas</w:t>
      </w:r>
    </w:p>
    <w:p w14:paraId="5A74D4B1" w14:textId="77777777" w:rsidR="000053D6" w:rsidRPr="004D7FE6" w:rsidRDefault="000053D6" w:rsidP="004D7FE6">
      <w:pPr>
        <w:pStyle w:val="Prrafodelista"/>
        <w:numPr>
          <w:ilvl w:val="0"/>
          <w:numId w:val="3"/>
        </w:numPr>
        <w:jc w:val="both"/>
        <w:rPr>
          <w:rFonts w:ascii="Arial" w:hAnsi="Arial" w:cs="Arial"/>
          <w:sz w:val="24"/>
          <w:szCs w:val="24"/>
        </w:rPr>
      </w:pPr>
      <w:r w:rsidRPr="004D7FE6">
        <w:rPr>
          <w:rFonts w:ascii="Arial" w:hAnsi="Arial" w:cs="Arial"/>
          <w:sz w:val="24"/>
          <w:szCs w:val="24"/>
        </w:rPr>
        <w:t>Consulta</w:t>
      </w:r>
      <w:r w:rsidR="000A714A" w:rsidRPr="004D7FE6">
        <w:rPr>
          <w:rFonts w:ascii="Arial" w:hAnsi="Arial" w:cs="Arial"/>
          <w:sz w:val="24"/>
          <w:szCs w:val="24"/>
        </w:rPr>
        <w:tab/>
      </w:r>
      <w:r w:rsidR="000A714A" w:rsidRPr="004D7FE6">
        <w:rPr>
          <w:rFonts w:ascii="Arial" w:hAnsi="Arial" w:cs="Arial"/>
          <w:sz w:val="24"/>
          <w:szCs w:val="24"/>
        </w:rPr>
        <w:tab/>
      </w:r>
      <w:r w:rsidR="000A714A" w:rsidRPr="004D7FE6">
        <w:rPr>
          <w:rFonts w:ascii="Arial" w:hAnsi="Arial" w:cs="Arial"/>
          <w:sz w:val="24"/>
          <w:szCs w:val="24"/>
        </w:rPr>
        <w:tab/>
      </w:r>
      <w:r w:rsidR="000A714A" w:rsidRPr="004D7FE6">
        <w:rPr>
          <w:rFonts w:ascii="Arial" w:hAnsi="Arial" w:cs="Arial"/>
          <w:sz w:val="24"/>
          <w:szCs w:val="24"/>
        </w:rPr>
        <w:tab/>
        <w:t>En la semana 22</w:t>
      </w:r>
    </w:p>
    <w:p w14:paraId="4F108003" w14:textId="77777777" w:rsidR="000053D6" w:rsidRPr="004D7FE6" w:rsidRDefault="000A714A" w:rsidP="004D7FE6">
      <w:pPr>
        <w:pStyle w:val="Prrafodelista"/>
        <w:numPr>
          <w:ilvl w:val="0"/>
          <w:numId w:val="3"/>
        </w:numPr>
        <w:jc w:val="both"/>
        <w:rPr>
          <w:rFonts w:ascii="Arial" w:hAnsi="Arial" w:cs="Arial"/>
          <w:sz w:val="24"/>
          <w:szCs w:val="24"/>
        </w:rPr>
      </w:pPr>
      <w:r w:rsidRPr="004D7FE6">
        <w:rPr>
          <w:rFonts w:ascii="Arial" w:hAnsi="Arial" w:cs="Arial"/>
          <w:sz w:val="24"/>
          <w:szCs w:val="24"/>
        </w:rPr>
        <w:t>Reevaluación</w:t>
      </w:r>
      <w:r w:rsidRPr="004D7FE6">
        <w:rPr>
          <w:rFonts w:ascii="Arial" w:hAnsi="Arial" w:cs="Arial"/>
          <w:sz w:val="24"/>
          <w:szCs w:val="24"/>
        </w:rPr>
        <w:tab/>
      </w:r>
      <w:r w:rsidRPr="004D7FE6">
        <w:rPr>
          <w:rFonts w:ascii="Arial" w:hAnsi="Arial" w:cs="Arial"/>
          <w:sz w:val="24"/>
          <w:szCs w:val="24"/>
        </w:rPr>
        <w:tab/>
      </w:r>
      <w:r w:rsidRPr="004D7FE6">
        <w:rPr>
          <w:rFonts w:ascii="Arial" w:hAnsi="Arial" w:cs="Arial"/>
          <w:sz w:val="24"/>
          <w:szCs w:val="24"/>
        </w:rPr>
        <w:tab/>
        <w:t>En la semana 26</w:t>
      </w:r>
    </w:p>
    <w:p w14:paraId="470BDAA4" w14:textId="77777777" w:rsidR="000A714A" w:rsidRPr="004D7FE6" w:rsidRDefault="000A714A" w:rsidP="004D7FE6">
      <w:pPr>
        <w:pStyle w:val="Prrafodelista"/>
        <w:numPr>
          <w:ilvl w:val="0"/>
          <w:numId w:val="3"/>
        </w:numPr>
        <w:jc w:val="both"/>
        <w:rPr>
          <w:rFonts w:ascii="Arial" w:hAnsi="Arial" w:cs="Arial"/>
          <w:sz w:val="24"/>
          <w:szCs w:val="24"/>
        </w:rPr>
      </w:pPr>
      <w:r w:rsidRPr="004D7FE6">
        <w:rPr>
          <w:rFonts w:ascii="Arial" w:hAnsi="Arial" w:cs="Arial"/>
          <w:sz w:val="24"/>
          <w:szCs w:val="24"/>
        </w:rPr>
        <w:t>Consulta</w:t>
      </w:r>
      <w:r w:rsidRPr="004D7FE6">
        <w:rPr>
          <w:rFonts w:ascii="Arial" w:hAnsi="Arial" w:cs="Arial"/>
          <w:sz w:val="24"/>
          <w:szCs w:val="24"/>
        </w:rPr>
        <w:tab/>
      </w:r>
      <w:r w:rsidRPr="004D7FE6">
        <w:rPr>
          <w:rFonts w:ascii="Arial" w:hAnsi="Arial" w:cs="Arial"/>
          <w:sz w:val="24"/>
          <w:szCs w:val="24"/>
        </w:rPr>
        <w:tab/>
      </w:r>
      <w:r w:rsidRPr="004D7FE6">
        <w:rPr>
          <w:rFonts w:ascii="Arial" w:hAnsi="Arial" w:cs="Arial"/>
          <w:sz w:val="24"/>
          <w:szCs w:val="24"/>
        </w:rPr>
        <w:tab/>
      </w:r>
      <w:r w:rsidRPr="004D7FE6">
        <w:rPr>
          <w:rFonts w:ascii="Arial" w:hAnsi="Arial" w:cs="Arial"/>
          <w:sz w:val="24"/>
          <w:szCs w:val="24"/>
        </w:rPr>
        <w:tab/>
        <w:t>En la semana 30</w:t>
      </w:r>
    </w:p>
    <w:p w14:paraId="2CCFA078" w14:textId="77777777" w:rsidR="000A714A" w:rsidRPr="004D7FE6" w:rsidRDefault="000A714A" w:rsidP="004D7FE6">
      <w:pPr>
        <w:pStyle w:val="Prrafodelista"/>
        <w:numPr>
          <w:ilvl w:val="0"/>
          <w:numId w:val="3"/>
        </w:numPr>
        <w:jc w:val="both"/>
        <w:rPr>
          <w:rFonts w:ascii="Arial" w:hAnsi="Arial" w:cs="Arial"/>
          <w:sz w:val="24"/>
          <w:szCs w:val="24"/>
        </w:rPr>
      </w:pPr>
      <w:r w:rsidRPr="004D7FE6">
        <w:rPr>
          <w:rFonts w:ascii="Arial" w:hAnsi="Arial" w:cs="Arial"/>
          <w:sz w:val="24"/>
          <w:szCs w:val="24"/>
        </w:rPr>
        <w:t xml:space="preserve">Interconsulta </w:t>
      </w:r>
      <w:r w:rsidRPr="004D7FE6">
        <w:rPr>
          <w:rFonts w:ascii="Arial" w:hAnsi="Arial" w:cs="Arial"/>
          <w:sz w:val="24"/>
          <w:szCs w:val="24"/>
        </w:rPr>
        <w:tab/>
      </w:r>
      <w:r w:rsidRPr="004D7FE6">
        <w:rPr>
          <w:rFonts w:ascii="Arial" w:hAnsi="Arial" w:cs="Arial"/>
          <w:sz w:val="24"/>
          <w:szCs w:val="24"/>
        </w:rPr>
        <w:tab/>
      </w:r>
      <w:r w:rsidRPr="004D7FE6">
        <w:rPr>
          <w:rFonts w:ascii="Arial" w:hAnsi="Arial" w:cs="Arial"/>
          <w:sz w:val="24"/>
          <w:szCs w:val="24"/>
        </w:rPr>
        <w:tab/>
        <w:t>En la semana 32</w:t>
      </w:r>
    </w:p>
    <w:p w14:paraId="344BDBBC" w14:textId="77777777" w:rsidR="000A714A" w:rsidRPr="004D7FE6" w:rsidRDefault="000A714A" w:rsidP="004D7FE6">
      <w:pPr>
        <w:pStyle w:val="Prrafodelista"/>
        <w:numPr>
          <w:ilvl w:val="0"/>
          <w:numId w:val="3"/>
        </w:numPr>
        <w:jc w:val="both"/>
        <w:rPr>
          <w:rFonts w:ascii="Arial" w:hAnsi="Arial" w:cs="Arial"/>
          <w:sz w:val="24"/>
          <w:szCs w:val="24"/>
        </w:rPr>
      </w:pPr>
      <w:r w:rsidRPr="004D7FE6">
        <w:rPr>
          <w:rFonts w:ascii="Arial" w:hAnsi="Arial" w:cs="Arial"/>
          <w:sz w:val="24"/>
          <w:szCs w:val="24"/>
        </w:rPr>
        <w:t xml:space="preserve">Consulta </w:t>
      </w:r>
      <w:r w:rsidRPr="004D7FE6">
        <w:rPr>
          <w:rFonts w:ascii="Arial" w:hAnsi="Arial" w:cs="Arial"/>
          <w:sz w:val="24"/>
          <w:szCs w:val="24"/>
        </w:rPr>
        <w:tab/>
      </w:r>
      <w:r w:rsidRPr="004D7FE6">
        <w:rPr>
          <w:rFonts w:ascii="Arial" w:hAnsi="Arial" w:cs="Arial"/>
          <w:sz w:val="24"/>
          <w:szCs w:val="24"/>
        </w:rPr>
        <w:tab/>
      </w:r>
      <w:r w:rsidRPr="004D7FE6">
        <w:rPr>
          <w:rFonts w:ascii="Arial" w:hAnsi="Arial" w:cs="Arial"/>
          <w:sz w:val="24"/>
          <w:szCs w:val="24"/>
        </w:rPr>
        <w:tab/>
      </w:r>
      <w:r w:rsidRPr="004D7FE6">
        <w:rPr>
          <w:rFonts w:ascii="Arial" w:hAnsi="Arial" w:cs="Arial"/>
          <w:sz w:val="24"/>
          <w:szCs w:val="24"/>
        </w:rPr>
        <w:tab/>
        <w:t>En la semana 36</w:t>
      </w:r>
    </w:p>
    <w:p w14:paraId="5D39815A" w14:textId="77777777" w:rsidR="000A714A" w:rsidRPr="004D7FE6" w:rsidRDefault="000A714A" w:rsidP="004D7FE6">
      <w:pPr>
        <w:pStyle w:val="Prrafodelista"/>
        <w:numPr>
          <w:ilvl w:val="0"/>
          <w:numId w:val="3"/>
        </w:numPr>
        <w:jc w:val="both"/>
        <w:rPr>
          <w:rFonts w:ascii="Arial" w:hAnsi="Arial" w:cs="Arial"/>
          <w:sz w:val="24"/>
          <w:szCs w:val="24"/>
        </w:rPr>
      </w:pPr>
      <w:r w:rsidRPr="004D7FE6">
        <w:rPr>
          <w:rFonts w:ascii="Arial" w:hAnsi="Arial" w:cs="Arial"/>
          <w:sz w:val="24"/>
          <w:szCs w:val="24"/>
        </w:rPr>
        <w:t>Consulta</w:t>
      </w:r>
      <w:r w:rsidRPr="004D7FE6">
        <w:rPr>
          <w:rFonts w:ascii="Arial" w:hAnsi="Arial" w:cs="Arial"/>
          <w:sz w:val="24"/>
          <w:szCs w:val="24"/>
        </w:rPr>
        <w:tab/>
      </w:r>
      <w:r w:rsidRPr="004D7FE6">
        <w:rPr>
          <w:rFonts w:ascii="Arial" w:hAnsi="Arial" w:cs="Arial"/>
          <w:sz w:val="24"/>
          <w:szCs w:val="24"/>
        </w:rPr>
        <w:tab/>
      </w:r>
      <w:r w:rsidRPr="004D7FE6">
        <w:rPr>
          <w:rFonts w:ascii="Arial" w:hAnsi="Arial" w:cs="Arial"/>
          <w:sz w:val="24"/>
          <w:szCs w:val="24"/>
        </w:rPr>
        <w:tab/>
      </w:r>
      <w:r w:rsidRPr="004D7FE6">
        <w:rPr>
          <w:rFonts w:ascii="Arial" w:hAnsi="Arial" w:cs="Arial"/>
          <w:sz w:val="24"/>
          <w:szCs w:val="24"/>
        </w:rPr>
        <w:tab/>
        <w:t>En la semana 38</w:t>
      </w:r>
    </w:p>
    <w:p w14:paraId="02245388" w14:textId="77777777" w:rsidR="000A714A" w:rsidRPr="004D7FE6" w:rsidRDefault="000A714A" w:rsidP="004D7FE6">
      <w:pPr>
        <w:pStyle w:val="Prrafodelista"/>
        <w:numPr>
          <w:ilvl w:val="0"/>
          <w:numId w:val="3"/>
        </w:numPr>
        <w:jc w:val="both"/>
        <w:rPr>
          <w:rFonts w:ascii="Arial" w:hAnsi="Arial" w:cs="Arial"/>
          <w:sz w:val="24"/>
          <w:szCs w:val="24"/>
        </w:rPr>
      </w:pPr>
      <w:r w:rsidRPr="004D7FE6">
        <w:rPr>
          <w:rFonts w:ascii="Arial" w:hAnsi="Arial" w:cs="Arial"/>
          <w:sz w:val="24"/>
          <w:szCs w:val="24"/>
        </w:rPr>
        <w:t xml:space="preserve">Interconsulta y remisión </w:t>
      </w:r>
      <w:r w:rsidRPr="004D7FE6">
        <w:rPr>
          <w:rFonts w:ascii="Arial" w:hAnsi="Arial" w:cs="Arial"/>
          <w:sz w:val="24"/>
          <w:szCs w:val="24"/>
        </w:rPr>
        <w:tab/>
      </w:r>
      <w:r w:rsidRPr="004D7FE6">
        <w:rPr>
          <w:rFonts w:ascii="Arial" w:hAnsi="Arial" w:cs="Arial"/>
          <w:sz w:val="24"/>
          <w:szCs w:val="24"/>
        </w:rPr>
        <w:tab/>
        <w:t>En la semana 40</w:t>
      </w:r>
    </w:p>
    <w:p w14:paraId="46A54938" w14:textId="77777777" w:rsidR="000A714A" w:rsidRPr="004D7FE6" w:rsidRDefault="000A714A" w:rsidP="004D7FE6">
      <w:pPr>
        <w:pStyle w:val="Prrafodelista"/>
        <w:numPr>
          <w:ilvl w:val="0"/>
          <w:numId w:val="3"/>
        </w:numPr>
        <w:jc w:val="both"/>
        <w:rPr>
          <w:rFonts w:ascii="Arial" w:hAnsi="Arial" w:cs="Arial"/>
          <w:sz w:val="24"/>
          <w:szCs w:val="24"/>
        </w:rPr>
      </w:pPr>
      <w:r w:rsidRPr="004D7FE6">
        <w:rPr>
          <w:rFonts w:ascii="Arial" w:hAnsi="Arial" w:cs="Arial"/>
          <w:sz w:val="24"/>
          <w:szCs w:val="24"/>
        </w:rPr>
        <w:t>Terrenos (por la enfermera)</w:t>
      </w:r>
      <w:r w:rsidRPr="004D7FE6">
        <w:rPr>
          <w:rFonts w:ascii="Arial" w:hAnsi="Arial" w:cs="Arial"/>
          <w:sz w:val="24"/>
          <w:szCs w:val="24"/>
        </w:rPr>
        <w:tab/>
        <w:t>Una vez al mes</w:t>
      </w:r>
    </w:p>
    <w:p w14:paraId="4DF6C7C1" w14:textId="77777777" w:rsidR="00545889" w:rsidRPr="004D7FE6" w:rsidRDefault="000A714A" w:rsidP="004D7FE6">
      <w:pPr>
        <w:jc w:val="both"/>
        <w:rPr>
          <w:rFonts w:ascii="Arial" w:hAnsi="Arial" w:cs="Arial"/>
          <w:sz w:val="24"/>
          <w:szCs w:val="24"/>
        </w:rPr>
      </w:pPr>
      <w:r w:rsidRPr="004D7FE6">
        <w:rPr>
          <w:rFonts w:ascii="Arial" w:hAnsi="Arial" w:cs="Arial"/>
          <w:b/>
          <w:sz w:val="24"/>
          <w:szCs w:val="24"/>
        </w:rPr>
        <w:t xml:space="preserve">Puerperio: </w:t>
      </w:r>
    </w:p>
    <w:p w14:paraId="0F5A22DD" w14:textId="77777777" w:rsidR="000A714A" w:rsidRPr="004D7FE6" w:rsidRDefault="000A714A" w:rsidP="004D7FE6">
      <w:pPr>
        <w:pStyle w:val="Prrafodelista"/>
        <w:numPr>
          <w:ilvl w:val="0"/>
          <w:numId w:val="3"/>
        </w:numPr>
        <w:jc w:val="both"/>
        <w:rPr>
          <w:rFonts w:ascii="Arial" w:hAnsi="Arial" w:cs="Arial"/>
          <w:sz w:val="24"/>
          <w:szCs w:val="24"/>
        </w:rPr>
      </w:pPr>
      <w:r w:rsidRPr="004D7FE6">
        <w:rPr>
          <w:rFonts w:ascii="Arial" w:hAnsi="Arial" w:cs="Arial"/>
          <w:sz w:val="24"/>
          <w:szCs w:val="24"/>
        </w:rPr>
        <w:t>Captación antes de los 6 días de parida de la puérpera y del recién nacido (realizar tamizaje neonatal a los 5 días de nacido)</w:t>
      </w:r>
    </w:p>
    <w:p w14:paraId="0FF83368" w14:textId="77777777" w:rsidR="000A714A" w:rsidRPr="004D7FE6" w:rsidRDefault="000A714A" w:rsidP="004D7FE6">
      <w:pPr>
        <w:pStyle w:val="Prrafodelista"/>
        <w:numPr>
          <w:ilvl w:val="0"/>
          <w:numId w:val="3"/>
        </w:numPr>
        <w:jc w:val="both"/>
        <w:rPr>
          <w:rFonts w:ascii="Arial" w:hAnsi="Arial" w:cs="Arial"/>
          <w:sz w:val="24"/>
          <w:szCs w:val="24"/>
        </w:rPr>
      </w:pPr>
      <w:r w:rsidRPr="004D7FE6">
        <w:rPr>
          <w:rFonts w:ascii="Arial" w:hAnsi="Arial" w:cs="Arial"/>
          <w:sz w:val="24"/>
          <w:szCs w:val="24"/>
        </w:rPr>
        <w:t>Consulta semanal en los primeros 15 días posterior al parto, junto al obstetra del GBT</w:t>
      </w:r>
    </w:p>
    <w:p w14:paraId="3FD8DC52" w14:textId="77777777" w:rsidR="000A714A" w:rsidRPr="004D7FE6" w:rsidRDefault="000A714A" w:rsidP="004D7FE6">
      <w:pPr>
        <w:pStyle w:val="Prrafodelista"/>
        <w:numPr>
          <w:ilvl w:val="0"/>
          <w:numId w:val="3"/>
        </w:numPr>
        <w:jc w:val="both"/>
        <w:rPr>
          <w:rFonts w:ascii="Arial" w:hAnsi="Arial" w:cs="Arial"/>
          <w:sz w:val="24"/>
          <w:szCs w:val="24"/>
        </w:rPr>
      </w:pPr>
      <w:r w:rsidRPr="004D7FE6">
        <w:rPr>
          <w:rFonts w:ascii="Arial" w:hAnsi="Arial" w:cs="Arial"/>
          <w:sz w:val="24"/>
          <w:szCs w:val="24"/>
        </w:rPr>
        <w:t>Una visita en el primer mes de parida (además de la captación)</w:t>
      </w:r>
    </w:p>
    <w:p w14:paraId="7D8910D3" w14:textId="77777777" w:rsidR="006F7BFB" w:rsidRPr="004D7FE6" w:rsidRDefault="006F7BFB" w:rsidP="004D7FE6">
      <w:pPr>
        <w:jc w:val="both"/>
        <w:rPr>
          <w:rFonts w:ascii="Arial" w:hAnsi="Arial" w:cs="Arial"/>
          <w:sz w:val="24"/>
          <w:szCs w:val="24"/>
        </w:rPr>
      </w:pPr>
      <w:r w:rsidRPr="004D7FE6">
        <w:rPr>
          <w:rFonts w:ascii="Arial" w:hAnsi="Arial" w:cs="Arial"/>
          <w:b/>
          <w:sz w:val="24"/>
          <w:szCs w:val="24"/>
        </w:rPr>
        <w:t>Niños:</w:t>
      </w:r>
      <w:r w:rsidRPr="004D7FE6">
        <w:rPr>
          <w:rFonts w:ascii="Arial" w:hAnsi="Arial" w:cs="Arial"/>
          <w:sz w:val="24"/>
          <w:szCs w:val="24"/>
        </w:rPr>
        <w:t xml:space="preserve"> su frecuencia mínima de evaluación varía dependiendo además de la edad, de manera general se debe tener en cuenta la frecuencia mínima de interconsultas con pediatría:</w:t>
      </w:r>
    </w:p>
    <w:p w14:paraId="0E576318" w14:textId="77777777" w:rsidR="006F7BFB" w:rsidRPr="004D7FE6" w:rsidRDefault="006F7BFB" w:rsidP="004D7FE6">
      <w:pPr>
        <w:pStyle w:val="Prrafodelista"/>
        <w:numPr>
          <w:ilvl w:val="0"/>
          <w:numId w:val="4"/>
        </w:numPr>
        <w:jc w:val="both"/>
        <w:rPr>
          <w:rFonts w:ascii="Arial" w:hAnsi="Arial" w:cs="Arial"/>
          <w:sz w:val="24"/>
          <w:szCs w:val="24"/>
        </w:rPr>
      </w:pPr>
      <w:r w:rsidRPr="004D7FE6">
        <w:rPr>
          <w:rFonts w:ascii="Arial" w:hAnsi="Arial" w:cs="Arial"/>
          <w:sz w:val="24"/>
          <w:szCs w:val="24"/>
        </w:rPr>
        <w:t xml:space="preserve">Interconsulta de evaluación en los primeros 10 días del alta hospitalaria, para ratificar o modificar el grupo </w:t>
      </w:r>
      <w:proofErr w:type="spellStart"/>
      <w:r w:rsidRPr="004D7FE6">
        <w:rPr>
          <w:rFonts w:ascii="Arial" w:hAnsi="Arial" w:cs="Arial"/>
          <w:sz w:val="24"/>
          <w:szCs w:val="24"/>
        </w:rPr>
        <w:t>dispensarial</w:t>
      </w:r>
      <w:proofErr w:type="spellEnd"/>
      <w:r w:rsidRPr="004D7FE6">
        <w:rPr>
          <w:rFonts w:ascii="Arial" w:hAnsi="Arial" w:cs="Arial"/>
          <w:sz w:val="24"/>
          <w:szCs w:val="24"/>
        </w:rPr>
        <w:t xml:space="preserve"> asignado</w:t>
      </w:r>
    </w:p>
    <w:p w14:paraId="49814DAF" w14:textId="77777777" w:rsidR="0045731A" w:rsidRPr="004D7FE6" w:rsidRDefault="0045731A" w:rsidP="004D7FE6">
      <w:pPr>
        <w:pStyle w:val="Prrafodelista"/>
        <w:numPr>
          <w:ilvl w:val="0"/>
          <w:numId w:val="4"/>
        </w:numPr>
        <w:jc w:val="both"/>
        <w:rPr>
          <w:rFonts w:ascii="Arial" w:hAnsi="Arial" w:cs="Arial"/>
          <w:sz w:val="24"/>
          <w:szCs w:val="24"/>
        </w:rPr>
      </w:pPr>
      <w:r w:rsidRPr="004D7FE6">
        <w:rPr>
          <w:rFonts w:ascii="Arial" w:hAnsi="Arial" w:cs="Arial"/>
          <w:sz w:val="24"/>
          <w:szCs w:val="24"/>
        </w:rPr>
        <w:t>Captación por el estomatólogo antes de los tres meses, con seguimiento anual</w:t>
      </w:r>
    </w:p>
    <w:p w14:paraId="008E14BC" w14:textId="77777777" w:rsidR="0045731A" w:rsidRPr="004D7FE6" w:rsidRDefault="0045731A" w:rsidP="004D7FE6">
      <w:pPr>
        <w:pStyle w:val="Prrafodelista"/>
        <w:numPr>
          <w:ilvl w:val="0"/>
          <w:numId w:val="4"/>
        </w:numPr>
        <w:jc w:val="both"/>
        <w:rPr>
          <w:rFonts w:ascii="Arial" w:hAnsi="Arial" w:cs="Arial"/>
          <w:sz w:val="24"/>
          <w:szCs w:val="24"/>
        </w:rPr>
      </w:pPr>
      <w:r w:rsidRPr="004D7FE6">
        <w:rPr>
          <w:rFonts w:ascii="Arial" w:hAnsi="Arial" w:cs="Arial"/>
          <w:sz w:val="24"/>
          <w:szCs w:val="24"/>
        </w:rPr>
        <w:t>Evaluación por genética antes de los tres meses</w:t>
      </w:r>
    </w:p>
    <w:p w14:paraId="65BE21D3" w14:textId="77777777" w:rsidR="0045731A" w:rsidRPr="004D7FE6" w:rsidRDefault="0045731A" w:rsidP="004D7FE6">
      <w:pPr>
        <w:jc w:val="both"/>
        <w:rPr>
          <w:rFonts w:ascii="Arial" w:hAnsi="Arial" w:cs="Arial"/>
          <w:sz w:val="24"/>
          <w:szCs w:val="24"/>
        </w:rPr>
      </w:pPr>
      <w:r w:rsidRPr="004D7FE6">
        <w:rPr>
          <w:rFonts w:ascii="Arial" w:hAnsi="Arial" w:cs="Arial"/>
          <w:b/>
          <w:sz w:val="24"/>
          <w:szCs w:val="24"/>
        </w:rPr>
        <w:t xml:space="preserve">Adulto mayor: </w:t>
      </w:r>
      <w:r w:rsidRPr="004D7FE6">
        <w:rPr>
          <w:rFonts w:ascii="Arial" w:hAnsi="Arial" w:cs="Arial"/>
          <w:sz w:val="24"/>
          <w:szCs w:val="24"/>
        </w:rPr>
        <w:t>1 consulta y 1 terreno al año</w:t>
      </w:r>
    </w:p>
    <w:p w14:paraId="706CE7EC" w14:textId="7F75A285" w:rsidR="004B60C4" w:rsidRPr="004D7FE6" w:rsidRDefault="0045731A" w:rsidP="004D7FE6">
      <w:pPr>
        <w:jc w:val="both"/>
        <w:rPr>
          <w:rFonts w:ascii="Arial" w:hAnsi="Arial" w:cs="Arial"/>
          <w:sz w:val="24"/>
          <w:szCs w:val="24"/>
        </w:rPr>
      </w:pPr>
      <w:r w:rsidRPr="004D7FE6">
        <w:rPr>
          <w:rFonts w:ascii="Arial" w:hAnsi="Arial" w:cs="Arial"/>
          <w:b/>
          <w:sz w:val="24"/>
          <w:szCs w:val="24"/>
        </w:rPr>
        <w:lastRenderedPageBreak/>
        <w:t xml:space="preserve">Donante de sangre: </w:t>
      </w:r>
      <w:r w:rsidRPr="004D7FE6">
        <w:rPr>
          <w:rFonts w:ascii="Arial" w:hAnsi="Arial" w:cs="Arial"/>
          <w:sz w:val="24"/>
          <w:szCs w:val="24"/>
        </w:rPr>
        <w:t>2 consultas (cada seis meses) y un terreno al año</w:t>
      </w:r>
      <w:r w:rsidR="009F2299" w:rsidRPr="004D7FE6">
        <w:rPr>
          <w:rFonts w:ascii="Arial" w:hAnsi="Arial" w:cs="Arial"/>
          <w:sz w:val="24"/>
          <w:szCs w:val="24"/>
        </w:rPr>
        <w:t>.</w:t>
      </w:r>
    </w:p>
    <w:p w14:paraId="21C66606" w14:textId="77777777" w:rsidR="009F2299" w:rsidRPr="004D7FE6" w:rsidRDefault="009F2299" w:rsidP="004D7FE6">
      <w:pPr>
        <w:autoSpaceDE w:val="0"/>
        <w:autoSpaceDN w:val="0"/>
        <w:adjustRightInd w:val="0"/>
        <w:spacing w:after="0" w:line="240" w:lineRule="auto"/>
        <w:jc w:val="both"/>
        <w:rPr>
          <w:rFonts w:ascii="Arial" w:hAnsi="Arial" w:cs="Arial"/>
          <w:b/>
          <w:sz w:val="24"/>
          <w:szCs w:val="24"/>
          <w:lang w:val="es-MX"/>
        </w:rPr>
      </w:pPr>
      <w:r w:rsidRPr="004D7FE6">
        <w:rPr>
          <w:rFonts w:ascii="Arial" w:hAnsi="Arial" w:cs="Arial"/>
          <w:b/>
          <w:sz w:val="24"/>
          <w:szCs w:val="24"/>
          <w:lang w:val="es-MX"/>
        </w:rPr>
        <w:t>Para considerar que una persona está dispensarizada se deben haber cumplido los requisitos siguientes:</w:t>
      </w:r>
    </w:p>
    <w:p w14:paraId="0DBAF45E" w14:textId="67E17CB1" w:rsidR="009F2299" w:rsidRPr="00FB78A7" w:rsidRDefault="009F2299" w:rsidP="00FB78A7">
      <w:pPr>
        <w:pStyle w:val="Prrafodelista"/>
        <w:numPr>
          <w:ilvl w:val="0"/>
          <w:numId w:val="11"/>
        </w:num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Tener reflejados en la historia de salud familiar e individual, sus datos sociodemográficos y los inherentes a su estado</w:t>
      </w:r>
      <w:r w:rsidR="00FB78A7">
        <w:rPr>
          <w:rFonts w:ascii="Arial" w:hAnsi="Arial" w:cs="Arial"/>
          <w:sz w:val="24"/>
          <w:szCs w:val="24"/>
          <w:lang w:val="es-MX"/>
        </w:rPr>
        <w:t xml:space="preserve"> </w:t>
      </w:r>
      <w:r w:rsidRPr="00FB78A7">
        <w:rPr>
          <w:rFonts w:ascii="Arial" w:hAnsi="Arial" w:cs="Arial"/>
          <w:sz w:val="24"/>
          <w:szCs w:val="24"/>
          <w:lang w:val="es-MX"/>
        </w:rPr>
        <w:t>de salud.</w:t>
      </w:r>
    </w:p>
    <w:p w14:paraId="583D77BD" w14:textId="50798D42" w:rsidR="009F2299" w:rsidRPr="004D7FE6" w:rsidRDefault="009F2299" w:rsidP="004D7FE6">
      <w:pPr>
        <w:pStyle w:val="Prrafodelista"/>
        <w:numPr>
          <w:ilvl w:val="0"/>
          <w:numId w:val="11"/>
        </w:num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Que se le haya practicado una evaluación integral por el EBS y como consecuencia esté clasificado atendiendo</w:t>
      </w:r>
      <w:r w:rsidR="00FB78A7">
        <w:rPr>
          <w:rFonts w:ascii="Arial" w:hAnsi="Arial" w:cs="Arial"/>
          <w:sz w:val="24"/>
          <w:szCs w:val="24"/>
          <w:lang w:val="es-MX"/>
        </w:rPr>
        <w:t xml:space="preserve"> </w:t>
      </w:r>
      <w:r w:rsidRPr="004D7FE6">
        <w:rPr>
          <w:rFonts w:ascii="Arial" w:hAnsi="Arial" w:cs="Arial"/>
          <w:sz w:val="24"/>
          <w:szCs w:val="24"/>
          <w:lang w:val="es-MX"/>
        </w:rPr>
        <w:t>a los grupos de dispensarización establecidos.</w:t>
      </w:r>
    </w:p>
    <w:p w14:paraId="49277356" w14:textId="77777777" w:rsidR="009F2299" w:rsidRPr="004D7FE6" w:rsidRDefault="009F2299" w:rsidP="004D7FE6">
      <w:pPr>
        <w:pStyle w:val="Prrafodelista"/>
        <w:numPr>
          <w:ilvl w:val="0"/>
          <w:numId w:val="11"/>
        </w:numPr>
        <w:autoSpaceDE w:val="0"/>
        <w:autoSpaceDN w:val="0"/>
        <w:adjustRightInd w:val="0"/>
        <w:spacing w:after="0" w:line="240" w:lineRule="auto"/>
        <w:jc w:val="both"/>
        <w:rPr>
          <w:rFonts w:ascii="Arial" w:hAnsi="Arial" w:cs="Arial"/>
          <w:sz w:val="24"/>
          <w:szCs w:val="24"/>
        </w:rPr>
      </w:pPr>
      <w:r w:rsidRPr="004D7FE6">
        <w:rPr>
          <w:rFonts w:ascii="Arial" w:hAnsi="Arial" w:cs="Arial"/>
          <w:sz w:val="24"/>
          <w:szCs w:val="24"/>
          <w:lang w:val="es-MX"/>
        </w:rPr>
        <w:t>En el último año el seguimiento se realizó con la periodicidad que se requiere, de acuerdo con sus características individuales.</w:t>
      </w:r>
    </w:p>
    <w:p w14:paraId="7D2676B1" w14:textId="77777777" w:rsidR="009F2299" w:rsidRPr="004D7FE6" w:rsidRDefault="009F2299" w:rsidP="004D7FE6">
      <w:pPr>
        <w:jc w:val="both"/>
        <w:rPr>
          <w:rFonts w:ascii="Arial" w:hAnsi="Arial" w:cs="Arial"/>
          <w:b/>
          <w:sz w:val="24"/>
          <w:szCs w:val="24"/>
          <w:highlight w:val="blue"/>
        </w:rPr>
      </w:pPr>
    </w:p>
    <w:p w14:paraId="4F004568" w14:textId="3A69852A" w:rsidR="00B63CF1" w:rsidRPr="004D7FE6" w:rsidRDefault="00BA308A" w:rsidP="004D7FE6">
      <w:pPr>
        <w:jc w:val="both"/>
        <w:rPr>
          <w:rFonts w:ascii="Arial" w:hAnsi="Arial" w:cs="Arial"/>
          <w:sz w:val="24"/>
          <w:szCs w:val="24"/>
        </w:rPr>
      </w:pPr>
      <w:r w:rsidRPr="004D7FE6">
        <w:rPr>
          <w:rFonts w:ascii="Arial" w:hAnsi="Arial" w:cs="Arial"/>
          <w:b/>
          <w:sz w:val="24"/>
          <w:szCs w:val="24"/>
          <w:highlight w:val="blue"/>
        </w:rPr>
        <w:t>Ingreso en el hogar:</w:t>
      </w:r>
      <w:r w:rsidRPr="004D7FE6">
        <w:rPr>
          <w:rFonts w:ascii="Arial" w:hAnsi="Arial" w:cs="Arial"/>
          <w:b/>
          <w:sz w:val="24"/>
          <w:szCs w:val="24"/>
        </w:rPr>
        <w:t xml:space="preserve"> </w:t>
      </w:r>
      <w:r w:rsidRPr="004D7FE6">
        <w:rPr>
          <w:rFonts w:ascii="Arial" w:hAnsi="Arial" w:cs="Arial"/>
          <w:sz w:val="24"/>
          <w:szCs w:val="24"/>
        </w:rPr>
        <w:t xml:space="preserve">atención integral, integrada y continua que brinda el EBS </w:t>
      </w:r>
      <w:r w:rsidR="001048F1" w:rsidRPr="004D7FE6">
        <w:rPr>
          <w:rFonts w:ascii="Arial" w:hAnsi="Arial" w:cs="Arial"/>
          <w:sz w:val="24"/>
          <w:szCs w:val="24"/>
        </w:rPr>
        <w:t xml:space="preserve">a los enfermos en su domicilio siempre que las condiciones o evolución de su afección no precisen de la infraestructura hospitalaria, ni asistencia compleja, pero sí </w:t>
      </w:r>
      <w:proofErr w:type="spellStart"/>
      <w:r w:rsidR="001048F1" w:rsidRPr="004D7FE6">
        <w:rPr>
          <w:rFonts w:ascii="Arial" w:hAnsi="Arial" w:cs="Arial"/>
          <w:sz w:val="24"/>
          <w:szCs w:val="24"/>
        </w:rPr>
        <w:t>encamamiento</w:t>
      </w:r>
      <w:proofErr w:type="spellEnd"/>
      <w:r w:rsidR="001048F1" w:rsidRPr="004D7FE6">
        <w:rPr>
          <w:rFonts w:ascii="Arial" w:hAnsi="Arial" w:cs="Arial"/>
          <w:sz w:val="24"/>
          <w:szCs w:val="24"/>
        </w:rPr>
        <w:t>, aislamiento o reposo.</w:t>
      </w:r>
    </w:p>
    <w:p w14:paraId="04A11394" w14:textId="2324B2EB"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rPr>
        <w:t>D</w:t>
      </w:r>
      <w:proofErr w:type="spellStart"/>
      <w:r w:rsidRPr="004D7FE6">
        <w:rPr>
          <w:rFonts w:ascii="Arial" w:hAnsi="Arial" w:cs="Arial"/>
          <w:sz w:val="24"/>
          <w:szCs w:val="24"/>
          <w:lang w:val="es-MX"/>
        </w:rPr>
        <w:t>idácticamente</w:t>
      </w:r>
      <w:proofErr w:type="spellEnd"/>
      <w:r w:rsidRPr="004D7FE6">
        <w:rPr>
          <w:rFonts w:ascii="Arial" w:hAnsi="Arial" w:cs="Arial"/>
          <w:sz w:val="24"/>
          <w:szCs w:val="24"/>
          <w:lang w:val="es-MX"/>
        </w:rPr>
        <w:t xml:space="preserve"> el ingreso en el hogar se puede dividir en 3 etapas o fases:</w:t>
      </w:r>
    </w:p>
    <w:p w14:paraId="3278D20F" w14:textId="087D8ECB" w:rsidR="0051047F" w:rsidRPr="004D7FE6" w:rsidRDefault="0051047F" w:rsidP="004D7FE6">
      <w:pPr>
        <w:pStyle w:val="Prrafodelista"/>
        <w:numPr>
          <w:ilvl w:val="0"/>
          <w:numId w:val="6"/>
        </w:num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Valoración.</w:t>
      </w:r>
    </w:p>
    <w:p w14:paraId="601F5341" w14:textId="058D2CD1" w:rsidR="0051047F" w:rsidRPr="004D7FE6" w:rsidRDefault="0051047F" w:rsidP="004D7FE6">
      <w:pPr>
        <w:pStyle w:val="Prrafodelista"/>
        <w:numPr>
          <w:ilvl w:val="0"/>
          <w:numId w:val="6"/>
        </w:num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Intervención.</w:t>
      </w:r>
    </w:p>
    <w:p w14:paraId="2CC9BB3B" w14:textId="3D08A2A2" w:rsidR="0051047F" w:rsidRPr="004D7FE6" w:rsidRDefault="0051047F" w:rsidP="004D7FE6">
      <w:pPr>
        <w:pStyle w:val="Prrafodelista"/>
        <w:numPr>
          <w:ilvl w:val="0"/>
          <w:numId w:val="6"/>
        </w:num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Alta o egreso.</w:t>
      </w:r>
    </w:p>
    <w:p w14:paraId="1CED6969" w14:textId="77777777"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p>
    <w:p w14:paraId="28792E90" w14:textId="315F3FBB"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La primera fase incluye la valoración médica integral por parte del equipo de salud</w:t>
      </w:r>
      <w:r w:rsidR="000822D9" w:rsidRPr="004D7FE6">
        <w:rPr>
          <w:rFonts w:ascii="Arial" w:hAnsi="Arial" w:cs="Arial"/>
          <w:sz w:val="24"/>
          <w:szCs w:val="24"/>
          <w:lang w:val="es-MX"/>
        </w:rPr>
        <w:t xml:space="preserve"> del cumplimiento de todos los requisitos establecidos para el IH</w:t>
      </w:r>
      <w:r w:rsidRPr="004D7FE6">
        <w:rPr>
          <w:rFonts w:ascii="Arial" w:hAnsi="Arial" w:cs="Arial"/>
          <w:sz w:val="24"/>
          <w:szCs w:val="24"/>
          <w:lang w:val="es-MX"/>
        </w:rPr>
        <w:t xml:space="preserve">, </w:t>
      </w:r>
      <w:r w:rsidR="000822D9" w:rsidRPr="004D7FE6">
        <w:rPr>
          <w:rFonts w:ascii="Arial" w:hAnsi="Arial" w:cs="Arial"/>
          <w:sz w:val="24"/>
          <w:szCs w:val="24"/>
          <w:lang w:val="es-MX"/>
        </w:rPr>
        <w:t xml:space="preserve">entre los que se debe tener en cuenta </w:t>
      </w:r>
      <w:r w:rsidRPr="004D7FE6">
        <w:rPr>
          <w:rFonts w:ascii="Arial" w:hAnsi="Arial" w:cs="Arial"/>
          <w:sz w:val="24"/>
          <w:szCs w:val="24"/>
          <w:lang w:val="es-MX"/>
        </w:rPr>
        <w:t xml:space="preserve">la aceptabilidad de que se realice este tipo de ingreso, pues tiene un </w:t>
      </w:r>
      <w:r w:rsidRPr="004D7FE6">
        <w:rPr>
          <w:rFonts w:ascii="Arial" w:hAnsi="Arial" w:cs="Arial"/>
          <w:b/>
          <w:sz w:val="24"/>
          <w:szCs w:val="24"/>
          <w:lang w:val="es-MX"/>
        </w:rPr>
        <w:t>carácter voluntario</w:t>
      </w:r>
      <w:r w:rsidR="000822D9" w:rsidRPr="004D7FE6">
        <w:rPr>
          <w:rFonts w:ascii="Arial" w:hAnsi="Arial" w:cs="Arial"/>
          <w:sz w:val="24"/>
          <w:szCs w:val="24"/>
          <w:lang w:val="es-MX"/>
        </w:rPr>
        <w:t xml:space="preserve">, </w:t>
      </w:r>
      <w:r w:rsidRPr="004D7FE6">
        <w:rPr>
          <w:rFonts w:ascii="Arial" w:hAnsi="Arial" w:cs="Arial"/>
          <w:sz w:val="24"/>
          <w:szCs w:val="24"/>
          <w:lang w:val="es-MX"/>
        </w:rPr>
        <w:t xml:space="preserve">las características propias de la enfermedad como es su </w:t>
      </w:r>
      <w:r w:rsidRPr="004D7FE6">
        <w:rPr>
          <w:rFonts w:ascii="Arial" w:hAnsi="Arial" w:cs="Arial"/>
          <w:b/>
          <w:sz w:val="24"/>
          <w:szCs w:val="24"/>
          <w:lang w:val="es-MX"/>
        </w:rPr>
        <w:t>gravedad</w:t>
      </w:r>
      <w:r w:rsidRPr="004D7FE6">
        <w:rPr>
          <w:rFonts w:ascii="Arial" w:hAnsi="Arial" w:cs="Arial"/>
          <w:sz w:val="24"/>
          <w:szCs w:val="24"/>
          <w:lang w:val="es-MX"/>
        </w:rPr>
        <w:t xml:space="preserve">, </w:t>
      </w:r>
      <w:r w:rsidRPr="004D7FE6">
        <w:rPr>
          <w:rFonts w:ascii="Arial" w:hAnsi="Arial" w:cs="Arial"/>
          <w:b/>
          <w:sz w:val="24"/>
          <w:szCs w:val="24"/>
          <w:lang w:val="es-MX"/>
        </w:rPr>
        <w:t>medios diagnósticos necesarios</w:t>
      </w:r>
      <w:r w:rsidRPr="004D7FE6">
        <w:rPr>
          <w:rFonts w:ascii="Arial" w:hAnsi="Arial" w:cs="Arial"/>
          <w:sz w:val="24"/>
          <w:szCs w:val="24"/>
          <w:lang w:val="es-MX"/>
        </w:rPr>
        <w:t xml:space="preserve"> (laboratorio clínico, electrocardiograma, etc.) al alcance del paciente, </w:t>
      </w:r>
      <w:r w:rsidRPr="004D7FE6">
        <w:rPr>
          <w:rFonts w:ascii="Arial" w:hAnsi="Arial" w:cs="Arial"/>
          <w:b/>
          <w:sz w:val="24"/>
          <w:szCs w:val="24"/>
          <w:lang w:val="es-MX"/>
        </w:rPr>
        <w:t>disponibilidad de medicamentos</w:t>
      </w:r>
      <w:r w:rsidRPr="004D7FE6">
        <w:rPr>
          <w:rFonts w:ascii="Arial" w:hAnsi="Arial" w:cs="Arial"/>
          <w:sz w:val="24"/>
          <w:szCs w:val="24"/>
          <w:lang w:val="es-MX"/>
        </w:rPr>
        <w:t xml:space="preserve"> para el tratamiento y de los recursos necesarios para la rehabilitación.</w:t>
      </w:r>
    </w:p>
    <w:p w14:paraId="5EB244CD" w14:textId="77777777"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p>
    <w:p w14:paraId="77931EB0" w14:textId="353EE933"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 xml:space="preserve">Las características del medio familiar son un elemento esencial al realizar esta valoración, por lo que es necesario analizar el </w:t>
      </w:r>
      <w:r w:rsidRPr="004D7FE6">
        <w:rPr>
          <w:rFonts w:ascii="Arial" w:hAnsi="Arial" w:cs="Arial"/>
          <w:b/>
          <w:sz w:val="24"/>
          <w:szCs w:val="24"/>
          <w:lang w:val="es-MX"/>
        </w:rPr>
        <w:t>funcionamiento de la familia</w:t>
      </w:r>
      <w:r w:rsidRPr="004D7FE6">
        <w:rPr>
          <w:rFonts w:ascii="Arial" w:hAnsi="Arial" w:cs="Arial"/>
          <w:sz w:val="24"/>
          <w:szCs w:val="24"/>
          <w:lang w:val="es-MX"/>
        </w:rPr>
        <w:t xml:space="preserve"> haciendo énfasis en el desenvolvimiento de los roles intrafamiliares y el grado de comunicación y preocupación mutua entre sus miembros,</w:t>
      </w:r>
    </w:p>
    <w:p w14:paraId="2F283C9D" w14:textId="77777777"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lo que permitirá que la familia como tal participe activamente en la atención al paciente para lograr una atmósfera adecuada que facilite la evolución satisfactoria.</w:t>
      </w:r>
    </w:p>
    <w:p w14:paraId="5D4336A4" w14:textId="77777777"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p>
    <w:p w14:paraId="21EE1171" w14:textId="32D40351"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 xml:space="preserve">Conjuntamente con esto hay que evaluar las </w:t>
      </w:r>
      <w:r w:rsidRPr="004D7FE6">
        <w:rPr>
          <w:rFonts w:ascii="Arial" w:hAnsi="Arial" w:cs="Arial"/>
          <w:b/>
          <w:sz w:val="24"/>
          <w:szCs w:val="24"/>
          <w:lang w:val="es-MX"/>
        </w:rPr>
        <w:t>características higiénico ambientales del hogar</w:t>
      </w:r>
      <w:r w:rsidRPr="004D7FE6">
        <w:rPr>
          <w:rFonts w:ascii="Arial" w:hAnsi="Arial" w:cs="Arial"/>
          <w:sz w:val="24"/>
          <w:szCs w:val="24"/>
          <w:lang w:val="es-MX"/>
        </w:rPr>
        <w:t xml:space="preserve">, que deben ser óptimas para que no afecten la evolución del enfermo. Las </w:t>
      </w:r>
      <w:r w:rsidRPr="004D7FE6">
        <w:rPr>
          <w:rFonts w:ascii="Arial" w:hAnsi="Arial" w:cs="Arial"/>
          <w:b/>
          <w:sz w:val="24"/>
          <w:szCs w:val="24"/>
          <w:lang w:val="es-MX"/>
        </w:rPr>
        <w:t>condiciones socioeconómicas</w:t>
      </w:r>
      <w:r w:rsidRPr="004D7FE6">
        <w:rPr>
          <w:rFonts w:ascii="Arial" w:hAnsi="Arial" w:cs="Arial"/>
          <w:sz w:val="24"/>
          <w:szCs w:val="24"/>
          <w:lang w:val="es-MX"/>
        </w:rPr>
        <w:t xml:space="preserve"> son otro elemento a analizar pues los medicamentos que utilizará el paciente deben ser comprados por él o sus familiares, aunque esto no significa que los enfermos bajo la</w:t>
      </w:r>
    </w:p>
    <w:p w14:paraId="451FDC90" w14:textId="0A900B94"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asistencia social los pueden adquirir gratuitamente.</w:t>
      </w:r>
    </w:p>
    <w:p w14:paraId="5318D560" w14:textId="77777777"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p>
    <w:p w14:paraId="74725DF4" w14:textId="77777777" w:rsidR="007C59EA" w:rsidRPr="004D7FE6" w:rsidRDefault="0051047F" w:rsidP="004D7FE6">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 xml:space="preserve">También se deben tener presentes los gastos de una alimentación diferenciada durante el ingreso; así como los días laborales perdidos por el familiar que va a atender al enfermo. </w:t>
      </w:r>
    </w:p>
    <w:p w14:paraId="156D3787" w14:textId="77777777" w:rsidR="007C59EA" w:rsidRPr="004D7FE6" w:rsidRDefault="007C59EA" w:rsidP="004D7FE6">
      <w:pPr>
        <w:autoSpaceDE w:val="0"/>
        <w:autoSpaceDN w:val="0"/>
        <w:adjustRightInd w:val="0"/>
        <w:spacing w:after="0" w:line="240" w:lineRule="auto"/>
        <w:jc w:val="both"/>
        <w:rPr>
          <w:rFonts w:ascii="Arial" w:hAnsi="Arial" w:cs="Arial"/>
          <w:sz w:val="24"/>
          <w:szCs w:val="24"/>
          <w:lang w:val="es-MX"/>
        </w:rPr>
      </w:pPr>
    </w:p>
    <w:p w14:paraId="295611DE" w14:textId="628B4F47"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Una vez analizados todos estos aspectos es que se decide la posibilidad del ingreso en el hogar, lo cual es facultad únicamente del Médico de la Familia y que debe ser consultado con el paciente y sus familiares.</w:t>
      </w:r>
    </w:p>
    <w:p w14:paraId="7174CEF4" w14:textId="77777777"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p>
    <w:p w14:paraId="66B85FEB" w14:textId="532504A1"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La segunda fase o intervención incluye el conjunto de actividades médicas y de</w:t>
      </w:r>
      <w:r w:rsidR="00BB46E6" w:rsidRPr="004D7FE6">
        <w:rPr>
          <w:rFonts w:ascii="Arial" w:hAnsi="Arial" w:cs="Arial"/>
          <w:sz w:val="24"/>
          <w:szCs w:val="24"/>
          <w:lang w:val="es-MX"/>
        </w:rPr>
        <w:t xml:space="preserve"> </w:t>
      </w:r>
      <w:r w:rsidRPr="004D7FE6">
        <w:rPr>
          <w:rFonts w:ascii="Arial" w:hAnsi="Arial" w:cs="Arial"/>
          <w:sz w:val="24"/>
          <w:szCs w:val="24"/>
          <w:lang w:val="es-MX"/>
        </w:rPr>
        <w:t>enfermería que van dirigidas directamente</w:t>
      </w:r>
      <w:r w:rsidR="00BB46E6" w:rsidRPr="004D7FE6">
        <w:rPr>
          <w:rFonts w:ascii="Arial" w:hAnsi="Arial" w:cs="Arial"/>
          <w:sz w:val="24"/>
          <w:szCs w:val="24"/>
          <w:lang w:val="es-MX"/>
        </w:rPr>
        <w:t xml:space="preserve"> </w:t>
      </w:r>
      <w:r w:rsidRPr="004D7FE6">
        <w:rPr>
          <w:rFonts w:ascii="Arial" w:hAnsi="Arial" w:cs="Arial"/>
          <w:sz w:val="24"/>
          <w:szCs w:val="24"/>
          <w:lang w:val="es-MX"/>
        </w:rPr>
        <w:t>a la atención del paciente</w:t>
      </w:r>
      <w:r w:rsidR="007C59EA" w:rsidRPr="004D7FE6">
        <w:rPr>
          <w:rFonts w:ascii="Arial" w:hAnsi="Arial" w:cs="Arial"/>
          <w:sz w:val="24"/>
          <w:szCs w:val="24"/>
          <w:lang w:val="es-MX"/>
        </w:rPr>
        <w:t>.</w:t>
      </w:r>
    </w:p>
    <w:p w14:paraId="4E2F6D0E" w14:textId="7991AA95" w:rsidR="007C59EA" w:rsidRPr="004D7FE6" w:rsidRDefault="007C59EA" w:rsidP="004D7FE6">
      <w:pPr>
        <w:autoSpaceDE w:val="0"/>
        <w:autoSpaceDN w:val="0"/>
        <w:adjustRightInd w:val="0"/>
        <w:spacing w:after="0" w:line="240" w:lineRule="auto"/>
        <w:jc w:val="both"/>
        <w:rPr>
          <w:rFonts w:ascii="Arial" w:hAnsi="Arial" w:cs="Arial"/>
          <w:sz w:val="24"/>
          <w:szCs w:val="24"/>
          <w:lang w:val="es-MX"/>
        </w:rPr>
      </w:pPr>
    </w:p>
    <w:p w14:paraId="061CF119" w14:textId="77777777" w:rsidR="007C59EA" w:rsidRPr="004D7FE6" w:rsidRDefault="007C59EA" w:rsidP="004D7FE6">
      <w:pPr>
        <w:jc w:val="both"/>
        <w:rPr>
          <w:rFonts w:ascii="Arial" w:hAnsi="Arial" w:cs="Arial"/>
          <w:b/>
          <w:sz w:val="24"/>
          <w:szCs w:val="24"/>
        </w:rPr>
      </w:pPr>
      <w:r w:rsidRPr="004D7FE6">
        <w:rPr>
          <w:rFonts w:ascii="Arial" w:hAnsi="Arial" w:cs="Arial"/>
          <w:b/>
          <w:sz w:val="24"/>
          <w:szCs w:val="24"/>
        </w:rPr>
        <w:t>Funciones del médico de la familia:</w:t>
      </w:r>
    </w:p>
    <w:p w14:paraId="1F5A1151" w14:textId="77777777" w:rsidR="007C59EA" w:rsidRPr="004D7FE6" w:rsidRDefault="007C59EA" w:rsidP="004D7FE6">
      <w:pPr>
        <w:pStyle w:val="Prrafodelista"/>
        <w:numPr>
          <w:ilvl w:val="0"/>
          <w:numId w:val="3"/>
        </w:numPr>
        <w:jc w:val="both"/>
        <w:rPr>
          <w:rFonts w:ascii="Arial" w:hAnsi="Arial" w:cs="Arial"/>
          <w:b/>
          <w:sz w:val="24"/>
          <w:szCs w:val="24"/>
        </w:rPr>
      </w:pPr>
      <w:r w:rsidRPr="004D7FE6">
        <w:rPr>
          <w:rFonts w:ascii="Arial" w:hAnsi="Arial" w:cs="Arial"/>
          <w:sz w:val="24"/>
          <w:szCs w:val="24"/>
        </w:rPr>
        <w:lastRenderedPageBreak/>
        <w:t>Define el paciente tributario de ingreso en el hogar</w:t>
      </w:r>
    </w:p>
    <w:p w14:paraId="5D5723F8" w14:textId="77777777" w:rsidR="007C59EA" w:rsidRPr="004D7FE6" w:rsidRDefault="007C59EA" w:rsidP="004D7FE6">
      <w:pPr>
        <w:pStyle w:val="Prrafodelista"/>
        <w:numPr>
          <w:ilvl w:val="0"/>
          <w:numId w:val="3"/>
        </w:numPr>
        <w:jc w:val="both"/>
        <w:rPr>
          <w:rFonts w:ascii="Arial" w:hAnsi="Arial" w:cs="Arial"/>
          <w:b/>
          <w:sz w:val="24"/>
          <w:szCs w:val="24"/>
        </w:rPr>
      </w:pPr>
      <w:r w:rsidRPr="004D7FE6">
        <w:rPr>
          <w:rFonts w:ascii="Arial" w:hAnsi="Arial" w:cs="Arial"/>
          <w:sz w:val="24"/>
          <w:szCs w:val="24"/>
        </w:rPr>
        <w:t>Notifica en la hoja de cargo en el primer día de atención</w:t>
      </w:r>
    </w:p>
    <w:p w14:paraId="730BCF3C" w14:textId="77777777" w:rsidR="007C59EA" w:rsidRPr="004D7FE6" w:rsidRDefault="007C59EA" w:rsidP="004D7FE6">
      <w:pPr>
        <w:pStyle w:val="Prrafodelista"/>
        <w:numPr>
          <w:ilvl w:val="0"/>
          <w:numId w:val="3"/>
        </w:numPr>
        <w:jc w:val="both"/>
        <w:rPr>
          <w:rFonts w:ascii="Arial" w:hAnsi="Arial" w:cs="Arial"/>
          <w:b/>
          <w:sz w:val="24"/>
          <w:szCs w:val="24"/>
        </w:rPr>
      </w:pPr>
      <w:r w:rsidRPr="004D7FE6">
        <w:rPr>
          <w:rFonts w:ascii="Arial" w:hAnsi="Arial" w:cs="Arial"/>
          <w:sz w:val="24"/>
          <w:szCs w:val="24"/>
        </w:rPr>
        <w:t>Planifica las acciones de salud a cumplir diariamente por cada miembro del EBS</w:t>
      </w:r>
    </w:p>
    <w:p w14:paraId="271A3173" w14:textId="77777777" w:rsidR="007C59EA" w:rsidRPr="004D7FE6" w:rsidRDefault="007C59EA" w:rsidP="004D7FE6">
      <w:pPr>
        <w:pStyle w:val="Prrafodelista"/>
        <w:numPr>
          <w:ilvl w:val="0"/>
          <w:numId w:val="3"/>
        </w:numPr>
        <w:jc w:val="both"/>
        <w:rPr>
          <w:rFonts w:ascii="Arial" w:hAnsi="Arial" w:cs="Arial"/>
          <w:b/>
          <w:sz w:val="24"/>
          <w:szCs w:val="24"/>
        </w:rPr>
      </w:pPr>
      <w:r w:rsidRPr="004D7FE6">
        <w:rPr>
          <w:rFonts w:ascii="Arial" w:hAnsi="Arial" w:cs="Arial"/>
          <w:sz w:val="24"/>
          <w:szCs w:val="24"/>
        </w:rPr>
        <w:t>Realiza la visita diaria, pudiendo incrementarla en dependencia el estado de salud</w:t>
      </w:r>
    </w:p>
    <w:p w14:paraId="32E7DDF9" w14:textId="77777777" w:rsidR="007C59EA" w:rsidRPr="004D7FE6" w:rsidRDefault="007C59EA" w:rsidP="004D7FE6">
      <w:pPr>
        <w:pStyle w:val="Prrafodelista"/>
        <w:numPr>
          <w:ilvl w:val="0"/>
          <w:numId w:val="3"/>
        </w:numPr>
        <w:jc w:val="both"/>
        <w:rPr>
          <w:rFonts w:ascii="Arial" w:hAnsi="Arial" w:cs="Arial"/>
          <w:b/>
          <w:sz w:val="24"/>
          <w:szCs w:val="24"/>
        </w:rPr>
      </w:pPr>
      <w:r w:rsidRPr="004D7FE6">
        <w:rPr>
          <w:rFonts w:ascii="Arial" w:hAnsi="Arial" w:cs="Arial"/>
          <w:sz w:val="24"/>
          <w:szCs w:val="24"/>
        </w:rPr>
        <w:t>Identifica y planifica las interconsultas</w:t>
      </w:r>
    </w:p>
    <w:p w14:paraId="043B6118" w14:textId="77777777" w:rsidR="007C59EA" w:rsidRPr="004D7FE6" w:rsidRDefault="007C59EA" w:rsidP="004D7FE6">
      <w:pPr>
        <w:pStyle w:val="Prrafodelista"/>
        <w:numPr>
          <w:ilvl w:val="0"/>
          <w:numId w:val="3"/>
        </w:numPr>
        <w:jc w:val="both"/>
        <w:rPr>
          <w:rFonts w:ascii="Arial" w:hAnsi="Arial" w:cs="Arial"/>
          <w:b/>
          <w:sz w:val="24"/>
          <w:szCs w:val="24"/>
        </w:rPr>
      </w:pPr>
      <w:r w:rsidRPr="004D7FE6">
        <w:rPr>
          <w:rFonts w:ascii="Arial" w:hAnsi="Arial" w:cs="Arial"/>
          <w:sz w:val="24"/>
          <w:szCs w:val="24"/>
        </w:rPr>
        <w:t>Utiliza el IH como actividad docente</w:t>
      </w:r>
    </w:p>
    <w:p w14:paraId="75087BB4" w14:textId="77777777" w:rsidR="007C59EA" w:rsidRPr="004D7FE6" w:rsidRDefault="007C59EA" w:rsidP="004D7FE6">
      <w:pPr>
        <w:pStyle w:val="Prrafodelista"/>
        <w:numPr>
          <w:ilvl w:val="0"/>
          <w:numId w:val="3"/>
        </w:numPr>
        <w:jc w:val="both"/>
        <w:rPr>
          <w:rFonts w:ascii="Arial" w:hAnsi="Arial" w:cs="Arial"/>
          <w:b/>
          <w:sz w:val="24"/>
          <w:szCs w:val="24"/>
        </w:rPr>
      </w:pPr>
      <w:r w:rsidRPr="004D7FE6">
        <w:rPr>
          <w:rFonts w:ascii="Arial" w:hAnsi="Arial" w:cs="Arial"/>
          <w:sz w:val="24"/>
          <w:szCs w:val="24"/>
        </w:rPr>
        <w:t>Determina y explica a la familia las acciones a realizar y los signos o síntomas que indiquen empeoramiento del estado de salud del enfermo</w:t>
      </w:r>
    </w:p>
    <w:p w14:paraId="617EAC1D" w14:textId="77777777" w:rsidR="007C59EA" w:rsidRPr="004D7FE6" w:rsidRDefault="007C59EA" w:rsidP="004D7FE6">
      <w:pPr>
        <w:pStyle w:val="Prrafodelista"/>
        <w:numPr>
          <w:ilvl w:val="0"/>
          <w:numId w:val="3"/>
        </w:numPr>
        <w:jc w:val="both"/>
        <w:rPr>
          <w:rFonts w:ascii="Arial" w:hAnsi="Arial" w:cs="Arial"/>
          <w:b/>
          <w:sz w:val="24"/>
          <w:szCs w:val="24"/>
        </w:rPr>
      </w:pPr>
      <w:r w:rsidRPr="004D7FE6">
        <w:rPr>
          <w:rFonts w:ascii="Arial" w:hAnsi="Arial" w:cs="Arial"/>
          <w:sz w:val="24"/>
          <w:szCs w:val="24"/>
        </w:rPr>
        <w:t>Realiza el alta del ingreso en el hogar.</w:t>
      </w:r>
    </w:p>
    <w:p w14:paraId="539DBAF6" w14:textId="77777777" w:rsidR="007C59EA" w:rsidRPr="004D7FE6" w:rsidRDefault="007C59EA" w:rsidP="004D7FE6">
      <w:pPr>
        <w:jc w:val="both"/>
        <w:rPr>
          <w:rFonts w:ascii="Arial" w:hAnsi="Arial" w:cs="Arial"/>
          <w:b/>
          <w:sz w:val="24"/>
          <w:szCs w:val="24"/>
        </w:rPr>
      </w:pPr>
      <w:r w:rsidRPr="004D7FE6">
        <w:rPr>
          <w:rFonts w:ascii="Arial" w:hAnsi="Arial" w:cs="Arial"/>
          <w:b/>
          <w:sz w:val="24"/>
          <w:szCs w:val="24"/>
        </w:rPr>
        <w:t>Funciones de la enfermera de la familia:</w:t>
      </w:r>
    </w:p>
    <w:p w14:paraId="651A54D1" w14:textId="77777777" w:rsidR="007C59EA" w:rsidRPr="004D7FE6" w:rsidRDefault="007C59EA" w:rsidP="004D7FE6">
      <w:pPr>
        <w:pStyle w:val="Prrafodelista"/>
        <w:numPr>
          <w:ilvl w:val="0"/>
          <w:numId w:val="3"/>
        </w:numPr>
        <w:jc w:val="both"/>
        <w:rPr>
          <w:rFonts w:ascii="Arial" w:hAnsi="Arial" w:cs="Arial"/>
          <w:b/>
          <w:sz w:val="24"/>
          <w:szCs w:val="24"/>
        </w:rPr>
      </w:pPr>
      <w:r w:rsidRPr="004D7FE6">
        <w:rPr>
          <w:rFonts w:ascii="Arial" w:hAnsi="Arial" w:cs="Arial"/>
          <w:sz w:val="24"/>
          <w:szCs w:val="24"/>
        </w:rPr>
        <w:t>Realiza la visita diaria del ingresado</w:t>
      </w:r>
    </w:p>
    <w:p w14:paraId="3E34D3E1" w14:textId="77777777" w:rsidR="007C59EA" w:rsidRPr="004D7FE6" w:rsidRDefault="007C59EA" w:rsidP="004D7FE6">
      <w:pPr>
        <w:pStyle w:val="Prrafodelista"/>
        <w:numPr>
          <w:ilvl w:val="0"/>
          <w:numId w:val="3"/>
        </w:numPr>
        <w:jc w:val="both"/>
        <w:rPr>
          <w:rFonts w:ascii="Arial" w:hAnsi="Arial" w:cs="Arial"/>
          <w:b/>
          <w:sz w:val="24"/>
          <w:szCs w:val="24"/>
        </w:rPr>
      </w:pPr>
      <w:r w:rsidRPr="004D7FE6">
        <w:rPr>
          <w:rFonts w:ascii="Arial" w:hAnsi="Arial" w:cs="Arial"/>
          <w:sz w:val="24"/>
          <w:szCs w:val="24"/>
        </w:rPr>
        <w:t>Cumple las indicaciones propias de enfermería</w:t>
      </w:r>
    </w:p>
    <w:p w14:paraId="0BB1458B" w14:textId="77777777" w:rsidR="007C59EA" w:rsidRPr="004D7FE6" w:rsidRDefault="007C59EA" w:rsidP="004D7FE6">
      <w:pPr>
        <w:pStyle w:val="Prrafodelista"/>
        <w:numPr>
          <w:ilvl w:val="0"/>
          <w:numId w:val="3"/>
        </w:numPr>
        <w:jc w:val="both"/>
        <w:rPr>
          <w:rFonts w:ascii="Arial" w:hAnsi="Arial" w:cs="Arial"/>
          <w:b/>
          <w:sz w:val="24"/>
          <w:szCs w:val="24"/>
        </w:rPr>
      </w:pPr>
      <w:r w:rsidRPr="004D7FE6">
        <w:rPr>
          <w:rFonts w:ascii="Arial" w:hAnsi="Arial" w:cs="Arial"/>
          <w:sz w:val="24"/>
          <w:szCs w:val="24"/>
        </w:rPr>
        <w:t>Retroalimenta al médico del estado de salud del paciente</w:t>
      </w:r>
    </w:p>
    <w:p w14:paraId="1F749DA1" w14:textId="77777777" w:rsidR="007C59EA" w:rsidRPr="004D7FE6" w:rsidRDefault="007C59EA" w:rsidP="004D7FE6">
      <w:pPr>
        <w:pStyle w:val="Prrafodelista"/>
        <w:numPr>
          <w:ilvl w:val="0"/>
          <w:numId w:val="3"/>
        </w:numPr>
        <w:jc w:val="both"/>
        <w:rPr>
          <w:rFonts w:ascii="Arial" w:hAnsi="Arial" w:cs="Arial"/>
          <w:b/>
          <w:sz w:val="24"/>
          <w:szCs w:val="24"/>
        </w:rPr>
      </w:pPr>
      <w:r w:rsidRPr="004D7FE6">
        <w:rPr>
          <w:rFonts w:ascii="Arial" w:hAnsi="Arial" w:cs="Arial"/>
          <w:sz w:val="24"/>
          <w:szCs w:val="24"/>
        </w:rPr>
        <w:t>Registra en la HC la evolución del paciente.</w:t>
      </w:r>
    </w:p>
    <w:p w14:paraId="644A0133" w14:textId="3DAFE1C2" w:rsidR="007C59EA" w:rsidRPr="004D7FE6" w:rsidRDefault="007C59EA" w:rsidP="004D7FE6">
      <w:pPr>
        <w:pStyle w:val="Prrafodelista"/>
        <w:numPr>
          <w:ilvl w:val="0"/>
          <w:numId w:val="3"/>
        </w:numPr>
        <w:jc w:val="both"/>
        <w:rPr>
          <w:rFonts w:ascii="Arial" w:hAnsi="Arial" w:cs="Arial"/>
          <w:b/>
          <w:sz w:val="24"/>
          <w:szCs w:val="24"/>
        </w:rPr>
      </w:pPr>
      <w:r w:rsidRPr="004D7FE6">
        <w:rPr>
          <w:rFonts w:ascii="Arial" w:hAnsi="Arial" w:cs="Arial"/>
          <w:sz w:val="24"/>
          <w:szCs w:val="24"/>
        </w:rPr>
        <w:t>Capacita a los familiares.</w:t>
      </w:r>
    </w:p>
    <w:p w14:paraId="40FB19F0" w14:textId="77777777" w:rsidR="00710A3C" w:rsidRPr="004D7FE6" w:rsidRDefault="00710A3C" w:rsidP="004D7FE6">
      <w:pPr>
        <w:jc w:val="both"/>
        <w:rPr>
          <w:rFonts w:ascii="Arial" w:hAnsi="Arial" w:cs="Arial"/>
          <w:sz w:val="24"/>
          <w:szCs w:val="24"/>
        </w:rPr>
      </w:pPr>
      <w:r w:rsidRPr="004D7FE6">
        <w:rPr>
          <w:rFonts w:ascii="Arial" w:hAnsi="Arial" w:cs="Arial"/>
          <w:b/>
          <w:sz w:val="24"/>
          <w:szCs w:val="24"/>
        </w:rPr>
        <w:t xml:space="preserve">Interconsultas: </w:t>
      </w:r>
      <w:r w:rsidRPr="004D7FE6">
        <w:rPr>
          <w:rFonts w:ascii="Arial" w:hAnsi="Arial" w:cs="Arial"/>
          <w:sz w:val="24"/>
          <w:szCs w:val="24"/>
        </w:rPr>
        <w:t>relación que se establece entre dos o más profesionales para llegar a un diagnóstico. Las básicas (medicina interna, pediatría, ginecobstetricia y psicología), se realizarán en el consultorio o en el hogar del paciente.</w:t>
      </w:r>
    </w:p>
    <w:p w14:paraId="26007E12" w14:textId="4CDB43BA"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En esta forma no se puede obviar la</w:t>
      </w:r>
      <w:r w:rsidR="00993EAD" w:rsidRPr="004D7FE6">
        <w:rPr>
          <w:rFonts w:ascii="Arial" w:hAnsi="Arial" w:cs="Arial"/>
          <w:sz w:val="24"/>
          <w:szCs w:val="24"/>
          <w:lang w:val="es-MX"/>
        </w:rPr>
        <w:t xml:space="preserve"> </w:t>
      </w:r>
      <w:r w:rsidRPr="004D7FE6">
        <w:rPr>
          <w:rFonts w:ascii="Arial" w:hAnsi="Arial" w:cs="Arial"/>
          <w:sz w:val="24"/>
          <w:szCs w:val="24"/>
          <w:lang w:val="es-MX"/>
        </w:rPr>
        <w:t>atención psicológica al paciente y su familia;</w:t>
      </w:r>
      <w:r w:rsidR="00993EAD" w:rsidRPr="004D7FE6">
        <w:rPr>
          <w:rFonts w:ascii="Arial" w:hAnsi="Arial" w:cs="Arial"/>
          <w:sz w:val="24"/>
          <w:szCs w:val="24"/>
          <w:lang w:val="es-MX"/>
        </w:rPr>
        <w:t xml:space="preserve"> </w:t>
      </w:r>
      <w:r w:rsidRPr="004D7FE6">
        <w:rPr>
          <w:rFonts w:ascii="Arial" w:hAnsi="Arial" w:cs="Arial"/>
          <w:sz w:val="24"/>
          <w:szCs w:val="24"/>
          <w:lang w:val="es-MX"/>
        </w:rPr>
        <w:t>y en ocasiones, y siempre que el caso lo</w:t>
      </w:r>
      <w:r w:rsidR="00993EAD" w:rsidRPr="004D7FE6">
        <w:rPr>
          <w:rFonts w:ascii="Arial" w:hAnsi="Arial" w:cs="Arial"/>
          <w:sz w:val="24"/>
          <w:szCs w:val="24"/>
          <w:lang w:val="es-MX"/>
        </w:rPr>
        <w:t xml:space="preserve"> </w:t>
      </w:r>
      <w:r w:rsidRPr="004D7FE6">
        <w:rPr>
          <w:rFonts w:ascii="Arial" w:hAnsi="Arial" w:cs="Arial"/>
          <w:sz w:val="24"/>
          <w:szCs w:val="24"/>
          <w:lang w:val="es-MX"/>
        </w:rPr>
        <w:t>requiera, se debe lograr una adecuada</w:t>
      </w:r>
      <w:r w:rsidR="00993EAD" w:rsidRPr="004D7FE6">
        <w:rPr>
          <w:rFonts w:ascii="Arial" w:hAnsi="Arial" w:cs="Arial"/>
          <w:sz w:val="24"/>
          <w:szCs w:val="24"/>
          <w:lang w:val="es-MX"/>
        </w:rPr>
        <w:t xml:space="preserve"> </w:t>
      </w:r>
      <w:proofErr w:type="spellStart"/>
      <w:r w:rsidRPr="004D7FE6">
        <w:rPr>
          <w:rFonts w:ascii="Arial" w:hAnsi="Arial" w:cs="Arial"/>
          <w:sz w:val="24"/>
          <w:szCs w:val="24"/>
          <w:lang w:val="es-MX"/>
        </w:rPr>
        <w:t>intersectorialidad</w:t>
      </w:r>
      <w:proofErr w:type="spellEnd"/>
      <w:r w:rsidRPr="004D7FE6">
        <w:rPr>
          <w:rFonts w:ascii="Arial" w:hAnsi="Arial" w:cs="Arial"/>
          <w:sz w:val="24"/>
          <w:szCs w:val="24"/>
          <w:lang w:val="es-MX"/>
        </w:rPr>
        <w:t xml:space="preserve"> con el objetivo de obtener</w:t>
      </w:r>
      <w:r w:rsidR="00993EAD" w:rsidRPr="004D7FE6">
        <w:rPr>
          <w:rFonts w:ascii="Arial" w:hAnsi="Arial" w:cs="Arial"/>
          <w:sz w:val="24"/>
          <w:szCs w:val="24"/>
          <w:lang w:val="es-MX"/>
        </w:rPr>
        <w:t xml:space="preserve"> </w:t>
      </w:r>
      <w:r w:rsidRPr="004D7FE6">
        <w:rPr>
          <w:rFonts w:ascii="Arial" w:hAnsi="Arial" w:cs="Arial"/>
          <w:sz w:val="24"/>
          <w:szCs w:val="24"/>
          <w:lang w:val="es-MX"/>
        </w:rPr>
        <w:t>el apoyo de las organizaciones políticas</w:t>
      </w:r>
      <w:r w:rsidR="00993EAD" w:rsidRPr="004D7FE6">
        <w:rPr>
          <w:rFonts w:ascii="Arial" w:hAnsi="Arial" w:cs="Arial"/>
          <w:sz w:val="24"/>
          <w:szCs w:val="24"/>
          <w:lang w:val="es-MX"/>
        </w:rPr>
        <w:t xml:space="preserve"> </w:t>
      </w:r>
      <w:r w:rsidRPr="004D7FE6">
        <w:rPr>
          <w:rFonts w:ascii="Arial" w:hAnsi="Arial" w:cs="Arial"/>
          <w:sz w:val="24"/>
          <w:szCs w:val="24"/>
          <w:lang w:val="es-MX"/>
        </w:rPr>
        <w:t>y de masas, así como de otros sectores</w:t>
      </w:r>
      <w:r w:rsidR="00993EAD" w:rsidRPr="004D7FE6">
        <w:rPr>
          <w:rFonts w:ascii="Arial" w:hAnsi="Arial" w:cs="Arial"/>
          <w:sz w:val="24"/>
          <w:szCs w:val="24"/>
          <w:lang w:val="es-MX"/>
        </w:rPr>
        <w:t xml:space="preserve"> </w:t>
      </w:r>
      <w:r w:rsidRPr="004D7FE6">
        <w:rPr>
          <w:rFonts w:ascii="Arial" w:hAnsi="Arial" w:cs="Arial"/>
          <w:sz w:val="24"/>
          <w:szCs w:val="24"/>
          <w:lang w:val="es-MX"/>
        </w:rPr>
        <w:t>del área.</w:t>
      </w:r>
    </w:p>
    <w:p w14:paraId="12C20818" w14:textId="77777777" w:rsidR="00993EAD" w:rsidRPr="004D7FE6" w:rsidRDefault="00993EAD" w:rsidP="004D7FE6">
      <w:pPr>
        <w:autoSpaceDE w:val="0"/>
        <w:autoSpaceDN w:val="0"/>
        <w:adjustRightInd w:val="0"/>
        <w:spacing w:after="0" w:line="240" w:lineRule="auto"/>
        <w:jc w:val="both"/>
        <w:rPr>
          <w:rFonts w:ascii="Arial" w:hAnsi="Arial" w:cs="Arial"/>
          <w:sz w:val="24"/>
          <w:szCs w:val="24"/>
          <w:lang w:val="es-MX"/>
        </w:rPr>
      </w:pPr>
    </w:p>
    <w:p w14:paraId="0D221426" w14:textId="77777777" w:rsidR="00993EAD" w:rsidRPr="004D7FE6" w:rsidRDefault="0051047F" w:rsidP="004D7FE6">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La última fase con la que finaliza este</w:t>
      </w:r>
      <w:r w:rsidR="00993EAD" w:rsidRPr="004D7FE6">
        <w:rPr>
          <w:rFonts w:ascii="Arial" w:hAnsi="Arial" w:cs="Arial"/>
          <w:sz w:val="24"/>
          <w:szCs w:val="24"/>
          <w:lang w:val="es-MX"/>
        </w:rPr>
        <w:t xml:space="preserve"> </w:t>
      </w:r>
      <w:r w:rsidRPr="004D7FE6">
        <w:rPr>
          <w:rFonts w:ascii="Arial" w:hAnsi="Arial" w:cs="Arial"/>
          <w:sz w:val="24"/>
          <w:szCs w:val="24"/>
          <w:lang w:val="es-MX"/>
        </w:rPr>
        <w:t>proceder es el alta o egreso del paciente,</w:t>
      </w:r>
      <w:r w:rsidR="00993EAD" w:rsidRPr="004D7FE6">
        <w:rPr>
          <w:rFonts w:ascii="Arial" w:hAnsi="Arial" w:cs="Arial"/>
          <w:sz w:val="24"/>
          <w:szCs w:val="24"/>
          <w:lang w:val="es-MX"/>
        </w:rPr>
        <w:t xml:space="preserve"> </w:t>
      </w:r>
      <w:r w:rsidRPr="004D7FE6">
        <w:rPr>
          <w:rFonts w:ascii="Arial" w:hAnsi="Arial" w:cs="Arial"/>
          <w:sz w:val="24"/>
          <w:szCs w:val="24"/>
          <w:lang w:val="es-MX"/>
        </w:rPr>
        <w:t>car</w:t>
      </w:r>
      <w:r w:rsidR="00993EAD" w:rsidRPr="004D7FE6">
        <w:rPr>
          <w:rFonts w:ascii="Arial" w:hAnsi="Arial" w:cs="Arial"/>
          <w:sz w:val="24"/>
          <w:szCs w:val="24"/>
          <w:lang w:val="es-MX"/>
        </w:rPr>
        <w:t>acterizado por 3 posibilidades:</w:t>
      </w:r>
    </w:p>
    <w:p w14:paraId="2919C890" w14:textId="7524501B" w:rsidR="0051047F" w:rsidRPr="004D7FE6" w:rsidRDefault="0051047F" w:rsidP="004D7FE6">
      <w:pPr>
        <w:pStyle w:val="Prrafodelista"/>
        <w:numPr>
          <w:ilvl w:val="0"/>
          <w:numId w:val="7"/>
        </w:num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el paciente evoluciona satisfactoriamente</w:t>
      </w:r>
      <w:r w:rsidR="00993EAD" w:rsidRPr="004D7FE6">
        <w:rPr>
          <w:rFonts w:ascii="Arial" w:hAnsi="Arial" w:cs="Arial"/>
          <w:sz w:val="24"/>
          <w:szCs w:val="24"/>
          <w:lang w:val="es-MX"/>
        </w:rPr>
        <w:t xml:space="preserve"> </w:t>
      </w:r>
      <w:r w:rsidRPr="004D7FE6">
        <w:rPr>
          <w:rFonts w:ascii="Arial" w:hAnsi="Arial" w:cs="Arial"/>
          <w:sz w:val="24"/>
          <w:szCs w:val="24"/>
          <w:lang w:val="es-MX"/>
        </w:rPr>
        <w:t>y se le da el alta del ingreso en el hogar con su reincorporación paulatina a la vida</w:t>
      </w:r>
      <w:r w:rsidR="00993EAD" w:rsidRPr="004D7FE6">
        <w:rPr>
          <w:rFonts w:ascii="Arial" w:hAnsi="Arial" w:cs="Arial"/>
          <w:sz w:val="24"/>
          <w:szCs w:val="24"/>
          <w:lang w:val="es-MX"/>
        </w:rPr>
        <w:t xml:space="preserve"> </w:t>
      </w:r>
      <w:r w:rsidRPr="004D7FE6">
        <w:rPr>
          <w:rFonts w:ascii="Arial" w:hAnsi="Arial" w:cs="Arial"/>
          <w:sz w:val="24"/>
          <w:szCs w:val="24"/>
          <w:lang w:val="es-MX"/>
        </w:rPr>
        <w:t>social y laboral.</w:t>
      </w:r>
    </w:p>
    <w:p w14:paraId="4BA54E07" w14:textId="0EAC1374" w:rsidR="0051047F" w:rsidRPr="004D7FE6" w:rsidRDefault="0051047F" w:rsidP="004D7FE6">
      <w:pPr>
        <w:pStyle w:val="Prrafodelista"/>
        <w:numPr>
          <w:ilvl w:val="0"/>
          <w:numId w:val="7"/>
        </w:num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el paciente evoluciona desfavorablemente</w:t>
      </w:r>
      <w:r w:rsidR="00993EAD" w:rsidRPr="004D7FE6">
        <w:rPr>
          <w:rFonts w:ascii="Arial" w:hAnsi="Arial" w:cs="Arial"/>
          <w:sz w:val="24"/>
          <w:szCs w:val="24"/>
          <w:lang w:val="es-MX"/>
        </w:rPr>
        <w:t xml:space="preserve"> </w:t>
      </w:r>
      <w:r w:rsidRPr="004D7FE6">
        <w:rPr>
          <w:rFonts w:ascii="Arial" w:hAnsi="Arial" w:cs="Arial"/>
          <w:sz w:val="24"/>
          <w:szCs w:val="24"/>
          <w:lang w:val="es-MX"/>
        </w:rPr>
        <w:t>y es necesario su traslado a otra unidad</w:t>
      </w:r>
      <w:r w:rsidR="00993EAD" w:rsidRPr="004D7FE6">
        <w:rPr>
          <w:rFonts w:ascii="Arial" w:hAnsi="Arial" w:cs="Arial"/>
          <w:sz w:val="24"/>
          <w:szCs w:val="24"/>
          <w:lang w:val="es-MX"/>
        </w:rPr>
        <w:t xml:space="preserve"> </w:t>
      </w:r>
      <w:r w:rsidRPr="004D7FE6">
        <w:rPr>
          <w:rFonts w:ascii="Arial" w:hAnsi="Arial" w:cs="Arial"/>
          <w:sz w:val="24"/>
          <w:szCs w:val="24"/>
          <w:lang w:val="es-MX"/>
        </w:rPr>
        <w:t>médica para su valoración y tratamiento.</w:t>
      </w:r>
    </w:p>
    <w:p w14:paraId="1FAF5077" w14:textId="2AF86C8D" w:rsidR="0051047F" w:rsidRPr="004D7FE6" w:rsidRDefault="0051047F" w:rsidP="004D7FE6">
      <w:pPr>
        <w:pStyle w:val="Prrafodelista"/>
        <w:numPr>
          <w:ilvl w:val="0"/>
          <w:numId w:val="7"/>
        </w:num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el paciente fallece en su hogar.</w:t>
      </w:r>
    </w:p>
    <w:p w14:paraId="64CFB116" w14:textId="77777777" w:rsidR="00993EAD" w:rsidRPr="004D7FE6" w:rsidRDefault="00993EAD" w:rsidP="004D7FE6">
      <w:pPr>
        <w:autoSpaceDE w:val="0"/>
        <w:autoSpaceDN w:val="0"/>
        <w:adjustRightInd w:val="0"/>
        <w:spacing w:after="0" w:line="240" w:lineRule="auto"/>
        <w:jc w:val="both"/>
        <w:rPr>
          <w:rFonts w:ascii="Arial" w:hAnsi="Arial" w:cs="Arial"/>
          <w:sz w:val="24"/>
          <w:szCs w:val="24"/>
          <w:lang w:val="es-MX"/>
        </w:rPr>
      </w:pPr>
    </w:p>
    <w:p w14:paraId="13092879" w14:textId="29F51122" w:rsidR="0051047F" w:rsidRPr="004D7FE6" w:rsidRDefault="0051047F" w:rsidP="004D7FE6">
      <w:pPr>
        <w:autoSpaceDE w:val="0"/>
        <w:autoSpaceDN w:val="0"/>
        <w:adjustRightInd w:val="0"/>
        <w:spacing w:after="0" w:line="240" w:lineRule="auto"/>
        <w:jc w:val="both"/>
        <w:rPr>
          <w:rFonts w:ascii="Arial" w:hAnsi="Arial" w:cs="Arial"/>
          <w:sz w:val="24"/>
          <w:szCs w:val="24"/>
          <w:lang w:val="es-MX"/>
        </w:rPr>
      </w:pPr>
      <w:r w:rsidRPr="004D7FE6">
        <w:rPr>
          <w:rFonts w:ascii="Arial" w:hAnsi="Arial" w:cs="Arial"/>
          <w:sz w:val="24"/>
          <w:szCs w:val="24"/>
          <w:lang w:val="es-MX"/>
        </w:rPr>
        <w:t>Para realizar este proceder se hace necesario</w:t>
      </w:r>
      <w:r w:rsidR="00C6345F" w:rsidRPr="004D7FE6">
        <w:rPr>
          <w:rFonts w:ascii="Arial" w:hAnsi="Arial" w:cs="Arial"/>
          <w:sz w:val="24"/>
          <w:szCs w:val="24"/>
          <w:lang w:val="es-MX"/>
        </w:rPr>
        <w:t xml:space="preserve"> </w:t>
      </w:r>
      <w:r w:rsidRPr="004D7FE6">
        <w:rPr>
          <w:rFonts w:ascii="Arial" w:hAnsi="Arial" w:cs="Arial"/>
          <w:sz w:val="24"/>
          <w:szCs w:val="24"/>
          <w:lang w:val="es-MX"/>
        </w:rPr>
        <w:t>mantener una estrecha relación con</w:t>
      </w:r>
      <w:r w:rsidR="00C6345F" w:rsidRPr="004D7FE6">
        <w:rPr>
          <w:rFonts w:ascii="Arial" w:hAnsi="Arial" w:cs="Arial"/>
          <w:sz w:val="24"/>
          <w:szCs w:val="24"/>
          <w:lang w:val="es-MX"/>
        </w:rPr>
        <w:t xml:space="preserve"> </w:t>
      </w:r>
      <w:r w:rsidRPr="004D7FE6">
        <w:rPr>
          <w:rFonts w:ascii="Arial" w:hAnsi="Arial" w:cs="Arial"/>
          <w:sz w:val="24"/>
          <w:szCs w:val="24"/>
          <w:lang w:val="es-MX"/>
        </w:rPr>
        <w:t>el policlínico base, el cual brindará los recursos</w:t>
      </w:r>
      <w:r w:rsidR="00C6345F" w:rsidRPr="004D7FE6">
        <w:rPr>
          <w:rFonts w:ascii="Arial" w:hAnsi="Arial" w:cs="Arial"/>
          <w:sz w:val="24"/>
          <w:szCs w:val="24"/>
          <w:lang w:val="es-MX"/>
        </w:rPr>
        <w:t xml:space="preserve"> </w:t>
      </w:r>
      <w:r w:rsidRPr="004D7FE6">
        <w:rPr>
          <w:rFonts w:ascii="Arial" w:hAnsi="Arial" w:cs="Arial"/>
          <w:sz w:val="24"/>
          <w:szCs w:val="24"/>
          <w:lang w:val="es-MX"/>
        </w:rPr>
        <w:t>necesarios (diagnósticos y terapéuticos),</w:t>
      </w:r>
      <w:r w:rsidR="00C6345F" w:rsidRPr="004D7FE6">
        <w:rPr>
          <w:rFonts w:ascii="Arial" w:hAnsi="Arial" w:cs="Arial"/>
          <w:sz w:val="24"/>
          <w:szCs w:val="24"/>
          <w:lang w:val="es-MX"/>
        </w:rPr>
        <w:t xml:space="preserve"> </w:t>
      </w:r>
      <w:r w:rsidRPr="004D7FE6">
        <w:rPr>
          <w:rFonts w:ascii="Arial" w:hAnsi="Arial" w:cs="Arial"/>
          <w:sz w:val="24"/>
          <w:szCs w:val="24"/>
          <w:lang w:val="es-MX"/>
        </w:rPr>
        <w:t>también con la farmacia principal</w:t>
      </w:r>
      <w:r w:rsidR="00C6345F" w:rsidRPr="004D7FE6">
        <w:rPr>
          <w:rFonts w:ascii="Arial" w:hAnsi="Arial" w:cs="Arial"/>
          <w:sz w:val="24"/>
          <w:szCs w:val="24"/>
          <w:lang w:val="es-MX"/>
        </w:rPr>
        <w:t xml:space="preserve"> </w:t>
      </w:r>
      <w:r w:rsidRPr="004D7FE6">
        <w:rPr>
          <w:rFonts w:ascii="Arial" w:hAnsi="Arial" w:cs="Arial"/>
          <w:sz w:val="24"/>
          <w:szCs w:val="24"/>
          <w:lang w:val="es-MX"/>
        </w:rPr>
        <w:t>municipal que suministra medicamentos diferenciados</w:t>
      </w:r>
      <w:r w:rsidR="00C6345F" w:rsidRPr="004D7FE6">
        <w:rPr>
          <w:rFonts w:ascii="Arial" w:hAnsi="Arial" w:cs="Arial"/>
          <w:sz w:val="24"/>
          <w:szCs w:val="24"/>
          <w:lang w:val="es-MX"/>
        </w:rPr>
        <w:t xml:space="preserve"> </w:t>
      </w:r>
      <w:r w:rsidRPr="004D7FE6">
        <w:rPr>
          <w:rFonts w:ascii="Arial" w:hAnsi="Arial" w:cs="Arial"/>
          <w:sz w:val="24"/>
          <w:szCs w:val="24"/>
          <w:lang w:val="es-MX"/>
        </w:rPr>
        <w:t>necesarios para la atención de</w:t>
      </w:r>
      <w:r w:rsidR="00C6345F" w:rsidRPr="004D7FE6">
        <w:rPr>
          <w:rFonts w:ascii="Arial" w:hAnsi="Arial" w:cs="Arial"/>
          <w:sz w:val="24"/>
          <w:szCs w:val="24"/>
          <w:lang w:val="es-MX"/>
        </w:rPr>
        <w:t xml:space="preserve"> </w:t>
      </w:r>
      <w:r w:rsidRPr="004D7FE6">
        <w:rPr>
          <w:rFonts w:ascii="Arial" w:hAnsi="Arial" w:cs="Arial"/>
          <w:sz w:val="24"/>
          <w:szCs w:val="24"/>
          <w:lang w:val="es-MX"/>
        </w:rPr>
        <w:t>estos pacientes, y en el caso de que sea</w:t>
      </w:r>
      <w:r w:rsidR="00C6345F" w:rsidRPr="004D7FE6">
        <w:rPr>
          <w:rFonts w:ascii="Arial" w:hAnsi="Arial" w:cs="Arial"/>
          <w:sz w:val="24"/>
          <w:szCs w:val="24"/>
          <w:lang w:val="es-MX"/>
        </w:rPr>
        <w:t xml:space="preserve"> </w:t>
      </w:r>
      <w:r w:rsidRPr="004D7FE6">
        <w:rPr>
          <w:rFonts w:ascii="Arial" w:hAnsi="Arial" w:cs="Arial"/>
          <w:sz w:val="24"/>
          <w:szCs w:val="24"/>
          <w:lang w:val="es-MX"/>
        </w:rPr>
        <w:t>necesario su traslado a otra institución de</w:t>
      </w:r>
      <w:r w:rsidR="000822D9" w:rsidRPr="004D7FE6">
        <w:rPr>
          <w:rFonts w:ascii="Arial" w:hAnsi="Arial" w:cs="Arial"/>
          <w:sz w:val="24"/>
          <w:szCs w:val="24"/>
          <w:lang w:val="es-MX"/>
        </w:rPr>
        <w:t xml:space="preserve"> </w:t>
      </w:r>
      <w:r w:rsidRPr="004D7FE6">
        <w:rPr>
          <w:rFonts w:ascii="Arial" w:hAnsi="Arial" w:cs="Arial"/>
          <w:sz w:val="24"/>
          <w:szCs w:val="24"/>
          <w:lang w:val="es-MX"/>
        </w:rPr>
        <w:t>salud, se deben establecer las coordinaciones</w:t>
      </w:r>
      <w:r w:rsidR="00C6345F" w:rsidRPr="004D7FE6">
        <w:rPr>
          <w:rFonts w:ascii="Arial" w:hAnsi="Arial" w:cs="Arial"/>
          <w:sz w:val="24"/>
          <w:szCs w:val="24"/>
          <w:lang w:val="es-MX"/>
        </w:rPr>
        <w:t xml:space="preserve"> </w:t>
      </w:r>
      <w:r w:rsidRPr="004D7FE6">
        <w:rPr>
          <w:rFonts w:ascii="Arial" w:hAnsi="Arial" w:cs="Arial"/>
          <w:sz w:val="24"/>
          <w:szCs w:val="24"/>
          <w:lang w:val="es-MX"/>
        </w:rPr>
        <w:t>necesarias con el policlínico principal</w:t>
      </w:r>
      <w:r w:rsidR="00C6345F" w:rsidRPr="004D7FE6">
        <w:rPr>
          <w:rFonts w:ascii="Arial" w:hAnsi="Arial" w:cs="Arial"/>
          <w:sz w:val="24"/>
          <w:szCs w:val="24"/>
          <w:lang w:val="es-MX"/>
        </w:rPr>
        <w:t xml:space="preserve"> </w:t>
      </w:r>
      <w:r w:rsidRPr="004D7FE6">
        <w:rPr>
          <w:rFonts w:ascii="Arial" w:hAnsi="Arial" w:cs="Arial"/>
          <w:sz w:val="24"/>
          <w:szCs w:val="24"/>
          <w:lang w:val="es-MX"/>
        </w:rPr>
        <w:t>de urgencias.</w:t>
      </w:r>
    </w:p>
    <w:p w14:paraId="7F0C5138" w14:textId="77777777" w:rsidR="00C6345F" w:rsidRPr="004D7FE6" w:rsidRDefault="00C6345F" w:rsidP="004D7FE6">
      <w:pPr>
        <w:autoSpaceDE w:val="0"/>
        <w:autoSpaceDN w:val="0"/>
        <w:adjustRightInd w:val="0"/>
        <w:spacing w:after="0" w:line="240" w:lineRule="auto"/>
        <w:jc w:val="both"/>
        <w:rPr>
          <w:rFonts w:ascii="Arial" w:hAnsi="Arial" w:cs="Arial"/>
          <w:sz w:val="24"/>
          <w:szCs w:val="24"/>
          <w:lang w:val="es-MX"/>
        </w:rPr>
      </w:pPr>
    </w:p>
    <w:p w14:paraId="7CF97060" w14:textId="2306FC05" w:rsidR="001048F1" w:rsidRPr="004D7FE6" w:rsidRDefault="001048F1" w:rsidP="004D7FE6">
      <w:pPr>
        <w:jc w:val="both"/>
        <w:rPr>
          <w:rFonts w:ascii="Arial" w:hAnsi="Arial" w:cs="Arial"/>
          <w:b/>
          <w:sz w:val="24"/>
          <w:szCs w:val="24"/>
        </w:rPr>
      </w:pPr>
      <w:r w:rsidRPr="004D7FE6">
        <w:rPr>
          <w:rFonts w:ascii="Arial" w:hAnsi="Arial" w:cs="Arial"/>
          <w:b/>
          <w:sz w:val="24"/>
          <w:szCs w:val="24"/>
        </w:rPr>
        <w:t>Propósitos:</w:t>
      </w:r>
    </w:p>
    <w:p w14:paraId="08591BC6" w14:textId="77777777" w:rsidR="001048F1" w:rsidRPr="004D7FE6" w:rsidRDefault="001048F1" w:rsidP="004D7FE6">
      <w:pPr>
        <w:pStyle w:val="Prrafodelista"/>
        <w:numPr>
          <w:ilvl w:val="0"/>
          <w:numId w:val="3"/>
        </w:numPr>
        <w:jc w:val="both"/>
        <w:rPr>
          <w:rFonts w:ascii="Arial" w:hAnsi="Arial" w:cs="Arial"/>
          <w:b/>
          <w:sz w:val="24"/>
          <w:szCs w:val="24"/>
        </w:rPr>
      </w:pPr>
      <w:r w:rsidRPr="004D7FE6">
        <w:rPr>
          <w:rFonts w:ascii="Arial" w:hAnsi="Arial" w:cs="Arial"/>
          <w:sz w:val="24"/>
          <w:szCs w:val="24"/>
        </w:rPr>
        <w:t xml:space="preserve">Mejorar la calidad de la atención y elevar el nivel </w:t>
      </w:r>
      <w:r w:rsidR="009E3207" w:rsidRPr="004D7FE6">
        <w:rPr>
          <w:rFonts w:ascii="Arial" w:hAnsi="Arial" w:cs="Arial"/>
          <w:sz w:val="24"/>
          <w:szCs w:val="24"/>
        </w:rPr>
        <w:t>de satisfacción de la población</w:t>
      </w:r>
    </w:p>
    <w:p w14:paraId="5D8B2902" w14:textId="77777777" w:rsidR="009E3207" w:rsidRPr="004D7FE6" w:rsidRDefault="009E3207" w:rsidP="004D7FE6">
      <w:pPr>
        <w:pStyle w:val="Prrafodelista"/>
        <w:numPr>
          <w:ilvl w:val="0"/>
          <w:numId w:val="3"/>
        </w:numPr>
        <w:jc w:val="both"/>
        <w:rPr>
          <w:rFonts w:ascii="Arial" w:hAnsi="Arial" w:cs="Arial"/>
          <w:b/>
          <w:sz w:val="24"/>
          <w:szCs w:val="24"/>
        </w:rPr>
      </w:pPr>
      <w:r w:rsidRPr="004D7FE6">
        <w:rPr>
          <w:rFonts w:ascii="Arial" w:hAnsi="Arial" w:cs="Arial"/>
          <w:sz w:val="24"/>
          <w:szCs w:val="24"/>
        </w:rPr>
        <w:t>Fomentar la responsabilidad y la participación de la familia</w:t>
      </w:r>
    </w:p>
    <w:p w14:paraId="3EB126C4" w14:textId="77777777" w:rsidR="009E3207" w:rsidRPr="004D7FE6" w:rsidRDefault="009E3207" w:rsidP="004D7FE6">
      <w:pPr>
        <w:pStyle w:val="Prrafodelista"/>
        <w:numPr>
          <w:ilvl w:val="0"/>
          <w:numId w:val="3"/>
        </w:numPr>
        <w:jc w:val="both"/>
        <w:rPr>
          <w:rFonts w:ascii="Arial" w:hAnsi="Arial" w:cs="Arial"/>
          <w:b/>
          <w:sz w:val="24"/>
          <w:szCs w:val="24"/>
        </w:rPr>
      </w:pPr>
      <w:r w:rsidRPr="004D7FE6">
        <w:rPr>
          <w:rFonts w:ascii="Arial" w:hAnsi="Arial" w:cs="Arial"/>
          <w:sz w:val="24"/>
          <w:szCs w:val="24"/>
        </w:rPr>
        <w:t xml:space="preserve">Evitar el estrés </w:t>
      </w:r>
      <w:r w:rsidR="00296125" w:rsidRPr="004D7FE6">
        <w:rPr>
          <w:rFonts w:ascii="Arial" w:hAnsi="Arial" w:cs="Arial"/>
          <w:sz w:val="24"/>
          <w:szCs w:val="24"/>
        </w:rPr>
        <w:t>y los riesgos del ingreso hospitalario</w:t>
      </w:r>
    </w:p>
    <w:p w14:paraId="2D28FC67" w14:textId="77777777" w:rsidR="00296125" w:rsidRPr="004D7FE6" w:rsidRDefault="00296125" w:rsidP="004D7FE6">
      <w:pPr>
        <w:pStyle w:val="Prrafodelista"/>
        <w:numPr>
          <w:ilvl w:val="0"/>
          <w:numId w:val="3"/>
        </w:numPr>
        <w:jc w:val="both"/>
        <w:rPr>
          <w:rFonts w:ascii="Arial" w:hAnsi="Arial" w:cs="Arial"/>
          <w:b/>
          <w:sz w:val="24"/>
          <w:szCs w:val="24"/>
        </w:rPr>
      </w:pPr>
      <w:r w:rsidRPr="004D7FE6">
        <w:rPr>
          <w:rFonts w:ascii="Arial" w:hAnsi="Arial" w:cs="Arial"/>
          <w:sz w:val="24"/>
          <w:szCs w:val="24"/>
        </w:rPr>
        <w:t>Facilitar el egreso precoz disminuyendo la estadía hospitalaria y los costos de la atención.</w:t>
      </w:r>
    </w:p>
    <w:p w14:paraId="1867D509" w14:textId="77777777" w:rsidR="00296125" w:rsidRPr="004D7FE6" w:rsidRDefault="00296125" w:rsidP="004D7FE6">
      <w:pPr>
        <w:jc w:val="both"/>
        <w:rPr>
          <w:rFonts w:ascii="Arial" w:hAnsi="Arial" w:cs="Arial"/>
          <w:b/>
          <w:sz w:val="24"/>
          <w:szCs w:val="24"/>
        </w:rPr>
      </w:pPr>
      <w:r w:rsidRPr="004D7FE6">
        <w:rPr>
          <w:rFonts w:ascii="Arial" w:hAnsi="Arial" w:cs="Arial"/>
          <w:b/>
          <w:sz w:val="24"/>
          <w:szCs w:val="24"/>
        </w:rPr>
        <w:t>Acciones y metodología para su desarrollo:</w:t>
      </w:r>
    </w:p>
    <w:p w14:paraId="62647709" w14:textId="77777777" w:rsidR="00296125" w:rsidRPr="004D7FE6" w:rsidRDefault="00296125" w:rsidP="004D7FE6">
      <w:pPr>
        <w:pStyle w:val="Prrafodelista"/>
        <w:numPr>
          <w:ilvl w:val="0"/>
          <w:numId w:val="3"/>
        </w:numPr>
        <w:jc w:val="both"/>
        <w:rPr>
          <w:rFonts w:ascii="Arial" w:hAnsi="Arial" w:cs="Arial"/>
          <w:sz w:val="24"/>
          <w:szCs w:val="24"/>
        </w:rPr>
      </w:pPr>
      <w:r w:rsidRPr="004D7FE6">
        <w:rPr>
          <w:rFonts w:ascii="Arial" w:hAnsi="Arial" w:cs="Arial"/>
          <w:sz w:val="24"/>
          <w:szCs w:val="24"/>
        </w:rPr>
        <w:t>Promover la utilización del IH siempre que se cumplan los requisitos</w:t>
      </w:r>
    </w:p>
    <w:p w14:paraId="43377A06" w14:textId="77777777" w:rsidR="00296125" w:rsidRPr="004D7FE6" w:rsidRDefault="00296125" w:rsidP="004D7FE6">
      <w:pPr>
        <w:pStyle w:val="Prrafodelista"/>
        <w:numPr>
          <w:ilvl w:val="0"/>
          <w:numId w:val="3"/>
        </w:numPr>
        <w:jc w:val="both"/>
        <w:rPr>
          <w:rFonts w:ascii="Arial" w:hAnsi="Arial" w:cs="Arial"/>
          <w:sz w:val="24"/>
          <w:szCs w:val="24"/>
        </w:rPr>
      </w:pPr>
      <w:r w:rsidRPr="004D7FE6">
        <w:rPr>
          <w:rFonts w:ascii="Arial" w:hAnsi="Arial" w:cs="Arial"/>
          <w:sz w:val="24"/>
          <w:szCs w:val="24"/>
        </w:rPr>
        <w:lastRenderedPageBreak/>
        <w:t>Garantizar los recursos médicos necesarios</w:t>
      </w:r>
    </w:p>
    <w:p w14:paraId="42510548" w14:textId="77777777" w:rsidR="00296125" w:rsidRPr="004D7FE6" w:rsidRDefault="00296125" w:rsidP="004D7FE6">
      <w:pPr>
        <w:pStyle w:val="Prrafodelista"/>
        <w:numPr>
          <w:ilvl w:val="0"/>
          <w:numId w:val="3"/>
        </w:numPr>
        <w:jc w:val="both"/>
        <w:rPr>
          <w:rFonts w:ascii="Arial" w:hAnsi="Arial" w:cs="Arial"/>
          <w:sz w:val="24"/>
          <w:szCs w:val="24"/>
        </w:rPr>
      </w:pPr>
      <w:r w:rsidRPr="004D7FE6">
        <w:rPr>
          <w:rFonts w:ascii="Arial" w:hAnsi="Arial" w:cs="Arial"/>
          <w:sz w:val="24"/>
          <w:szCs w:val="24"/>
        </w:rPr>
        <w:t>El paciente debe ser visitado de manera diaria por el EBS</w:t>
      </w:r>
    </w:p>
    <w:p w14:paraId="39447179" w14:textId="77777777" w:rsidR="00296125" w:rsidRPr="004D7FE6" w:rsidRDefault="00296125" w:rsidP="004D7FE6">
      <w:pPr>
        <w:pStyle w:val="Prrafodelista"/>
        <w:numPr>
          <w:ilvl w:val="0"/>
          <w:numId w:val="3"/>
        </w:numPr>
        <w:jc w:val="both"/>
        <w:rPr>
          <w:rFonts w:ascii="Arial" w:hAnsi="Arial" w:cs="Arial"/>
          <w:sz w:val="24"/>
          <w:szCs w:val="24"/>
        </w:rPr>
      </w:pPr>
      <w:r w:rsidRPr="004D7FE6">
        <w:rPr>
          <w:rFonts w:ascii="Arial" w:hAnsi="Arial" w:cs="Arial"/>
          <w:sz w:val="24"/>
          <w:szCs w:val="24"/>
        </w:rPr>
        <w:t>Emplearlo como actividad docente-investigativa-administrativa</w:t>
      </w:r>
    </w:p>
    <w:p w14:paraId="11C21264" w14:textId="77777777" w:rsidR="00296125" w:rsidRPr="004D7FE6" w:rsidRDefault="00296125" w:rsidP="004D7FE6">
      <w:pPr>
        <w:pStyle w:val="Prrafodelista"/>
        <w:numPr>
          <w:ilvl w:val="0"/>
          <w:numId w:val="3"/>
        </w:numPr>
        <w:jc w:val="both"/>
        <w:rPr>
          <w:rFonts w:ascii="Arial" w:hAnsi="Arial" w:cs="Arial"/>
          <w:sz w:val="24"/>
          <w:szCs w:val="24"/>
        </w:rPr>
      </w:pPr>
      <w:r w:rsidRPr="004D7FE6">
        <w:rPr>
          <w:rFonts w:ascii="Arial" w:hAnsi="Arial" w:cs="Arial"/>
          <w:sz w:val="24"/>
          <w:szCs w:val="24"/>
        </w:rPr>
        <w:t>Garantizar la atención diferenciada a menores de un año, con interconsulta a menores de un año en las primeras 48 horas por el pediatra</w:t>
      </w:r>
    </w:p>
    <w:p w14:paraId="4CEC670B" w14:textId="3ED7D84C" w:rsidR="00297CE7" w:rsidRPr="004D7FE6" w:rsidRDefault="00296125" w:rsidP="004D7FE6">
      <w:pPr>
        <w:pStyle w:val="Prrafodelista"/>
        <w:numPr>
          <w:ilvl w:val="0"/>
          <w:numId w:val="3"/>
        </w:numPr>
        <w:jc w:val="both"/>
        <w:rPr>
          <w:rFonts w:ascii="Arial" w:hAnsi="Arial" w:cs="Arial"/>
          <w:sz w:val="24"/>
          <w:szCs w:val="24"/>
        </w:rPr>
      </w:pPr>
      <w:r w:rsidRPr="004D7FE6">
        <w:rPr>
          <w:rFonts w:ascii="Arial" w:hAnsi="Arial" w:cs="Arial"/>
          <w:sz w:val="24"/>
          <w:szCs w:val="24"/>
        </w:rPr>
        <w:t>Fomentar la responsabilidad de la familia y la comunidad</w:t>
      </w:r>
    </w:p>
    <w:p w14:paraId="5EC49076" w14:textId="77777777" w:rsidR="00E63E29" w:rsidRPr="004D7FE6" w:rsidRDefault="00E63E29" w:rsidP="004D7FE6">
      <w:pPr>
        <w:jc w:val="both"/>
        <w:rPr>
          <w:rFonts w:ascii="Arial" w:hAnsi="Arial" w:cs="Arial"/>
          <w:b/>
          <w:sz w:val="24"/>
          <w:szCs w:val="24"/>
        </w:rPr>
      </w:pPr>
      <w:r w:rsidRPr="004D7FE6">
        <w:rPr>
          <w:rFonts w:ascii="Arial" w:hAnsi="Arial" w:cs="Arial"/>
          <w:b/>
          <w:sz w:val="24"/>
          <w:szCs w:val="24"/>
        </w:rPr>
        <w:t>Ventajas del ingreso en el hogar:</w:t>
      </w:r>
    </w:p>
    <w:p w14:paraId="35E6EF30" w14:textId="77777777" w:rsidR="00E63E29" w:rsidRPr="004D7FE6" w:rsidRDefault="00E63E29" w:rsidP="004D7FE6">
      <w:pPr>
        <w:pStyle w:val="Prrafodelista"/>
        <w:numPr>
          <w:ilvl w:val="0"/>
          <w:numId w:val="3"/>
        </w:numPr>
        <w:jc w:val="both"/>
        <w:rPr>
          <w:rFonts w:ascii="Arial" w:hAnsi="Arial" w:cs="Arial"/>
          <w:sz w:val="24"/>
          <w:szCs w:val="24"/>
        </w:rPr>
      </w:pPr>
      <w:r w:rsidRPr="004D7FE6">
        <w:rPr>
          <w:rFonts w:ascii="Arial" w:hAnsi="Arial" w:cs="Arial"/>
          <w:sz w:val="24"/>
          <w:szCs w:val="24"/>
        </w:rPr>
        <w:t>Altera en grado mínimo la vida del paciente</w:t>
      </w:r>
    </w:p>
    <w:p w14:paraId="7772C2A0" w14:textId="77777777" w:rsidR="00E63E29" w:rsidRPr="004D7FE6" w:rsidRDefault="00E63E29" w:rsidP="004D7FE6">
      <w:pPr>
        <w:pStyle w:val="Prrafodelista"/>
        <w:numPr>
          <w:ilvl w:val="0"/>
          <w:numId w:val="3"/>
        </w:numPr>
        <w:jc w:val="both"/>
        <w:rPr>
          <w:rFonts w:ascii="Arial" w:hAnsi="Arial" w:cs="Arial"/>
          <w:sz w:val="24"/>
          <w:szCs w:val="24"/>
        </w:rPr>
      </w:pPr>
      <w:r w:rsidRPr="004D7FE6">
        <w:rPr>
          <w:rFonts w:ascii="Arial" w:hAnsi="Arial" w:cs="Arial"/>
          <w:sz w:val="24"/>
          <w:szCs w:val="24"/>
        </w:rPr>
        <w:t>Mejor estado psicológico del paciente</w:t>
      </w:r>
    </w:p>
    <w:p w14:paraId="08A16B31" w14:textId="77777777" w:rsidR="00E63E29" w:rsidRPr="004D7FE6" w:rsidRDefault="00E63E29" w:rsidP="004D7FE6">
      <w:pPr>
        <w:pStyle w:val="Prrafodelista"/>
        <w:numPr>
          <w:ilvl w:val="0"/>
          <w:numId w:val="3"/>
        </w:numPr>
        <w:jc w:val="both"/>
        <w:rPr>
          <w:rFonts w:ascii="Arial" w:hAnsi="Arial" w:cs="Arial"/>
          <w:sz w:val="24"/>
          <w:szCs w:val="24"/>
        </w:rPr>
      </w:pPr>
      <w:r w:rsidRPr="004D7FE6">
        <w:rPr>
          <w:rFonts w:ascii="Arial" w:hAnsi="Arial" w:cs="Arial"/>
          <w:sz w:val="24"/>
          <w:szCs w:val="24"/>
        </w:rPr>
        <w:t>Atención más individual e integral</w:t>
      </w:r>
    </w:p>
    <w:p w14:paraId="3399DC0B" w14:textId="77777777" w:rsidR="00E63E29" w:rsidRPr="004D7FE6" w:rsidRDefault="00E63E29" w:rsidP="004D7FE6">
      <w:pPr>
        <w:pStyle w:val="Prrafodelista"/>
        <w:numPr>
          <w:ilvl w:val="0"/>
          <w:numId w:val="3"/>
        </w:numPr>
        <w:jc w:val="both"/>
        <w:rPr>
          <w:rFonts w:ascii="Arial" w:hAnsi="Arial" w:cs="Arial"/>
          <w:sz w:val="24"/>
          <w:szCs w:val="24"/>
        </w:rPr>
      </w:pPr>
      <w:r w:rsidRPr="004D7FE6">
        <w:rPr>
          <w:rFonts w:ascii="Arial" w:hAnsi="Arial" w:cs="Arial"/>
          <w:sz w:val="24"/>
          <w:szCs w:val="24"/>
        </w:rPr>
        <w:t>Mejora la relación médico-paciente-familia</w:t>
      </w:r>
    </w:p>
    <w:p w14:paraId="309B500A" w14:textId="77777777" w:rsidR="00E63E29" w:rsidRPr="004D7FE6" w:rsidRDefault="00E63E29" w:rsidP="004D7FE6">
      <w:pPr>
        <w:pStyle w:val="Prrafodelista"/>
        <w:numPr>
          <w:ilvl w:val="0"/>
          <w:numId w:val="3"/>
        </w:numPr>
        <w:jc w:val="both"/>
        <w:rPr>
          <w:rFonts w:ascii="Arial" w:hAnsi="Arial" w:cs="Arial"/>
          <w:sz w:val="24"/>
          <w:szCs w:val="24"/>
        </w:rPr>
      </w:pPr>
      <w:r w:rsidRPr="004D7FE6">
        <w:rPr>
          <w:rFonts w:ascii="Arial" w:hAnsi="Arial" w:cs="Arial"/>
          <w:sz w:val="24"/>
          <w:szCs w:val="24"/>
        </w:rPr>
        <w:t>Mejor utilización de la terapia familiar</w:t>
      </w:r>
    </w:p>
    <w:p w14:paraId="515A5265" w14:textId="77777777" w:rsidR="00E63E29" w:rsidRPr="004D7FE6" w:rsidRDefault="00E63E29" w:rsidP="004D7FE6">
      <w:pPr>
        <w:pStyle w:val="Prrafodelista"/>
        <w:numPr>
          <w:ilvl w:val="0"/>
          <w:numId w:val="3"/>
        </w:numPr>
        <w:jc w:val="both"/>
        <w:rPr>
          <w:rFonts w:ascii="Arial" w:hAnsi="Arial" w:cs="Arial"/>
          <w:sz w:val="24"/>
          <w:szCs w:val="24"/>
        </w:rPr>
      </w:pPr>
      <w:r w:rsidRPr="004D7FE6">
        <w:rPr>
          <w:rFonts w:ascii="Arial" w:hAnsi="Arial" w:cs="Arial"/>
          <w:sz w:val="24"/>
          <w:szCs w:val="24"/>
        </w:rPr>
        <w:t>Promueve la participación de la familia, la comunidad y la sociedad en la atención y/o recuperación</w:t>
      </w:r>
    </w:p>
    <w:p w14:paraId="1117C077" w14:textId="77777777" w:rsidR="00E63E29" w:rsidRPr="004D7FE6" w:rsidRDefault="00E63E29" w:rsidP="004D7FE6">
      <w:pPr>
        <w:pStyle w:val="Prrafodelista"/>
        <w:numPr>
          <w:ilvl w:val="0"/>
          <w:numId w:val="3"/>
        </w:numPr>
        <w:jc w:val="both"/>
        <w:rPr>
          <w:rFonts w:ascii="Arial" w:hAnsi="Arial" w:cs="Arial"/>
          <w:sz w:val="24"/>
          <w:szCs w:val="24"/>
        </w:rPr>
      </w:pPr>
      <w:r w:rsidRPr="004D7FE6">
        <w:rPr>
          <w:rFonts w:ascii="Arial" w:hAnsi="Arial" w:cs="Arial"/>
          <w:sz w:val="24"/>
          <w:szCs w:val="24"/>
        </w:rPr>
        <w:t>Disminuye los costos económicos</w:t>
      </w:r>
    </w:p>
    <w:p w14:paraId="573F4B8D" w14:textId="77777777" w:rsidR="00E63E29" w:rsidRPr="004D7FE6" w:rsidRDefault="00E63E29" w:rsidP="004D7FE6">
      <w:pPr>
        <w:pStyle w:val="Prrafodelista"/>
        <w:numPr>
          <w:ilvl w:val="0"/>
          <w:numId w:val="3"/>
        </w:numPr>
        <w:jc w:val="both"/>
        <w:rPr>
          <w:rFonts w:ascii="Arial" w:hAnsi="Arial" w:cs="Arial"/>
          <w:sz w:val="24"/>
          <w:szCs w:val="24"/>
        </w:rPr>
      </w:pPr>
      <w:r w:rsidRPr="004D7FE6">
        <w:rPr>
          <w:rFonts w:ascii="Arial" w:hAnsi="Arial" w:cs="Arial"/>
          <w:sz w:val="24"/>
          <w:szCs w:val="24"/>
        </w:rPr>
        <w:t>Menor riesgo de enfermedades nosocomiales</w:t>
      </w:r>
    </w:p>
    <w:p w14:paraId="32425483" w14:textId="77777777" w:rsidR="00E63E29" w:rsidRPr="004D7FE6" w:rsidRDefault="00E63E29" w:rsidP="004D7FE6">
      <w:pPr>
        <w:pStyle w:val="Prrafodelista"/>
        <w:numPr>
          <w:ilvl w:val="0"/>
          <w:numId w:val="3"/>
        </w:numPr>
        <w:jc w:val="both"/>
        <w:rPr>
          <w:rFonts w:ascii="Arial" w:hAnsi="Arial" w:cs="Arial"/>
          <w:sz w:val="24"/>
          <w:szCs w:val="24"/>
        </w:rPr>
      </w:pPr>
      <w:r w:rsidRPr="004D7FE6">
        <w:rPr>
          <w:rFonts w:ascii="Arial" w:hAnsi="Arial" w:cs="Arial"/>
          <w:sz w:val="24"/>
          <w:szCs w:val="24"/>
        </w:rPr>
        <w:t>Utilización racional de camas y recursos hospitalarios</w:t>
      </w:r>
    </w:p>
    <w:p w14:paraId="35B0FBD5" w14:textId="77777777" w:rsidR="00E63E29" w:rsidRPr="004D7FE6" w:rsidRDefault="00E63E29" w:rsidP="004D7FE6">
      <w:pPr>
        <w:pStyle w:val="Prrafodelista"/>
        <w:numPr>
          <w:ilvl w:val="0"/>
          <w:numId w:val="3"/>
        </w:numPr>
        <w:jc w:val="both"/>
        <w:rPr>
          <w:rFonts w:ascii="Arial" w:hAnsi="Arial" w:cs="Arial"/>
          <w:sz w:val="24"/>
          <w:szCs w:val="24"/>
        </w:rPr>
      </w:pPr>
      <w:r w:rsidRPr="004D7FE6">
        <w:rPr>
          <w:rFonts w:ascii="Arial" w:hAnsi="Arial" w:cs="Arial"/>
          <w:sz w:val="24"/>
          <w:szCs w:val="24"/>
        </w:rPr>
        <w:t>Mejora la calidad de la atención médica.</w:t>
      </w:r>
    </w:p>
    <w:p w14:paraId="61B9F6D7" w14:textId="77777777" w:rsidR="00EE0681" w:rsidRPr="004D7FE6" w:rsidRDefault="00EE0681" w:rsidP="004D7FE6">
      <w:pPr>
        <w:jc w:val="both"/>
        <w:rPr>
          <w:rFonts w:ascii="Arial" w:hAnsi="Arial" w:cs="Arial"/>
          <w:b/>
          <w:sz w:val="24"/>
          <w:szCs w:val="24"/>
        </w:rPr>
      </w:pPr>
      <w:r w:rsidRPr="004D7FE6">
        <w:rPr>
          <w:rFonts w:ascii="Arial" w:hAnsi="Arial" w:cs="Arial"/>
          <w:b/>
          <w:sz w:val="24"/>
          <w:szCs w:val="24"/>
          <w:highlight w:val="green"/>
        </w:rPr>
        <w:t>Atención al paciente en situación terminal</w:t>
      </w:r>
    </w:p>
    <w:p w14:paraId="363F757D" w14:textId="0CA6395A" w:rsidR="00A22FCB" w:rsidRPr="004D7FE6" w:rsidRDefault="00C57B47" w:rsidP="004D7FE6">
      <w:pPr>
        <w:jc w:val="both"/>
        <w:rPr>
          <w:rFonts w:ascii="Arial" w:hAnsi="Arial" w:cs="Arial"/>
          <w:sz w:val="24"/>
          <w:szCs w:val="24"/>
        </w:rPr>
      </w:pPr>
      <w:r w:rsidRPr="004D7FE6">
        <w:rPr>
          <w:rFonts w:ascii="Arial" w:hAnsi="Arial" w:cs="Arial"/>
          <w:sz w:val="24"/>
          <w:szCs w:val="24"/>
        </w:rPr>
        <w:t xml:space="preserve">La esperanza de vida al nacer, en Cuba, es de </w:t>
      </w:r>
      <w:r w:rsidR="00F7753A">
        <w:rPr>
          <w:rFonts w:ascii="Arial" w:hAnsi="Arial" w:cs="Arial"/>
          <w:b/>
          <w:bCs/>
          <w:color w:val="202124"/>
          <w:shd w:val="clear" w:color="auto" w:fill="FFFFFF"/>
        </w:rPr>
        <w:t xml:space="preserve">78,89 años </w:t>
      </w:r>
      <w:r w:rsidRPr="004D7FE6">
        <w:rPr>
          <w:rFonts w:ascii="Arial" w:hAnsi="Arial" w:cs="Arial"/>
          <w:sz w:val="24"/>
          <w:szCs w:val="24"/>
        </w:rPr>
        <w:t xml:space="preserve">para ambos sexos. Muchas enfermedades infecciosas </w:t>
      </w:r>
      <w:r w:rsidR="00A22FCB" w:rsidRPr="004D7FE6">
        <w:rPr>
          <w:rFonts w:ascii="Arial" w:hAnsi="Arial" w:cs="Arial"/>
          <w:sz w:val="24"/>
          <w:szCs w:val="24"/>
        </w:rPr>
        <w:t>han sido vencidas, algunas han desaparecido como la viruela y otras han aparecido como el COVID-19. La salud de la población ha mejorado como consecuencia de las mejores condiciones de vida, según reflejan los indicadores sanitarios, sobre todo en relación con la tasa de mortalidad infantil y el incremento de la expectativa de vida.</w:t>
      </w:r>
    </w:p>
    <w:p w14:paraId="3B8B1F04" w14:textId="50DAB533" w:rsidR="00A22FCB" w:rsidRPr="004D7FE6" w:rsidRDefault="00A22FCB" w:rsidP="004D7FE6">
      <w:pPr>
        <w:jc w:val="both"/>
        <w:rPr>
          <w:rFonts w:ascii="Arial" w:hAnsi="Arial" w:cs="Arial"/>
          <w:sz w:val="24"/>
          <w:szCs w:val="24"/>
        </w:rPr>
      </w:pPr>
      <w:r w:rsidRPr="004D7FE6">
        <w:rPr>
          <w:rFonts w:ascii="Arial" w:hAnsi="Arial" w:cs="Arial"/>
          <w:sz w:val="24"/>
          <w:szCs w:val="24"/>
        </w:rPr>
        <w:t>Sin embargo, esta prolongación de vida tiene un precio al aumentar la incidencia de enfermedades crónicas inv</w:t>
      </w:r>
      <w:r w:rsidR="00AE38DA">
        <w:rPr>
          <w:rFonts w:ascii="Arial" w:hAnsi="Arial" w:cs="Arial"/>
          <w:sz w:val="24"/>
          <w:szCs w:val="24"/>
        </w:rPr>
        <w:t>alidantes.</w:t>
      </w:r>
    </w:p>
    <w:p w14:paraId="6331B7CA" w14:textId="5315ECCD" w:rsidR="00EE0681" w:rsidRPr="004D7FE6" w:rsidRDefault="00297CCE" w:rsidP="004D7FE6">
      <w:pPr>
        <w:jc w:val="both"/>
        <w:rPr>
          <w:rFonts w:ascii="Arial" w:hAnsi="Arial" w:cs="Arial"/>
          <w:sz w:val="24"/>
          <w:szCs w:val="24"/>
        </w:rPr>
      </w:pPr>
      <w:r w:rsidRPr="004D7FE6">
        <w:rPr>
          <w:rFonts w:ascii="Arial" w:hAnsi="Arial" w:cs="Arial"/>
          <w:b/>
          <w:sz w:val="24"/>
          <w:szCs w:val="24"/>
        </w:rPr>
        <w:t>E</w:t>
      </w:r>
      <w:r w:rsidR="00A22FCB" w:rsidRPr="004D7FE6">
        <w:rPr>
          <w:rFonts w:ascii="Arial" w:hAnsi="Arial" w:cs="Arial"/>
          <w:b/>
          <w:sz w:val="24"/>
          <w:szCs w:val="24"/>
        </w:rPr>
        <w:t>nfermedad terminal</w:t>
      </w:r>
      <w:r w:rsidRPr="004D7FE6">
        <w:rPr>
          <w:rFonts w:ascii="Arial" w:hAnsi="Arial" w:cs="Arial"/>
          <w:b/>
          <w:sz w:val="24"/>
          <w:szCs w:val="24"/>
        </w:rPr>
        <w:t>:</w:t>
      </w:r>
      <w:r w:rsidRPr="004D7FE6">
        <w:rPr>
          <w:rFonts w:ascii="Arial" w:hAnsi="Arial" w:cs="Arial"/>
          <w:sz w:val="24"/>
          <w:szCs w:val="24"/>
        </w:rPr>
        <w:t xml:space="preserve"> enfermedad avanzada en fase evolutiva e irreversible, que afecta la autonomía y la calidad de vida (por los síntomas, impacto emocional y pérdida de la autonomía), con muy escasa o nula capacidad de respuesta al tratamiento específico y con pronóstico de vida de alrededor de 6</w:t>
      </w:r>
      <w:r w:rsidR="00C82D88" w:rsidRPr="004D7FE6">
        <w:rPr>
          <w:rFonts w:ascii="Arial" w:hAnsi="Arial" w:cs="Arial"/>
          <w:sz w:val="24"/>
          <w:szCs w:val="24"/>
        </w:rPr>
        <w:t xml:space="preserve"> - 12</w:t>
      </w:r>
      <w:r w:rsidRPr="004D7FE6">
        <w:rPr>
          <w:rFonts w:ascii="Arial" w:hAnsi="Arial" w:cs="Arial"/>
          <w:sz w:val="24"/>
          <w:szCs w:val="24"/>
        </w:rPr>
        <w:t xml:space="preserve"> meses, en un contexto de fragilidad progresiva.</w:t>
      </w:r>
    </w:p>
    <w:p w14:paraId="44EBE7B2" w14:textId="0AF7933F" w:rsidR="006525C1" w:rsidRPr="004D7FE6" w:rsidRDefault="006525C1" w:rsidP="004D7FE6">
      <w:pPr>
        <w:jc w:val="both"/>
        <w:rPr>
          <w:rFonts w:ascii="Arial" w:hAnsi="Arial" w:cs="Arial"/>
          <w:b/>
          <w:sz w:val="24"/>
          <w:szCs w:val="24"/>
        </w:rPr>
      </w:pPr>
      <w:r w:rsidRPr="004D7FE6">
        <w:rPr>
          <w:rFonts w:ascii="Arial" w:hAnsi="Arial" w:cs="Arial"/>
          <w:b/>
          <w:sz w:val="24"/>
          <w:szCs w:val="24"/>
        </w:rPr>
        <w:t>Consecuencias de las enfermedades terminales:</w:t>
      </w:r>
    </w:p>
    <w:p w14:paraId="56D8964D" w14:textId="65012537" w:rsidR="006525C1" w:rsidRPr="004D7FE6" w:rsidRDefault="006525C1" w:rsidP="004D7FE6">
      <w:pPr>
        <w:pStyle w:val="Prrafodelista"/>
        <w:numPr>
          <w:ilvl w:val="0"/>
          <w:numId w:val="3"/>
        </w:numPr>
        <w:jc w:val="both"/>
        <w:rPr>
          <w:rFonts w:ascii="Arial" w:hAnsi="Arial" w:cs="Arial"/>
          <w:b/>
          <w:sz w:val="24"/>
          <w:szCs w:val="24"/>
        </w:rPr>
      </w:pPr>
      <w:r w:rsidRPr="004D7FE6">
        <w:rPr>
          <w:rFonts w:ascii="Arial" w:hAnsi="Arial" w:cs="Arial"/>
          <w:sz w:val="24"/>
          <w:szCs w:val="24"/>
        </w:rPr>
        <w:t>Presencia de numerosos y diversos síntomas</w:t>
      </w:r>
    </w:p>
    <w:p w14:paraId="77FD9747" w14:textId="5701907B" w:rsidR="006525C1" w:rsidRPr="004D7FE6" w:rsidRDefault="006525C1" w:rsidP="004D7FE6">
      <w:pPr>
        <w:pStyle w:val="Prrafodelista"/>
        <w:numPr>
          <w:ilvl w:val="0"/>
          <w:numId w:val="3"/>
        </w:numPr>
        <w:jc w:val="both"/>
        <w:rPr>
          <w:rFonts w:ascii="Arial" w:hAnsi="Arial" w:cs="Arial"/>
          <w:b/>
          <w:sz w:val="24"/>
          <w:szCs w:val="24"/>
        </w:rPr>
      </w:pPr>
      <w:r w:rsidRPr="004D7FE6">
        <w:rPr>
          <w:rFonts w:ascii="Arial" w:hAnsi="Arial" w:cs="Arial"/>
          <w:sz w:val="24"/>
          <w:szCs w:val="24"/>
        </w:rPr>
        <w:t>Gran impacto emocional o sufrimiento sobre el enfermo, la familia y el equipo de médicos</w:t>
      </w:r>
    </w:p>
    <w:p w14:paraId="0564AA56" w14:textId="0CF3202E" w:rsidR="00E63E29" w:rsidRPr="004D7FE6" w:rsidRDefault="006525C1" w:rsidP="004D7FE6">
      <w:pPr>
        <w:jc w:val="both"/>
        <w:rPr>
          <w:rFonts w:ascii="Arial" w:hAnsi="Arial" w:cs="Arial"/>
          <w:sz w:val="24"/>
          <w:szCs w:val="24"/>
        </w:rPr>
      </w:pPr>
      <w:r w:rsidRPr="004D7FE6">
        <w:rPr>
          <w:rFonts w:ascii="Arial" w:hAnsi="Arial" w:cs="Arial"/>
          <w:sz w:val="24"/>
          <w:szCs w:val="24"/>
        </w:rPr>
        <w:t>El enfermo de cáncer avanzado es el paradigma de enfermedad terminal a partir de la cual se han desarrollado los cuidados paliativos. Las enfermedades malignas g</w:t>
      </w:r>
      <w:r w:rsidR="00A22FCB" w:rsidRPr="004D7FE6">
        <w:rPr>
          <w:rFonts w:ascii="Arial" w:hAnsi="Arial" w:cs="Arial"/>
          <w:sz w:val="24"/>
          <w:szCs w:val="24"/>
        </w:rPr>
        <w:t>eneran entre el 90 y 95 % de los pacientes terminales y deben reunir las condiciones siguientes:</w:t>
      </w:r>
    </w:p>
    <w:p w14:paraId="0F5CFCE1" w14:textId="77777777" w:rsidR="006525C1" w:rsidRPr="004D7FE6" w:rsidRDefault="00A22FCB" w:rsidP="004D7FE6">
      <w:pPr>
        <w:pStyle w:val="Prrafodelista"/>
        <w:numPr>
          <w:ilvl w:val="0"/>
          <w:numId w:val="5"/>
        </w:numPr>
        <w:jc w:val="both"/>
        <w:rPr>
          <w:rFonts w:ascii="Arial" w:hAnsi="Arial" w:cs="Arial"/>
          <w:sz w:val="24"/>
          <w:szCs w:val="24"/>
        </w:rPr>
      </w:pPr>
      <w:r w:rsidRPr="004D7FE6">
        <w:rPr>
          <w:rFonts w:ascii="Arial" w:hAnsi="Arial" w:cs="Arial"/>
          <w:sz w:val="24"/>
          <w:szCs w:val="24"/>
        </w:rPr>
        <w:t>Diagnóstico etiológico exacto y probado</w:t>
      </w:r>
    </w:p>
    <w:p w14:paraId="0519B1A7" w14:textId="77777777" w:rsidR="006525C1" w:rsidRPr="004D7FE6" w:rsidRDefault="00A22FCB" w:rsidP="004D7FE6">
      <w:pPr>
        <w:pStyle w:val="Prrafodelista"/>
        <w:numPr>
          <w:ilvl w:val="0"/>
          <w:numId w:val="5"/>
        </w:numPr>
        <w:jc w:val="both"/>
        <w:rPr>
          <w:rFonts w:ascii="Arial" w:hAnsi="Arial" w:cs="Arial"/>
          <w:sz w:val="24"/>
          <w:szCs w:val="24"/>
        </w:rPr>
      </w:pPr>
      <w:r w:rsidRPr="004D7FE6">
        <w:rPr>
          <w:rFonts w:ascii="Arial" w:hAnsi="Arial" w:cs="Arial"/>
          <w:sz w:val="24"/>
          <w:szCs w:val="24"/>
        </w:rPr>
        <w:t>El paciente tiene que haber recibido la terapéutica estándar y eficaz conocida</w:t>
      </w:r>
    </w:p>
    <w:p w14:paraId="17B32250" w14:textId="5DE684F0" w:rsidR="00A22FCB" w:rsidRPr="004D7FE6" w:rsidRDefault="006525C1" w:rsidP="004D7FE6">
      <w:pPr>
        <w:pStyle w:val="Prrafodelista"/>
        <w:numPr>
          <w:ilvl w:val="0"/>
          <w:numId w:val="5"/>
        </w:numPr>
        <w:jc w:val="both"/>
        <w:rPr>
          <w:rFonts w:ascii="Arial" w:hAnsi="Arial" w:cs="Arial"/>
          <w:sz w:val="24"/>
          <w:szCs w:val="24"/>
        </w:rPr>
      </w:pPr>
      <w:r w:rsidRPr="004D7FE6">
        <w:rPr>
          <w:rFonts w:ascii="Arial" w:hAnsi="Arial" w:cs="Arial"/>
          <w:sz w:val="24"/>
          <w:szCs w:val="24"/>
        </w:rPr>
        <w:t>P</w:t>
      </w:r>
      <w:r w:rsidR="00A22FCB" w:rsidRPr="004D7FE6">
        <w:rPr>
          <w:rFonts w:ascii="Arial" w:hAnsi="Arial" w:cs="Arial"/>
          <w:sz w:val="24"/>
          <w:szCs w:val="24"/>
        </w:rPr>
        <w:t>redecir en cierto modo el momento de la muerte</w:t>
      </w:r>
    </w:p>
    <w:p w14:paraId="05E27546" w14:textId="71664223" w:rsidR="003C3452" w:rsidRPr="004D7FE6" w:rsidRDefault="003C3452" w:rsidP="004D7FE6">
      <w:pPr>
        <w:jc w:val="both"/>
        <w:rPr>
          <w:rFonts w:ascii="Arial" w:hAnsi="Arial" w:cs="Arial"/>
          <w:sz w:val="24"/>
          <w:szCs w:val="24"/>
        </w:rPr>
      </w:pPr>
      <w:r w:rsidRPr="004D7FE6">
        <w:rPr>
          <w:rFonts w:ascii="Arial" w:hAnsi="Arial" w:cs="Arial"/>
          <w:color w:val="000000"/>
          <w:sz w:val="24"/>
          <w:szCs w:val="24"/>
        </w:rPr>
        <w:lastRenderedPageBreak/>
        <w:t>Se prevé que para el año 2030 el número de personas recién diagnosticadas de cáncer aumentará en un 32 %, debido a un aumento de la exposición a factores de riesgo y al env</w:t>
      </w:r>
      <w:r w:rsidR="0093632F" w:rsidRPr="004D7FE6">
        <w:rPr>
          <w:rFonts w:ascii="Arial" w:hAnsi="Arial" w:cs="Arial"/>
          <w:color w:val="000000"/>
          <w:sz w:val="24"/>
          <w:szCs w:val="24"/>
        </w:rPr>
        <w:t>ejecimiento de la po</w:t>
      </w:r>
      <w:r w:rsidR="0093632F" w:rsidRPr="004D7FE6">
        <w:rPr>
          <w:rFonts w:ascii="Arial" w:hAnsi="Arial" w:cs="Arial"/>
          <w:color w:val="000000"/>
          <w:sz w:val="24"/>
          <w:szCs w:val="24"/>
        </w:rPr>
        <w:softHyphen/>
        <w:t>blación</w:t>
      </w:r>
      <w:r w:rsidRPr="004D7FE6">
        <w:rPr>
          <w:rFonts w:ascii="Arial" w:hAnsi="Arial" w:cs="Arial"/>
          <w:color w:val="000000"/>
          <w:sz w:val="24"/>
          <w:szCs w:val="24"/>
        </w:rPr>
        <w:t>, por lo cual el aumento en la demanda de cuidados paliativos será mayor.</w:t>
      </w:r>
    </w:p>
    <w:p w14:paraId="38FCC097" w14:textId="7D23CF24" w:rsidR="00AA0851" w:rsidRDefault="00753769" w:rsidP="00AA0851">
      <w:pPr>
        <w:pStyle w:val="Default"/>
        <w:jc w:val="both"/>
      </w:pPr>
      <w:r w:rsidRPr="004D7FE6">
        <w:t>Los pacientes geriátricos terminales son otro grupo importante por su frecuencia</w:t>
      </w:r>
      <w:r w:rsidR="00F7753A">
        <w:t xml:space="preserve"> (</w:t>
      </w:r>
      <w:r w:rsidR="00AE38DA">
        <w:t xml:space="preserve">en </w:t>
      </w:r>
      <w:r w:rsidR="00F7753A">
        <w:t xml:space="preserve">Cuba </w:t>
      </w:r>
      <w:r w:rsidR="00AE38DA" w:rsidRPr="007B7BBF">
        <w:t>en el 2022 las personas mayores de 60 años representaron el 21,3 % de la población, y se estima que representen el 25 % para 2025 y el 30 % para 2030</w:t>
      </w:r>
      <w:r w:rsidR="00F7753A">
        <w:t>),</w:t>
      </w:r>
      <w:r w:rsidRPr="004D7FE6">
        <w:t xml:space="preserve"> y complejidad, con la falsa creencia de que el final de sus vidas es menos </w:t>
      </w:r>
      <w:r w:rsidR="00F7753A" w:rsidRPr="004D7FE6">
        <w:t>complejo</w:t>
      </w:r>
      <w:r w:rsidRPr="004D7FE6">
        <w:t xml:space="preserve"> que en los pacientes más jóvenes.</w:t>
      </w:r>
    </w:p>
    <w:p w14:paraId="5F2A82E2" w14:textId="77777777" w:rsidR="00AA0851" w:rsidRPr="00AA0851" w:rsidRDefault="00AA0851" w:rsidP="00AA0851">
      <w:pPr>
        <w:pStyle w:val="Default"/>
        <w:jc w:val="both"/>
        <w:rPr>
          <w:sz w:val="20"/>
          <w:szCs w:val="20"/>
        </w:rPr>
      </w:pPr>
    </w:p>
    <w:p w14:paraId="2006D493" w14:textId="4EC8A7D1" w:rsidR="00753769" w:rsidRPr="004D7FE6" w:rsidRDefault="00753769" w:rsidP="004D7FE6">
      <w:pPr>
        <w:jc w:val="both"/>
        <w:rPr>
          <w:rFonts w:ascii="Arial" w:hAnsi="Arial" w:cs="Arial"/>
          <w:sz w:val="24"/>
          <w:szCs w:val="24"/>
        </w:rPr>
      </w:pPr>
      <w:r w:rsidRPr="004D7FE6">
        <w:rPr>
          <w:rFonts w:ascii="Arial" w:hAnsi="Arial" w:cs="Arial"/>
          <w:sz w:val="24"/>
          <w:szCs w:val="24"/>
        </w:rPr>
        <w:t xml:space="preserve">Los enfermos terminales de sida, constituían hasta hace poco tiempo, otra situación específica con elementos diferenciales. </w:t>
      </w:r>
      <w:r w:rsidR="00743267" w:rsidRPr="004D7FE6">
        <w:rPr>
          <w:rFonts w:ascii="Arial" w:hAnsi="Arial" w:cs="Arial"/>
          <w:sz w:val="24"/>
          <w:szCs w:val="24"/>
        </w:rPr>
        <w:t xml:space="preserve">Su atención no difiere mucho al cáncer, pero se agrega la complejidad propia de la enfermedad, una afectación </w:t>
      </w:r>
      <w:proofErr w:type="spellStart"/>
      <w:r w:rsidR="00743267" w:rsidRPr="004D7FE6">
        <w:rPr>
          <w:rFonts w:ascii="Arial" w:hAnsi="Arial" w:cs="Arial"/>
          <w:sz w:val="24"/>
          <w:szCs w:val="24"/>
        </w:rPr>
        <w:t>multisistémica</w:t>
      </w:r>
      <w:proofErr w:type="spellEnd"/>
      <w:r w:rsidR="00743267" w:rsidRPr="004D7FE6">
        <w:rPr>
          <w:rFonts w:ascii="Arial" w:hAnsi="Arial" w:cs="Arial"/>
          <w:sz w:val="24"/>
          <w:szCs w:val="24"/>
        </w:rPr>
        <w:t xml:space="preserve"> mayor y mayor alteración mental orgánica. </w:t>
      </w:r>
      <w:r w:rsidRPr="004D7FE6">
        <w:rPr>
          <w:rFonts w:ascii="Arial" w:hAnsi="Arial" w:cs="Arial"/>
          <w:sz w:val="24"/>
          <w:szCs w:val="24"/>
        </w:rPr>
        <w:t>Sin embargo, la aparición de nuevas modalidades de tratamiento y las bondades que brinda nuestro sistema nacional de salud, han permitido convertirla en enfermedad crónica con mortalidad disminuida.</w:t>
      </w:r>
      <w:r w:rsidR="00743267" w:rsidRPr="004D7FE6">
        <w:rPr>
          <w:rFonts w:ascii="Arial" w:hAnsi="Arial" w:cs="Arial"/>
          <w:sz w:val="24"/>
          <w:szCs w:val="24"/>
        </w:rPr>
        <w:t xml:space="preserve"> </w:t>
      </w:r>
      <w:r w:rsidR="00AA0851">
        <w:rPr>
          <w:rFonts w:ascii="Arial" w:hAnsi="Arial" w:cs="Arial"/>
          <w:sz w:val="24"/>
          <w:szCs w:val="24"/>
        </w:rPr>
        <w:t xml:space="preserve"> </w:t>
      </w:r>
      <w:r w:rsidR="00AA0851" w:rsidRPr="00AA0851">
        <w:rPr>
          <w:rFonts w:ascii="Arial" w:hAnsi="Arial" w:cs="Arial"/>
          <w:sz w:val="24"/>
          <w:szCs w:val="24"/>
        </w:rPr>
        <w:t xml:space="preserve">En cuanto a la prevalencia de la enfermedad en el 2021 en Cuba </w:t>
      </w:r>
      <w:r w:rsidR="00AA0851" w:rsidRPr="00AA0851">
        <w:rPr>
          <w:rFonts w:ascii="Arial" w:hAnsi="Arial" w:cs="Arial"/>
          <w:bCs/>
          <w:sz w:val="24"/>
          <w:szCs w:val="24"/>
        </w:rPr>
        <w:t>se ha mantenido en un 0,4%. No ha habido un incremento de los pacientes en VIH. E</w:t>
      </w:r>
      <w:r w:rsidR="00AA0851" w:rsidRPr="00AA0851">
        <w:rPr>
          <w:rFonts w:ascii="Arial" w:hAnsi="Arial" w:cs="Arial"/>
          <w:sz w:val="24"/>
          <w:szCs w:val="24"/>
        </w:rPr>
        <w:t>n estos momentos </w:t>
      </w:r>
      <w:r w:rsidR="00AA0851" w:rsidRPr="00AA0851">
        <w:rPr>
          <w:rFonts w:ascii="Arial" w:hAnsi="Arial" w:cs="Arial"/>
          <w:bCs/>
          <w:sz w:val="24"/>
          <w:szCs w:val="24"/>
        </w:rPr>
        <w:t>no rebasamos los 1500 nuevos casos, y se está incrementando el número de pesquisas en la población con total cobertura gratuita de los tratamientos antirretrovirales.</w:t>
      </w:r>
    </w:p>
    <w:p w14:paraId="62F51C36" w14:textId="09047125" w:rsidR="00A70351" w:rsidRPr="004D7FE6" w:rsidRDefault="00A22FCB" w:rsidP="004D7FE6">
      <w:pPr>
        <w:jc w:val="both"/>
        <w:rPr>
          <w:rFonts w:ascii="Arial" w:hAnsi="Arial" w:cs="Arial"/>
          <w:sz w:val="24"/>
          <w:szCs w:val="24"/>
        </w:rPr>
      </w:pPr>
      <w:r w:rsidRPr="004D7FE6">
        <w:rPr>
          <w:rFonts w:ascii="Arial" w:hAnsi="Arial" w:cs="Arial"/>
          <w:sz w:val="24"/>
          <w:szCs w:val="24"/>
        </w:rPr>
        <w:t xml:space="preserve">Entre las enfermedades neurológicas están la esclerosis lateral </w:t>
      </w:r>
      <w:proofErr w:type="spellStart"/>
      <w:r w:rsidRPr="004D7FE6">
        <w:rPr>
          <w:rFonts w:ascii="Arial" w:hAnsi="Arial" w:cs="Arial"/>
          <w:sz w:val="24"/>
          <w:szCs w:val="24"/>
        </w:rPr>
        <w:t>amiotrófica</w:t>
      </w:r>
      <w:proofErr w:type="spellEnd"/>
      <w:r w:rsidR="006D2323" w:rsidRPr="004D7FE6">
        <w:rPr>
          <w:rFonts w:ascii="Arial" w:hAnsi="Arial" w:cs="Arial"/>
          <w:sz w:val="24"/>
          <w:szCs w:val="24"/>
        </w:rPr>
        <w:t>, arterioesclerosis celebra y demencia de Alzheimer, así como otras entidades que provocan un proceso irreversible renal, cardiaco, hepático o pulmonar, y que también conducen a la situación terminal.</w:t>
      </w:r>
    </w:p>
    <w:p w14:paraId="1C1466DB" w14:textId="321DF8FE" w:rsidR="00A70351" w:rsidRDefault="00A70351" w:rsidP="004D7FE6">
      <w:pPr>
        <w:jc w:val="both"/>
        <w:rPr>
          <w:rFonts w:ascii="Arial" w:hAnsi="Arial" w:cs="Arial"/>
          <w:sz w:val="24"/>
          <w:szCs w:val="24"/>
        </w:rPr>
      </w:pPr>
      <w:r w:rsidRPr="004D7FE6">
        <w:rPr>
          <w:rFonts w:ascii="Arial" w:hAnsi="Arial" w:cs="Arial"/>
          <w:noProof/>
          <w:sz w:val="24"/>
          <w:szCs w:val="24"/>
          <w:lang w:val="es-MX" w:eastAsia="es-MX"/>
        </w:rPr>
        <w:drawing>
          <wp:inline distT="0" distB="0" distL="0" distR="0" wp14:anchorId="4957001C" wp14:editId="63A3FEEF">
            <wp:extent cx="6313678" cy="3829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121" t="25063" r="41071" b="17975"/>
                    <a:stretch/>
                  </pic:blipFill>
                  <pic:spPr bwMode="auto">
                    <a:xfrm>
                      <a:off x="0" y="0"/>
                      <a:ext cx="6317499" cy="3831368"/>
                    </a:xfrm>
                    <a:prstGeom prst="rect">
                      <a:avLst/>
                    </a:prstGeom>
                    <a:ln>
                      <a:noFill/>
                    </a:ln>
                    <a:extLst>
                      <a:ext uri="{53640926-AAD7-44D8-BBD7-CCE9431645EC}">
                        <a14:shadowObscured xmlns:a14="http://schemas.microsoft.com/office/drawing/2010/main"/>
                      </a:ext>
                    </a:extLst>
                  </pic:spPr>
                </pic:pic>
              </a:graphicData>
            </a:graphic>
          </wp:inline>
        </w:drawing>
      </w:r>
    </w:p>
    <w:p w14:paraId="7E5B3AE8" w14:textId="4B5383D2" w:rsidR="00167ADD" w:rsidRPr="00167ADD" w:rsidRDefault="00167ADD" w:rsidP="00167ADD">
      <w:pPr>
        <w:autoSpaceDE w:val="0"/>
        <w:autoSpaceDN w:val="0"/>
        <w:adjustRightInd w:val="0"/>
        <w:spacing w:after="0" w:line="240" w:lineRule="auto"/>
        <w:jc w:val="both"/>
        <w:rPr>
          <w:rFonts w:ascii="Arial" w:eastAsia="MinionPro-Regular" w:hAnsi="Arial" w:cs="Arial"/>
          <w:sz w:val="24"/>
          <w:szCs w:val="15"/>
          <w:lang w:val="es-MX"/>
        </w:rPr>
      </w:pPr>
      <w:r w:rsidRPr="00167ADD">
        <w:rPr>
          <w:rFonts w:ascii="Arial" w:eastAsia="MinionPro-Regular" w:hAnsi="Arial" w:cs="Arial"/>
          <w:sz w:val="24"/>
          <w:szCs w:val="15"/>
          <w:lang w:val="es-MX"/>
        </w:rPr>
        <w:t xml:space="preserve">Pinedo-Torres I, </w:t>
      </w:r>
      <w:proofErr w:type="spellStart"/>
      <w:r w:rsidRPr="00167ADD">
        <w:rPr>
          <w:rFonts w:ascii="Arial" w:eastAsia="MinionPro-Regular" w:hAnsi="Arial" w:cs="Arial"/>
          <w:sz w:val="24"/>
          <w:szCs w:val="15"/>
          <w:lang w:val="es-MX"/>
        </w:rPr>
        <w:t>Intimayta</w:t>
      </w:r>
      <w:proofErr w:type="spellEnd"/>
      <w:r w:rsidRPr="00167ADD">
        <w:rPr>
          <w:rFonts w:ascii="Arial" w:eastAsia="MinionPro-Regular" w:hAnsi="Arial" w:cs="Arial"/>
          <w:sz w:val="24"/>
          <w:szCs w:val="15"/>
          <w:lang w:val="es-MX"/>
        </w:rPr>
        <w:t xml:space="preserve">-Escalante C, Jara-Cuadros D, </w:t>
      </w:r>
      <w:proofErr w:type="spellStart"/>
      <w:r w:rsidRPr="00167ADD">
        <w:rPr>
          <w:rFonts w:ascii="Arial" w:eastAsia="MinionPro-Regular" w:hAnsi="Arial" w:cs="Arial"/>
          <w:sz w:val="24"/>
          <w:szCs w:val="15"/>
          <w:lang w:val="es-MX"/>
        </w:rPr>
        <w:t>Yanez</w:t>
      </w:r>
      <w:proofErr w:type="spellEnd"/>
      <w:r w:rsidRPr="00167ADD">
        <w:rPr>
          <w:rFonts w:ascii="Arial" w:eastAsia="MinionPro-Regular" w:hAnsi="Arial" w:cs="Arial"/>
          <w:sz w:val="24"/>
          <w:szCs w:val="15"/>
          <w:lang w:val="es-MX"/>
        </w:rPr>
        <w:t>-Camacho W, Zegarra-</w:t>
      </w:r>
      <w:proofErr w:type="spellStart"/>
      <w:r w:rsidRPr="00167ADD">
        <w:rPr>
          <w:rFonts w:ascii="Arial" w:eastAsia="MinionPro-Regular" w:hAnsi="Arial" w:cs="Arial"/>
          <w:sz w:val="24"/>
          <w:szCs w:val="15"/>
          <w:lang w:val="es-MX"/>
        </w:rPr>
        <w:t>Lizana</w:t>
      </w:r>
      <w:proofErr w:type="spellEnd"/>
      <w:r w:rsidRPr="00167ADD">
        <w:rPr>
          <w:rFonts w:ascii="Arial" w:eastAsia="MinionPro-Regular" w:hAnsi="Arial" w:cs="Arial"/>
          <w:sz w:val="24"/>
          <w:szCs w:val="15"/>
          <w:lang w:val="es-MX"/>
        </w:rPr>
        <w:t xml:space="preserve"> P, </w:t>
      </w:r>
      <w:proofErr w:type="spellStart"/>
      <w:r w:rsidRPr="00167ADD">
        <w:rPr>
          <w:rFonts w:ascii="Arial" w:eastAsia="MinionPro-Regular" w:hAnsi="Arial" w:cs="Arial"/>
          <w:sz w:val="24"/>
          <w:szCs w:val="15"/>
          <w:lang w:val="es-MX"/>
        </w:rPr>
        <w:t>Saire-Huaman</w:t>
      </w:r>
      <w:proofErr w:type="spellEnd"/>
      <w:r w:rsidRPr="00167ADD">
        <w:rPr>
          <w:rFonts w:ascii="Arial" w:eastAsia="MinionPro-Regular" w:hAnsi="Arial" w:cs="Arial"/>
          <w:sz w:val="24"/>
          <w:szCs w:val="15"/>
          <w:lang w:val="es-MX"/>
        </w:rPr>
        <w:t xml:space="preserve"> R. </w:t>
      </w:r>
      <w:proofErr w:type="spellStart"/>
      <w:r w:rsidRPr="00167ADD">
        <w:rPr>
          <w:rFonts w:ascii="Arial" w:eastAsia="MinionPro-Regular" w:hAnsi="Arial" w:cs="Arial"/>
          <w:sz w:val="24"/>
          <w:szCs w:val="15"/>
          <w:lang w:val="es-MX"/>
        </w:rPr>
        <w:t>Asociacion</w:t>
      </w:r>
      <w:proofErr w:type="spellEnd"/>
      <w:r w:rsidRPr="00167ADD">
        <w:rPr>
          <w:rFonts w:ascii="Arial" w:eastAsia="MinionPro-Regular" w:hAnsi="Arial" w:cs="Arial"/>
          <w:sz w:val="24"/>
          <w:szCs w:val="15"/>
          <w:lang w:val="es-MX"/>
        </w:rPr>
        <w:t xml:space="preserve"> entre la necesidad de cuidados paliativos y enfermedades </w:t>
      </w:r>
      <w:proofErr w:type="spellStart"/>
      <w:r w:rsidRPr="00167ADD">
        <w:rPr>
          <w:rFonts w:ascii="Arial" w:eastAsia="MinionPro-Regular" w:hAnsi="Arial" w:cs="Arial"/>
          <w:sz w:val="24"/>
          <w:szCs w:val="15"/>
          <w:lang w:val="es-MX"/>
        </w:rPr>
        <w:t>cronicas</w:t>
      </w:r>
      <w:proofErr w:type="spellEnd"/>
      <w:r w:rsidRPr="00167ADD">
        <w:rPr>
          <w:rFonts w:ascii="Arial" w:eastAsia="MinionPro-Regular" w:hAnsi="Arial" w:cs="Arial"/>
          <w:sz w:val="24"/>
          <w:szCs w:val="15"/>
          <w:lang w:val="es-MX"/>
        </w:rPr>
        <w:t xml:space="preserve"> en paciente atendidos en un hospital peruano. </w:t>
      </w:r>
      <w:proofErr w:type="spellStart"/>
      <w:r w:rsidRPr="00167ADD">
        <w:rPr>
          <w:rFonts w:ascii="Arial" w:eastAsia="MinionPro-Regular" w:hAnsi="Arial" w:cs="Arial"/>
          <w:sz w:val="24"/>
          <w:szCs w:val="15"/>
          <w:lang w:val="es-MX"/>
        </w:rPr>
        <w:t>Rev</w:t>
      </w:r>
      <w:proofErr w:type="spellEnd"/>
      <w:r w:rsidRPr="00167ADD">
        <w:rPr>
          <w:rFonts w:ascii="Arial" w:eastAsia="MinionPro-Regular" w:hAnsi="Arial" w:cs="Arial"/>
          <w:sz w:val="24"/>
          <w:szCs w:val="15"/>
          <w:lang w:val="es-MX"/>
        </w:rPr>
        <w:t xml:space="preserve"> </w:t>
      </w:r>
      <w:proofErr w:type="spellStart"/>
      <w:r w:rsidRPr="00167ADD">
        <w:rPr>
          <w:rFonts w:ascii="Arial" w:eastAsia="MinionPro-Regular" w:hAnsi="Arial" w:cs="Arial"/>
          <w:sz w:val="24"/>
          <w:szCs w:val="15"/>
          <w:lang w:val="es-MX"/>
        </w:rPr>
        <w:t>Peru</w:t>
      </w:r>
      <w:proofErr w:type="spellEnd"/>
      <w:r w:rsidRPr="00167ADD">
        <w:rPr>
          <w:rFonts w:ascii="Arial" w:eastAsia="MinionPro-Regular" w:hAnsi="Arial" w:cs="Arial"/>
          <w:sz w:val="24"/>
          <w:szCs w:val="15"/>
          <w:lang w:val="es-MX"/>
        </w:rPr>
        <w:t xml:space="preserve"> </w:t>
      </w:r>
      <w:proofErr w:type="spellStart"/>
      <w:r w:rsidRPr="00167ADD">
        <w:rPr>
          <w:rFonts w:ascii="Arial" w:eastAsia="MinionPro-Regular" w:hAnsi="Arial" w:cs="Arial"/>
          <w:sz w:val="24"/>
          <w:szCs w:val="15"/>
          <w:lang w:val="es-MX"/>
        </w:rPr>
        <w:t>Med</w:t>
      </w:r>
      <w:proofErr w:type="spellEnd"/>
      <w:r w:rsidRPr="00167ADD">
        <w:rPr>
          <w:rFonts w:ascii="Arial" w:eastAsia="MinionPro-Regular" w:hAnsi="Arial" w:cs="Arial"/>
          <w:sz w:val="24"/>
          <w:szCs w:val="15"/>
          <w:lang w:val="es-MX"/>
        </w:rPr>
        <w:t xml:space="preserve"> </w:t>
      </w:r>
      <w:proofErr w:type="spellStart"/>
      <w:r w:rsidRPr="00167ADD">
        <w:rPr>
          <w:rFonts w:ascii="Arial" w:eastAsia="MinionPro-Regular" w:hAnsi="Arial" w:cs="Arial"/>
          <w:sz w:val="24"/>
          <w:szCs w:val="15"/>
          <w:lang w:val="es-MX"/>
        </w:rPr>
        <w:t>Exp</w:t>
      </w:r>
      <w:proofErr w:type="spellEnd"/>
      <w:r w:rsidRPr="00167ADD">
        <w:rPr>
          <w:rFonts w:ascii="Arial" w:eastAsia="MinionPro-Regular" w:hAnsi="Arial" w:cs="Arial"/>
          <w:sz w:val="24"/>
          <w:szCs w:val="15"/>
          <w:lang w:val="es-MX"/>
        </w:rPr>
        <w:t xml:space="preserve"> Salud Publica. 2021;38(4):569-</w:t>
      </w:r>
    </w:p>
    <w:p w14:paraId="42E5FA9F" w14:textId="2B3165F6" w:rsidR="00167ADD" w:rsidRPr="00FA0D5D" w:rsidRDefault="00167ADD" w:rsidP="00167ADD">
      <w:pPr>
        <w:autoSpaceDE w:val="0"/>
        <w:autoSpaceDN w:val="0"/>
        <w:adjustRightInd w:val="0"/>
        <w:spacing w:after="0" w:line="240" w:lineRule="auto"/>
        <w:jc w:val="both"/>
        <w:rPr>
          <w:rFonts w:ascii="Arial" w:hAnsi="Arial" w:cs="Arial"/>
          <w:sz w:val="44"/>
          <w:szCs w:val="24"/>
          <w:lang w:val="es-MX"/>
        </w:rPr>
      </w:pPr>
      <w:r w:rsidRPr="00FA0D5D">
        <w:rPr>
          <w:rFonts w:ascii="Arial" w:eastAsia="MinionPro-Regular" w:hAnsi="Arial" w:cs="Arial"/>
          <w:sz w:val="24"/>
          <w:szCs w:val="15"/>
          <w:lang w:val="es-MX"/>
        </w:rPr>
        <w:t xml:space="preserve">76. </w:t>
      </w:r>
      <w:proofErr w:type="spellStart"/>
      <w:r w:rsidRPr="00FA0D5D">
        <w:rPr>
          <w:rFonts w:ascii="Arial" w:eastAsia="MinionPro-Regular" w:hAnsi="Arial" w:cs="Arial"/>
          <w:sz w:val="24"/>
          <w:szCs w:val="15"/>
          <w:lang w:val="es-MX"/>
        </w:rPr>
        <w:t>doi</w:t>
      </w:r>
      <w:proofErr w:type="spellEnd"/>
      <w:r w:rsidRPr="00FA0D5D">
        <w:rPr>
          <w:rFonts w:ascii="Arial" w:eastAsia="MinionPro-Regular" w:hAnsi="Arial" w:cs="Arial"/>
          <w:sz w:val="24"/>
          <w:szCs w:val="15"/>
          <w:lang w:val="es-MX"/>
        </w:rPr>
        <w:t xml:space="preserve">: </w:t>
      </w:r>
      <w:hyperlink r:id="rId6" w:history="1">
        <w:r w:rsidRPr="00FA0D5D">
          <w:rPr>
            <w:rStyle w:val="Hipervnculo"/>
            <w:rFonts w:ascii="Arial" w:eastAsia="MinionPro-Regular" w:hAnsi="Arial" w:cs="Arial"/>
            <w:sz w:val="24"/>
            <w:szCs w:val="15"/>
            <w:lang w:val="es-MX"/>
          </w:rPr>
          <w:t>https://doi.org/10.17843/rpmesp.2021.384.9288</w:t>
        </w:r>
      </w:hyperlink>
      <w:r w:rsidRPr="00FA0D5D">
        <w:rPr>
          <w:rFonts w:ascii="Arial" w:eastAsia="MinionPro-Regular" w:hAnsi="Arial" w:cs="Arial"/>
          <w:sz w:val="24"/>
          <w:szCs w:val="15"/>
          <w:lang w:val="es-MX"/>
        </w:rPr>
        <w:t xml:space="preserve">. </w:t>
      </w:r>
    </w:p>
    <w:p w14:paraId="5927E317" w14:textId="77777777" w:rsidR="00167ADD" w:rsidRDefault="00167ADD" w:rsidP="004D7FE6">
      <w:pPr>
        <w:jc w:val="both"/>
        <w:rPr>
          <w:rFonts w:ascii="Arial" w:hAnsi="Arial" w:cs="Arial"/>
          <w:sz w:val="24"/>
          <w:szCs w:val="24"/>
        </w:rPr>
      </w:pPr>
    </w:p>
    <w:p w14:paraId="59D340F4" w14:textId="05D861AD" w:rsidR="006D2323" w:rsidRPr="004D7FE6" w:rsidRDefault="00CF7529" w:rsidP="004D7FE6">
      <w:pPr>
        <w:jc w:val="both"/>
        <w:rPr>
          <w:rFonts w:ascii="Arial" w:hAnsi="Arial" w:cs="Arial"/>
          <w:sz w:val="24"/>
          <w:szCs w:val="24"/>
        </w:rPr>
      </w:pPr>
      <w:r w:rsidRPr="004D7FE6">
        <w:rPr>
          <w:rFonts w:ascii="Arial" w:hAnsi="Arial" w:cs="Arial"/>
          <w:sz w:val="24"/>
          <w:szCs w:val="24"/>
        </w:rPr>
        <w:lastRenderedPageBreak/>
        <w:t>Frente a estas enfermedades, e</w:t>
      </w:r>
      <w:r w:rsidR="006D2323" w:rsidRPr="004D7FE6">
        <w:rPr>
          <w:rFonts w:ascii="Arial" w:hAnsi="Arial" w:cs="Arial"/>
          <w:sz w:val="24"/>
          <w:szCs w:val="24"/>
        </w:rPr>
        <w:t>l proceso de morir se va desplazando cada vez más desde la familia y el hogar hasta los médicos y los hospitales. Por eso se dice que la muerte ha cambiado de cama, ya que no se mueren en el domicilio, rodeado de los seres queridos, se eligen cada vez más los hospitales con su deshumanización para que la muerte pase inadvertida y se convierta en algo ajeno, aséptico y solitario.</w:t>
      </w:r>
    </w:p>
    <w:p w14:paraId="186FC575" w14:textId="77777777" w:rsidR="006D2323" w:rsidRPr="004D7FE6" w:rsidRDefault="006D2323" w:rsidP="004D7FE6">
      <w:pPr>
        <w:jc w:val="both"/>
        <w:rPr>
          <w:rFonts w:ascii="Arial" w:hAnsi="Arial" w:cs="Arial"/>
          <w:sz w:val="24"/>
          <w:szCs w:val="24"/>
        </w:rPr>
      </w:pPr>
      <w:r w:rsidRPr="004D7FE6">
        <w:rPr>
          <w:rFonts w:ascii="Arial" w:hAnsi="Arial" w:cs="Arial"/>
          <w:sz w:val="24"/>
          <w:szCs w:val="24"/>
        </w:rPr>
        <w:t xml:space="preserve">Hay que evitar la falta de interés por los pacientes en situación terminal y el escaso apoyo psicológico que reciben de los profesionales y familiares. Y al mismo tiempo disminuir el “ensañamiento terapéutico”, situaciones en que el esfuerzo médico por prolongar la vida de estos enfermos </w:t>
      </w:r>
      <w:r w:rsidR="00E34C2D" w:rsidRPr="004D7FE6">
        <w:rPr>
          <w:rFonts w:ascii="Arial" w:hAnsi="Arial" w:cs="Arial"/>
          <w:sz w:val="24"/>
          <w:szCs w:val="24"/>
        </w:rPr>
        <w:t>puede volverse contra este en forma de agonía insufrible.</w:t>
      </w:r>
    </w:p>
    <w:p w14:paraId="12F6D3CD" w14:textId="09B089B6" w:rsidR="00E34C2D" w:rsidRPr="004D7FE6" w:rsidRDefault="00297CCE" w:rsidP="004D7FE6">
      <w:pPr>
        <w:jc w:val="both"/>
        <w:rPr>
          <w:rFonts w:ascii="Arial" w:hAnsi="Arial" w:cs="Arial"/>
          <w:sz w:val="24"/>
          <w:szCs w:val="24"/>
        </w:rPr>
      </w:pPr>
      <w:r w:rsidRPr="004D7FE6">
        <w:rPr>
          <w:rFonts w:ascii="Arial" w:hAnsi="Arial" w:cs="Arial"/>
          <w:b/>
          <w:sz w:val="24"/>
          <w:szCs w:val="24"/>
        </w:rPr>
        <w:t xml:space="preserve">Cuidados paliativos: </w:t>
      </w:r>
      <w:r w:rsidR="00DB23AB" w:rsidRPr="004D7FE6">
        <w:rPr>
          <w:rFonts w:ascii="Arial" w:hAnsi="Arial" w:cs="Arial"/>
          <w:sz w:val="24"/>
          <w:szCs w:val="24"/>
        </w:rPr>
        <w:t>asistencia integral de los pacientes</w:t>
      </w:r>
      <w:r w:rsidR="00CA6157" w:rsidRPr="004D7FE6">
        <w:rPr>
          <w:rFonts w:ascii="Arial" w:hAnsi="Arial" w:cs="Arial"/>
          <w:sz w:val="24"/>
          <w:szCs w:val="24"/>
        </w:rPr>
        <w:t xml:space="preserve"> con enfermedades muy avanzadas, activa y progresiva, con un pronóstico de vida limitado y cuyo objetivo es </w:t>
      </w:r>
      <w:r w:rsidR="00E34C2D" w:rsidRPr="004D7FE6">
        <w:rPr>
          <w:rFonts w:ascii="Arial" w:hAnsi="Arial" w:cs="Arial"/>
          <w:sz w:val="24"/>
          <w:szCs w:val="24"/>
        </w:rPr>
        <w:t xml:space="preserve">mejorar la calidad de vida </w:t>
      </w:r>
      <w:r w:rsidRPr="004D7FE6">
        <w:rPr>
          <w:rFonts w:ascii="Arial" w:hAnsi="Arial" w:cs="Arial"/>
          <w:sz w:val="24"/>
          <w:szCs w:val="24"/>
        </w:rPr>
        <w:t xml:space="preserve">y el bienestar </w:t>
      </w:r>
      <w:r w:rsidR="00E34C2D" w:rsidRPr="004D7FE6">
        <w:rPr>
          <w:rFonts w:ascii="Arial" w:hAnsi="Arial" w:cs="Arial"/>
          <w:sz w:val="24"/>
          <w:szCs w:val="24"/>
        </w:rPr>
        <w:t>del paciente y su familia.</w:t>
      </w:r>
    </w:p>
    <w:p w14:paraId="7456B5BB" w14:textId="77777777" w:rsidR="00E34C2D" w:rsidRPr="004D7FE6" w:rsidRDefault="00E34C2D" w:rsidP="004D7FE6">
      <w:pPr>
        <w:jc w:val="both"/>
        <w:rPr>
          <w:rFonts w:ascii="Arial" w:hAnsi="Arial" w:cs="Arial"/>
          <w:b/>
          <w:sz w:val="24"/>
          <w:szCs w:val="24"/>
        </w:rPr>
      </w:pPr>
      <w:r w:rsidRPr="004D7FE6">
        <w:rPr>
          <w:rFonts w:ascii="Arial" w:hAnsi="Arial" w:cs="Arial"/>
          <w:b/>
          <w:sz w:val="24"/>
          <w:szCs w:val="24"/>
        </w:rPr>
        <w:t>Fundamentos:</w:t>
      </w:r>
    </w:p>
    <w:p w14:paraId="3D86B4B4" w14:textId="77777777" w:rsidR="005D2149" w:rsidRPr="004D7FE6" w:rsidRDefault="005D2149" w:rsidP="004D7FE6">
      <w:pPr>
        <w:pStyle w:val="Prrafodelista"/>
        <w:numPr>
          <w:ilvl w:val="0"/>
          <w:numId w:val="3"/>
        </w:numPr>
        <w:jc w:val="both"/>
        <w:rPr>
          <w:rFonts w:ascii="Arial" w:hAnsi="Arial" w:cs="Arial"/>
          <w:sz w:val="24"/>
          <w:szCs w:val="24"/>
        </w:rPr>
      </w:pPr>
      <w:r w:rsidRPr="004D7FE6">
        <w:rPr>
          <w:rFonts w:ascii="Arial" w:hAnsi="Arial" w:cs="Arial"/>
          <w:sz w:val="24"/>
          <w:szCs w:val="24"/>
        </w:rPr>
        <w:t>Atender las necesidades puntuales de estos individuos</w:t>
      </w:r>
    </w:p>
    <w:p w14:paraId="73CF3B46" w14:textId="77777777" w:rsidR="005D2149" w:rsidRPr="004D7FE6" w:rsidRDefault="005D2149" w:rsidP="004D7FE6">
      <w:pPr>
        <w:pStyle w:val="Prrafodelista"/>
        <w:numPr>
          <w:ilvl w:val="0"/>
          <w:numId w:val="3"/>
        </w:numPr>
        <w:jc w:val="both"/>
        <w:rPr>
          <w:rFonts w:ascii="Arial" w:hAnsi="Arial" w:cs="Arial"/>
          <w:sz w:val="24"/>
          <w:szCs w:val="24"/>
        </w:rPr>
      </w:pPr>
      <w:r w:rsidRPr="004D7FE6">
        <w:rPr>
          <w:rFonts w:ascii="Arial" w:hAnsi="Arial" w:cs="Arial"/>
          <w:sz w:val="24"/>
          <w:szCs w:val="24"/>
        </w:rPr>
        <w:t>No abandono</w:t>
      </w:r>
    </w:p>
    <w:p w14:paraId="7021DD1F" w14:textId="565CD500" w:rsidR="00E34C2D" w:rsidRPr="004D7FE6" w:rsidRDefault="00E34C2D" w:rsidP="004D7FE6">
      <w:pPr>
        <w:pStyle w:val="Prrafodelista"/>
        <w:numPr>
          <w:ilvl w:val="0"/>
          <w:numId w:val="3"/>
        </w:numPr>
        <w:jc w:val="both"/>
        <w:rPr>
          <w:rFonts w:ascii="Arial" w:hAnsi="Arial" w:cs="Arial"/>
          <w:sz w:val="24"/>
          <w:szCs w:val="24"/>
        </w:rPr>
      </w:pPr>
      <w:r w:rsidRPr="004D7FE6">
        <w:rPr>
          <w:rFonts w:ascii="Arial" w:hAnsi="Arial" w:cs="Arial"/>
          <w:sz w:val="24"/>
          <w:szCs w:val="24"/>
        </w:rPr>
        <w:t>El paciente y su familia se considera una unidad</w:t>
      </w:r>
    </w:p>
    <w:p w14:paraId="42643405" w14:textId="7F9FF210" w:rsidR="0093721F" w:rsidRPr="004D7FE6" w:rsidRDefault="0093721F" w:rsidP="004D7FE6">
      <w:pPr>
        <w:pStyle w:val="Prrafodelista"/>
        <w:numPr>
          <w:ilvl w:val="0"/>
          <w:numId w:val="3"/>
        </w:numPr>
        <w:jc w:val="both"/>
        <w:rPr>
          <w:rFonts w:ascii="Arial" w:hAnsi="Arial" w:cs="Arial"/>
          <w:sz w:val="24"/>
          <w:szCs w:val="24"/>
        </w:rPr>
      </w:pPr>
      <w:r w:rsidRPr="004D7FE6">
        <w:rPr>
          <w:rFonts w:ascii="Arial" w:hAnsi="Arial" w:cs="Arial"/>
          <w:sz w:val="24"/>
          <w:szCs w:val="24"/>
        </w:rPr>
        <w:t>Crear una atmósfera de respeto, bienestar, apoyo y comunicación.</w:t>
      </w:r>
    </w:p>
    <w:p w14:paraId="7439F5CB" w14:textId="326F74C9" w:rsidR="008C2E74" w:rsidRPr="004D7FE6" w:rsidRDefault="008C2E74" w:rsidP="004D7FE6">
      <w:pPr>
        <w:pStyle w:val="Prrafodelista"/>
        <w:numPr>
          <w:ilvl w:val="0"/>
          <w:numId w:val="3"/>
        </w:numPr>
        <w:jc w:val="both"/>
        <w:rPr>
          <w:rFonts w:ascii="Arial" w:hAnsi="Arial" w:cs="Arial"/>
          <w:sz w:val="24"/>
          <w:szCs w:val="24"/>
        </w:rPr>
      </w:pPr>
      <w:r w:rsidRPr="004D7FE6">
        <w:rPr>
          <w:rFonts w:ascii="Arial" w:hAnsi="Arial" w:cs="Arial"/>
          <w:sz w:val="24"/>
          <w:szCs w:val="24"/>
        </w:rPr>
        <w:t>Los tratamientos curativos y paliativos no son mutuamente excluyentes. Se aplican más medidas paliativas en la medida que la enfermedad avanza y el paciente deja de responder al tratamiento específico</w:t>
      </w:r>
      <w:r w:rsidR="0093721F" w:rsidRPr="004D7FE6">
        <w:rPr>
          <w:rFonts w:ascii="Arial" w:hAnsi="Arial" w:cs="Arial"/>
          <w:sz w:val="24"/>
          <w:szCs w:val="24"/>
        </w:rPr>
        <w:t>.</w:t>
      </w:r>
    </w:p>
    <w:p w14:paraId="78E0069A" w14:textId="4F8258FD" w:rsidR="0093721F" w:rsidRPr="004D7FE6" w:rsidRDefault="0093721F" w:rsidP="004D7FE6">
      <w:pPr>
        <w:pStyle w:val="Prrafodelista"/>
        <w:numPr>
          <w:ilvl w:val="0"/>
          <w:numId w:val="3"/>
        </w:numPr>
        <w:jc w:val="both"/>
        <w:rPr>
          <w:rFonts w:ascii="Arial" w:hAnsi="Arial" w:cs="Arial"/>
          <w:sz w:val="24"/>
          <w:szCs w:val="24"/>
        </w:rPr>
      </w:pPr>
      <w:r w:rsidRPr="004D7FE6">
        <w:rPr>
          <w:rFonts w:ascii="Arial" w:hAnsi="Arial" w:cs="Arial"/>
          <w:sz w:val="24"/>
          <w:szCs w:val="24"/>
        </w:rPr>
        <w:t>Promoción de la autonomía y la dignidad del enfermo.</w:t>
      </w:r>
    </w:p>
    <w:p w14:paraId="5E2CCF4B" w14:textId="5E40BA5A" w:rsidR="00E34C2D" w:rsidRPr="004D7FE6" w:rsidRDefault="00E34C2D" w:rsidP="004D7FE6">
      <w:pPr>
        <w:pStyle w:val="Prrafodelista"/>
        <w:numPr>
          <w:ilvl w:val="0"/>
          <w:numId w:val="3"/>
        </w:numPr>
        <w:jc w:val="both"/>
        <w:rPr>
          <w:rFonts w:ascii="Arial" w:hAnsi="Arial" w:cs="Arial"/>
          <w:sz w:val="24"/>
          <w:szCs w:val="24"/>
        </w:rPr>
      </w:pPr>
      <w:r w:rsidRPr="004D7FE6">
        <w:rPr>
          <w:rFonts w:ascii="Arial" w:hAnsi="Arial" w:cs="Arial"/>
          <w:sz w:val="24"/>
          <w:szCs w:val="24"/>
        </w:rPr>
        <w:t>Es necesario cubrir todas las demandas y necesidades en todos los niveles: físico, social, psicológico y espiritual</w:t>
      </w:r>
      <w:r w:rsidR="005D2149" w:rsidRPr="004D7FE6">
        <w:rPr>
          <w:rFonts w:ascii="Arial" w:hAnsi="Arial" w:cs="Arial"/>
          <w:sz w:val="24"/>
          <w:szCs w:val="24"/>
        </w:rPr>
        <w:t xml:space="preserve"> del enfermo y la familia</w:t>
      </w:r>
    </w:p>
    <w:p w14:paraId="781952C6" w14:textId="77777777" w:rsidR="00E34C2D" w:rsidRPr="004D7FE6" w:rsidRDefault="005D2149" w:rsidP="004D7FE6">
      <w:pPr>
        <w:pStyle w:val="Prrafodelista"/>
        <w:numPr>
          <w:ilvl w:val="0"/>
          <w:numId w:val="3"/>
        </w:numPr>
        <w:jc w:val="both"/>
        <w:rPr>
          <w:rFonts w:ascii="Arial" w:hAnsi="Arial" w:cs="Arial"/>
          <w:sz w:val="24"/>
          <w:szCs w:val="24"/>
        </w:rPr>
      </w:pPr>
      <w:r w:rsidRPr="004D7FE6">
        <w:rPr>
          <w:rFonts w:ascii="Arial" w:hAnsi="Arial" w:cs="Arial"/>
          <w:sz w:val="24"/>
          <w:szCs w:val="24"/>
        </w:rPr>
        <w:t>El cuidado del enfermo debe estar a cargo de un equipo de salud.</w:t>
      </w:r>
    </w:p>
    <w:p w14:paraId="7E8970A9" w14:textId="13C9CB08" w:rsidR="005D2149" w:rsidRPr="004D7FE6" w:rsidRDefault="005D2149" w:rsidP="004D7FE6">
      <w:pPr>
        <w:pStyle w:val="Prrafodelista"/>
        <w:numPr>
          <w:ilvl w:val="0"/>
          <w:numId w:val="3"/>
        </w:numPr>
        <w:jc w:val="both"/>
        <w:rPr>
          <w:rFonts w:ascii="Arial" w:hAnsi="Arial" w:cs="Arial"/>
          <w:sz w:val="24"/>
          <w:szCs w:val="24"/>
        </w:rPr>
      </w:pPr>
      <w:r w:rsidRPr="004D7FE6">
        <w:rPr>
          <w:rFonts w:ascii="Arial" w:hAnsi="Arial" w:cs="Arial"/>
          <w:sz w:val="24"/>
          <w:szCs w:val="24"/>
        </w:rPr>
        <w:t>El tratamiento debe estar encaminado a ofrecer confort y comodidad al enfermo y no a mantener las co</w:t>
      </w:r>
      <w:r w:rsidR="00486D72">
        <w:rPr>
          <w:rFonts w:ascii="Arial" w:hAnsi="Arial" w:cs="Arial"/>
          <w:sz w:val="24"/>
          <w:szCs w:val="24"/>
        </w:rPr>
        <w:t>ndiciones bioquímicas normales.</w:t>
      </w:r>
    </w:p>
    <w:p w14:paraId="2887F1F5" w14:textId="5259B40A" w:rsidR="0093721F" w:rsidRPr="004D7FE6" w:rsidRDefault="0093721F" w:rsidP="004D7FE6">
      <w:pPr>
        <w:pStyle w:val="Prrafodelista"/>
        <w:numPr>
          <w:ilvl w:val="0"/>
          <w:numId w:val="3"/>
        </w:numPr>
        <w:jc w:val="both"/>
        <w:rPr>
          <w:rFonts w:ascii="Arial" w:hAnsi="Arial" w:cs="Arial"/>
          <w:sz w:val="24"/>
          <w:szCs w:val="24"/>
        </w:rPr>
      </w:pPr>
      <w:r w:rsidRPr="004D7FE6">
        <w:rPr>
          <w:rFonts w:ascii="Arial" w:hAnsi="Arial" w:cs="Arial"/>
          <w:sz w:val="24"/>
          <w:szCs w:val="24"/>
        </w:rPr>
        <w:t>Concepción terapéutica activa, con actitud rehabilitadora, que sustituya el “no hay nada que hacer”</w:t>
      </w:r>
    </w:p>
    <w:p w14:paraId="79B3F19C" w14:textId="77777777" w:rsidR="005D2149" w:rsidRPr="004D7FE6" w:rsidRDefault="005D2149" w:rsidP="004D7FE6">
      <w:pPr>
        <w:pStyle w:val="Prrafodelista"/>
        <w:numPr>
          <w:ilvl w:val="0"/>
          <w:numId w:val="3"/>
        </w:numPr>
        <w:jc w:val="both"/>
        <w:rPr>
          <w:rFonts w:ascii="Arial" w:hAnsi="Arial" w:cs="Arial"/>
          <w:sz w:val="24"/>
          <w:szCs w:val="24"/>
        </w:rPr>
      </w:pPr>
      <w:r w:rsidRPr="004D7FE6">
        <w:rPr>
          <w:rFonts w:ascii="Arial" w:hAnsi="Arial" w:cs="Arial"/>
          <w:sz w:val="24"/>
          <w:szCs w:val="24"/>
        </w:rPr>
        <w:t>No intentar precipitar ni retrasar el momento de la muerte</w:t>
      </w:r>
    </w:p>
    <w:p w14:paraId="0748F55F" w14:textId="77777777" w:rsidR="005D2149" w:rsidRPr="004D7FE6" w:rsidRDefault="005D2149" w:rsidP="004D7FE6">
      <w:pPr>
        <w:pStyle w:val="Prrafodelista"/>
        <w:numPr>
          <w:ilvl w:val="0"/>
          <w:numId w:val="3"/>
        </w:numPr>
        <w:jc w:val="both"/>
        <w:rPr>
          <w:rFonts w:ascii="Arial" w:hAnsi="Arial" w:cs="Arial"/>
          <w:sz w:val="24"/>
          <w:szCs w:val="24"/>
        </w:rPr>
      </w:pPr>
      <w:r w:rsidRPr="004D7FE6">
        <w:rPr>
          <w:rFonts w:ascii="Arial" w:hAnsi="Arial" w:cs="Arial"/>
          <w:sz w:val="24"/>
          <w:szCs w:val="24"/>
        </w:rPr>
        <w:t>Ofrecer a la familia un soporte que le ayude a encarar el sufrimiento del paciente y de su propio duelo</w:t>
      </w:r>
    </w:p>
    <w:p w14:paraId="14F9EF31" w14:textId="38003C17" w:rsidR="005D2149" w:rsidRPr="004D7FE6" w:rsidRDefault="005D2149" w:rsidP="004D7FE6">
      <w:pPr>
        <w:pStyle w:val="Prrafodelista"/>
        <w:numPr>
          <w:ilvl w:val="0"/>
          <w:numId w:val="3"/>
        </w:numPr>
        <w:jc w:val="both"/>
        <w:rPr>
          <w:rFonts w:ascii="Arial" w:hAnsi="Arial" w:cs="Arial"/>
          <w:sz w:val="24"/>
          <w:szCs w:val="24"/>
        </w:rPr>
      </w:pPr>
      <w:r w:rsidRPr="004D7FE6">
        <w:rPr>
          <w:rFonts w:ascii="Arial" w:hAnsi="Arial" w:cs="Arial"/>
          <w:sz w:val="24"/>
          <w:szCs w:val="24"/>
        </w:rPr>
        <w:t>Tras el fallecimiento de la familia se continúa ayudando a la familia en los trámites burocráticos y en la elaboración del duelo.</w:t>
      </w:r>
    </w:p>
    <w:p w14:paraId="503B0755" w14:textId="77777777" w:rsidR="00516A40" w:rsidRPr="004D7FE6" w:rsidRDefault="00516A40" w:rsidP="004D7FE6">
      <w:pPr>
        <w:jc w:val="both"/>
        <w:rPr>
          <w:rFonts w:ascii="Arial" w:hAnsi="Arial" w:cs="Arial"/>
          <w:b/>
          <w:sz w:val="24"/>
          <w:szCs w:val="24"/>
        </w:rPr>
      </w:pPr>
      <w:r w:rsidRPr="004D7FE6">
        <w:rPr>
          <w:rFonts w:ascii="Arial" w:hAnsi="Arial" w:cs="Arial"/>
          <w:b/>
          <w:sz w:val="24"/>
          <w:szCs w:val="24"/>
        </w:rPr>
        <w:t>Principios básicos de los cuidados paliativos:</w:t>
      </w:r>
    </w:p>
    <w:p w14:paraId="039539D9" w14:textId="77777777" w:rsidR="00516A40" w:rsidRPr="004D7FE6" w:rsidRDefault="00516A40" w:rsidP="004D7FE6">
      <w:pPr>
        <w:pStyle w:val="Prrafodelista"/>
        <w:numPr>
          <w:ilvl w:val="0"/>
          <w:numId w:val="3"/>
        </w:numPr>
        <w:jc w:val="both"/>
        <w:rPr>
          <w:rFonts w:ascii="Arial" w:hAnsi="Arial" w:cs="Arial"/>
          <w:sz w:val="24"/>
          <w:szCs w:val="24"/>
        </w:rPr>
      </w:pPr>
      <w:r w:rsidRPr="004D7FE6">
        <w:rPr>
          <w:rFonts w:ascii="Arial" w:hAnsi="Arial" w:cs="Arial"/>
          <w:sz w:val="24"/>
          <w:szCs w:val="24"/>
        </w:rPr>
        <w:t>Control de síntomas según vayan apareciendo</w:t>
      </w:r>
    </w:p>
    <w:p w14:paraId="4F236342" w14:textId="77777777" w:rsidR="00516A40" w:rsidRPr="004D7FE6" w:rsidRDefault="00516A40" w:rsidP="004D7FE6">
      <w:pPr>
        <w:pStyle w:val="Prrafodelista"/>
        <w:numPr>
          <w:ilvl w:val="0"/>
          <w:numId w:val="3"/>
        </w:numPr>
        <w:jc w:val="both"/>
        <w:rPr>
          <w:rFonts w:ascii="Arial" w:hAnsi="Arial" w:cs="Arial"/>
          <w:sz w:val="24"/>
          <w:szCs w:val="24"/>
        </w:rPr>
      </w:pPr>
      <w:r w:rsidRPr="004D7FE6">
        <w:rPr>
          <w:rFonts w:ascii="Arial" w:hAnsi="Arial" w:cs="Arial"/>
          <w:sz w:val="24"/>
          <w:szCs w:val="24"/>
        </w:rPr>
        <w:t>Apoyo emocional</w:t>
      </w:r>
    </w:p>
    <w:p w14:paraId="7C0E1D83" w14:textId="1BA3C36E" w:rsidR="00516A40" w:rsidRPr="004D7FE6" w:rsidRDefault="00516A40" w:rsidP="004D7FE6">
      <w:pPr>
        <w:pStyle w:val="Prrafodelista"/>
        <w:numPr>
          <w:ilvl w:val="0"/>
          <w:numId w:val="3"/>
        </w:numPr>
        <w:jc w:val="both"/>
        <w:rPr>
          <w:rFonts w:ascii="Arial" w:hAnsi="Arial" w:cs="Arial"/>
          <w:sz w:val="24"/>
          <w:szCs w:val="24"/>
        </w:rPr>
      </w:pPr>
      <w:r w:rsidRPr="004D7FE6">
        <w:rPr>
          <w:rFonts w:ascii="Arial" w:hAnsi="Arial" w:cs="Arial"/>
          <w:sz w:val="24"/>
          <w:szCs w:val="24"/>
        </w:rPr>
        <w:t>Comunicación</w:t>
      </w:r>
    </w:p>
    <w:p w14:paraId="748D0E60" w14:textId="5D53AB6A" w:rsidR="00516A40" w:rsidRPr="004D7FE6" w:rsidRDefault="00516A40" w:rsidP="004D7FE6">
      <w:pPr>
        <w:jc w:val="both"/>
        <w:rPr>
          <w:rFonts w:ascii="Arial" w:hAnsi="Arial" w:cs="Arial"/>
          <w:b/>
          <w:sz w:val="24"/>
          <w:szCs w:val="24"/>
        </w:rPr>
      </w:pPr>
      <w:r w:rsidRPr="004D7FE6">
        <w:rPr>
          <w:rFonts w:ascii="Arial" w:hAnsi="Arial" w:cs="Arial"/>
          <w:b/>
          <w:sz w:val="24"/>
          <w:szCs w:val="24"/>
        </w:rPr>
        <w:t>Requisitos:</w:t>
      </w:r>
    </w:p>
    <w:p w14:paraId="6DE3E5FC" w14:textId="18D30FF3" w:rsidR="00516A40" w:rsidRPr="004D7FE6" w:rsidRDefault="00516A40" w:rsidP="004D7FE6">
      <w:pPr>
        <w:pStyle w:val="Prrafodelista"/>
        <w:numPr>
          <w:ilvl w:val="0"/>
          <w:numId w:val="3"/>
        </w:numPr>
        <w:jc w:val="both"/>
        <w:rPr>
          <w:rFonts w:ascii="Arial" w:hAnsi="Arial" w:cs="Arial"/>
          <w:b/>
          <w:sz w:val="24"/>
          <w:szCs w:val="24"/>
        </w:rPr>
      </w:pPr>
      <w:r w:rsidRPr="004D7FE6">
        <w:rPr>
          <w:rFonts w:ascii="Arial" w:hAnsi="Arial" w:cs="Arial"/>
          <w:sz w:val="24"/>
          <w:szCs w:val="24"/>
        </w:rPr>
        <w:t>Adecuada disposición familiar</w:t>
      </w:r>
    </w:p>
    <w:p w14:paraId="74179F23" w14:textId="6F2D89EB" w:rsidR="00516A40" w:rsidRPr="004D7FE6" w:rsidRDefault="00516A40" w:rsidP="004D7FE6">
      <w:pPr>
        <w:pStyle w:val="Prrafodelista"/>
        <w:numPr>
          <w:ilvl w:val="0"/>
          <w:numId w:val="3"/>
        </w:numPr>
        <w:jc w:val="both"/>
        <w:rPr>
          <w:rFonts w:ascii="Arial" w:hAnsi="Arial" w:cs="Arial"/>
          <w:b/>
          <w:sz w:val="24"/>
          <w:szCs w:val="24"/>
        </w:rPr>
      </w:pPr>
      <w:r w:rsidRPr="004D7FE6">
        <w:rPr>
          <w:rFonts w:ascii="Arial" w:hAnsi="Arial" w:cs="Arial"/>
          <w:sz w:val="24"/>
          <w:szCs w:val="24"/>
        </w:rPr>
        <w:t>Compromiso del equipo de salud para acompañar al enfermo y los familiares.</w:t>
      </w:r>
    </w:p>
    <w:p w14:paraId="4110F53B" w14:textId="24BA495B" w:rsidR="00516A40" w:rsidRPr="004D7FE6" w:rsidRDefault="00516A40" w:rsidP="004D7FE6">
      <w:pPr>
        <w:jc w:val="both"/>
        <w:rPr>
          <w:rFonts w:ascii="Arial" w:hAnsi="Arial" w:cs="Arial"/>
          <w:b/>
          <w:sz w:val="24"/>
          <w:szCs w:val="24"/>
        </w:rPr>
      </w:pPr>
      <w:r w:rsidRPr="004D7FE6">
        <w:rPr>
          <w:rFonts w:ascii="Arial" w:hAnsi="Arial" w:cs="Arial"/>
          <w:b/>
          <w:sz w:val="24"/>
          <w:szCs w:val="24"/>
        </w:rPr>
        <w:t>Comunicación y apoyo emocional</w:t>
      </w:r>
    </w:p>
    <w:p w14:paraId="199CE594" w14:textId="15591DA8" w:rsidR="00516A40" w:rsidRPr="004D7FE6" w:rsidRDefault="00516A40" w:rsidP="004D7FE6">
      <w:pPr>
        <w:jc w:val="both"/>
        <w:rPr>
          <w:rFonts w:ascii="Arial" w:hAnsi="Arial" w:cs="Arial"/>
          <w:sz w:val="24"/>
          <w:szCs w:val="24"/>
        </w:rPr>
      </w:pPr>
      <w:r w:rsidRPr="004D7FE6">
        <w:rPr>
          <w:rFonts w:ascii="Arial" w:hAnsi="Arial" w:cs="Arial"/>
          <w:sz w:val="24"/>
          <w:szCs w:val="24"/>
        </w:rPr>
        <w:lastRenderedPageBreak/>
        <w:t xml:space="preserve">Lo más importante para comunicarse es la disposición positiva para ayudar, la creación </w:t>
      </w:r>
      <w:r w:rsidR="00A70548" w:rsidRPr="004D7FE6">
        <w:rPr>
          <w:rFonts w:ascii="Arial" w:hAnsi="Arial" w:cs="Arial"/>
          <w:sz w:val="24"/>
          <w:szCs w:val="24"/>
        </w:rPr>
        <w:t>de un clima de respeto y confianza. Saber escuchar es probablemente la cualidad más necesaria.</w:t>
      </w:r>
    </w:p>
    <w:p w14:paraId="0763A765" w14:textId="3E42FCE8" w:rsidR="00296125" w:rsidRDefault="00A70548" w:rsidP="004D7FE6">
      <w:pPr>
        <w:jc w:val="both"/>
        <w:rPr>
          <w:rFonts w:ascii="Arial" w:hAnsi="Arial" w:cs="Arial"/>
          <w:sz w:val="24"/>
          <w:szCs w:val="24"/>
        </w:rPr>
      </w:pPr>
      <w:r w:rsidRPr="004D7FE6">
        <w:rPr>
          <w:rFonts w:ascii="Arial" w:hAnsi="Arial" w:cs="Arial"/>
          <w:sz w:val="24"/>
          <w:szCs w:val="24"/>
        </w:rPr>
        <w:t>Otro tema complejo es la información que debe darse a un paciente, siempre debe adaptarse a cada persona y tendrá presente que se trata de un largo proceso de profundos cambios. La actitud paternalista de ocultar información condena al paciente a la imposibilidad de afrontar su situación. La duda lacerante puede ser más cruel que la sentencia de la enfermedad más grave. El silencio genera desconfianza y aumenta la sensación de desamparo. La información adecuada debe reunir los atributos siguientes: es una herramienta terapéutica de alta eficacia, reduce el miedo y la incertidumbre, permite tomar decisiones y controlar la vida que queda, cambia el significado de la enfermedad y fortalece la relación afectiva con el enfermo.</w:t>
      </w:r>
    </w:p>
    <w:p w14:paraId="665365FE" w14:textId="77777777" w:rsidR="00976A25" w:rsidRPr="004D7FE6" w:rsidRDefault="00976A25" w:rsidP="00976A25">
      <w:pPr>
        <w:jc w:val="both"/>
        <w:rPr>
          <w:rFonts w:ascii="Arial" w:hAnsi="Arial" w:cs="Arial"/>
          <w:b/>
          <w:sz w:val="24"/>
          <w:szCs w:val="24"/>
        </w:rPr>
      </w:pPr>
      <w:r w:rsidRPr="004D7FE6">
        <w:rPr>
          <w:rFonts w:ascii="Arial" w:hAnsi="Arial" w:cs="Arial"/>
          <w:b/>
          <w:sz w:val="24"/>
          <w:szCs w:val="24"/>
        </w:rPr>
        <w:t>Principios para una comunicación e información eficaces con el paciente:</w:t>
      </w:r>
    </w:p>
    <w:p w14:paraId="287CBB42" w14:textId="77777777" w:rsidR="00976A25" w:rsidRPr="004D7FE6" w:rsidRDefault="00976A25" w:rsidP="00976A25">
      <w:pPr>
        <w:pStyle w:val="Prrafodelista"/>
        <w:numPr>
          <w:ilvl w:val="0"/>
          <w:numId w:val="3"/>
        </w:numPr>
        <w:jc w:val="both"/>
        <w:rPr>
          <w:rFonts w:ascii="Arial" w:hAnsi="Arial" w:cs="Arial"/>
          <w:b/>
          <w:sz w:val="24"/>
          <w:szCs w:val="24"/>
        </w:rPr>
      </w:pPr>
      <w:r w:rsidRPr="004D7FE6">
        <w:rPr>
          <w:rFonts w:ascii="Arial" w:hAnsi="Arial" w:cs="Arial"/>
          <w:b/>
          <w:sz w:val="24"/>
          <w:szCs w:val="24"/>
        </w:rPr>
        <w:t>Iniciativa del enfermo:</w:t>
      </w:r>
    </w:p>
    <w:p w14:paraId="5428A1BA" w14:textId="77777777" w:rsidR="00976A25" w:rsidRPr="004D7FE6" w:rsidRDefault="00976A25" w:rsidP="00976A25">
      <w:pPr>
        <w:pStyle w:val="Prrafodelista"/>
        <w:numPr>
          <w:ilvl w:val="1"/>
          <w:numId w:val="3"/>
        </w:numPr>
        <w:jc w:val="both"/>
        <w:rPr>
          <w:rFonts w:ascii="Arial" w:hAnsi="Arial" w:cs="Arial"/>
          <w:b/>
          <w:sz w:val="24"/>
          <w:szCs w:val="24"/>
        </w:rPr>
      </w:pPr>
      <w:r w:rsidRPr="004D7FE6">
        <w:rPr>
          <w:rFonts w:ascii="Arial" w:hAnsi="Arial" w:cs="Arial"/>
          <w:sz w:val="24"/>
          <w:szCs w:val="24"/>
        </w:rPr>
        <w:t>Respetar con una actitud de escucha, los ritmos, tiempos, formas y espacios elegidos por el enfermo.</w:t>
      </w:r>
    </w:p>
    <w:p w14:paraId="35D132BD" w14:textId="77777777" w:rsidR="00976A25" w:rsidRPr="004D7FE6" w:rsidRDefault="00976A25" w:rsidP="00976A25">
      <w:pPr>
        <w:pStyle w:val="Prrafodelista"/>
        <w:numPr>
          <w:ilvl w:val="1"/>
          <w:numId w:val="3"/>
        </w:numPr>
        <w:jc w:val="both"/>
        <w:rPr>
          <w:rFonts w:ascii="Arial" w:hAnsi="Arial" w:cs="Arial"/>
          <w:b/>
          <w:sz w:val="24"/>
          <w:szCs w:val="24"/>
        </w:rPr>
      </w:pPr>
      <w:r w:rsidRPr="004D7FE6">
        <w:rPr>
          <w:rFonts w:ascii="Arial" w:hAnsi="Arial" w:cs="Arial"/>
          <w:sz w:val="24"/>
          <w:szCs w:val="24"/>
        </w:rPr>
        <w:t xml:space="preserve">Primero averiguar </w:t>
      </w:r>
      <w:proofErr w:type="spellStart"/>
      <w:r w:rsidRPr="004D7FE6">
        <w:rPr>
          <w:rFonts w:ascii="Arial" w:hAnsi="Arial" w:cs="Arial"/>
          <w:sz w:val="24"/>
          <w:szCs w:val="24"/>
        </w:rPr>
        <w:t>que</w:t>
      </w:r>
      <w:proofErr w:type="spellEnd"/>
      <w:r w:rsidRPr="004D7FE6">
        <w:rPr>
          <w:rFonts w:ascii="Arial" w:hAnsi="Arial" w:cs="Arial"/>
          <w:sz w:val="24"/>
          <w:szCs w:val="24"/>
        </w:rPr>
        <w:t xml:space="preserve"> es lo que sabe y cuánto quiere saber antes de informar</w:t>
      </w:r>
    </w:p>
    <w:p w14:paraId="35945228" w14:textId="77777777" w:rsidR="00976A25" w:rsidRPr="004D7FE6" w:rsidRDefault="00976A25" w:rsidP="00976A25">
      <w:pPr>
        <w:pStyle w:val="Prrafodelista"/>
        <w:numPr>
          <w:ilvl w:val="1"/>
          <w:numId w:val="3"/>
        </w:numPr>
        <w:jc w:val="both"/>
        <w:rPr>
          <w:rFonts w:ascii="Arial" w:hAnsi="Arial" w:cs="Arial"/>
          <w:b/>
          <w:sz w:val="24"/>
          <w:szCs w:val="24"/>
        </w:rPr>
      </w:pPr>
      <w:r w:rsidRPr="004D7FE6">
        <w:rPr>
          <w:rFonts w:ascii="Arial" w:hAnsi="Arial" w:cs="Arial"/>
          <w:sz w:val="24"/>
          <w:szCs w:val="24"/>
        </w:rPr>
        <w:t>La información no se dará de golpe sino en entrevistas sucesivas y continuas.</w:t>
      </w:r>
    </w:p>
    <w:p w14:paraId="162085AD" w14:textId="77777777" w:rsidR="00976A25" w:rsidRPr="004D7FE6" w:rsidRDefault="00976A25" w:rsidP="00976A25">
      <w:pPr>
        <w:pStyle w:val="Prrafodelista"/>
        <w:numPr>
          <w:ilvl w:val="1"/>
          <w:numId w:val="3"/>
        </w:numPr>
        <w:jc w:val="both"/>
        <w:rPr>
          <w:rFonts w:ascii="Arial" w:hAnsi="Arial" w:cs="Arial"/>
          <w:b/>
          <w:sz w:val="24"/>
          <w:szCs w:val="24"/>
        </w:rPr>
      </w:pPr>
      <w:r w:rsidRPr="004D7FE6">
        <w:rPr>
          <w:rFonts w:ascii="Arial" w:hAnsi="Arial" w:cs="Arial"/>
          <w:sz w:val="24"/>
          <w:szCs w:val="24"/>
        </w:rPr>
        <w:t>No mentir ni quitarle la esperanza.</w:t>
      </w:r>
    </w:p>
    <w:p w14:paraId="78B4F9B6" w14:textId="77777777" w:rsidR="00976A25" w:rsidRPr="004D7FE6" w:rsidRDefault="00976A25" w:rsidP="00976A25">
      <w:pPr>
        <w:pStyle w:val="Prrafodelista"/>
        <w:numPr>
          <w:ilvl w:val="0"/>
          <w:numId w:val="3"/>
        </w:numPr>
        <w:jc w:val="both"/>
        <w:rPr>
          <w:rFonts w:ascii="Arial" w:hAnsi="Arial" w:cs="Arial"/>
          <w:b/>
          <w:sz w:val="24"/>
          <w:szCs w:val="24"/>
        </w:rPr>
      </w:pPr>
      <w:r w:rsidRPr="004D7FE6">
        <w:rPr>
          <w:rFonts w:ascii="Arial" w:hAnsi="Arial" w:cs="Arial"/>
          <w:sz w:val="24"/>
          <w:szCs w:val="24"/>
        </w:rPr>
        <w:t>Medidas verbales y no verbales:</w:t>
      </w:r>
    </w:p>
    <w:p w14:paraId="51DCC057" w14:textId="77777777" w:rsidR="00976A25" w:rsidRPr="004D7FE6" w:rsidRDefault="00976A25" w:rsidP="00976A25">
      <w:pPr>
        <w:pStyle w:val="Prrafodelista"/>
        <w:numPr>
          <w:ilvl w:val="1"/>
          <w:numId w:val="3"/>
        </w:numPr>
        <w:jc w:val="both"/>
        <w:rPr>
          <w:rFonts w:ascii="Arial" w:hAnsi="Arial" w:cs="Arial"/>
          <w:b/>
          <w:sz w:val="24"/>
          <w:szCs w:val="24"/>
        </w:rPr>
      </w:pPr>
      <w:r w:rsidRPr="004D7FE6">
        <w:rPr>
          <w:rFonts w:ascii="Arial" w:hAnsi="Arial" w:cs="Arial"/>
          <w:sz w:val="24"/>
          <w:szCs w:val="24"/>
        </w:rPr>
        <w:t>Preguntar: ¿qué es lo que sabe? ¿necesita más información? ¿cuáles son sus deseos?</w:t>
      </w:r>
    </w:p>
    <w:p w14:paraId="1CCBA1F3" w14:textId="77777777" w:rsidR="00976A25" w:rsidRPr="004D7FE6" w:rsidRDefault="00976A25" w:rsidP="00976A25">
      <w:pPr>
        <w:pStyle w:val="Prrafodelista"/>
        <w:numPr>
          <w:ilvl w:val="1"/>
          <w:numId w:val="3"/>
        </w:numPr>
        <w:jc w:val="both"/>
        <w:rPr>
          <w:rFonts w:ascii="Arial" w:hAnsi="Arial" w:cs="Arial"/>
          <w:b/>
          <w:sz w:val="24"/>
          <w:szCs w:val="24"/>
        </w:rPr>
      </w:pPr>
      <w:r w:rsidRPr="004D7FE6">
        <w:rPr>
          <w:rFonts w:ascii="Arial" w:hAnsi="Arial" w:cs="Arial"/>
          <w:sz w:val="24"/>
          <w:szCs w:val="24"/>
        </w:rPr>
        <w:t>Sentarse cerca</w:t>
      </w:r>
    </w:p>
    <w:p w14:paraId="4B10A0AC" w14:textId="77777777" w:rsidR="00976A25" w:rsidRPr="004D7FE6" w:rsidRDefault="00976A25" w:rsidP="00976A25">
      <w:pPr>
        <w:pStyle w:val="Prrafodelista"/>
        <w:numPr>
          <w:ilvl w:val="1"/>
          <w:numId w:val="3"/>
        </w:numPr>
        <w:jc w:val="both"/>
        <w:rPr>
          <w:rFonts w:ascii="Arial" w:hAnsi="Arial" w:cs="Arial"/>
          <w:b/>
          <w:sz w:val="24"/>
          <w:szCs w:val="24"/>
        </w:rPr>
      </w:pPr>
      <w:r w:rsidRPr="004D7FE6">
        <w:rPr>
          <w:rFonts w:ascii="Arial" w:hAnsi="Arial" w:cs="Arial"/>
          <w:sz w:val="24"/>
          <w:szCs w:val="24"/>
        </w:rPr>
        <w:t>Mirar a los ojos</w:t>
      </w:r>
    </w:p>
    <w:p w14:paraId="57F0C591" w14:textId="77777777" w:rsidR="00976A25" w:rsidRPr="004D7FE6" w:rsidRDefault="00976A25" w:rsidP="00976A25">
      <w:pPr>
        <w:pStyle w:val="Prrafodelista"/>
        <w:numPr>
          <w:ilvl w:val="1"/>
          <w:numId w:val="3"/>
        </w:numPr>
        <w:jc w:val="both"/>
        <w:rPr>
          <w:rFonts w:ascii="Arial" w:hAnsi="Arial" w:cs="Arial"/>
          <w:b/>
          <w:sz w:val="24"/>
          <w:szCs w:val="24"/>
        </w:rPr>
      </w:pPr>
      <w:r w:rsidRPr="004D7FE6">
        <w:rPr>
          <w:rFonts w:ascii="Arial" w:hAnsi="Arial" w:cs="Arial"/>
          <w:sz w:val="24"/>
          <w:szCs w:val="24"/>
        </w:rPr>
        <w:t>No tener prisa</w:t>
      </w:r>
    </w:p>
    <w:p w14:paraId="4AD838C5" w14:textId="77777777" w:rsidR="00976A25" w:rsidRPr="004D7FE6" w:rsidRDefault="00976A25" w:rsidP="00976A25">
      <w:pPr>
        <w:pStyle w:val="Prrafodelista"/>
        <w:numPr>
          <w:ilvl w:val="1"/>
          <w:numId w:val="3"/>
        </w:numPr>
        <w:jc w:val="both"/>
        <w:rPr>
          <w:rFonts w:ascii="Arial" w:hAnsi="Arial" w:cs="Arial"/>
          <w:b/>
          <w:sz w:val="24"/>
          <w:szCs w:val="24"/>
        </w:rPr>
      </w:pPr>
      <w:r w:rsidRPr="004D7FE6">
        <w:rPr>
          <w:rFonts w:ascii="Arial" w:hAnsi="Arial" w:cs="Arial"/>
          <w:sz w:val="24"/>
          <w:szCs w:val="24"/>
        </w:rPr>
        <w:t>Expresar afecto.</w:t>
      </w:r>
    </w:p>
    <w:p w14:paraId="6406C963" w14:textId="77777777" w:rsidR="00976A25" w:rsidRPr="004D7FE6" w:rsidRDefault="00976A25" w:rsidP="00976A25">
      <w:pPr>
        <w:pStyle w:val="Prrafodelista"/>
        <w:numPr>
          <w:ilvl w:val="0"/>
          <w:numId w:val="3"/>
        </w:numPr>
        <w:jc w:val="both"/>
        <w:rPr>
          <w:rFonts w:ascii="Arial" w:hAnsi="Arial" w:cs="Arial"/>
          <w:b/>
          <w:sz w:val="24"/>
          <w:szCs w:val="24"/>
        </w:rPr>
      </w:pPr>
      <w:r w:rsidRPr="004D7FE6">
        <w:rPr>
          <w:rFonts w:ascii="Arial" w:hAnsi="Arial" w:cs="Arial"/>
          <w:sz w:val="24"/>
          <w:szCs w:val="24"/>
        </w:rPr>
        <w:t>Comunicación multidireccional</w:t>
      </w:r>
    </w:p>
    <w:p w14:paraId="7368C369" w14:textId="77777777" w:rsidR="00976A25" w:rsidRPr="004D7FE6" w:rsidRDefault="00976A25" w:rsidP="00976A25">
      <w:pPr>
        <w:pStyle w:val="Prrafodelista"/>
        <w:numPr>
          <w:ilvl w:val="0"/>
          <w:numId w:val="3"/>
        </w:numPr>
        <w:jc w:val="both"/>
        <w:rPr>
          <w:rFonts w:ascii="Arial" w:hAnsi="Arial" w:cs="Arial"/>
          <w:b/>
          <w:sz w:val="24"/>
          <w:szCs w:val="24"/>
        </w:rPr>
      </w:pPr>
      <w:r w:rsidRPr="004D7FE6">
        <w:rPr>
          <w:rFonts w:ascii="Arial" w:hAnsi="Arial" w:cs="Arial"/>
          <w:sz w:val="24"/>
          <w:szCs w:val="24"/>
        </w:rPr>
        <w:t>Compromiso de apoyo y disponibilidad</w:t>
      </w:r>
    </w:p>
    <w:p w14:paraId="151D9B4B" w14:textId="77777777" w:rsidR="00976A25" w:rsidRPr="004D7FE6" w:rsidRDefault="00976A25" w:rsidP="00976A25">
      <w:pPr>
        <w:pStyle w:val="Prrafodelista"/>
        <w:numPr>
          <w:ilvl w:val="0"/>
          <w:numId w:val="3"/>
        </w:numPr>
        <w:jc w:val="both"/>
        <w:rPr>
          <w:rFonts w:ascii="Arial" w:hAnsi="Arial" w:cs="Arial"/>
          <w:b/>
          <w:sz w:val="24"/>
          <w:szCs w:val="24"/>
        </w:rPr>
      </w:pPr>
      <w:r w:rsidRPr="004D7FE6">
        <w:rPr>
          <w:rFonts w:ascii="Arial" w:hAnsi="Arial" w:cs="Arial"/>
          <w:sz w:val="24"/>
          <w:szCs w:val="24"/>
        </w:rPr>
        <w:t>Atención a la familia.</w:t>
      </w:r>
    </w:p>
    <w:p w14:paraId="2BDB415F" w14:textId="77777777" w:rsidR="00976A25" w:rsidRPr="004D7FE6" w:rsidRDefault="00976A25" w:rsidP="00976A25">
      <w:pPr>
        <w:jc w:val="both"/>
        <w:rPr>
          <w:rFonts w:ascii="Arial" w:hAnsi="Arial" w:cs="Arial"/>
          <w:sz w:val="24"/>
          <w:szCs w:val="24"/>
        </w:rPr>
      </w:pPr>
      <w:r w:rsidRPr="004D7FE6">
        <w:rPr>
          <w:rFonts w:ascii="Arial" w:hAnsi="Arial" w:cs="Arial"/>
          <w:sz w:val="24"/>
          <w:szCs w:val="24"/>
        </w:rPr>
        <w:t xml:space="preserve">Se </w:t>
      </w:r>
      <w:proofErr w:type="gramStart"/>
      <w:r w:rsidRPr="004D7FE6">
        <w:rPr>
          <w:rFonts w:ascii="Arial" w:hAnsi="Arial" w:cs="Arial"/>
          <w:sz w:val="24"/>
          <w:szCs w:val="24"/>
        </w:rPr>
        <w:t>trata</w:t>
      </w:r>
      <w:proofErr w:type="gramEnd"/>
      <w:r w:rsidRPr="004D7FE6">
        <w:rPr>
          <w:rFonts w:ascii="Arial" w:hAnsi="Arial" w:cs="Arial"/>
          <w:sz w:val="24"/>
          <w:szCs w:val="24"/>
        </w:rPr>
        <w:t xml:space="preserve"> en resumen, de tender puentes de comunicación entre la familia, el paciente y el médico que optimicen el trabajo en equipo.</w:t>
      </w:r>
    </w:p>
    <w:p w14:paraId="493C3895" w14:textId="3B34EF88" w:rsidR="00EE2ED7" w:rsidRPr="004D7FE6" w:rsidRDefault="00EE2ED7" w:rsidP="004D7FE6">
      <w:pPr>
        <w:jc w:val="both"/>
        <w:rPr>
          <w:rFonts w:ascii="Arial" w:hAnsi="Arial" w:cs="Arial"/>
          <w:b/>
          <w:sz w:val="24"/>
          <w:szCs w:val="24"/>
        </w:rPr>
      </w:pPr>
      <w:bookmarkStart w:id="0" w:name="_GoBack"/>
      <w:bookmarkEnd w:id="0"/>
      <w:r w:rsidRPr="004D7FE6">
        <w:rPr>
          <w:rFonts w:ascii="Arial" w:hAnsi="Arial" w:cs="Arial"/>
          <w:b/>
          <w:sz w:val="24"/>
          <w:szCs w:val="24"/>
        </w:rPr>
        <w:t>Control de síntomas:</w:t>
      </w:r>
    </w:p>
    <w:p w14:paraId="471F49DF" w14:textId="60114334" w:rsidR="00446C65" w:rsidRPr="004D7FE6" w:rsidRDefault="00DC2687" w:rsidP="004D7FE6">
      <w:pPr>
        <w:jc w:val="both"/>
        <w:rPr>
          <w:rFonts w:ascii="Arial" w:hAnsi="Arial" w:cs="Arial"/>
          <w:sz w:val="24"/>
          <w:szCs w:val="24"/>
        </w:rPr>
      </w:pPr>
      <w:r w:rsidRPr="004D7FE6">
        <w:rPr>
          <w:rFonts w:ascii="Arial" w:hAnsi="Arial" w:cs="Arial"/>
          <w:sz w:val="24"/>
          <w:szCs w:val="24"/>
        </w:rPr>
        <w:t>La mayoría de estos pacientes presentan múltiples síntomas, relacionados entre ellos</w:t>
      </w:r>
      <w:r w:rsidR="00AD4036" w:rsidRPr="004D7FE6">
        <w:rPr>
          <w:rFonts w:ascii="Arial" w:hAnsi="Arial" w:cs="Arial"/>
          <w:sz w:val="24"/>
          <w:szCs w:val="24"/>
        </w:rPr>
        <w:t>, generalmente de 3 a 20, y una media de 8 o 9, que se presentan en periodos cortos y desarrollo en cascada</w:t>
      </w:r>
      <w:r w:rsidRPr="004D7FE6">
        <w:rPr>
          <w:rFonts w:ascii="Arial" w:hAnsi="Arial" w:cs="Arial"/>
          <w:sz w:val="24"/>
          <w:szCs w:val="24"/>
        </w:rPr>
        <w:t>.</w:t>
      </w:r>
      <w:r w:rsidR="00AD4036" w:rsidRPr="004D7FE6">
        <w:rPr>
          <w:rFonts w:ascii="Arial" w:hAnsi="Arial" w:cs="Arial"/>
          <w:sz w:val="24"/>
          <w:szCs w:val="24"/>
        </w:rPr>
        <w:t xml:space="preserve"> Son de origen multifactorial y su intensidad aumenta a medida que avanza la enfermedad y son cambiantes, aparecen nuevos síntomas cuyo impacto es superior a los anteriores y se requiere cambiar rápidamente la estrategia terapéutica. El</w:t>
      </w:r>
      <w:r w:rsidRPr="004D7FE6">
        <w:rPr>
          <w:rFonts w:ascii="Arial" w:hAnsi="Arial" w:cs="Arial"/>
          <w:sz w:val="24"/>
          <w:szCs w:val="24"/>
        </w:rPr>
        <w:t xml:space="preserve"> control es muy importante para que el paciente no se aísle del mundo exterior,</w:t>
      </w:r>
      <w:r w:rsidR="00446C65" w:rsidRPr="004D7FE6">
        <w:rPr>
          <w:rFonts w:ascii="Arial" w:hAnsi="Arial" w:cs="Arial"/>
          <w:sz w:val="24"/>
          <w:szCs w:val="24"/>
        </w:rPr>
        <w:t xml:space="preserve"> evaluando antes de tratar, en el sentido de evitar atribuir los síntomas al hecho de tener cáncer, y preguntarse el mecanismo fisiopatológico concreto.</w:t>
      </w:r>
    </w:p>
    <w:p w14:paraId="114C174E" w14:textId="1BBCE9BB" w:rsidR="004D7FE6" w:rsidRPr="004D7FE6" w:rsidRDefault="004D7FE6" w:rsidP="004D7FE6">
      <w:pPr>
        <w:jc w:val="both"/>
        <w:rPr>
          <w:rFonts w:ascii="Arial" w:hAnsi="Arial" w:cs="Arial"/>
          <w:sz w:val="24"/>
          <w:szCs w:val="24"/>
        </w:rPr>
      </w:pPr>
      <w:r w:rsidRPr="004D7FE6">
        <w:rPr>
          <w:rFonts w:ascii="Arial" w:hAnsi="Arial" w:cs="Arial"/>
          <w:noProof/>
          <w:sz w:val="24"/>
          <w:szCs w:val="24"/>
          <w:lang w:val="es-MX" w:eastAsia="es-MX"/>
        </w:rPr>
        <w:lastRenderedPageBreak/>
        <w:drawing>
          <wp:inline distT="0" distB="0" distL="0" distR="0" wp14:anchorId="35BAA729" wp14:editId="71CDB9ED">
            <wp:extent cx="4847600" cy="762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000" cy="7620629"/>
                    </a:xfrm>
                    <a:prstGeom prst="rect">
                      <a:avLst/>
                    </a:prstGeom>
                    <a:noFill/>
                    <a:ln>
                      <a:noFill/>
                    </a:ln>
                  </pic:spPr>
                </pic:pic>
              </a:graphicData>
            </a:graphic>
          </wp:inline>
        </w:drawing>
      </w:r>
    </w:p>
    <w:p w14:paraId="2FA273A0" w14:textId="7AFB80AD" w:rsidR="00167ADD" w:rsidRPr="00167ADD" w:rsidRDefault="00167ADD" w:rsidP="00167ADD">
      <w:pPr>
        <w:autoSpaceDE w:val="0"/>
        <w:autoSpaceDN w:val="0"/>
        <w:adjustRightInd w:val="0"/>
        <w:spacing w:after="0" w:line="240" w:lineRule="auto"/>
        <w:jc w:val="both"/>
        <w:rPr>
          <w:rFonts w:ascii="Arial" w:hAnsi="Arial" w:cs="Arial"/>
          <w:sz w:val="24"/>
          <w:szCs w:val="24"/>
        </w:rPr>
      </w:pPr>
      <w:r w:rsidRPr="00167ADD">
        <w:rPr>
          <w:rFonts w:ascii="Arial" w:hAnsi="Arial" w:cs="Arial"/>
          <w:color w:val="303030"/>
          <w:sz w:val="24"/>
          <w:szCs w:val="24"/>
          <w:lang w:val="es-MX"/>
        </w:rPr>
        <w:t>Celada-Cifuentes C, García-Gutiérrez J, Pérez-</w:t>
      </w:r>
      <w:proofErr w:type="spellStart"/>
      <w:r w:rsidRPr="00167ADD">
        <w:rPr>
          <w:rFonts w:ascii="Arial" w:hAnsi="Arial" w:cs="Arial"/>
          <w:color w:val="303030"/>
          <w:sz w:val="24"/>
          <w:szCs w:val="24"/>
          <w:lang w:val="es-MX"/>
        </w:rPr>
        <w:t>Palenzuela</w:t>
      </w:r>
      <w:proofErr w:type="spellEnd"/>
      <w:r w:rsidRPr="00167ADD">
        <w:rPr>
          <w:rFonts w:ascii="Arial" w:hAnsi="Arial" w:cs="Arial"/>
          <w:color w:val="303030"/>
          <w:sz w:val="24"/>
          <w:szCs w:val="24"/>
          <w:lang w:val="es-MX"/>
        </w:rPr>
        <w:t xml:space="preserve"> S, Navarrete-Dávalos C. Incidencia y control de síntomas al final de</w:t>
      </w:r>
      <w:r>
        <w:rPr>
          <w:rFonts w:ascii="Arial" w:hAnsi="Arial" w:cs="Arial"/>
          <w:color w:val="303030"/>
          <w:sz w:val="24"/>
          <w:szCs w:val="24"/>
          <w:lang w:val="es-MX"/>
        </w:rPr>
        <w:t xml:space="preserve"> </w:t>
      </w:r>
      <w:r w:rsidRPr="00167ADD">
        <w:rPr>
          <w:rFonts w:ascii="Arial" w:hAnsi="Arial" w:cs="Arial"/>
          <w:color w:val="303030"/>
          <w:sz w:val="24"/>
          <w:szCs w:val="24"/>
          <w:lang w:val="es-MX"/>
        </w:rPr>
        <w:t xml:space="preserve">la vida de pacientes con cáncer. </w:t>
      </w:r>
      <w:r w:rsidRPr="00167ADD">
        <w:rPr>
          <w:rFonts w:ascii="Arial" w:hAnsi="Arial" w:cs="Arial"/>
          <w:b/>
          <w:bCs/>
          <w:color w:val="303030"/>
          <w:sz w:val="24"/>
          <w:szCs w:val="24"/>
          <w:lang w:val="es-MX"/>
        </w:rPr>
        <w:t xml:space="preserve">Revista </w:t>
      </w:r>
      <w:proofErr w:type="spellStart"/>
      <w:r w:rsidRPr="00167ADD">
        <w:rPr>
          <w:rFonts w:ascii="Arial" w:hAnsi="Arial" w:cs="Arial"/>
          <w:b/>
          <w:bCs/>
          <w:color w:val="303030"/>
          <w:sz w:val="24"/>
          <w:szCs w:val="24"/>
          <w:lang w:val="es-MX"/>
        </w:rPr>
        <w:t>Finlay</w:t>
      </w:r>
      <w:proofErr w:type="spellEnd"/>
      <w:r w:rsidRPr="00167ADD">
        <w:rPr>
          <w:rFonts w:ascii="Arial" w:hAnsi="Arial" w:cs="Arial"/>
          <w:b/>
          <w:bCs/>
          <w:color w:val="303030"/>
          <w:sz w:val="24"/>
          <w:szCs w:val="24"/>
          <w:lang w:val="es-MX"/>
        </w:rPr>
        <w:t xml:space="preserve"> </w:t>
      </w:r>
      <w:r w:rsidRPr="00167ADD">
        <w:rPr>
          <w:rFonts w:ascii="Arial" w:hAnsi="Arial" w:cs="Arial"/>
          <w:color w:val="303030"/>
          <w:sz w:val="24"/>
          <w:szCs w:val="24"/>
          <w:lang w:val="es-MX"/>
        </w:rPr>
        <w:t>[revista en Internet]. 2021 [citado 2022 Jul 20]; 11(4</w:t>
      </w:r>
      <w:proofErr w:type="gramStart"/>
      <w:r w:rsidRPr="00167ADD">
        <w:rPr>
          <w:rFonts w:ascii="Arial" w:hAnsi="Arial" w:cs="Arial"/>
          <w:color w:val="303030"/>
          <w:sz w:val="24"/>
          <w:szCs w:val="24"/>
          <w:lang w:val="es-MX"/>
        </w:rPr>
        <w:t>):[</w:t>
      </w:r>
      <w:proofErr w:type="gramEnd"/>
      <w:r w:rsidRPr="00167ADD">
        <w:rPr>
          <w:rFonts w:ascii="Arial" w:hAnsi="Arial" w:cs="Arial"/>
          <w:color w:val="303030"/>
          <w:sz w:val="24"/>
          <w:szCs w:val="24"/>
          <w:lang w:val="es-MX"/>
        </w:rPr>
        <w:t>aprox. 8 p.].</w:t>
      </w:r>
      <w:r>
        <w:rPr>
          <w:rFonts w:ascii="Arial" w:hAnsi="Arial" w:cs="Arial"/>
          <w:color w:val="303030"/>
          <w:sz w:val="24"/>
          <w:szCs w:val="24"/>
          <w:lang w:val="es-MX"/>
        </w:rPr>
        <w:t xml:space="preserve"> </w:t>
      </w:r>
      <w:r w:rsidRPr="00167ADD">
        <w:rPr>
          <w:rFonts w:ascii="Arial" w:hAnsi="Arial" w:cs="Arial"/>
          <w:color w:val="303030"/>
          <w:sz w:val="24"/>
          <w:szCs w:val="24"/>
          <w:lang w:val="es-MX"/>
        </w:rPr>
        <w:t xml:space="preserve">Disponible en: </w:t>
      </w:r>
      <w:r w:rsidRPr="00167ADD">
        <w:rPr>
          <w:rFonts w:ascii="Arial" w:hAnsi="Arial" w:cs="Arial"/>
          <w:color w:val="0000FF"/>
          <w:sz w:val="24"/>
          <w:szCs w:val="24"/>
          <w:lang w:val="es-MX"/>
        </w:rPr>
        <w:t>http://revfinlay.sld.cu/index.php/finlay/article/view/1073</w:t>
      </w:r>
    </w:p>
    <w:p w14:paraId="7B89B084" w14:textId="77777777" w:rsidR="00486D72" w:rsidRDefault="00486D72" w:rsidP="004D7FE6">
      <w:pPr>
        <w:jc w:val="both"/>
        <w:rPr>
          <w:rFonts w:ascii="Arial" w:hAnsi="Arial" w:cs="Arial"/>
          <w:b/>
          <w:sz w:val="24"/>
          <w:szCs w:val="24"/>
        </w:rPr>
      </w:pPr>
    </w:p>
    <w:p w14:paraId="1CD2608A" w14:textId="3F7EB8F0" w:rsidR="002A74C5" w:rsidRPr="004D7FE6" w:rsidRDefault="009E25DC" w:rsidP="004D7FE6">
      <w:pPr>
        <w:jc w:val="both"/>
        <w:rPr>
          <w:rFonts w:ascii="Arial" w:hAnsi="Arial" w:cs="Arial"/>
          <w:b/>
          <w:sz w:val="24"/>
          <w:szCs w:val="24"/>
        </w:rPr>
      </w:pPr>
      <w:r w:rsidRPr="004D7FE6">
        <w:rPr>
          <w:rFonts w:ascii="Arial" w:hAnsi="Arial" w:cs="Arial"/>
          <w:b/>
          <w:sz w:val="24"/>
          <w:szCs w:val="24"/>
        </w:rPr>
        <w:t>Principios del tratamiento farmacológico:</w:t>
      </w:r>
    </w:p>
    <w:p w14:paraId="77ABAC87" w14:textId="53F85F24" w:rsidR="009E25DC" w:rsidRPr="004D7FE6" w:rsidRDefault="009E25DC" w:rsidP="004D7FE6">
      <w:pPr>
        <w:pStyle w:val="Prrafodelista"/>
        <w:numPr>
          <w:ilvl w:val="0"/>
          <w:numId w:val="3"/>
        </w:numPr>
        <w:jc w:val="both"/>
        <w:rPr>
          <w:rFonts w:ascii="Arial" w:hAnsi="Arial" w:cs="Arial"/>
          <w:b/>
          <w:sz w:val="24"/>
          <w:szCs w:val="24"/>
        </w:rPr>
      </w:pPr>
      <w:r w:rsidRPr="004D7FE6">
        <w:rPr>
          <w:rFonts w:ascii="Arial" w:hAnsi="Arial" w:cs="Arial"/>
          <w:sz w:val="24"/>
          <w:szCs w:val="24"/>
        </w:rPr>
        <w:lastRenderedPageBreak/>
        <w:t>Eficacia terapéutica contrastada</w:t>
      </w:r>
    </w:p>
    <w:p w14:paraId="7A66DAB7" w14:textId="0019BA19" w:rsidR="009E25DC" w:rsidRPr="004D7FE6" w:rsidRDefault="009E25DC" w:rsidP="004D7FE6">
      <w:pPr>
        <w:pStyle w:val="Prrafodelista"/>
        <w:numPr>
          <w:ilvl w:val="0"/>
          <w:numId w:val="3"/>
        </w:numPr>
        <w:jc w:val="both"/>
        <w:rPr>
          <w:rFonts w:ascii="Arial" w:hAnsi="Arial" w:cs="Arial"/>
          <w:b/>
          <w:sz w:val="24"/>
          <w:szCs w:val="24"/>
        </w:rPr>
      </w:pPr>
      <w:r w:rsidRPr="004D7FE6">
        <w:rPr>
          <w:rFonts w:ascii="Arial" w:hAnsi="Arial" w:cs="Arial"/>
          <w:sz w:val="24"/>
          <w:szCs w:val="24"/>
        </w:rPr>
        <w:t>Individualización de los fármacos y de sus dosis</w:t>
      </w:r>
    </w:p>
    <w:p w14:paraId="760510B1" w14:textId="0243CE61" w:rsidR="009E25DC" w:rsidRPr="004D7FE6" w:rsidRDefault="009E25DC" w:rsidP="004D7FE6">
      <w:pPr>
        <w:pStyle w:val="Prrafodelista"/>
        <w:numPr>
          <w:ilvl w:val="0"/>
          <w:numId w:val="3"/>
        </w:numPr>
        <w:jc w:val="both"/>
        <w:rPr>
          <w:rFonts w:ascii="Arial" w:hAnsi="Arial" w:cs="Arial"/>
          <w:b/>
          <w:sz w:val="24"/>
          <w:szCs w:val="24"/>
        </w:rPr>
      </w:pPr>
      <w:r w:rsidRPr="004D7FE6">
        <w:rPr>
          <w:rFonts w:ascii="Arial" w:hAnsi="Arial" w:cs="Arial"/>
          <w:sz w:val="24"/>
          <w:szCs w:val="24"/>
        </w:rPr>
        <w:t>La vía de elección siempre será la oral, evitando tabletas grandes, de mal sabor, y haciéndolas coincidir con el horario de las comidas para no despertar en las noches.</w:t>
      </w:r>
    </w:p>
    <w:p w14:paraId="7E5103E0" w14:textId="4A82AC35" w:rsidR="009E25DC" w:rsidRPr="004D7FE6" w:rsidRDefault="009E25DC" w:rsidP="004D7FE6">
      <w:pPr>
        <w:pStyle w:val="Prrafodelista"/>
        <w:numPr>
          <w:ilvl w:val="0"/>
          <w:numId w:val="3"/>
        </w:numPr>
        <w:jc w:val="both"/>
        <w:rPr>
          <w:rFonts w:ascii="Arial" w:hAnsi="Arial" w:cs="Arial"/>
          <w:b/>
          <w:sz w:val="24"/>
          <w:szCs w:val="24"/>
        </w:rPr>
      </w:pPr>
      <w:r w:rsidRPr="004D7FE6">
        <w:rPr>
          <w:rFonts w:ascii="Arial" w:hAnsi="Arial" w:cs="Arial"/>
          <w:sz w:val="24"/>
          <w:szCs w:val="24"/>
        </w:rPr>
        <w:t xml:space="preserve">Vías rectal y subcutánea como alternativa </w:t>
      </w:r>
    </w:p>
    <w:p w14:paraId="1215527C" w14:textId="736DAD68" w:rsidR="009E25DC" w:rsidRPr="004D7FE6" w:rsidRDefault="009E25DC" w:rsidP="004D7FE6">
      <w:pPr>
        <w:pStyle w:val="Prrafodelista"/>
        <w:numPr>
          <w:ilvl w:val="0"/>
          <w:numId w:val="3"/>
        </w:numPr>
        <w:jc w:val="both"/>
        <w:rPr>
          <w:rFonts w:ascii="Arial" w:hAnsi="Arial" w:cs="Arial"/>
          <w:b/>
          <w:sz w:val="24"/>
          <w:szCs w:val="24"/>
        </w:rPr>
      </w:pPr>
      <w:r w:rsidRPr="004D7FE6">
        <w:rPr>
          <w:rFonts w:ascii="Arial" w:hAnsi="Arial" w:cs="Arial"/>
          <w:sz w:val="24"/>
          <w:szCs w:val="24"/>
        </w:rPr>
        <w:t>Administración regular</w:t>
      </w:r>
    </w:p>
    <w:p w14:paraId="51A272F4" w14:textId="5B49C13A" w:rsidR="009E25DC" w:rsidRPr="004D7FE6" w:rsidRDefault="009E25DC" w:rsidP="004D7FE6">
      <w:pPr>
        <w:pStyle w:val="Prrafodelista"/>
        <w:numPr>
          <w:ilvl w:val="0"/>
          <w:numId w:val="3"/>
        </w:numPr>
        <w:jc w:val="both"/>
        <w:rPr>
          <w:rFonts w:ascii="Arial" w:hAnsi="Arial" w:cs="Arial"/>
          <w:b/>
          <w:sz w:val="24"/>
          <w:szCs w:val="24"/>
        </w:rPr>
      </w:pPr>
      <w:r w:rsidRPr="004D7FE6">
        <w:rPr>
          <w:rFonts w:ascii="Arial" w:hAnsi="Arial" w:cs="Arial"/>
          <w:sz w:val="24"/>
          <w:szCs w:val="24"/>
        </w:rPr>
        <w:t>Simplicidad del esquema y número de medicamentos, menos de 5, para evitar polifarmacia</w:t>
      </w:r>
    </w:p>
    <w:p w14:paraId="3786BC71" w14:textId="3D02DFAB" w:rsidR="009E25DC" w:rsidRPr="004D7FE6" w:rsidRDefault="009E25DC" w:rsidP="004D7FE6">
      <w:pPr>
        <w:pStyle w:val="Prrafodelista"/>
        <w:numPr>
          <w:ilvl w:val="0"/>
          <w:numId w:val="3"/>
        </w:numPr>
        <w:jc w:val="both"/>
        <w:rPr>
          <w:rFonts w:ascii="Arial" w:hAnsi="Arial" w:cs="Arial"/>
          <w:b/>
          <w:sz w:val="24"/>
          <w:szCs w:val="24"/>
        </w:rPr>
      </w:pPr>
      <w:r w:rsidRPr="004D7FE6">
        <w:rPr>
          <w:rFonts w:ascii="Arial" w:hAnsi="Arial" w:cs="Arial"/>
          <w:sz w:val="24"/>
          <w:szCs w:val="24"/>
        </w:rPr>
        <w:t>Prevención de efectos adversos</w:t>
      </w:r>
    </w:p>
    <w:p w14:paraId="255D9B1D" w14:textId="5CE8E080" w:rsidR="002C09FD" w:rsidRPr="004D7FE6" w:rsidRDefault="009E25DC" w:rsidP="004D7FE6">
      <w:pPr>
        <w:jc w:val="both"/>
        <w:rPr>
          <w:rFonts w:ascii="Arial" w:hAnsi="Arial" w:cs="Arial"/>
          <w:sz w:val="24"/>
          <w:szCs w:val="24"/>
        </w:rPr>
      </w:pPr>
      <w:r w:rsidRPr="004D7FE6">
        <w:rPr>
          <w:rFonts w:ascii="Arial" w:hAnsi="Arial" w:cs="Arial"/>
          <w:b/>
          <w:sz w:val="24"/>
          <w:szCs w:val="24"/>
        </w:rPr>
        <w:t xml:space="preserve">Dolor: </w:t>
      </w:r>
      <w:r w:rsidRPr="004D7FE6">
        <w:rPr>
          <w:rFonts w:ascii="Arial" w:hAnsi="Arial" w:cs="Arial"/>
          <w:sz w:val="24"/>
          <w:szCs w:val="24"/>
        </w:rPr>
        <w:t>problema de salud tan importante como descuidado</w:t>
      </w:r>
    </w:p>
    <w:p w14:paraId="6CF97BF8" w14:textId="2A806654" w:rsidR="002C09FD" w:rsidRPr="004D7FE6" w:rsidRDefault="002C09FD" w:rsidP="004D7FE6">
      <w:pPr>
        <w:jc w:val="both"/>
        <w:rPr>
          <w:rFonts w:ascii="Arial" w:hAnsi="Arial" w:cs="Arial"/>
          <w:b/>
          <w:sz w:val="24"/>
          <w:szCs w:val="24"/>
        </w:rPr>
      </w:pPr>
      <w:r w:rsidRPr="004D7FE6">
        <w:rPr>
          <w:rFonts w:ascii="Arial" w:hAnsi="Arial" w:cs="Arial"/>
          <w:b/>
          <w:sz w:val="24"/>
          <w:szCs w:val="24"/>
        </w:rPr>
        <w:t>Causas de dolor:</w:t>
      </w:r>
    </w:p>
    <w:p w14:paraId="1AE2730B" w14:textId="6A26C67C" w:rsidR="002C09FD" w:rsidRPr="004D7FE6" w:rsidRDefault="002C09FD" w:rsidP="004D7FE6">
      <w:pPr>
        <w:pStyle w:val="Prrafodelista"/>
        <w:numPr>
          <w:ilvl w:val="0"/>
          <w:numId w:val="3"/>
        </w:numPr>
        <w:jc w:val="both"/>
        <w:rPr>
          <w:rFonts w:ascii="Arial" w:hAnsi="Arial" w:cs="Arial"/>
          <w:b/>
          <w:sz w:val="24"/>
          <w:szCs w:val="24"/>
        </w:rPr>
      </w:pPr>
      <w:r w:rsidRPr="004D7FE6">
        <w:rPr>
          <w:rFonts w:ascii="Arial" w:hAnsi="Arial" w:cs="Arial"/>
          <w:b/>
          <w:sz w:val="24"/>
          <w:szCs w:val="24"/>
        </w:rPr>
        <w:t>Dolor por invasión tumoral directa</w:t>
      </w:r>
    </w:p>
    <w:p w14:paraId="6C996906" w14:textId="0B3ECD60"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Infiltración ósea tumoral</w:t>
      </w:r>
    </w:p>
    <w:p w14:paraId="0359870A" w14:textId="7773DD41"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Infiltración tumoral de nervios, plexos y meninges</w:t>
      </w:r>
    </w:p>
    <w:p w14:paraId="32FBEE77" w14:textId="5E8F2A2E"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Infiltración de tejidos blandos</w:t>
      </w:r>
    </w:p>
    <w:p w14:paraId="35520CFD" w14:textId="1D10E34A"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Hipertensión intracraneal</w:t>
      </w:r>
    </w:p>
    <w:p w14:paraId="2BEC476E" w14:textId="75890D53"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Espasmo muscular</w:t>
      </w:r>
    </w:p>
    <w:p w14:paraId="25D12409" w14:textId="7732F503"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Invasión de vísceras</w:t>
      </w:r>
    </w:p>
    <w:p w14:paraId="78EE5F29" w14:textId="51148210" w:rsidR="002C09FD" w:rsidRPr="004D7FE6" w:rsidRDefault="002C09FD" w:rsidP="004D7FE6">
      <w:pPr>
        <w:pStyle w:val="Prrafodelista"/>
        <w:numPr>
          <w:ilvl w:val="1"/>
          <w:numId w:val="3"/>
        </w:numPr>
        <w:jc w:val="both"/>
        <w:rPr>
          <w:rFonts w:ascii="Arial" w:hAnsi="Arial" w:cs="Arial"/>
          <w:b/>
          <w:sz w:val="24"/>
          <w:szCs w:val="24"/>
        </w:rPr>
      </w:pPr>
      <w:proofErr w:type="spellStart"/>
      <w:r w:rsidRPr="004D7FE6">
        <w:rPr>
          <w:rFonts w:ascii="Arial" w:hAnsi="Arial" w:cs="Arial"/>
          <w:sz w:val="24"/>
          <w:szCs w:val="24"/>
        </w:rPr>
        <w:t>Linfedema</w:t>
      </w:r>
      <w:proofErr w:type="spellEnd"/>
    </w:p>
    <w:p w14:paraId="1ACE7B01" w14:textId="163DDCDA" w:rsidR="002C09FD" w:rsidRPr="004D7FE6" w:rsidRDefault="002C09FD" w:rsidP="004D7FE6">
      <w:pPr>
        <w:pStyle w:val="Prrafodelista"/>
        <w:numPr>
          <w:ilvl w:val="0"/>
          <w:numId w:val="3"/>
        </w:numPr>
        <w:jc w:val="both"/>
        <w:rPr>
          <w:rFonts w:ascii="Arial" w:hAnsi="Arial" w:cs="Arial"/>
          <w:b/>
          <w:sz w:val="24"/>
          <w:szCs w:val="24"/>
        </w:rPr>
      </w:pPr>
      <w:r w:rsidRPr="004D7FE6">
        <w:rPr>
          <w:rFonts w:ascii="Arial" w:hAnsi="Arial" w:cs="Arial"/>
          <w:b/>
          <w:sz w:val="24"/>
          <w:szCs w:val="24"/>
        </w:rPr>
        <w:t>Dolor relacionado con la terapéutica o diagnóstico del cáncer</w:t>
      </w:r>
    </w:p>
    <w:p w14:paraId="5E4E4E6A" w14:textId="1E82A38D"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Dolor posquirúrgico</w:t>
      </w:r>
    </w:p>
    <w:p w14:paraId="14C91392" w14:textId="7645137F" w:rsidR="002C09FD" w:rsidRPr="004D7FE6" w:rsidRDefault="002C09FD" w:rsidP="004D7FE6">
      <w:pPr>
        <w:pStyle w:val="Prrafodelista"/>
        <w:numPr>
          <w:ilvl w:val="1"/>
          <w:numId w:val="3"/>
        </w:numPr>
        <w:jc w:val="both"/>
        <w:rPr>
          <w:rFonts w:ascii="Arial" w:hAnsi="Arial" w:cs="Arial"/>
          <w:b/>
          <w:sz w:val="24"/>
          <w:szCs w:val="24"/>
        </w:rPr>
      </w:pPr>
      <w:proofErr w:type="spellStart"/>
      <w:r w:rsidRPr="004D7FE6">
        <w:rPr>
          <w:rFonts w:ascii="Arial" w:hAnsi="Arial" w:cs="Arial"/>
          <w:sz w:val="24"/>
          <w:szCs w:val="24"/>
        </w:rPr>
        <w:t>Posquimioterapia</w:t>
      </w:r>
      <w:proofErr w:type="spellEnd"/>
    </w:p>
    <w:p w14:paraId="5309F27C" w14:textId="607B72DE" w:rsidR="002C09FD" w:rsidRPr="004D7FE6" w:rsidRDefault="002C09FD" w:rsidP="004D7FE6">
      <w:pPr>
        <w:pStyle w:val="Prrafodelista"/>
        <w:numPr>
          <w:ilvl w:val="1"/>
          <w:numId w:val="3"/>
        </w:numPr>
        <w:jc w:val="both"/>
        <w:rPr>
          <w:rFonts w:ascii="Arial" w:hAnsi="Arial" w:cs="Arial"/>
          <w:b/>
          <w:sz w:val="24"/>
          <w:szCs w:val="24"/>
        </w:rPr>
      </w:pPr>
      <w:proofErr w:type="spellStart"/>
      <w:r w:rsidRPr="004D7FE6">
        <w:rPr>
          <w:rFonts w:ascii="Arial" w:hAnsi="Arial" w:cs="Arial"/>
          <w:sz w:val="24"/>
          <w:szCs w:val="24"/>
        </w:rPr>
        <w:t>Posradioterapia</w:t>
      </w:r>
      <w:proofErr w:type="spellEnd"/>
    </w:p>
    <w:p w14:paraId="7AF2A81B" w14:textId="25970317"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Dolor relacionado con procedimientos diagnósticos: aspirado medular, biopsias</w:t>
      </w:r>
    </w:p>
    <w:p w14:paraId="2D5E618C" w14:textId="1014C316" w:rsidR="002C09FD" w:rsidRPr="004D7FE6" w:rsidRDefault="002C09FD" w:rsidP="004D7FE6">
      <w:pPr>
        <w:pStyle w:val="Prrafodelista"/>
        <w:numPr>
          <w:ilvl w:val="0"/>
          <w:numId w:val="3"/>
        </w:numPr>
        <w:jc w:val="both"/>
        <w:rPr>
          <w:rFonts w:ascii="Arial" w:hAnsi="Arial" w:cs="Arial"/>
          <w:b/>
          <w:sz w:val="24"/>
          <w:szCs w:val="24"/>
        </w:rPr>
      </w:pPr>
      <w:r w:rsidRPr="004D7FE6">
        <w:rPr>
          <w:rFonts w:ascii="Arial" w:hAnsi="Arial" w:cs="Arial"/>
          <w:b/>
          <w:sz w:val="24"/>
          <w:szCs w:val="24"/>
        </w:rPr>
        <w:t>Dolor no relacionado con el cáncer o su terapéutica</w:t>
      </w:r>
    </w:p>
    <w:p w14:paraId="078CD69F" w14:textId="7AC6BA1D"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Debilidad</w:t>
      </w:r>
    </w:p>
    <w:p w14:paraId="34DEDA41" w14:textId="43621F65"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Estreñimiento</w:t>
      </w:r>
    </w:p>
    <w:p w14:paraId="265B423B" w14:textId="373A4C68" w:rsidR="002C09FD" w:rsidRPr="004D7FE6" w:rsidRDefault="002C09FD" w:rsidP="004D7FE6">
      <w:pPr>
        <w:pStyle w:val="Prrafodelista"/>
        <w:numPr>
          <w:ilvl w:val="1"/>
          <w:numId w:val="3"/>
        </w:numPr>
        <w:jc w:val="both"/>
        <w:rPr>
          <w:rFonts w:ascii="Arial" w:hAnsi="Arial" w:cs="Arial"/>
          <w:b/>
          <w:sz w:val="24"/>
          <w:szCs w:val="24"/>
        </w:rPr>
      </w:pPr>
      <w:proofErr w:type="spellStart"/>
      <w:r w:rsidRPr="004D7FE6">
        <w:rPr>
          <w:rFonts w:ascii="Arial" w:hAnsi="Arial" w:cs="Arial"/>
          <w:sz w:val="24"/>
          <w:szCs w:val="24"/>
        </w:rPr>
        <w:t>Capsulitis</w:t>
      </w:r>
      <w:proofErr w:type="spellEnd"/>
    </w:p>
    <w:p w14:paraId="529205ED" w14:textId="4342442A"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Úlcera de decúbito</w:t>
      </w:r>
    </w:p>
    <w:p w14:paraId="603DC863" w14:textId="7BAD4252"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Espasmo muscular</w:t>
      </w:r>
    </w:p>
    <w:p w14:paraId="40D64E8E" w14:textId="7780AB77"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Alteraciones concurrentes</w:t>
      </w:r>
    </w:p>
    <w:p w14:paraId="1E3EFAF4" w14:textId="35986024"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Artrosis</w:t>
      </w:r>
    </w:p>
    <w:p w14:paraId="31AD1BC5" w14:textId="3329F712" w:rsidR="002C09FD" w:rsidRPr="004D7FE6" w:rsidRDefault="002C09FD" w:rsidP="004D7FE6">
      <w:pPr>
        <w:pStyle w:val="Prrafodelista"/>
        <w:numPr>
          <w:ilvl w:val="1"/>
          <w:numId w:val="3"/>
        </w:numPr>
        <w:jc w:val="both"/>
        <w:rPr>
          <w:rFonts w:ascii="Arial" w:hAnsi="Arial" w:cs="Arial"/>
          <w:b/>
          <w:sz w:val="24"/>
          <w:szCs w:val="24"/>
        </w:rPr>
      </w:pPr>
      <w:r w:rsidRPr="004D7FE6">
        <w:rPr>
          <w:rFonts w:ascii="Arial" w:hAnsi="Arial" w:cs="Arial"/>
          <w:sz w:val="24"/>
          <w:szCs w:val="24"/>
        </w:rPr>
        <w:t>Migraña</w:t>
      </w:r>
    </w:p>
    <w:p w14:paraId="6BF83E62" w14:textId="3C67B047" w:rsidR="002C09FD" w:rsidRPr="004D7FE6" w:rsidRDefault="00C95E85" w:rsidP="004D7FE6">
      <w:pPr>
        <w:jc w:val="both"/>
        <w:rPr>
          <w:rFonts w:ascii="Arial" w:hAnsi="Arial" w:cs="Arial"/>
          <w:b/>
          <w:sz w:val="24"/>
          <w:szCs w:val="24"/>
        </w:rPr>
      </w:pPr>
      <w:r w:rsidRPr="004D7FE6">
        <w:rPr>
          <w:rFonts w:ascii="Arial" w:hAnsi="Arial" w:cs="Arial"/>
          <w:b/>
          <w:sz w:val="24"/>
          <w:szCs w:val="24"/>
        </w:rPr>
        <w:t>Orientaciones para</w:t>
      </w:r>
      <w:r w:rsidR="00BC5A7B" w:rsidRPr="004D7FE6">
        <w:rPr>
          <w:rFonts w:ascii="Arial" w:hAnsi="Arial" w:cs="Arial"/>
          <w:b/>
          <w:sz w:val="24"/>
          <w:szCs w:val="24"/>
        </w:rPr>
        <w:t xml:space="preserve"> tratamiento del dolor:</w:t>
      </w:r>
    </w:p>
    <w:p w14:paraId="2F4B6975" w14:textId="33FEE02D" w:rsidR="002C09FD" w:rsidRPr="004D7FE6" w:rsidRDefault="00BC5A7B" w:rsidP="004D7FE6">
      <w:pPr>
        <w:pStyle w:val="Prrafodelista"/>
        <w:numPr>
          <w:ilvl w:val="0"/>
          <w:numId w:val="2"/>
        </w:numPr>
        <w:jc w:val="both"/>
        <w:rPr>
          <w:rFonts w:ascii="Arial" w:hAnsi="Arial" w:cs="Arial"/>
          <w:b/>
          <w:sz w:val="24"/>
          <w:szCs w:val="24"/>
        </w:rPr>
      </w:pPr>
      <w:r w:rsidRPr="004D7FE6">
        <w:rPr>
          <w:rFonts w:ascii="Arial" w:hAnsi="Arial" w:cs="Arial"/>
          <w:sz w:val="24"/>
          <w:szCs w:val="24"/>
        </w:rPr>
        <w:t>Establecer objetivos a corto plazo. Ejemplo: Disminuir el número de horas sin dormir por el dolor, en los primeros dos días; luego aliviar e</w:t>
      </w:r>
      <w:r w:rsidR="00CD53E2" w:rsidRPr="004D7FE6">
        <w:rPr>
          <w:rFonts w:ascii="Arial" w:hAnsi="Arial" w:cs="Arial"/>
          <w:sz w:val="24"/>
          <w:szCs w:val="24"/>
        </w:rPr>
        <w:t>l dolor en reposo</w:t>
      </w:r>
      <w:r w:rsidR="00C95E85" w:rsidRPr="004D7FE6">
        <w:rPr>
          <w:rFonts w:ascii="Arial" w:hAnsi="Arial" w:cs="Arial"/>
          <w:sz w:val="24"/>
          <w:szCs w:val="24"/>
        </w:rPr>
        <w:t>, después a la bipedestación y por último durante la actividad.</w:t>
      </w:r>
    </w:p>
    <w:p w14:paraId="53EAE4B4" w14:textId="5A520720" w:rsidR="00C95E85" w:rsidRPr="004D7FE6" w:rsidRDefault="00C95E85" w:rsidP="004D7FE6">
      <w:pPr>
        <w:pStyle w:val="Prrafodelista"/>
        <w:numPr>
          <w:ilvl w:val="0"/>
          <w:numId w:val="2"/>
        </w:numPr>
        <w:jc w:val="both"/>
        <w:rPr>
          <w:rFonts w:ascii="Arial" w:hAnsi="Arial" w:cs="Arial"/>
          <w:b/>
          <w:sz w:val="24"/>
          <w:szCs w:val="24"/>
        </w:rPr>
      </w:pPr>
      <w:r w:rsidRPr="004D7FE6">
        <w:rPr>
          <w:rFonts w:ascii="Arial" w:hAnsi="Arial" w:cs="Arial"/>
          <w:sz w:val="24"/>
          <w:szCs w:val="24"/>
        </w:rPr>
        <w:t>Establecer y aplicar medidas generales no farmacológicas (cambios de estilo para prevenir la aparición del dolor)</w:t>
      </w:r>
    </w:p>
    <w:p w14:paraId="683A61A2" w14:textId="07638CEA" w:rsidR="00C95E85" w:rsidRPr="004D7FE6" w:rsidRDefault="00C95E85" w:rsidP="004D7FE6">
      <w:pPr>
        <w:pStyle w:val="Prrafodelista"/>
        <w:numPr>
          <w:ilvl w:val="0"/>
          <w:numId w:val="2"/>
        </w:numPr>
        <w:jc w:val="both"/>
        <w:rPr>
          <w:rFonts w:ascii="Arial" w:hAnsi="Arial" w:cs="Arial"/>
          <w:b/>
          <w:sz w:val="24"/>
          <w:szCs w:val="24"/>
        </w:rPr>
      </w:pPr>
      <w:r w:rsidRPr="004D7FE6">
        <w:rPr>
          <w:rFonts w:ascii="Arial" w:hAnsi="Arial" w:cs="Arial"/>
          <w:sz w:val="24"/>
          <w:szCs w:val="24"/>
        </w:rPr>
        <w:t>Tratamiento farmacológico siguiendo la escalera analgésica</w:t>
      </w:r>
    </w:p>
    <w:p w14:paraId="1121B2D8" w14:textId="5472431D" w:rsidR="00C95E85" w:rsidRPr="004D7FE6" w:rsidRDefault="00C95E85" w:rsidP="004D7FE6">
      <w:pPr>
        <w:pStyle w:val="Prrafodelista"/>
        <w:numPr>
          <w:ilvl w:val="0"/>
          <w:numId w:val="2"/>
        </w:numPr>
        <w:jc w:val="both"/>
        <w:rPr>
          <w:rFonts w:ascii="Arial" w:hAnsi="Arial" w:cs="Arial"/>
          <w:b/>
          <w:sz w:val="24"/>
          <w:szCs w:val="24"/>
        </w:rPr>
      </w:pPr>
      <w:r w:rsidRPr="004D7FE6">
        <w:rPr>
          <w:rFonts w:ascii="Arial" w:hAnsi="Arial" w:cs="Arial"/>
          <w:sz w:val="24"/>
          <w:szCs w:val="24"/>
        </w:rPr>
        <w:t>Selección del fármaco inicial a partir de tratamientos anteriores o de la gravedad del dolor, si no hay respuesta al tratamiento, progresar un escalón y no usar fármacos alternativos del mismo grupo.</w:t>
      </w:r>
    </w:p>
    <w:p w14:paraId="3E8590B8" w14:textId="3C840CEA" w:rsidR="00C95E85" w:rsidRPr="004D7FE6" w:rsidRDefault="00C95E85" w:rsidP="004D7FE6">
      <w:pPr>
        <w:pStyle w:val="Prrafodelista"/>
        <w:numPr>
          <w:ilvl w:val="0"/>
          <w:numId w:val="2"/>
        </w:numPr>
        <w:jc w:val="both"/>
        <w:rPr>
          <w:rFonts w:ascii="Arial" w:hAnsi="Arial" w:cs="Arial"/>
          <w:b/>
          <w:sz w:val="24"/>
          <w:szCs w:val="24"/>
        </w:rPr>
      </w:pPr>
      <w:r w:rsidRPr="004D7FE6">
        <w:rPr>
          <w:rFonts w:ascii="Arial" w:hAnsi="Arial" w:cs="Arial"/>
          <w:sz w:val="24"/>
          <w:szCs w:val="24"/>
        </w:rPr>
        <w:t>Uso de coadyuvantes, que pueden ser mantenidos a pesar del cambio de analgésico.</w:t>
      </w:r>
    </w:p>
    <w:p w14:paraId="5A5859DF" w14:textId="79B77B04" w:rsidR="00C95E85" w:rsidRPr="004D7FE6" w:rsidRDefault="00C95E85" w:rsidP="004D7FE6">
      <w:pPr>
        <w:jc w:val="both"/>
        <w:rPr>
          <w:rFonts w:ascii="Arial" w:hAnsi="Arial" w:cs="Arial"/>
          <w:sz w:val="24"/>
          <w:szCs w:val="24"/>
        </w:rPr>
      </w:pPr>
      <w:r w:rsidRPr="004D7FE6">
        <w:rPr>
          <w:rFonts w:ascii="Arial" w:hAnsi="Arial" w:cs="Arial"/>
          <w:b/>
          <w:sz w:val="24"/>
          <w:szCs w:val="24"/>
        </w:rPr>
        <w:lastRenderedPageBreak/>
        <w:t xml:space="preserve">Primer escalón: </w:t>
      </w:r>
      <w:r w:rsidRPr="004D7FE6">
        <w:rPr>
          <w:rFonts w:ascii="Arial" w:hAnsi="Arial" w:cs="Arial"/>
          <w:sz w:val="24"/>
          <w:szCs w:val="24"/>
        </w:rPr>
        <w:t>AINES</w:t>
      </w:r>
    </w:p>
    <w:p w14:paraId="0EF749A2" w14:textId="6D26AAB2" w:rsidR="00C95E85" w:rsidRPr="004D7FE6" w:rsidRDefault="00C95E85" w:rsidP="004D7FE6">
      <w:pPr>
        <w:pStyle w:val="Prrafodelista"/>
        <w:numPr>
          <w:ilvl w:val="0"/>
          <w:numId w:val="3"/>
        </w:numPr>
        <w:jc w:val="both"/>
        <w:rPr>
          <w:rFonts w:ascii="Arial" w:hAnsi="Arial" w:cs="Arial"/>
          <w:sz w:val="24"/>
          <w:szCs w:val="24"/>
        </w:rPr>
      </w:pPr>
      <w:r w:rsidRPr="004D7FE6">
        <w:rPr>
          <w:rFonts w:ascii="Arial" w:hAnsi="Arial" w:cs="Arial"/>
          <w:b/>
          <w:sz w:val="24"/>
          <w:szCs w:val="24"/>
        </w:rPr>
        <w:t xml:space="preserve">Elección: </w:t>
      </w:r>
      <w:r w:rsidRPr="004D7FE6">
        <w:rPr>
          <w:rFonts w:ascii="Arial" w:hAnsi="Arial" w:cs="Arial"/>
          <w:sz w:val="24"/>
          <w:szCs w:val="24"/>
        </w:rPr>
        <w:t>Paracetamol 1000 mg c/6-8h</w:t>
      </w:r>
    </w:p>
    <w:p w14:paraId="7F6F6E7D" w14:textId="539FBD77" w:rsidR="00C95E85" w:rsidRPr="004D7FE6" w:rsidRDefault="00C95E85" w:rsidP="004D7FE6">
      <w:pPr>
        <w:pStyle w:val="Prrafodelista"/>
        <w:numPr>
          <w:ilvl w:val="0"/>
          <w:numId w:val="3"/>
        </w:numPr>
        <w:jc w:val="both"/>
        <w:rPr>
          <w:rFonts w:ascii="Arial" w:hAnsi="Arial" w:cs="Arial"/>
          <w:sz w:val="24"/>
          <w:szCs w:val="24"/>
        </w:rPr>
      </w:pPr>
      <w:r w:rsidRPr="004D7FE6">
        <w:rPr>
          <w:rFonts w:ascii="Arial" w:hAnsi="Arial" w:cs="Arial"/>
          <w:b/>
          <w:sz w:val="24"/>
          <w:szCs w:val="24"/>
        </w:rPr>
        <w:t>Alternativas:</w:t>
      </w:r>
    </w:p>
    <w:p w14:paraId="323450CD" w14:textId="26246A47" w:rsidR="00C95E85" w:rsidRPr="004D7FE6" w:rsidRDefault="00C95E85" w:rsidP="004D7FE6">
      <w:pPr>
        <w:pStyle w:val="Prrafodelista"/>
        <w:numPr>
          <w:ilvl w:val="1"/>
          <w:numId w:val="3"/>
        </w:numPr>
        <w:jc w:val="both"/>
        <w:rPr>
          <w:rFonts w:ascii="Arial" w:hAnsi="Arial" w:cs="Arial"/>
          <w:sz w:val="24"/>
          <w:szCs w:val="24"/>
        </w:rPr>
      </w:pPr>
      <w:r w:rsidRPr="004D7FE6">
        <w:rPr>
          <w:rFonts w:ascii="Arial" w:hAnsi="Arial" w:cs="Arial"/>
          <w:sz w:val="24"/>
          <w:szCs w:val="24"/>
        </w:rPr>
        <w:t>Aspirina: 600-900 mg c/4-6h (RAM conocidas)</w:t>
      </w:r>
    </w:p>
    <w:p w14:paraId="5E0DDF69" w14:textId="2F6B14C2" w:rsidR="00C95E85" w:rsidRPr="004D7FE6" w:rsidRDefault="00C95E85" w:rsidP="004D7FE6">
      <w:pPr>
        <w:pStyle w:val="Prrafodelista"/>
        <w:numPr>
          <w:ilvl w:val="1"/>
          <w:numId w:val="3"/>
        </w:numPr>
        <w:jc w:val="both"/>
        <w:rPr>
          <w:rFonts w:ascii="Arial" w:hAnsi="Arial" w:cs="Arial"/>
          <w:sz w:val="24"/>
          <w:szCs w:val="24"/>
        </w:rPr>
      </w:pPr>
      <w:proofErr w:type="spellStart"/>
      <w:r w:rsidRPr="004D7FE6">
        <w:rPr>
          <w:rFonts w:ascii="Arial" w:hAnsi="Arial" w:cs="Arial"/>
          <w:sz w:val="24"/>
          <w:szCs w:val="24"/>
        </w:rPr>
        <w:t>Metamizol</w:t>
      </w:r>
      <w:proofErr w:type="spellEnd"/>
      <w:r w:rsidRPr="004D7FE6">
        <w:rPr>
          <w:rFonts w:ascii="Arial" w:hAnsi="Arial" w:cs="Arial"/>
          <w:sz w:val="24"/>
          <w:szCs w:val="24"/>
        </w:rPr>
        <w:t>: 2g c/8h</w:t>
      </w:r>
    </w:p>
    <w:p w14:paraId="3A08217B" w14:textId="04540037" w:rsidR="00C95E85" w:rsidRPr="004D7FE6" w:rsidRDefault="00C95E85" w:rsidP="004D7FE6">
      <w:pPr>
        <w:pStyle w:val="Prrafodelista"/>
        <w:numPr>
          <w:ilvl w:val="0"/>
          <w:numId w:val="2"/>
        </w:numPr>
        <w:jc w:val="both"/>
        <w:rPr>
          <w:rFonts w:ascii="Arial" w:hAnsi="Arial" w:cs="Arial"/>
          <w:sz w:val="24"/>
          <w:szCs w:val="24"/>
        </w:rPr>
      </w:pPr>
      <w:r w:rsidRPr="004D7FE6">
        <w:rPr>
          <w:rFonts w:ascii="Arial" w:hAnsi="Arial" w:cs="Arial"/>
          <w:sz w:val="24"/>
          <w:szCs w:val="24"/>
        </w:rPr>
        <w:t>Fármacos con techo analgésico</w:t>
      </w:r>
    </w:p>
    <w:p w14:paraId="2598FB20" w14:textId="4A8CAA93" w:rsidR="00C95E85" w:rsidRPr="004D7FE6" w:rsidRDefault="00C95E85" w:rsidP="004D7FE6">
      <w:pPr>
        <w:pStyle w:val="Prrafodelista"/>
        <w:numPr>
          <w:ilvl w:val="0"/>
          <w:numId w:val="2"/>
        </w:numPr>
        <w:jc w:val="both"/>
        <w:rPr>
          <w:rFonts w:ascii="Arial" w:hAnsi="Arial" w:cs="Arial"/>
          <w:sz w:val="24"/>
          <w:szCs w:val="24"/>
        </w:rPr>
      </w:pPr>
      <w:r w:rsidRPr="004D7FE6">
        <w:rPr>
          <w:rFonts w:ascii="Arial" w:hAnsi="Arial" w:cs="Arial"/>
          <w:sz w:val="24"/>
          <w:szCs w:val="24"/>
        </w:rPr>
        <w:t>Se pueden combinar con opioides</w:t>
      </w:r>
    </w:p>
    <w:p w14:paraId="1178A5CB" w14:textId="19B3BE61" w:rsidR="00C95E85" w:rsidRPr="004D7FE6" w:rsidRDefault="00C95E85" w:rsidP="004D7FE6">
      <w:pPr>
        <w:pStyle w:val="Prrafodelista"/>
        <w:numPr>
          <w:ilvl w:val="0"/>
          <w:numId w:val="2"/>
        </w:numPr>
        <w:jc w:val="both"/>
        <w:rPr>
          <w:rFonts w:ascii="Arial" w:hAnsi="Arial" w:cs="Arial"/>
          <w:sz w:val="24"/>
          <w:szCs w:val="24"/>
        </w:rPr>
      </w:pPr>
      <w:r w:rsidRPr="004D7FE6">
        <w:rPr>
          <w:rFonts w:ascii="Arial" w:hAnsi="Arial" w:cs="Arial"/>
          <w:sz w:val="24"/>
          <w:szCs w:val="24"/>
        </w:rPr>
        <w:t>No combinar entre ellos pues compiten por la unión a la misma enzima</w:t>
      </w:r>
    </w:p>
    <w:p w14:paraId="1F9B4AA9" w14:textId="6AE9D8C8" w:rsidR="00C95E85" w:rsidRPr="004D7FE6" w:rsidRDefault="00C95E85" w:rsidP="004D7FE6">
      <w:pPr>
        <w:pStyle w:val="Prrafodelista"/>
        <w:numPr>
          <w:ilvl w:val="0"/>
          <w:numId w:val="2"/>
        </w:numPr>
        <w:jc w:val="both"/>
        <w:rPr>
          <w:rFonts w:ascii="Arial" w:hAnsi="Arial" w:cs="Arial"/>
          <w:sz w:val="24"/>
          <w:szCs w:val="24"/>
        </w:rPr>
      </w:pPr>
      <w:r w:rsidRPr="004D7FE6">
        <w:rPr>
          <w:rFonts w:ascii="Arial" w:hAnsi="Arial" w:cs="Arial"/>
          <w:sz w:val="24"/>
          <w:szCs w:val="24"/>
        </w:rPr>
        <w:t>Antes de pasar al próximo escalón se recomienda alcanzar dosis máxima del medicamento seleccionado.</w:t>
      </w:r>
    </w:p>
    <w:p w14:paraId="3C62D99B" w14:textId="245F3F8D" w:rsidR="00C95E85" w:rsidRPr="004D7FE6" w:rsidRDefault="00C95E85" w:rsidP="004D7FE6">
      <w:pPr>
        <w:jc w:val="both"/>
        <w:rPr>
          <w:rFonts w:ascii="Arial" w:hAnsi="Arial" w:cs="Arial"/>
          <w:sz w:val="24"/>
          <w:szCs w:val="24"/>
        </w:rPr>
      </w:pPr>
      <w:r w:rsidRPr="004D7FE6">
        <w:rPr>
          <w:rFonts w:ascii="Arial" w:hAnsi="Arial" w:cs="Arial"/>
          <w:b/>
          <w:sz w:val="24"/>
          <w:szCs w:val="24"/>
        </w:rPr>
        <w:t xml:space="preserve">Segundo escalón: </w:t>
      </w:r>
      <w:r w:rsidRPr="004D7FE6">
        <w:rPr>
          <w:rFonts w:ascii="Arial" w:hAnsi="Arial" w:cs="Arial"/>
          <w:sz w:val="24"/>
          <w:szCs w:val="24"/>
        </w:rPr>
        <w:t>Opioides débiles.</w:t>
      </w:r>
    </w:p>
    <w:p w14:paraId="7515CE53" w14:textId="57ED13B8" w:rsidR="00C95E85" w:rsidRPr="004D7FE6" w:rsidRDefault="00C95E85" w:rsidP="004D7FE6">
      <w:pPr>
        <w:pStyle w:val="Prrafodelista"/>
        <w:numPr>
          <w:ilvl w:val="0"/>
          <w:numId w:val="3"/>
        </w:numPr>
        <w:jc w:val="both"/>
        <w:rPr>
          <w:rFonts w:ascii="Arial" w:hAnsi="Arial" w:cs="Arial"/>
          <w:sz w:val="24"/>
          <w:szCs w:val="24"/>
        </w:rPr>
      </w:pPr>
      <w:r w:rsidRPr="004D7FE6">
        <w:rPr>
          <w:rFonts w:ascii="Arial" w:hAnsi="Arial" w:cs="Arial"/>
          <w:b/>
          <w:sz w:val="24"/>
          <w:szCs w:val="24"/>
        </w:rPr>
        <w:t xml:space="preserve">Elección: </w:t>
      </w:r>
      <w:proofErr w:type="spellStart"/>
      <w:r w:rsidR="00C032F9" w:rsidRPr="004D7FE6">
        <w:rPr>
          <w:rFonts w:ascii="Arial" w:hAnsi="Arial" w:cs="Arial"/>
          <w:sz w:val="24"/>
          <w:szCs w:val="24"/>
        </w:rPr>
        <w:t>Tramadol</w:t>
      </w:r>
      <w:proofErr w:type="spellEnd"/>
      <w:r w:rsidR="00C032F9" w:rsidRPr="004D7FE6">
        <w:rPr>
          <w:rFonts w:ascii="Arial" w:hAnsi="Arial" w:cs="Arial"/>
          <w:sz w:val="24"/>
          <w:szCs w:val="24"/>
        </w:rPr>
        <w:t xml:space="preserve"> (agonista opioi</w:t>
      </w:r>
      <w:r w:rsidR="008D2D3E" w:rsidRPr="004D7FE6">
        <w:rPr>
          <w:rFonts w:ascii="Arial" w:hAnsi="Arial" w:cs="Arial"/>
          <w:sz w:val="24"/>
          <w:szCs w:val="24"/>
        </w:rPr>
        <w:t xml:space="preserve">de, aumenta la serotonina en </w:t>
      </w:r>
      <w:proofErr w:type="gramStart"/>
      <w:r w:rsidR="008D2D3E" w:rsidRPr="004D7FE6">
        <w:rPr>
          <w:rFonts w:ascii="Arial" w:hAnsi="Arial" w:cs="Arial"/>
          <w:sz w:val="24"/>
          <w:szCs w:val="24"/>
        </w:rPr>
        <w:t xml:space="preserve">el </w:t>
      </w:r>
      <w:r w:rsidR="00C032F9" w:rsidRPr="004D7FE6">
        <w:rPr>
          <w:rFonts w:ascii="Arial" w:hAnsi="Arial" w:cs="Arial"/>
          <w:sz w:val="24"/>
          <w:szCs w:val="24"/>
        </w:rPr>
        <w:t>asta posterior</w:t>
      </w:r>
      <w:proofErr w:type="gramEnd"/>
      <w:r w:rsidR="00C032F9" w:rsidRPr="004D7FE6">
        <w:rPr>
          <w:rFonts w:ascii="Arial" w:hAnsi="Arial" w:cs="Arial"/>
          <w:sz w:val="24"/>
          <w:szCs w:val="24"/>
        </w:rPr>
        <w:t xml:space="preserve"> de la médula) 50 – 100 mg c/6-8h vía oral.</w:t>
      </w:r>
    </w:p>
    <w:p w14:paraId="2A7EC8C3" w14:textId="188577C7" w:rsidR="00C032F9" w:rsidRPr="004D7FE6" w:rsidRDefault="00C032F9" w:rsidP="004D7FE6">
      <w:pPr>
        <w:pStyle w:val="Prrafodelista"/>
        <w:numPr>
          <w:ilvl w:val="0"/>
          <w:numId w:val="3"/>
        </w:numPr>
        <w:jc w:val="both"/>
        <w:rPr>
          <w:rFonts w:ascii="Arial" w:hAnsi="Arial" w:cs="Arial"/>
          <w:sz w:val="24"/>
          <w:szCs w:val="24"/>
        </w:rPr>
      </w:pPr>
      <w:r w:rsidRPr="004D7FE6">
        <w:rPr>
          <w:rFonts w:ascii="Arial" w:hAnsi="Arial" w:cs="Arial"/>
          <w:b/>
          <w:sz w:val="24"/>
          <w:szCs w:val="24"/>
        </w:rPr>
        <w:t>Alternativa:</w:t>
      </w:r>
      <w:r w:rsidRPr="004D7FE6">
        <w:rPr>
          <w:rFonts w:ascii="Arial" w:hAnsi="Arial" w:cs="Arial"/>
          <w:sz w:val="24"/>
          <w:szCs w:val="24"/>
        </w:rPr>
        <w:t xml:space="preserve"> Codeína 30 mg + 500 mg de paracetamol o ASA c/4-6h</w:t>
      </w:r>
    </w:p>
    <w:p w14:paraId="4A2BE37F" w14:textId="67791B3D" w:rsidR="00C032F9" w:rsidRPr="004D7FE6" w:rsidRDefault="00C032F9" w:rsidP="004D7FE6">
      <w:pPr>
        <w:jc w:val="both"/>
        <w:rPr>
          <w:rFonts w:ascii="Arial" w:hAnsi="Arial" w:cs="Arial"/>
          <w:sz w:val="24"/>
          <w:szCs w:val="24"/>
        </w:rPr>
      </w:pPr>
      <w:r w:rsidRPr="004D7FE6">
        <w:rPr>
          <w:rFonts w:ascii="Arial" w:hAnsi="Arial" w:cs="Arial"/>
          <w:b/>
          <w:sz w:val="24"/>
          <w:szCs w:val="24"/>
        </w:rPr>
        <w:t xml:space="preserve">Tercer escalón: </w:t>
      </w:r>
      <w:r w:rsidRPr="004D7FE6">
        <w:rPr>
          <w:rFonts w:ascii="Arial" w:hAnsi="Arial" w:cs="Arial"/>
          <w:sz w:val="24"/>
          <w:szCs w:val="24"/>
        </w:rPr>
        <w:t>Opioides.</w:t>
      </w:r>
    </w:p>
    <w:p w14:paraId="2C16D551" w14:textId="773EEEBF" w:rsidR="00C032F9" w:rsidRPr="004D7FE6" w:rsidRDefault="00C032F9" w:rsidP="004D7FE6">
      <w:pPr>
        <w:pStyle w:val="Prrafodelista"/>
        <w:numPr>
          <w:ilvl w:val="0"/>
          <w:numId w:val="3"/>
        </w:numPr>
        <w:jc w:val="both"/>
        <w:rPr>
          <w:rFonts w:ascii="Arial" w:hAnsi="Arial" w:cs="Arial"/>
          <w:sz w:val="24"/>
          <w:szCs w:val="24"/>
        </w:rPr>
      </w:pPr>
      <w:r w:rsidRPr="004D7FE6">
        <w:rPr>
          <w:rFonts w:ascii="Arial" w:hAnsi="Arial" w:cs="Arial"/>
          <w:b/>
          <w:sz w:val="24"/>
          <w:szCs w:val="24"/>
        </w:rPr>
        <w:t xml:space="preserve">Elección: </w:t>
      </w:r>
      <w:r w:rsidRPr="004D7FE6">
        <w:rPr>
          <w:rFonts w:ascii="Arial" w:hAnsi="Arial" w:cs="Arial"/>
          <w:sz w:val="24"/>
          <w:szCs w:val="24"/>
        </w:rPr>
        <w:t xml:space="preserve">Morfina. </w:t>
      </w:r>
    </w:p>
    <w:p w14:paraId="445A0EB2" w14:textId="7E6A2E95" w:rsidR="00C032F9" w:rsidRPr="004D7FE6" w:rsidRDefault="00C032F9" w:rsidP="004D7FE6">
      <w:pPr>
        <w:pStyle w:val="Prrafodelista"/>
        <w:numPr>
          <w:ilvl w:val="1"/>
          <w:numId w:val="3"/>
        </w:numPr>
        <w:jc w:val="both"/>
        <w:rPr>
          <w:rFonts w:ascii="Arial" w:hAnsi="Arial" w:cs="Arial"/>
          <w:sz w:val="24"/>
          <w:szCs w:val="24"/>
        </w:rPr>
      </w:pPr>
      <w:r w:rsidRPr="004D7FE6">
        <w:rPr>
          <w:rFonts w:ascii="Arial" w:hAnsi="Arial" w:cs="Arial"/>
          <w:sz w:val="24"/>
          <w:szCs w:val="24"/>
        </w:rPr>
        <w:t>Uso por la gravedad del dolor y nunca por la brevedad del pronóstico</w:t>
      </w:r>
    </w:p>
    <w:p w14:paraId="4A89F6B3" w14:textId="11371A60" w:rsidR="00C032F9" w:rsidRPr="004D7FE6" w:rsidRDefault="00C032F9" w:rsidP="004D7FE6">
      <w:pPr>
        <w:pStyle w:val="Prrafodelista"/>
        <w:numPr>
          <w:ilvl w:val="1"/>
          <w:numId w:val="3"/>
        </w:numPr>
        <w:jc w:val="both"/>
        <w:rPr>
          <w:rFonts w:ascii="Arial" w:hAnsi="Arial" w:cs="Arial"/>
          <w:sz w:val="24"/>
          <w:szCs w:val="24"/>
        </w:rPr>
      </w:pPr>
      <w:r w:rsidRPr="004D7FE6">
        <w:rPr>
          <w:rFonts w:ascii="Arial" w:hAnsi="Arial" w:cs="Arial"/>
          <w:sz w:val="24"/>
          <w:szCs w:val="24"/>
        </w:rPr>
        <w:t>No se ha descrito dependencia psicológica (mito a superar)</w:t>
      </w:r>
    </w:p>
    <w:p w14:paraId="265E2F0D" w14:textId="14A1429D" w:rsidR="00586575" w:rsidRPr="004D7FE6" w:rsidRDefault="00C032F9" w:rsidP="004D7FE6">
      <w:pPr>
        <w:pStyle w:val="Prrafodelista"/>
        <w:numPr>
          <w:ilvl w:val="1"/>
          <w:numId w:val="3"/>
        </w:numPr>
        <w:jc w:val="both"/>
        <w:rPr>
          <w:rFonts w:ascii="Arial" w:hAnsi="Arial" w:cs="Arial"/>
          <w:sz w:val="24"/>
          <w:szCs w:val="24"/>
        </w:rPr>
      </w:pPr>
      <w:r w:rsidRPr="004D7FE6">
        <w:rPr>
          <w:rFonts w:ascii="Arial" w:hAnsi="Arial" w:cs="Arial"/>
          <w:sz w:val="24"/>
          <w:szCs w:val="24"/>
        </w:rPr>
        <w:t>La administración puede suspenderse si disminuye el dolor, reduciendo la dosis gradualmente en 2-3 semanas</w:t>
      </w:r>
    </w:p>
    <w:p w14:paraId="6D5737FF" w14:textId="0985491F" w:rsidR="00C032F9" w:rsidRPr="004D7FE6" w:rsidRDefault="00C032F9" w:rsidP="004D7FE6">
      <w:pPr>
        <w:pStyle w:val="Prrafodelista"/>
        <w:numPr>
          <w:ilvl w:val="0"/>
          <w:numId w:val="3"/>
        </w:numPr>
        <w:jc w:val="both"/>
        <w:rPr>
          <w:rFonts w:ascii="Arial" w:hAnsi="Arial" w:cs="Arial"/>
          <w:sz w:val="24"/>
          <w:szCs w:val="24"/>
        </w:rPr>
      </w:pPr>
      <w:r w:rsidRPr="004D7FE6">
        <w:rPr>
          <w:rFonts w:ascii="Arial" w:hAnsi="Arial" w:cs="Arial"/>
          <w:b/>
          <w:sz w:val="24"/>
          <w:szCs w:val="24"/>
        </w:rPr>
        <w:t>Alternativas:</w:t>
      </w:r>
      <w:r w:rsidRPr="004D7FE6">
        <w:rPr>
          <w:rFonts w:ascii="Arial" w:hAnsi="Arial" w:cs="Arial"/>
          <w:sz w:val="24"/>
          <w:szCs w:val="24"/>
        </w:rPr>
        <w:t xml:space="preserve"> </w:t>
      </w:r>
      <w:proofErr w:type="spellStart"/>
      <w:r w:rsidRPr="004D7FE6">
        <w:rPr>
          <w:rFonts w:ascii="Arial" w:hAnsi="Arial" w:cs="Arial"/>
          <w:sz w:val="24"/>
          <w:szCs w:val="24"/>
        </w:rPr>
        <w:t>fentanilo</w:t>
      </w:r>
      <w:proofErr w:type="spellEnd"/>
      <w:r w:rsidRPr="004D7FE6">
        <w:rPr>
          <w:rFonts w:ascii="Arial" w:hAnsi="Arial" w:cs="Arial"/>
          <w:sz w:val="24"/>
          <w:szCs w:val="24"/>
        </w:rPr>
        <w:t xml:space="preserve">, </w:t>
      </w:r>
      <w:proofErr w:type="spellStart"/>
      <w:r w:rsidRPr="004D7FE6">
        <w:rPr>
          <w:rFonts w:ascii="Arial" w:hAnsi="Arial" w:cs="Arial"/>
          <w:sz w:val="24"/>
          <w:szCs w:val="24"/>
        </w:rPr>
        <w:t>oxicodona</w:t>
      </w:r>
      <w:proofErr w:type="spellEnd"/>
      <w:r w:rsidRPr="004D7FE6">
        <w:rPr>
          <w:rFonts w:ascii="Arial" w:hAnsi="Arial" w:cs="Arial"/>
          <w:sz w:val="24"/>
          <w:szCs w:val="24"/>
        </w:rPr>
        <w:t xml:space="preserve">, </w:t>
      </w:r>
      <w:proofErr w:type="spellStart"/>
      <w:r w:rsidRPr="004D7FE6">
        <w:rPr>
          <w:rFonts w:ascii="Arial" w:hAnsi="Arial" w:cs="Arial"/>
          <w:sz w:val="24"/>
          <w:szCs w:val="24"/>
        </w:rPr>
        <w:t>buprenorfina</w:t>
      </w:r>
      <w:proofErr w:type="spellEnd"/>
      <w:r w:rsidRPr="004D7FE6">
        <w:rPr>
          <w:rFonts w:ascii="Arial" w:hAnsi="Arial" w:cs="Arial"/>
          <w:sz w:val="24"/>
          <w:szCs w:val="24"/>
        </w:rPr>
        <w:t>, metadona.</w:t>
      </w:r>
    </w:p>
    <w:p w14:paraId="5952D3B2" w14:textId="1D6ACCDF" w:rsidR="00586575" w:rsidRPr="004D7FE6" w:rsidRDefault="00586575" w:rsidP="004D7FE6">
      <w:pPr>
        <w:jc w:val="both"/>
        <w:rPr>
          <w:rFonts w:ascii="Arial" w:hAnsi="Arial" w:cs="Arial"/>
          <w:b/>
          <w:sz w:val="24"/>
          <w:szCs w:val="24"/>
        </w:rPr>
      </w:pPr>
      <w:r w:rsidRPr="004D7FE6">
        <w:rPr>
          <w:rFonts w:ascii="Arial" w:hAnsi="Arial" w:cs="Arial"/>
          <w:b/>
          <w:sz w:val="24"/>
          <w:szCs w:val="24"/>
        </w:rPr>
        <w:t xml:space="preserve">Síntomas gastrointestinales </w:t>
      </w:r>
    </w:p>
    <w:p w14:paraId="25425491" w14:textId="784DC926" w:rsidR="00586575" w:rsidRPr="004D7FE6" w:rsidRDefault="00586575" w:rsidP="004D7FE6">
      <w:pPr>
        <w:jc w:val="both"/>
        <w:rPr>
          <w:rFonts w:ascii="Arial" w:hAnsi="Arial" w:cs="Arial"/>
          <w:b/>
          <w:sz w:val="24"/>
          <w:szCs w:val="24"/>
        </w:rPr>
      </w:pPr>
      <w:r w:rsidRPr="004D7FE6">
        <w:rPr>
          <w:rFonts w:ascii="Arial" w:hAnsi="Arial" w:cs="Arial"/>
          <w:b/>
          <w:sz w:val="24"/>
          <w:szCs w:val="24"/>
        </w:rPr>
        <w:t>Náuseas y vómitos:</w:t>
      </w:r>
    </w:p>
    <w:p w14:paraId="5B2AA2A0" w14:textId="053D0FED" w:rsidR="00586575" w:rsidRPr="004D7FE6" w:rsidRDefault="00586575" w:rsidP="004D7FE6">
      <w:pPr>
        <w:pStyle w:val="Prrafodelista"/>
        <w:numPr>
          <w:ilvl w:val="0"/>
          <w:numId w:val="3"/>
        </w:numPr>
        <w:jc w:val="both"/>
        <w:rPr>
          <w:rFonts w:ascii="Arial" w:hAnsi="Arial" w:cs="Arial"/>
          <w:sz w:val="24"/>
          <w:szCs w:val="24"/>
        </w:rPr>
      </w:pPr>
      <w:r w:rsidRPr="004D7FE6">
        <w:rPr>
          <w:rFonts w:ascii="Arial" w:hAnsi="Arial" w:cs="Arial"/>
          <w:sz w:val="24"/>
          <w:szCs w:val="24"/>
        </w:rPr>
        <w:t xml:space="preserve">Adecuar la dieta (blanda fraccionada, predominio de líquidos, infusiones, </w:t>
      </w:r>
      <w:proofErr w:type="spellStart"/>
      <w:r w:rsidRPr="004D7FE6">
        <w:rPr>
          <w:rFonts w:ascii="Arial" w:hAnsi="Arial" w:cs="Arial"/>
          <w:sz w:val="24"/>
          <w:szCs w:val="24"/>
        </w:rPr>
        <w:t>etc</w:t>
      </w:r>
      <w:proofErr w:type="spellEnd"/>
      <w:r w:rsidRPr="004D7FE6">
        <w:rPr>
          <w:rFonts w:ascii="Arial" w:hAnsi="Arial" w:cs="Arial"/>
          <w:sz w:val="24"/>
          <w:szCs w:val="24"/>
        </w:rPr>
        <w:t>)</w:t>
      </w:r>
    </w:p>
    <w:p w14:paraId="1298BC09" w14:textId="0AED71AE" w:rsidR="00586575" w:rsidRPr="004D7FE6" w:rsidRDefault="00586575" w:rsidP="004D7FE6">
      <w:pPr>
        <w:pStyle w:val="Prrafodelista"/>
        <w:numPr>
          <w:ilvl w:val="0"/>
          <w:numId w:val="3"/>
        </w:numPr>
        <w:jc w:val="both"/>
        <w:rPr>
          <w:rFonts w:ascii="Arial" w:hAnsi="Arial" w:cs="Arial"/>
          <w:sz w:val="24"/>
          <w:szCs w:val="24"/>
        </w:rPr>
      </w:pPr>
      <w:r w:rsidRPr="004D7FE6">
        <w:rPr>
          <w:rFonts w:ascii="Arial" w:hAnsi="Arial" w:cs="Arial"/>
          <w:sz w:val="24"/>
          <w:szCs w:val="24"/>
        </w:rPr>
        <w:t xml:space="preserve">Tratamiento de las causas (hipercalcemia, gastritis, fármacos, irritantes de la mucosa gástrica, </w:t>
      </w:r>
      <w:proofErr w:type="spellStart"/>
      <w:r w:rsidRPr="004D7FE6">
        <w:rPr>
          <w:rFonts w:ascii="Arial" w:hAnsi="Arial" w:cs="Arial"/>
          <w:sz w:val="24"/>
          <w:szCs w:val="24"/>
        </w:rPr>
        <w:t>etc</w:t>
      </w:r>
      <w:proofErr w:type="spellEnd"/>
      <w:r w:rsidRPr="004D7FE6">
        <w:rPr>
          <w:rFonts w:ascii="Arial" w:hAnsi="Arial" w:cs="Arial"/>
          <w:sz w:val="24"/>
          <w:szCs w:val="24"/>
        </w:rPr>
        <w:t>)</w:t>
      </w:r>
    </w:p>
    <w:p w14:paraId="522EE54B" w14:textId="55F84E2C" w:rsidR="00586575" w:rsidRPr="004D7FE6" w:rsidRDefault="005F5DA9" w:rsidP="004D7FE6">
      <w:pPr>
        <w:pStyle w:val="Prrafodelista"/>
        <w:numPr>
          <w:ilvl w:val="0"/>
          <w:numId w:val="3"/>
        </w:numPr>
        <w:jc w:val="both"/>
        <w:rPr>
          <w:rFonts w:ascii="Arial" w:hAnsi="Arial" w:cs="Arial"/>
          <w:sz w:val="24"/>
          <w:szCs w:val="24"/>
        </w:rPr>
      </w:pPr>
      <w:r w:rsidRPr="004D7FE6">
        <w:rPr>
          <w:rFonts w:ascii="Arial" w:hAnsi="Arial" w:cs="Arial"/>
          <w:sz w:val="24"/>
          <w:szCs w:val="24"/>
        </w:rPr>
        <w:t>Antieméticos:</w:t>
      </w:r>
    </w:p>
    <w:p w14:paraId="31DBC73A" w14:textId="7AB5F67B" w:rsidR="005F5DA9" w:rsidRPr="004D7FE6" w:rsidRDefault="005F5DA9" w:rsidP="004D7FE6">
      <w:pPr>
        <w:pStyle w:val="Prrafodelista"/>
        <w:numPr>
          <w:ilvl w:val="1"/>
          <w:numId w:val="3"/>
        </w:numPr>
        <w:jc w:val="both"/>
        <w:rPr>
          <w:rFonts w:ascii="Arial" w:hAnsi="Arial" w:cs="Arial"/>
          <w:sz w:val="24"/>
          <w:szCs w:val="24"/>
        </w:rPr>
      </w:pPr>
      <w:r w:rsidRPr="004D7FE6">
        <w:rPr>
          <w:rFonts w:ascii="Arial" w:hAnsi="Arial" w:cs="Arial"/>
          <w:sz w:val="24"/>
          <w:szCs w:val="24"/>
        </w:rPr>
        <w:t>Haloperidol 1.5 - 3 mg en la noche</w:t>
      </w:r>
    </w:p>
    <w:p w14:paraId="6FC60147" w14:textId="0E394F9C" w:rsidR="005F5DA9" w:rsidRPr="004D7FE6" w:rsidRDefault="005F5DA9" w:rsidP="004D7FE6">
      <w:pPr>
        <w:pStyle w:val="Prrafodelista"/>
        <w:numPr>
          <w:ilvl w:val="1"/>
          <w:numId w:val="3"/>
        </w:numPr>
        <w:jc w:val="both"/>
        <w:rPr>
          <w:rFonts w:ascii="Arial" w:hAnsi="Arial" w:cs="Arial"/>
          <w:sz w:val="24"/>
          <w:szCs w:val="24"/>
        </w:rPr>
      </w:pPr>
      <w:proofErr w:type="spellStart"/>
      <w:r w:rsidRPr="004D7FE6">
        <w:rPr>
          <w:rFonts w:ascii="Arial" w:hAnsi="Arial" w:cs="Arial"/>
          <w:sz w:val="24"/>
          <w:szCs w:val="24"/>
        </w:rPr>
        <w:t>Metroclopramida</w:t>
      </w:r>
      <w:proofErr w:type="spellEnd"/>
      <w:r w:rsidRPr="004D7FE6">
        <w:rPr>
          <w:rFonts w:ascii="Arial" w:hAnsi="Arial" w:cs="Arial"/>
          <w:sz w:val="24"/>
          <w:szCs w:val="24"/>
        </w:rPr>
        <w:t xml:space="preserve"> 10 – 20 mg c/6-8h</w:t>
      </w:r>
    </w:p>
    <w:p w14:paraId="47AFD9CE" w14:textId="62B2BD63" w:rsidR="005F5DA9" w:rsidRPr="004D7FE6" w:rsidRDefault="005F5DA9" w:rsidP="004D7FE6">
      <w:pPr>
        <w:pStyle w:val="Prrafodelista"/>
        <w:numPr>
          <w:ilvl w:val="1"/>
          <w:numId w:val="3"/>
        </w:numPr>
        <w:jc w:val="both"/>
        <w:rPr>
          <w:rFonts w:ascii="Arial" w:hAnsi="Arial" w:cs="Arial"/>
          <w:sz w:val="24"/>
          <w:szCs w:val="24"/>
        </w:rPr>
      </w:pPr>
      <w:proofErr w:type="spellStart"/>
      <w:r w:rsidRPr="004D7FE6">
        <w:rPr>
          <w:rFonts w:ascii="Arial" w:hAnsi="Arial" w:cs="Arial"/>
          <w:sz w:val="24"/>
          <w:szCs w:val="24"/>
        </w:rPr>
        <w:t>Domperidona</w:t>
      </w:r>
      <w:proofErr w:type="spellEnd"/>
      <w:r w:rsidRPr="004D7FE6">
        <w:rPr>
          <w:rFonts w:ascii="Arial" w:hAnsi="Arial" w:cs="Arial"/>
          <w:sz w:val="24"/>
          <w:szCs w:val="24"/>
        </w:rPr>
        <w:t xml:space="preserve"> 10 – 20 mg c/6-8h VO o 30 – 60 mg c/8h Vía rectal.</w:t>
      </w:r>
    </w:p>
    <w:p w14:paraId="7E18592D" w14:textId="48CF3BC2" w:rsidR="005F5DA9" w:rsidRPr="004D7FE6" w:rsidRDefault="005F5DA9" w:rsidP="004D7FE6">
      <w:pPr>
        <w:pStyle w:val="Prrafodelista"/>
        <w:numPr>
          <w:ilvl w:val="1"/>
          <w:numId w:val="3"/>
        </w:numPr>
        <w:jc w:val="both"/>
        <w:rPr>
          <w:rFonts w:ascii="Arial" w:hAnsi="Arial" w:cs="Arial"/>
          <w:sz w:val="24"/>
          <w:szCs w:val="24"/>
        </w:rPr>
      </w:pPr>
      <w:proofErr w:type="spellStart"/>
      <w:r w:rsidRPr="004D7FE6">
        <w:rPr>
          <w:rFonts w:ascii="Arial" w:hAnsi="Arial" w:cs="Arial"/>
          <w:sz w:val="24"/>
          <w:szCs w:val="24"/>
        </w:rPr>
        <w:t>Ondasetrón</w:t>
      </w:r>
      <w:proofErr w:type="spellEnd"/>
      <w:r w:rsidRPr="004D7FE6">
        <w:rPr>
          <w:rFonts w:ascii="Arial" w:hAnsi="Arial" w:cs="Arial"/>
          <w:sz w:val="24"/>
          <w:szCs w:val="24"/>
        </w:rPr>
        <w:t xml:space="preserve"> (antagonista de la serotonina)</w:t>
      </w:r>
    </w:p>
    <w:p w14:paraId="51347026" w14:textId="5A22A9BF" w:rsidR="005F5DA9" w:rsidRPr="004D7FE6" w:rsidRDefault="005F5DA9" w:rsidP="004D7FE6">
      <w:pPr>
        <w:pStyle w:val="Prrafodelista"/>
        <w:numPr>
          <w:ilvl w:val="0"/>
          <w:numId w:val="3"/>
        </w:numPr>
        <w:jc w:val="both"/>
        <w:rPr>
          <w:rFonts w:ascii="Arial" w:hAnsi="Arial" w:cs="Arial"/>
          <w:sz w:val="24"/>
          <w:szCs w:val="24"/>
        </w:rPr>
      </w:pPr>
      <w:r w:rsidRPr="004D7FE6">
        <w:rPr>
          <w:rFonts w:ascii="Arial" w:hAnsi="Arial" w:cs="Arial"/>
          <w:sz w:val="24"/>
          <w:szCs w:val="24"/>
        </w:rPr>
        <w:t>Generalmente se inicia con la vía parenteral, dos antieméticos si coexisten causas de diferentes.</w:t>
      </w:r>
    </w:p>
    <w:p w14:paraId="2E9434A0" w14:textId="75223425" w:rsidR="00723575" w:rsidRPr="004D7FE6" w:rsidRDefault="00723575" w:rsidP="004D7FE6">
      <w:pPr>
        <w:jc w:val="both"/>
        <w:rPr>
          <w:rFonts w:ascii="Arial" w:hAnsi="Arial" w:cs="Arial"/>
          <w:sz w:val="24"/>
          <w:szCs w:val="24"/>
        </w:rPr>
      </w:pPr>
      <w:r w:rsidRPr="004D7FE6">
        <w:rPr>
          <w:rFonts w:ascii="Arial" w:hAnsi="Arial" w:cs="Arial"/>
          <w:b/>
          <w:sz w:val="24"/>
          <w:szCs w:val="24"/>
        </w:rPr>
        <w:t xml:space="preserve">Estreñimiento: </w:t>
      </w:r>
      <w:r w:rsidRPr="004D7FE6">
        <w:rPr>
          <w:rFonts w:ascii="Arial" w:hAnsi="Arial" w:cs="Arial"/>
          <w:sz w:val="24"/>
          <w:szCs w:val="24"/>
        </w:rPr>
        <w:t>aparece en el 60 % de los pacientes, aumenta al 80 % en el caso de los que toman morfina</w:t>
      </w:r>
    </w:p>
    <w:p w14:paraId="3C375F9C" w14:textId="64AC9A1C" w:rsidR="00723575" w:rsidRPr="004D7FE6" w:rsidRDefault="00723575" w:rsidP="004D7FE6">
      <w:pPr>
        <w:pStyle w:val="Prrafodelista"/>
        <w:numPr>
          <w:ilvl w:val="0"/>
          <w:numId w:val="3"/>
        </w:numPr>
        <w:jc w:val="both"/>
        <w:rPr>
          <w:rFonts w:ascii="Arial" w:hAnsi="Arial" w:cs="Arial"/>
          <w:sz w:val="24"/>
          <w:szCs w:val="24"/>
        </w:rPr>
      </w:pPr>
      <w:r w:rsidRPr="004D7FE6">
        <w:rPr>
          <w:rFonts w:ascii="Arial" w:hAnsi="Arial" w:cs="Arial"/>
          <w:sz w:val="24"/>
          <w:szCs w:val="24"/>
        </w:rPr>
        <w:t>Movilizar al paciente si es posible</w:t>
      </w:r>
    </w:p>
    <w:p w14:paraId="4CA101C2" w14:textId="2DFACB9F" w:rsidR="00723575" w:rsidRPr="004D7FE6" w:rsidRDefault="00723575" w:rsidP="004D7FE6">
      <w:pPr>
        <w:pStyle w:val="Prrafodelista"/>
        <w:numPr>
          <w:ilvl w:val="0"/>
          <w:numId w:val="3"/>
        </w:numPr>
        <w:jc w:val="both"/>
        <w:rPr>
          <w:rFonts w:ascii="Arial" w:hAnsi="Arial" w:cs="Arial"/>
          <w:sz w:val="24"/>
          <w:szCs w:val="24"/>
        </w:rPr>
      </w:pPr>
      <w:r w:rsidRPr="004D7FE6">
        <w:rPr>
          <w:rFonts w:ascii="Arial" w:hAnsi="Arial" w:cs="Arial"/>
          <w:sz w:val="24"/>
          <w:szCs w:val="24"/>
        </w:rPr>
        <w:t>Dar respuesta inmediata al estímulo de la defecación</w:t>
      </w:r>
    </w:p>
    <w:p w14:paraId="09625B12" w14:textId="0585F806" w:rsidR="00723575" w:rsidRPr="004D7FE6" w:rsidRDefault="00723575" w:rsidP="004D7FE6">
      <w:pPr>
        <w:pStyle w:val="Prrafodelista"/>
        <w:numPr>
          <w:ilvl w:val="0"/>
          <w:numId w:val="3"/>
        </w:numPr>
        <w:jc w:val="both"/>
        <w:rPr>
          <w:rFonts w:ascii="Arial" w:hAnsi="Arial" w:cs="Arial"/>
          <w:sz w:val="24"/>
          <w:szCs w:val="24"/>
        </w:rPr>
      </w:pPr>
      <w:r w:rsidRPr="004D7FE6">
        <w:rPr>
          <w:rFonts w:ascii="Arial" w:hAnsi="Arial" w:cs="Arial"/>
          <w:sz w:val="24"/>
          <w:szCs w:val="24"/>
        </w:rPr>
        <w:t>Adaptar la dieta</w:t>
      </w:r>
    </w:p>
    <w:p w14:paraId="7F88A237" w14:textId="3E6E9BB7" w:rsidR="00723575" w:rsidRPr="004D7FE6" w:rsidRDefault="00723575" w:rsidP="004D7FE6">
      <w:pPr>
        <w:pStyle w:val="Prrafodelista"/>
        <w:numPr>
          <w:ilvl w:val="0"/>
          <w:numId w:val="3"/>
        </w:numPr>
        <w:jc w:val="both"/>
        <w:rPr>
          <w:rFonts w:ascii="Arial" w:hAnsi="Arial" w:cs="Arial"/>
          <w:sz w:val="24"/>
          <w:szCs w:val="24"/>
        </w:rPr>
      </w:pPr>
      <w:r w:rsidRPr="004D7FE6">
        <w:rPr>
          <w:rFonts w:ascii="Arial" w:hAnsi="Arial" w:cs="Arial"/>
          <w:sz w:val="24"/>
          <w:szCs w:val="24"/>
        </w:rPr>
        <w:t>Revisar tratamiento farmacológico</w:t>
      </w:r>
    </w:p>
    <w:p w14:paraId="34589F5C" w14:textId="1483D892" w:rsidR="00723575" w:rsidRPr="004D7FE6" w:rsidRDefault="00723575" w:rsidP="004D7FE6">
      <w:pPr>
        <w:pStyle w:val="Prrafodelista"/>
        <w:numPr>
          <w:ilvl w:val="0"/>
          <w:numId w:val="3"/>
        </w:numPr>
        <w:jc w:val="both"/>
        <w:rPr>
          <w:rFonts w:ascii="Arial" w:hAnsi="Arial" w:cs="Arial"/>
          <w:sz w:val="24"/>
          <w:szCs w:val="24"/>
        </w:rPr>
      </w:pPr>
      <w:r w:rsidRPr="004D7FE6">
        <w:rPr>
          <w:rFonts w:ascii="Arial" w:hAnsi="Arial" w:cs="Arial"/>
          <w:sz w:val="24"/>
          <w:szCs w:val="24"/>
        </w:rPr>
        <w:t>Uso de laxantes</w:t>
      </w:r>
    </w:p>
    <w:p w14:paraId="21180420" w14:textId="48F30C98" w:rsidR="00723575" w:rsidRPr="004D7FE6" w:rsidRDefault="00723575" w:rsidP="004D7FE6">
      <w:pPr>
        <w:pStyle w:val="Prrafodelista"/>
        <w:numPr>
          <w:ilvl w:val="0"/>
          <w:numId w:val="3"/>
        </w:numPr>
        <w:jc w:val="both"/>
        <w:rPr>
          <w:rFonts w:ascii="Arial" w:hAnsi="Arial" w:cs="Arial"/>
          <w:sz w:val="24"/>
          <w:szCs w:val="24"/>
        </w:rPr>
      </w:pPr>
      <w:r w:rsidRPr="004D7FE6">
        <w:rPr>
          <w:rFonts w:ascii="Arial" w:hAnsi="Arial" w:cs="Arial"/>
          <w:sz w:val="24"/>
          <w:szCs w:val="24"/>
        </w:rPr>
        <w:t>Medidas rectales si es necesario</w:t>
      </w:r>
    </w:p>
    <w:p w14:paraId="2F370AD9" w14:textId="44BCBB7B" w:rsidR="00723575" w:rsidRPr="004D7FE6" w:rsidRDefault="00723575" w:rsidP="004D7FE6">
      <w:pPr>
        <w:pStyle w:val="Prrafodelista"/>
        <w:numPr>
          <w:ilvl w:val="0"/>
          <w:numId w:val="3"/>
        </w:numPr>
        <w:jc w:val="both"/>
        <w:rPr>
          <w:rFonts w:ascii="Arial" w:hAnsi="Arial" w:cs="Arial"/>
          <w:sz w:val="24"/>
          <w:szCs w:val="24"/>
        </w:rPr>
      </w:pPr>
      <w:r w:rsidRPr="004D7FE6">
        <w:rPr>
          <w:rFonts w:ascii="Arial" w:hAnsi="Arial" w:cs="Arial"/>
          <w:sz w:val="24"/>
          <w:szCs w:val="24"/>
        </w:rPr>
        <w:lastRenderedPageBreak/>
        <w:t xml:space="preserve">Prevención de la </w:t>
      </w:r>
      <w:proofErr w:type="spellStart"/>
      <w:r w:rsidRPr="004D7FE6">
        <w:rPr>
          <w:rFonts w:ascii="Arial" w:hAnsi="Arial" w:cs="Arial"/>
          <w:sz w:val="24"/>
          <w:szCs w:val="24"/>
        </w:rPr>
        <w:t>impactación</w:t>
      </w:r>
      <w:proofErr w:type="spellEnd"/>
      <w:r w:rsidRPr="004D7FE6">
        <w:rPr>
          <w:rFonts w:ascii="Arial" w:hAnsi="Arial" w:cs="Arial"/>
          <w:sz w:val="24"/>
          <w:szCs w:val="24"/>
        </w:rPr>
        <w:t xml:space="preserve"> fecal</w:t>
      </w:r>
    </w:p>
    <w:p w14:paraId="17714131" w14:textId="46DAC7F0" w:rsidR="00723575" w:rsidRPr="004D7FE6" w:rsidRDefault="00DE5471" w:rsidP="004D7FE6">
      <w:pPr>
        <w:jc w:val="both"/>
        <w:rPr>
          <w:rFonts w:ascii="Arial" w:hAnsi="Arial" w:cs="Arial"/>
          <w:sz w:val="24"/>
          <w:szCs w:val="24"/>
        </w:rPr>
      </w:pPr>
      <w:r w:rsidRPr="004D7FE6">
        <w:rPr>
          <w:rFonts w:ascii="Arial" w:hAnsi="Arial" w:cs="Arial"/>
          <w:b/>
          <w:sz w:val="24"/>
          <w:szCs w:val="24"/>
        </w:rPr>
        <w:t xml:space="preserve">Síntomas orales: </w:t>
      </w:r>
      <w:r w:rsidRPr="004D7FE6">
        <w:rPr>
          <w:rFonts w:ascii="Arial" w:hAnsi="Arial" w:cs="Arial"/>
          <w:sz w:val="24"/>
          <w:szCs w:val="24"/>
        </w:rPr>
        <w:t>boca seca, boca sucia, halitosis, alteraciones del gusto, candidiasis oral.</w:t>
      </w:r>
    </w:p>
    <w:p w14:paraId="523519DA" w14:textId="213DE01E" w:rsidR="00DE5471" w:rsidRPr="004D7FE6" w:rsidRDefault="00DE5471" w:rsidP="004D7FE6">
      <w:pPr>
        <w:pStyle w:val="Prrafodelista"/>
        <w:numPr>
          <w:ilvl w:val="0"/>
          <w:numId w:val="3"/>
        </w:numPr>
        <w:jc w:val="both"/>
        <w:rPr>
          <w:rFonts w:ascii="Arial" w:hAnsi="Arial" w:cs="Arial"/>
          <w:sz w:val="24"/>
          <w:szCs w:val="24"/>
        </w:rPr>
      </w:pPr>
      <w:r w:rsidRPr="004D7FE6">
        <w:rPr>
          <w:rFonts w:ascii="Arial" w:hAnsi="Arial" w:cs="Arial"/>
          <w:sz w:val="24"/>
          <w:szCs w:val="24"/>
        </w:rPr>
        <w:t>Mantener la mucosa y labios húmedos, limpios, suaves e intactos</w:t>
      </w:r>
    </w:p>
    <w:p w14:paraId="5DCBB2E4" w14:textId="5E27D095" w:rsidR="00DE5471" w:rsidRPr="004D7FE6" w:rsidRDefault="00DE5471" w:rsidP="004D7FE6">
      <w:pPr>
        <w:pStyle w:val="Prrafodelista"/>
        <w:numPr>
          <w:ilvl w:val="0"/>
          <w:numId w:val="3"/>
        </w:numPr>
        <w:jc w:val="both"/>
        <w:rPr>
          <w:rFonts w:ascii="Arial" w:hAnsi="Arial" w:cs="Arial"/>
          <w:sz w:val="24"/>
          <w:szCs w:val="24"/>
        </w:rPr>
      </w:pPr>
      <w:r w:rsidRPr="004D7FE6">
        <w:rPr>
          <w:rFonts w:ascii="Arial" w:hAnsi="Arial" w:cs="Arial"/>
          <w:sz w:val="24"/>
          <w:szCs w:val="24"/>
        </w:rPr>
        <w:t>Eliminar la placa bacteriana y restos de alimentos</w:t>
      </w:r>
    </w:p>
    <w:p w14:paraId="3879D63F" w14:textId="44399CF4" w:rsidR="00DE5471" w:rsidRPr="004D7FE6" w:rsidRDefault="00DE5471" w:rsidP="004D7FE6">
      <w:pPr>
        <w:pStyle w:val="Prrafodelista"/>
        <w:numPr>
          <w:ilvl w:val="0"/>
          <w:numId w:val="3"/>
        </w:numPr>
        <w:jc w:val="both"/>
        <w:rPr>
          <w:rFonts w:ascii="Arial" w:hAnsi="Arial" w:cs="Arial"/>
          <w:sz w:val="24"/>
          <w:szCs w:val="24"/>
        </w:rPr>
      </w:pPr>
      <w:r w:rsidRPr="004D7FE6">
        <w:rPr>
          <w:rFonts w:ascii="Arial" w:hAnsi="Arial" w:cs="Arial"/>
          <w:sz w:val="24"/>
          <w:szCs w:val="24"/>
        </w:rPr>
        <w:t>Usar un cepillo infantil suave</w:t>
      </w:r>
    </w:p>
    <w:p w14:paraId="714715BA" w14:textId="19A891B5" w:rsidR="00DE5471" w:rsidRPr="004D7FE6" w:rsidRDefault="00DE5471" w:rsidP="004D7FE6">
      <w:pPr>
        <w:pStyle w:val="Prrafodelista"/>
        <w:numPr>
          <w:ilvl w:val="0"/>
          <w:numId w:val="3"/>
        </w:numPr>
        <w:jc w:val="both"/>
        <w:rPr>
          <w:rFonts w:ascii="Arial" w:hAnsi="Arial" w:cs="Arial"/>
          <w:sz w:val="24"/>
          <w:szCs w:val="24"/>
        </w:rPr>
      </w:pPr>
      <w:r w:rsidRPr="004D7FE6">
        <w:rPr>
          <w:rFonts w:ascii="Arial" w:hAnsi="Arial" w:cs="Arial"/>
          <w:sz w:val="24"/>
          <w:szCs w:val="24"/>
        </w:rPr>
        <w:t>Beber pequeños sorbos de agua o masticar pequeños trozos de frutas.</w:t>
      </w:r>
    </w:p>
    <w:p w14:paraId="754BA3C9" w14:textId="61774C24" w:rsidR="00DE5471" w:rsidRPr="004D7FE6" w:rsidRDefault="00DE5471" w:rsidP="004D7FE6">
      <w:pPr>
        <w:pStyle w:val="Prrafodelista"/>
        <w:numPr>
          <w:ilvl w:val="0"/>
          <w:numId w:val="3"/>
        </w:numPr>
        <w:jc w:val="both"/>
        <w:rPr>
          <w:rFonts w:ascii="Arial" w:hAnsi="Arial" w:cs="Arial"/>
          <w:sz w:val="24"/>
          <w:szCs w:val="24"/>
        </w:rPr>
      </w:pPr>
      <w:r w:rsidRPr="004D7FE6">
        <w:rPr>
          <w:rFonts w:ascii="Arial" w:hAnsi="Arial" w:cs="Arial"/>
          <w:sz w:val="24"/>
          <w:szCs w:val="24"/>
        </w:rPr>
        <w:t>Anestésicos locales frente a úlceras</w:t>
      </w:r>
    </w:p>
    <w:p w14:paraId="38B0DF7D" w14:textId="43381EB9" w:rsidR="00DE5471" w:rsidRPr="004D7FE6" w:rsidRDefault="00DE5471" w:rsidP="004D7FE6">
      <w:pPr>
        <w:pStyle w:val="Prrafodelista"/>
        <w:numPr>
          <w:ilvl w:val="0"/>
          <w:numId w:val="3"/>
        </w:numPr>
        <w:jc w:val="both"/>
        <w:rPr>
          <w:rFonts w:ascii="Arial" w:hAnsi="Arial" w:cs="Arial"/>
          <w:sz w:val="24"/>
          <w:szCs w:val="24"/>
        </w:rPr>
      </w:pPr>
      <w:r w:rsidRPr="004D7FE6">
        <w:rPr>
          <w:rFonts w:ascii="Arial" w:hAnsi="Arial" w:cs="Arial"/>
          <w:sz w:val="24"/>
          <w:szCs w:val="24"/>
        </w:rPr>
        <w:t>Solución de nistatina c/4h por 14 días</w:t>
      </w:r>
    </w:p>
    <w:p w14:paraId="5AFF6719" w14:textId="62184765" w:rsidR="00DE5471" w:rsidRPr="004D7FE6" w:rsidRDefault="00DE5471" w:rsidP="004D7FE6">
      <w:pPr>
        <w:pStyle w:val="Prrafodelista"/>
        <w:numPr>
          <w:ilvl w:val="0"/>
          <w:numId w:val="3"/>
        </w:numPr>
        <w:jc w:val="both"/>
        <w:rPr>
          <w:rFonts w:ascii="Arial" w:hAnsi="Arial" w:cs="Arial"/>
          <w:sz w:val="24"/>
          <w:szCs w:val="24"/>
        </w:rPr>
      </w:pPr>
      <w:r w:rsidRPr="004D7FE6">
        <w:rPr>
          <w:rFonts w:ascii="Arial" w:hAnsi="Arial" w:cs="Arial"/>
          <w:sz w:val="24"/>
          <w:szCs w:val="24"/>
        </w:rPr>
        <w:t>Cuidados de la prótesis dental.</w:t>
      </w:r>
    </w:p>
    <w:p w14:paraId="5877E367" w14:textId="4710B5E7" w:rsidR="002176B9" w:rsidRPr="004D7FE6" w:rsidRDefault="002176B9" w:rsidP="004D7FE6">
      <w:pPr>
        <w:jc w:val="both"/>
        <w:rPr>
          <w:rFonts w:ascii="Arial" w:hAnsi="Arial" w:cs="Arial"/>
          <w:b/>
          <w:sz w:val="24"/>
          <w:szCs w:val="24"/>
        </w:rPr>
      </w:pPr>
      <w:r w:rsidRPr="004D7FE6">
        <w:rPr>
          <w:rFonts w:ascii="Arial" w:hAnsi="Arial" w:cs="Arial"/>
          <w:b/>
          <w:sz w:val="24"/>
          <w:szCs w:val="24"/>
        </w:rPr>
        <w:t>Síntomas respiratorios:</w:t>
      </w:r>
    </w:p>
    <w:p w14:paraId="58C83D6A" w14:textId="6B6A818E" w:rsidR="002176B9" w:rsidRPr="004D7FE6" w:rsidRDefault="002176B9" w:rsidP="004D7FE6">
      <w:pPr>
        <w:pStyle w:val="Prrafodelista"/>
        <w:numPr>
          <w:ilvl w:val="0"/>
          <w:numId w:val="3"/>
        </w:numPr>
        <w:jc w:val="both"/>
        <w:rPr>
          <w:rFonts w:ascii="Arial" w:hAnsi="Arial" w:cs="Arial"/>
          <w:b/>
          <w:sz w:val="24"/>
          <w:szCs w:val="24"/>
        </w:rPr>
      </w:pPr>
      <w:r w:rsidRPr="004D7FE6">
        <w:rPr>
          <w:rFonts w:ascii="Arial" w:hAnsi="Arial" w:cs="Arial"/>
          <w:b/>
          <w:sz w:val="24"/>
          <w:szCs w:val="24"/>
        </w:rPr>
        <w:t xml:space="preserve">Disnea: </w:t>
      </w:r>
      <w:r w:rsidRPr="004D7FE6">
        <w:rPr>
          <w:rFonts w:ascii="Arial" w:hAnsi="Arial" w:cs="Arial"/>
          <w:sz w:val="24"/>
          <w:szCs w:val="24"/>
        </w:rPr>
        <w:t>aparece en el 30-40 % de los pacientes terminales</w:t>
      </w:r>
    </w:p>
    <w:p w14:paraId="6FF90E62" w14:textId="09C0B92C" w:rsidR="002176B9" w:rsidRPr="004D7FE6" w:rsidRDefault="002176B9" w:rsidP="004D7FE6">
      <w:pPr>
        <w:pStyle w:val="Prrafodelista"/>
        <w:numPr>
          <w:ilvl w:val="1"/>
          <w:numId w:val="3"/>
        </w:numPr>
        <w:jc w:val="both"/>
        <w:rPr>
          <w:rFonts w:ascii="Arial" w:hAnsi="Arial" w:cs="Arial"/>
          <w:b/>
          <w:sz w:val="24"/>
          <w:szCs w:val="24"/>
        </w:rPr>
      </w:pPr>
      <w:r w:rsidRPr="004D7FE6">
        <w:rPr>
          <w:rFonts w:ascii="Arial" w:hAnsi="Arial" w:cs="Arial"/>
          <w:sz w:val="24"/>
          <w:szCs w:val="24"/>
        </w:rPr>
        <w:t>Compañía tranquilizadora</w:t>
      </w:r>
    </w:p>
    <w:p w14:paraId="418C73CC" w14:textId="7A64B04F" w:rsidR="002176B9" w:rsidRPr="004D7FE6" w:rsidRDefault="002176B9" w:rsidP="004D7FE6">
      <w:pPr>
        <w:pStyle w:val="Prrafodelista"/>
        <w:numPr>
          <w:ilvl w:val="1"/>
          <w:numId w:val="3"/>
        </w:numPr>
        <w:jc w:val="both"/>
        <w:rPr>
          <w:rFonts w:ascii="Arial" w:hAnsi="Arial" w:cs="Arial"/>
          <w:b/>
          <w:sz w:val="24"/>
          <w:szCs w:val="24"/>
        </w:rPr>
      </w:pPr>
      <w:r w:rsidRPr="004D7FE6">
        <w:rPr>
          <w:rFonts w:ascii="Arial" w:hAnsi="Arial" w:cs="Arial"/>
          <w:sz w:val="24"/>
          <w:szCs w:val="24"/>
        </w:rPr>
        <w:t>Aire fresco sobre la cara</w:t>
      </w:r>
    </w:p>
    <w:p w14:paraId="5A905F26" w14:textId="70420704" w:rsidR="002176B9" w:rsidRPr="004D7FE6" w:rsidRDefault="002176B9" w:rsidP="004D7FE6">
      <w:pPr>
        <w:pStyle w:val="Prrafodelista"/>
        <w:numPr>
          <w:ilvl w:val="1"/>
          <w:numId w:val="3"/>
        </w:numPr>
        <w:jc w:val="both"/>
        <w:rPr>
          <w:rFonts w:ascii="Arial" w:hAnsi="Arial" w:cs="Arial"/>
          <w:b/>
          <w:sz w:val="24"/>
          <w:szCs w:val="24"/>
        </w:rPr>
      </w:pPr>
      <w:r w:rsidRPr="004D7FE6">
        <w:rPr>
          <w:rFonts w:ascii="Arial" w:hAnsi="Arial" w:cs="Arial"/>
          <w:sz w:val="24"/>
          <w:szCs w:val="24"/>
        </w:rPr>
        <w:t>Ejercicios respiratorios</w:t>
      </w:r>
    </w:p>
    <w:p w14:paraId="30141812" w14:textId="43B1F68A" w:rsidR="002176B9" w:rsidRPr="004D7FE6" w:rsidRDefault="002176B9" w:rsidP="004D7FE6">
      <w:pPr>
        <w:pStyle w:val="Prrafodelista"/>
        <w:numPr>
          <w:ilvl w:val="1"/>
          <w:numId w:val="3"/>
        </w:numPr>
        <w:jc w:val="both"/>
        <w:rPr>
          <w:rFonts w:ascii="Arial" w:hAnsi="Arial" w:cs="Arial"/>
          <w:b/>
          <w:sz w:val="24"/>
          <w:szCs w:val="24"/>
        </w:rPr>
      </w:pPr>
      <w:r w:rsidRPr="004D7FE6">
        <w:rPr>
          <w:rFonts w:ascii="Arial" w:hAnsi="Arial" w:cs="Arial"/>
          <w:sz w:val="24"/>
          <w:szCs w:val="24"/>
        </w:rPr>
        <w:t>Técnicas de relajación</w:t>
      </w:r>
    </w:p>
    <w:p w14:paraId="1A50DE33" w14:textId="31E05EFE" w:rsidR="002176B9" w:rsidRPr="004D7FE6" w:rsidRDefault="002176B9" w:rsidP="004D7FE6">
      <w:pPr>
        <w:pStyle w:val="Prrafodelista"/>
        <w:numPr>
          <w:ilvl w:val="1"/>
          <w:numId w:val="3"/>
        </w:numPr>
        <w:jc w:val="both"/>
        <w:rPr>
          <w:rFonts w:ascii="Arial" w:hAnsi="Arial" w:cs="Arial"/>
          <w:b/>
          <w:sz w:val="24"/>
          <w:szCs w:val="24"/>
        </w:rPr>
      </w:pPr>
      <w:r w:rsidRPr="004D7FE6">
        <w:rPr>
          <w:rFonts w:ascii="Arial" w:hAnsi="Arial" w:cs="Arial"/>
          <w:sz w:val="24"/>
          <w:szCs w:val="24"/>
        </w:rPr>
        <w:t>Posición confortable</w:t>
      </w:r>
    </w:p>
    <w:p w14:paraId="07A90913" w14:textId="4F4FC9AE" w:rsidR="00CD48B7" w:rsidRPr="004D7FE6" w:rsidRDefault="00CD48B7" w:rsidP="004D7FE6">
      <w:pPr>
        <w:pStyle w:val="Prrafodelista"/>
        <w:numPr>
          <w:ilvl w:val="1"/>
          <w:numId w:val="3"/>
        </w:numPr>
        <w:jc w:val="both"/>
        <w:rPr>
          <w:rFonts w:ascii="Arial" w:hAnsi="Arial" w:cs="Arial"/>
          <w:b/>
          <w:sz w:val="24"/>
          <w:szCs w:val="24"/>
        </w:rPr>
      </w:pPr>
      <w:r w:rsidRPr="004D7FE6">
        <w:rPr>
          <w:rFonts w:ascii="Arial" w:hAnsi="Arial" w:cs="Arial"/>
          <w:b/>
          <w:sz w:val="24"/>
          <w:szCs w:val="24"/>
        </w:rPr>
        <w:t xml:space="preserve">Tratamiento farmacológico: </w:t>
      </w:r>
    </w:p>
    <w:p w14:paraId="42F90322" w14:textId="36F808F7" w:rsidR="00CD48B7" w:rsidRPr="004D7FE6" w:rsidRDefault="00CD48B7" w:rsidP="004D7FE6">
      <w:pPr>
        <w:pStyle w:val="Prrafodelista"/>
        <w:numPr>
          <w:ilvl w:val="2"/>
          <w:numId w:val="3"/>
        </w:numPr>
        <w:jc w:val="both"/>
        <w:rPr>
          <w:rFonts w:ascii="Arial" w:hAnsi="Arial" w:cs="Arial"/>
          <w:b/>
          <w:sz w:val="24"/>
          <w:szCs w:val="24"/>
        </w:rPr>
      </w:pPr>
      <w:r w:rsidRPr="004D7FE6">
        <w:rPr>
          <w:rFonts w:ascii="Arial" w:hAnsi="Arial" w:cs="Arial"/>
          <w:sz w:val="24"/>
          <w:szCs w:val="24"/>
        </w:rPr>
        <w:t>Morfina oral (5-15 mg c/4h)</w:t>
      </w:r>
    </w:p>
    <w:p w14:paraId="647CBE99" w14:textId="44DC3C76" w:rsidR="00CD48B7" w:rsidRPr="004D7FE6" w:rsidRDefault="00CD48B7" w:rsidP="004D7FE6">
      <w:pPr>
        <w:pStyle w:val="Prrafodelista"/>
        <w:numPr>
          <w:ilvl w:val="2"/>
          <w:numId w:val="3"/>
        </w:numPr>
        <w:jc w:val="both"/>
        <w:rPr>
          <w:rFonts w:ascii="Arial" w:hAnsi="Arial" w:cs="Arial"/>
          <w:b/>
          <w:sz w:val="24"/>
          <w:szCs w:val="24"/>
        </w:rPr>
      </w:pPr>
      <w:r w:rsidRPr="004D7FE6">
        <w:rPr>
          <w:rFonts w:ascii="Arial" w:hAnsi="Arial" w:cs="Arial"/>
          <w:sz w:val="24"/>
          <w:szCs w:val="24"/>
        </w:rPr>
        <w:t>Tratamiento de la causa</w:t>
      </w:r>
    </w:p>
    <w:p w14:paraId="500857B4" w14:textId="35BA6FC8" w:rsidR="00CD48B7" w:rsidRPr="004D7FE6" w:rsidRDefault="00CD48B7" w:rsidP="004D7FE6">
      <w:pPr>
        <w:pStyle w:val="Prrafodelista"/>
        <w:numPr>
          <w:ilvl w:val="2"/>
          <w:numId w:val="3"/>
        </w:numPr>
        <w:jc w:val="both"/>
        <w:rPr>
          <w:rFonts w:ascii="Arial" w:hAnsi="Arial" w:cs="Arial"/>
          <w:b/>
          <w:sz w:val="24"/>
          <w:szCs w:val="24"/>
        </w:rPr>
      </w:pPr>
      <w:r w:rsidRPr="004D7FE6">
        <w:rPr>
          <w:rFonts w:ascii="Arial" w:hAnsi="Arial" w:cs="Arial"/>
          <w:sz w:val="24"/>
          <w:szCs w:val="24"/>
        </w:rPr>
        <w:t>Oxigenoterapia</w:t>
      </w:r>
    </w:p>
    <w:p w14:paraId="4C5F2113" w14:textId="2218F23B" w:rsidR="00CD48B7" w:rsidRPr="004D7FE6" w:rsidRDefault="00CD48B7" w:rsidP="004D7FE6">
      <w:pPr>
        <w:pStyle w:val="Prrafodelista"/>
        <w:numPr>
          <w:ilvl w:val="0"/>
          <w:numId w:val="3"/>
        </w:numPr>
        <w:jc w:val="both"/>
        <w:rPr>
          <w:rFonts w:ascii="Arial" w:hAnsi="Arial" w:cs="Arial"/>
          <w:b/>
          <w:sz w:val="24"/>
          <w:szCs w:val="24"/>
        </w:rPr>
      </w:pPr>
      <w:r w:rsidRPr="004D7FE6">
        <w:rPr>
          <w:rFonts w:ascii="Arial" w:hAnsi="Arial" w:cs="Arial"/>
          <w:b/>
          <w:sz w:val="24"/>
          <w:szCs w:val="24"/>
        </w:rPr>
        <w:t xml:space="preserve">Tos: </w:t>
      </w:r>
      <w:r w:rsidRPr="004D7FE6">
        <w:rPr>
          <w:rFonts w:ascii="Arial" w:hAnsi="Arial" w:cs="Arial"/>
          <w:sz w:val="24"/>
          <w:szCs w:val="24"/>
        </w:rPr>
        <w:t>aparece en el 50 % de todos los pacientes con cáncer terminal y en el 80 % de los pacientes con cáncer de origen broncopulmonar.</w:t>
      </w:r>
    </w:p>
    <w:p w14:paraId="1CE12216" w14:textId="77777777" w:rsidR="00CD48B7" w:rsidRPr="004D7FE6" w:rsidRDefault="00CD48B7" w:rsidP="004D7FE6">
      <w:pPr>
        <w:pStyle w:val="Prrafodelista"/>
        <w:numPr>
          <w:ilvl w:val="1"/>
          <w:numId w:val="3"/>
        </w:numPr>
        <w:jc w:val="both"/>
        <w:rPr>
          <w:rFonts w:ascii="Arial" w:hAnsi="Arial" w:cs="Arial"/>
          <w:b/>
          <w:sz w:val="24"/>
          <w:szCs w:val="24"/>
        </w:rPr>
      </w:pPr>
      <w:r w:rsidRPr="004D7FE6">
        <w:rPr>
          <w:rFonts w:ascii="Arial" w:hAnsi="Arial" w:cs="Arial"/>
          <w:b/>
          <w:sz w:val="24"/>
          <w:szCs w:val="24"/>
        </w:rPr>
        <w:t xml:space="preserve">Tos productiva: </w:t>
      </w:r>
    </w:p>
    <w:p w14:paraId="3A990FD3" w14:textId="5E97A412" w:rsidR="00CD48B7" w:rsidRPr="004D7FE6" w:rsidRDefault="00CD48B7" w:rsidP="004D7FE6">
      <w:pPr>
        <w:pStyle w:val="Prrafodelista"/>
        <w:numPr>
          <w:ilvl w:val="2"/>
          <w:numId w:val="3"/>
        </w:numPr>
        <w:jc w:val="both"/>
        <w:rPr>
          <w:rFonts w:ascii="Arial" w:hAnsi="Arial" w:cs="Arial"/>
          <w:b/>
          <w:sz w:val="24"/>
          <w:szCs w:val="24"/>
        </w:rPr>
      </w:pPr>
      <w:r w:rsidRPr="004D7FE6">
        <w:rPr>
          <w:rFonts w:ascii="Arial" w:hAnsi="Arial" w:cs="Arial"/>
          <w:sz w:val="24"/>
          <w:szCs w:val="24"/>
        </w:rPr>
        <w:t xml:space="preserve">Cuidados generales: </w:t>
      </w:r>
      <w:proofErr w:type="spellStart"/>
      <w:r w:rsidRPr="004D7FE6">
        <w:rPr>
          <w:rFonts w:ascii="Arial" w:hAnsi="Arial" w:cs="Arial"/>
          <w:sz w:val="24"/>
          <w:szCs w:val="24"/>
        </w:rPr>
        <w:t>humdificar</w:t>
      </w:r>
      <w:proofErr w:type="spellEnd"/>
      <w:r w:rsidRPr="004D7FE6">
        <w:rPr>
          <w:rFonts w:ascii="Arial" w:hAnsi="Arial" w:cs="Arial"/>
          <w:sz w:val="24"/>
          <w:szCs w:val="24"/>
        </w:rPr>
        <w:t xml:space="preserve"> el ambiente, aumentar la ingesta de líquidos, posición en decúbito lateral, </w:t>
      </w:r>
      <w:r w:rsidR="004D0B2F" w:rsidRPr="004D7FE6">
        <w:rPr>
          <w:rFonts w:ascii="Arial" w:hAnsi="Arial" w:cs="Arial"/>
          <w:sz w:val="24"/>
          <w:szCs w:val="24"/>
        </w:rPr>
        <w:t xml:space="preserve">elevar la cabecera de la cama, </w:t>
      </w:r>
      <w:r w:rsidRPr="004D7FE6">
        <w:rPr>
          <w:rFonts w:ascii="Arial" w:hAnsi="Arial" w:cs="Arial"/>
          <w:sz w:val="24"/>
          <w:szCs w:val="24"/>
        </w:rPr>
        <w:t>educación</w:t>
      </w:r>
    </w:p>
    <w:p w14:paraId="6A2DE0C1" w14:textId="07EF5B48" w:rsidR="00CD48B7" w:rsidRPr="004D7FE6" w:rsidRDefault="00CD48B7" w:rsidP="004D7FE6">
      <w:pPr>
        <w:pStyle w:val="Prrafodelista"/>
        <w:numPr>
          <w:ilvl w:val="2"/>
          <w:numId w:val="3"/>
        </w:numPr>
        <w:jc w:val="both"/>
        <w:rPr>
          <w:rFonts w:ascii="Arial" w:hAnsi="Arial" w:cs="Arial"/>
          <w:b/>
          <w:sz w:val="24"/>
          <w:szCs w:val="24"/>
        </w:rPr>
      </w:pPr>
      <w:proofErr w:type="spellStart"/>
      <w:r w:rsidRPr="004D7FE6">
        <w:rPr>
          <w:rFonts w:ascii="Arial" w:hAnsi="Arial" w:cs="Arial"/>
          <w:sz w:val="24"/>
          <w:szCs w:val="24"/>
        </w:rPr>
        <w:t>Mucolíticos</w:t>
      </w:r>
      <w:proofErr w:type="spellEnd"/>
      <w:r w:rsidRPr="004D7FE6">
        <w:rPr>
          <w:rFonts w:ascii="Arial" w:hAnsi="Arial" w:cs="Arial"/>
          <w:sz w:val="24"/>
          <w:szCs w:val="24"/>
        </w:rPr>
        <w:t xml:space="preserve"> no irritantes</w:t>
      </w:r>
    </w:p>
    <w:p w14:paraId="048D7F00" w14:textId="70AB8966" w:rsidR="00CD48B7" w:rsidRPr="004D7FE6" w:rsidRDefault="00CD48B7" w:rsidP="004D7FE6">
      <w:pPr>
        <w:pStyle w:val="Prrafodelista"/>
        <w:numPr>
          <w:ilvl w:val="2"/>
          <w:numId w:val="3"/>
        </w:numPr>
        <w:jc w:val="both"/>
        <w:rPr>
          <w:rFonts w:ascii="Arial" w:hAnsi="Arial" w:cs="Arial"/>
          <w:b/>
          <w:sz w:val="24"/>
          <w:szCs w:val="24"/>
        </w:rPr>
      </w:pPr>
      <w:r w:rsidRPr="004D7FE6">
        <w:rPr>
          <w:rFonts w:ascii="Arial" w:hAnsi="Arial" w:cs="Arial"/>
          <w:sz w:val="24"/>
          <w:szCs w:val="24"/>
        </w:rPr>
        <w:t xml:space="preserve">No emplear </w:t>
      </w:r>
      <w:proofErr w:type="spellStart"/>
      <w:r w:rsidRPr="004D7FE6">
        <w:rPr>
          <w:rFonts w:ascii="Arial" w:hAnsi="Arial" w:cs="Arial"/>
          <w:sz w:val="24"/>
          <w:szCs w:val="24"/>
        </w:rPr>
        <w:t>antitusivos</w:t>
      </w:r>
      <w:proofErr w:type="spellEnd"/>
      <w:r w:rsidRPr="004D7FE6">
        <w:rPr>
          <w:rFonts w:ascii="Arial" w:hAnsi="Arial" w:cs="Arial"/>
          <w:sz w:val="24"/>
          <w:szCs w:val="24"/>
        </w:rPr>
        <w:t>.</w:t>
      </w:r>
    </w:p>
    <w:p w14:paraId="78872FE4" w14:textId="0E1132C2" w:rsidR="00CD48B7" w:rsidRPr="004D7FE6" w:rsidRDefault="00CD48B7" w:rsidP="004D7FE6">
      <w:pPr>
        <w:pStyle w:val="Prrafodelista"/>
        <w:numPr>
          <w:ilvl w:val="1"/>
          <w:numId w:val="3"/>
        </w:numPr>
        <w:jc w:val="both"/>
        <w:rPr>
          <w:rFonts w:ascii="Arial" w:hAnsi="Arial" w:cs="Arial"/>
          <w:b/>
          <w:sz w:val="24"/>
          <w:szCs w:val="24"/>
        </w:rPr>
      </w:pPr>
      <w:r w:rsidRPr="004D7FE6">
        <w:rPr>
          <w:rFonts w:ascii="Arial" w:hAnsi="Arial" w:cs="Arial"/>
          <w:b/>
          <w:sz w:val="24"/>
          <w:szCs w:val="24"/>
        </w:rPr>
        <w:t>Tos seca:</w:t>
      </w:r>
    </w:p>
    <w:p w14:paraId="44D4E5FD" w14:textId="6C95D9E1" w:rsidR="00CD48B7" w:rsidRPr="004D7FE6" w:rsidRDefault="004D0B2F" w:rsidP="004D7FE6">
      <w:pPr>
        <w:pStyle w:val="Prrafodelista"/>
        <w:numPr>
          <w:ilvl w:val="2"/>
          <w:numId w:val="3"/>
        </w:numPr>
        <w:jc w:val="both"/>
        <w:rPr>
          <w:rFonts w:ascii="Arial" w:hAnsi="Arial" w:cs="Arial"/>
          <w:b/>
          <w:sz w:val="24"/>
          <w:szCs w:val="24"/>
        </w:rPr>
      </w:pPr>
      <w:r w:rsidRPr="004D7FE6">
        <w:rPr>
          <w:rFonts w:ascii="Arial" w:hAnsi="Arial" w:cs="Arial"/>
          <w:sz w:val="24"/>
          <w:szCs w:val="24"/>
        </w:rPr>
        <w:t>Iguales medidas generales</w:t>
      </w:r>
    </w:p>
    <w:p w14:paraId="4BD47783" w14:textId="4ED26C97" w:rsidR="004D0B2F" w:rsidRPr="004D7FE6" w:rsidRDefault="004D0B2F" w:rsidP="004D7FE6">
      <w:pPr>
        <w:pStyle w:val="Prrafodelista"/>
        <w:numPr>
          <w:ilvl w:val="2"/>
          <w:numId w:val="3"/>
        </w:numPr>
        <w:jc w:val="both"/>
        <w:rPr>
          <w:rFonts w:ascii="Arial" w:hAnsi="Arial" w:cs="Arial"/>
          <w:b/>
          <w:sz w:val="24"/>
          <w:szCs w:val="24"/>
        </w:rPr>
      </w:pPr>
      <w:r w:rsidRPr="004D7FE6">
        <w:rPr>
          <w:rFonts w:ascii="Arial" w:hAnsi="Arial" w:cs="Arial"/>
          <w:sz w:val="24"/>
          <w:szCs w:val="24"/>
        </w:rPr>
        <w:t>Antitusígenos: (morfina 5-15 mg c/4ho codeína 30-60 mg c/4h)</w:t>
      </w:r>
    </w:p>
    <w:p w14:paraId="799CB784" w14:textId="504C0A0B" w:rsidR="005F522D" w:rsidRPr="004D7FE6" w:rsidRDefault="005F522D" w:rsidP="004D7FE6">
      <w:pPr>
        <w:jc w:val="both"/>
        <w:rPr>
          <w:rFonts w:ascii="Arial" w:hAnsi="Arial" w:cs="Arial"/>
          <w:b/>
          <w:sz w:val="24"/>
          <w:szCs w:val="24"/>
        </w:rPr>
      </w:pPr>
      <w:r w:rsidRPr="004D7FE6">
        <w:rPr>
          <w:rFonts w:ascii="Arial" w:hAnsi="Arial" w:cs="Arial"/>
          <w:b/>
          <w:sz w:val="24"/>
          <w:szCs w:val="24"/>
        </w:rPr>
        <w:t>Síntomas sistémicos:</w:t>
      </w:r>
    </w:p>
    <w:p w14:paraId="102A35FE" w14:textId="64CA7CF8" w:rsidR="005F522D" w:rsidRPr="004D7FE6" w:rsidRDefault="005F522D" w:rsidP="004D7FE6">
      <w:pPr>
        <w:pStyle w:val="Prrafodelista"/>
        <w:numPr>
          <w:ilvl w:val="0"/>
          <w:numId w:val="3"/>
        </w:numPr>
        <w:jc w:val="both"/>
        <w:rPr>
          <w:rFonts w:ascii="Arial" w:hAnsi="Arial" w:cs="Arial"/>
          <w:b/>
          <w:sz w:val="24"/>
          <w:szCs w:val="24"/>
        </w:rPr>
      </w:pPr>
      <w:r w:rsidRPr="004D7FE6">
        <w:rPr>
          <w:rFonts w:ascii="Arial" w:hAnsi="Arial" w:cs="Arial"/>
          <w:b/>
          <w:sz w:val="24"/>
          <w:szCs w:val="24"/>
        </w:rPr>
        <w:t xml:space="preserve">Debilidad: </w:t>
      </w:r>
      <w:r w:rsidRPr="004D7FE6">
        <w:rPr>
          <w:rFonts w:ascii="Arial" w:hAnsi="Arial" w:cs="Arial"/>
          <w:sz w:val="24"/>
          <w:szCs w:val="24"/>
        </w:rPr>
        <w:t xml:space="preserve">cambiar los estilos de vida y potenciar las actividades que </w:t>
      </w:r>
      <w:proofErr w:type="spellStart"/>
      <w:r w:rsidRPr="004D7FE6">
        <w:rPr>
          <w:rFonts w:ascii="Arial" w:hAnsi="Arial" w:cs="Arial"/>
          <w:sz w:val="24"/>
          <w:szCs w:val="24"/>
        </w:rPr>
        <w:t>aun</w:t>
      </w:r>
      <w:proofErr w:type="spellEnd"/>
      <w:r w:rsidRPr="004D7FE6">
        <w:rPr>
          <w:rFonts w:ascii="Arial" w:hAnsi="Arial" w:cs="Arial"/>
          <w:sz w:val="24"/>
          <w:szCs w:val="24"/>
        </w:rPr>
        <w:t xml:space="preserve"> puede hacer</w:t>
      </w:r>
      <w:r w:rsidR="00CA0466" w:rsidRPr="004D7FE6">
        <w:rPr>
          <w:rFonts w:ascii="Arial" w:hAnsi="Arial" w:cs="Arial"/>
          <w:sz w:val="24"/>
          <w:szCs w:val="24"/>
        </w:rPr>
        <w:t>.</w:t>
      </w:r>
    </w:p>
    <w:p w14:paraId="4729279C" w14:textId="412B6250" w:rsidR="00CA0466" w:rsidRPr="004D7FE6" w:rsidRDefault="00CA0466" w:rsidP="004D7FE6">
      <w:pPr>
        <w:pStyle w:val="Prrafodelista"/>
        <w:numPr>
          <w:ilvl w:val="0"/>
          <w:numId w:val="3"/>
        </w:numPr>
        <w:jc w:val="both"/>
        <w:rPr>
          <w:rFonts w:ascii="Arial" w:hAnsi="Arial" w:cs="Arial"/>
          <w:b/>
          <w:sz w:val="24"/>
          <w:szCs w:val="24"/>
        </w:rPr>
      </w:pPr>
      <w:r w:rsidRPr="004D7FE6">
        <w:rPr>
          <w:rFonts w:ascii="Arial" w:hAnsi="Arial" w:cs="Arial"/>
          <w:b/>
          <w:sz w:val="24"/>
          <w:szCs w:val="24"/>
        </w:rPr>
        <w:t xml:space="preserve">Anorexia: </w:t>
      </w:r>
      <w:r w:rsidRPr="004D7FE6">
        <w:rPr>
          <w:rFonts w:ascii="Arial" w:hAnsi="Arial" w:cs="Arial"/>
          <w:sz w:val="24"/>
          <w:szCs w:val="24"/>
        </w:rPr>
        <w:t xml:space="preserve">dieta fraccionada, buena presentación, flexibilizar horarios, dietas blandas o </w:t>
      </w:r>
      <w:proofErr w:type="spellStart"/>
      <w:r w:rsidRPr="004D7FE6">
        <w:rPr>
          <w:rFonts w:ascii="Arial" w:hAnsi="Arial" w:cs="Arial"/>
          <w:sz w:val="24"/>
          <w:szCs w:val="24"/>
        </w:rPr>
        <w:t>semiblandas</w:t>
      </w:r>
      <w:proofErr w:type="spellEnd"/>
      <w:r w:rsidRPr="004D7FE6">
        <w:rPr>
          <w:rFonts w:ascii="Arial" w:hAnsi="Arial" w:cs="Arial"/>
          <w:sz w:val="24"/>
          <w:szCs w:val="24"/>
        </w:rPr>
        <w:t>.</w:t>
      </w:r>
    </w:p>
    <w:p w14:paraId="38676AAF" w14:textId="282EE8E2" w:rsidR="00CA0466" w:rsidRPr="004D7FE6" w:rsidRDefault="00CA0466" w:rsidP="004D7FE6">
      <w:pPr>
        <w:jc w:val="both"/>
        <w:rPr>
          <w:rFonts w:ascii="Arial" w:hAnsi="Arial" w:cs="Arial"/>
          <w:b/>
          <w:sz w:val="24"/>
          <w:szCs w:val="24"/>
        </w:rPr>
      </w:pPr>
      <w:r w:rsidRPr="004D7FE6">
        <w:rPr>
          <w:rFonts w:ascii="Arial" w:hAnsi="Arial" w:cs="Arial"/>
          <w:b/>
          <w:sz w:val="24"/>
          <w:szCs w:val="24"/>
        </w:rPr>
        <w:t>Instrucciones para la familia:</w:t>
      </w:r>
    </w:p>
    <w:p w14:paraId="2AA8EC89" w14:textId="1513D0B3" w:rsidR="00CA0466" w:rsidRPr="004D7FE6" w:rsidRDefault="00CA0466" w:rsidP="004D7FE6">
      <w:pPr>
        <w:pStyle w:val="Prrafodelista"/>
        <w:numPr>
          <w:ilvl w:val="0"/>
          <w:numId w:val="3"/>
        </w:numPr>
        <w:jc w:val="both"/>
        <w:rPr>
          <w:rFonts w:ascii="Arial" w:hAnsi="Arial" w:cs="Arial"/>
          <w:b/>
          <w:sz w:val="24"/>
          <w:szCs w:val="24"/>
        </w:rPr>
      </w:pPr>
      <w:r w:rsidRPr="004D7FE6">
        <w:rPr>
          <w:rFonts w:ascii="Arial" w:hAnsi="Arial" w:cs="Arial"/>
          <w:sz w:val="24"/>
          <w:szCs w:val="24"/>
        </w:rPr>
        <w:t>Cambios posturales frecuentes</w:t>
      </w:r>
    </w:p>
    <w:p w14:paraId="343A20D6" w14:textId="49CDD7D9" w:rsidR="00CA0466" w:rsidRPr="004D7FE6" w:rsidRDefault="00CA0466" w:rsidP="004D7FE6">
      <w:pPr>
        <w:pStyle w:val="Prrafodelista"/>
        <w:numPr>
          <w:ilvl w:val="0"/>
          <w:numId w:val="3"/>
        </w:numPr>
        <w:jc w:val="both"/>
        <w:rPr>
          <w:rFonts w:ascii="Arial" w:hAnsi="Arial" w:cs="Arial"/>
          <w:b/>
          <w:sz w:val="24"/>
          <w:szCs w:val="24"/>
        </w:rPr>
      </w:pPr>
      <w:r w:rsidRPr="004D7FE6">
        <w:rPr>
          <w:rFonts w:ascii="Arial" w:hAnsi="Arial" w:cs="Arial"/>
          <w:sz w:val="24"/>
          <w:szCs w:val="24"/>
        </w:rPr>
        <w:t>Protección de úlceras</w:t>
      </w:r>
    </w:p>
    <w:p w14:paraId="78DE704D" w14:textId="6CDCC431" w:rsidR="00CA0466" w:rsidRPr="004D7FE6" w:rsidRDefault="00CA0466" w:rsidP="004D7FE6">
      <w:pPr>
        <w:pStyle w:val="Prrafodelista"/>
        <w:numPr>
          <w:ilvl w:val="0"/>
          <w:numId w:val="3"/>
        </w:numPr>
        <w:jc w:val="both"/>
        <w:rPr>
          <w:rFonts w:ascii="Arial" w:hAnsi="Arial" w:cs="Arial"/>
          <w:b/>
          <w:sz w:val="24"/>
          <w:szCs w:val="24"/>
        </w:rPr>
      </w:pPr>
      <w:r w:rsidRPr="004D7FE6">
        <w:rPr>
          <w:rFonts w:ascii="Arial" w:hAnsi="Arial" w:cs="Arial"/>
          <w:sz w:val="24"/>
          <w:szCs w:val="24"/>
        </w:rPr>
        <w:t>Cambiar la ropa de cama</w:t>
      </w:r>
    </w:p>
    <w:p w14:paraId="6C5F70F4" w14:textId="3BF144DC" w:rsidR="00CA0466" w:rsidRPr="004D7FE6" w:rsidRDefault="00CA0466" w:rsidP="004D7FE6">
      <w:pPr>
        <w:pStyle w:val="Prrafodelista"/>
        <w:numPr>
          <w:ilvl w:val="0"/>
          <w:numId w:val="3"/>
        </w:numPr>
        <w:jc w:val="both"/>
        <w:rPr>
          <w:rFonts w:ascii="Arial" w:hAnsi="Arial" w:cs="Arial"/>
          <w:b/>
          <w:sz w:val="24"/>
          <w:szCs w:val="24"/>
        </w:rPr>
      </w:pPr>
      <w:r w:rsidRPr="004D7FE6">
        <w:rPr>
          <w:rFonts w:ascii="Arial" w:hAnsi="Arial" w:cs="Arial"/>
          <w:sz w:val="24"/>
          <w:szCs w:val="24"/>
        </w:rPr>
        <w:t>Respetar la posición más cómoda para el paciente</w:t>
      </w:r>
    </w:p>
    <w:p w14:paraId="31EB779A" w14:textId="44BD152E" w:rsidR="00CA0466" w:rsidRPr="004D7FE6" w:rsidRDefault="00CA0466" w:rsidP="004D7FE6">
      <w:pPr>
        <w:pStyle w:val="Prrafodelista"/>
        <w:numPr>
          <w:ilvl w:val="0"/>
          <w:numId w:val="3"/>
        </w:numPr>
        <w:jc w:val="both"/>
        <w:rPr>
          <w:rFonts w:ascii="Arial" w:hAnsi="Arial" w:cs="Arial"/>
          <w:b/>
          <w:sz w:val="24"/>
          <w:szCs w:val="24"/>
        </w:rPr>
      </w:pPr>
      <w:r w:rsidRPr="004D7FE6">
        <w:rPr>
          <w:rFonts w:ascii="Arial" w:hAnsi="Arial" w:cs="Arial"/>
          <w:sz w:val="24"/>
          <w:szCs w:val="24"/>
        </w:rPr>
        <w:t>Cuidados de la boca y la piel</w:t>
      </w:r>
    </w:p>
    <w:p w14:paraId="24E25630" w14:textId="468F4CDB" w:rsidR="00CA0466" w:rsidRPr="004D7FE6" w:rsidRDefault="00CA0466" w:rsidP="004D7FE6">
      <w:pPr>
        <w:pStyle w:val="Prrafodelista"/>
        <w:numPr>
          <w:ilvl w:val="0"/>
          <w:numId w:val="3"/>
        </w:numPr>
        <w:jc w:val="both"/>
        <w:rPr>
          <w:rFonts w:ascii="Arial" w:hAnsi="Arial" w:cs="Arial"/>
          <w:b/>
          <w:sz w:val="24"/>
          <w:szCs w:val="24"/>
        </w:rPr>
      </w:pPr>
      <w:r w:rsidRPr="004D7FE6">
        <w:rPr>
          <w:rFonts w:ascii="Arial" w:hAnsi="Arial" w:cs="Arial"/>
          <w:sz w:val="24"/>
          <w:szCs w:val="24"/>
        </w:rPr>
        <w:t>Alimentación a demanda</w:t>
      </w:r>
    </w:p>
    <w:p w14:paraId="02843FC2" w14:textId="79CCC5D9" w:rsidR="00CA0466" w:rsidRPr="004D7FE6" w:rsidRDefault="00CA0466" w:rsidP="004D7FE6">
      <w:pPr>
        <w:pStyle w:val="Prrafodelista"/>
        <w:numPr>
          <w:ilvl w:val="0"/>
          <w:numId w:val="3"/>
        </w:numPr>
        <w:jc w:val="both"/>
        <w:rPr>
          <w:rFonts w:ascii="Arial" w:hAnsi="Arial" w:cs="Arial"/>
          <w:b/>
          <w:sz w:val="24"/>
          <w:szCs w:val="24"/>
        </w:rPr>
      </w:pPr>
      <w:r w:rsidRPr="004D7FE6">
        <w:rPr>
          <w:rFonts w:ascii="Arial" w:hAnsi="Arial" w:cs="Arial"/>
          <w:sz w:val="24"/>
          <w:szCs w:val="24"/>
        </w:rPr>
        <w:t>Evitar comentarios frente al paciente</w:t>
      </w:r>
    </w:p>
    <w:p w14:paraId="3FCF0C25" w14:textId="392C42F1" w:rsidR="00CA0466" w:rsidRPr="004D7FE6" w:rsidRDefault="00CA0466" w:rsidP="004D7FE6">
      <w:pPr>
        <w:pStyle w:val="Prrafodelista"/>
        <w:numPr>
          <w:ilvl w:val="0"/>
          <w:numId w:val="3"/>
        </w:numPr>
        <w:jc w:val="both"/>
        <w:rPr>
          <w:rFonts w:ascii="Arial" w:hAnsi="Arial" w:cs="Arial"/>
          <w:b/>
          <w:sz w:val="24"/>
          <w:szCs w:val="24"/>
        </w:rPr>
      </w:pPr>
      <w:r w:rsidRPr="004D7FE6">
        <w:rPr>
          <w:rFonts w:ascii="Arial" w:hAnsi="Arial" w:cs="Arial"/>
          <w:sz w:val="24"/>
          <w:szCs w:val="24"/>
        </w:rPr>
        <w:lastRenderedPageBreak/>
        <w:t>Consulta telefónica en caso de crisis</w:t>
      </w:r>
    </w:p>
    <w:p w14:paraId="7210DE5B" w14:textId="678667EE" w:rsidR="00CA0466" w:rsidRPr="004D7FE6" w:rsidRDefault="00CA0466" w:rsidP="004D7FE6">
      <w:pPr>
        <w:pStyle w:val="Prrafodelista"/>
        <w:numPr>
          <w:ilvl w:val="0"/>
          <w:numId w:val="3"/>
        </w:numPr>
        <w:jc w:val="both"/>
        <w:rPr>
          <w:rFonts w:ascii="Arial" w:hAnsi="Arial" w:cs="Arial"/>
          <w:b/>
          <w:sz w:val="24"/>
          <w:szCs w:val="24"/>
        </w:rPr>
      </w:pPr>
      <w:r w:rsidRPr="004D7FE6">
        <w:rPr>
          <w:rFonts w:ascii="Arial" w:hAnsi="Arial" w:cs="Arial"/>
          <w:sz w:val="24"/>
          <w:szCs w:val="24"/>
        </w:rPr>
        <w:t>Adecuar el tratamiento farmacológico a aquellos que den un beneficio a corto plazo</w:t>
      </w:r>
    </w:p>
    <w:p w14:paraId="2A4DFFB6" w14:textId="3CAE38EA" w:rsidR="00CA0466" w:rsidRPr="004D7FE6" w:rsidRDefault="00CA0466" w:rsidP="004D7FE6">
      <w:pPr>
        <w:pStyle w:val="Prrafodelista"/>
        <w:numPr>
          <w:ilvl w:val="0"/>
          <w:numId w:val="3"/>
        </w:numPr>
        <w:jc w:val="both"/>
        <w:rPr>
          <w:rFonts w:ascii="Arial" w:hAnsi="Arial" w:cs="Arial"/>
          <w:b/>
          <w:sz w:val="24"/>
          <w:szCs w:val="24"/>
        </w:rPr>
      </w:pPr>
      <w:r w:rsidRPr="004D7FE6">
        <w:rPr>
          <w:rFonts w:ascii="Arial" w:hAnsi="Arial" w:cs="Arial"/>
          <w:sz w:val="24"/>
          <w:szCs w:val="24"/>
        </w:rPr>
        <w:t>Disminuir los estímulos externos</w:t>
      </w:r>
    </w:p>
    <w:p w14:paraId="02CA404E" w14:textId="6BE337AD" w:rsidR="00CA0466" w:rsidRPr="004D7FE6" w:rsidRDefault="00CA0466" w:rsidP="004D7FE6">
      <w:pPr>
        <w:pStyle w:val="Prrafodelista"/>
        <w:numPr>
          <w:ilvl w:val="0"/>
          <w:numId w:val="3"/>
        </w:numPr>
        <w:jc w:val="both"/>
        <w:rPr>
          <w:rFonts w:ascii="Arial" w:hAnsi="Arial" w:cs="Arial"/>
          <w:b/>
          <w:sz w:val="24"/>
          <w:szCs w:val="24"/>
        </w:rPr>
      </w:pPr>
      <w:r w:rsidRPr="004D7FE6">
        <w:rPr>
          <w:rFonts w:ascii="Arial" w:hAnsi="Arial" w:cs="Arial"/>
          <w:sz w:val="24"/>
          <w:szCs w:val="24"/>
        </w:rPr>
        <w:t>Se debe hablar con el enfermo y trasmitir paz y tranquilidad en sus últimos momentos.</w:t>
      </w:r>
    </w:p>
    <w:p w14:paraId="2CAA2EF4" w14:textId="172F58A6" w:rsidR="00F62D7D" w:rsidRPr="004D7FE6" w:rsidRDefault="008A3599" w:rsidP="004D7FE6">
      <w:pPr>
        <w:jc w:val="both"/>
        <w:rPr>
          <w:rFonts w:ascii="Arial" w:hAnsi="Arial" w:cs="Arial"/>
          <w:b/>
          <w:sz w:val="24"/>
          <w:szCs w:val="24"/>
        </w:rPr>
      </w:pPr>
      <w:r w:rsidRPr="004D7FE6">
        <w:rPr>
          <w:rFonts w:ascii="Arial" w:hAnsi="Arial" w:cs="Arial"/>
          <w:b/>
          <w:sz w:val="24"/>
          <w:szCs w:val="24"/>
        </w:rPr>
        <w:t>Cuidados populares</w:t>
      </w:r>
      <w:r w:rsidR="00F62D7D" w:rsidRPr="004D7FE6">
        <w:rPr>
          <w:rFonts w:ascii="Arial" w:hAnsi="Arial" w:cs="Arial"/>
          <w:b/>
          <w:sz w:val="24"/>
          <w:szCs w:val="24"/>
        </w:rPr>
        <w:t xml:space="preserve"> y final de la vida</w:t>
      </w:r>
    </w:p>
    <w:p w14:paraId="5CC9FDB0" w14:textId="37654725" w:rsidR="008A3599" w:rsidRPr="004D7FE6" w:rsidRDefault="008A3599" w:rsidP="004D7FE6">
      <w:pPr>
        <w:jc w:val="both"/>
        <w:rPr>
          <w:rFonts w:ascii="Arial" w:hAnsi="Arial" w:cs="Arial"/>
          <w:sz w:val="24"/>
          <w:szCs w:val="24"/>
        </w:rPr>
      </w:pPr>
      <w:r w:rsidRPr="004D7FE6">
        <w:rPr>
          <w:rFonts w:ascii="Arial" w:hAnsi="Arial" w:cs="Arial"/>
          <w:sz w:val="24"/>
          <w:szCs w:val="24"/>
        </w:rPr>
        <w:t xml:space="preserve">Un estudio de revisión sobre el uso de terapias complementarias y alternativas en pacientes con cáncer identificaron el </w:t>
      </w:r>
      <w:proofErr w:type="spellStart"/>
      <w:r w:rsidRPr="004D7FE6">
        <w:rPr>
          <w:rFonts w:ascii="Arial" w:hAnsi="Arial" w:cs="Arial"/>
          <w:sz w:val="24"/>
          <w:szCs w:val="24"/>
        </w:rPr>
        <w:t>reiki</w:t>
      </w:r>
      <w:proofErr w:type="spellEnd"/>
      <w:r w:rsidRPr="004D7FE6">
        <w:rPr>
          <w:rFonts w:ascii="Arial" w:hAnsi="Arial" w:cs="Arial"/>
          <w:sz w:val="24"/>
          <w:szCs w:val="24"/>
        </w:rPr>
        <w:t>, la meditación, la reflexología y el masaje como beneficiosos a corto plazo en mejorar síntomas como dolor, ansiedad, disnea, tos, fatiga, insomnio, náuseas y vómitos</w:t>
      </w:r>
    </w:p>
    <w:p w14:paraId="721E9054" w14:textId="0E689287" w:rsidR="00F62D7D" w:rsidRPr="004D7FE6" w:rsidRDefault="00F62D7D" w:rsidP="004D7FE6">
      <w:pPr>
        <w:jc w:val="both"/>
        <w:rPr>
          <w:rFonts w:ascii="Arial" w:hAnsi="Arial" w:cs="Arial"/>
          <w:sz w:val="24"/>
          <w:szCs w:val="24"/>
        </w:rPr>
      </w:pPr>
      <w:r w:rsidRPr="004D7FE6">
        <w:rPr>
          <w:rFonts w:ascii="Arial" w:hAnsi="Arial" w:cs="Arial"/>
          <w:sz w:val="24"/>
          <w:szCs w:val="24"/>
        </w:rPr>
        <w:t>Otra modalidad de cuidado popular o tradicional que se destaca en la cotidianidad fue la religiosa y prácticas espirituales. El hecho de tener una fuerza superior ayuda a aceptar la vida resultante de la enfermedad. Después de confirmar el diagnóstico de cáncer, es habitual acercarse a la religiosidad y la espiritualidad, lo que lleva a trascender frente a la finitud. Independientemente de la religión, creer en algo y/o alguien promueve la comodidad y alivio de la angustia; recurriendo a múltiples prácticas en diferentes creencias.</w:t>
      </w:r>
    </w:p>
    <w:p w14:paraId="79D18D89" w14:textId="09174A1B" w:rsidR="00F62D7D" w:rsidRPr="004D7FE6" w:rsidRDefault="00F62D7D" w:rsidP="004D7FE6">
      <w:pPr>
        <w:jc w:val="both"/>
        <w:rPr>
          <w:rFonts w:ascii="Arial" w:hAnsi="Arial" w:cs="Arial"/>
          <w:sz w:val="24"/>
          <w:szCs w:val="24"/>
        </w:rPr>
      </w:pPr>
      <w:r w:rsidRPr="004D7FE6">
        <w:rPr>
          <w:rFonts w:ascii="Arial" w:hAnsi="Arial" w:cs="Arial"/>
          <w:sz w:val="24"/>
          <w:szCs w:val="24"/>
        </w:rPr>
        <w:t>El número de estudios que apuntan a la espiritualidad y la religiosidad como recursos importantes para el cáncer en la fase final de la vida aumenta. Ambos están destinados a aliviar el sufrimiento incluso cuando la muerte es inminente, para ayudar a entender la muerte como algo natural, como pasar la página o dormir, valorando la vida considerando el</w:t>
      </w:r>
      <w:r w:rsidR="00AE608A" w:rsidRPr="004D7FE6">
        <w:rPr>
          <w:rFonts w:ascii="Arial" w:hAnsi="Arial" w:cs="Arial"/>
          <w:sz w:val="24"/>
          <w:szCs w:val="24"/>
        </w:rPr>
        <w:t xml:space="preserve"> tiempo restante</w:t>
      </w:r>
      <w:r w:rsidRPr="004D7FE6">
        <w:rPr>
          <w:rFonts w:ascii="Arial" w:hAnsi="Arial" w:cs="Arial"/>
          <w:sz w:val="24"/>
          <w:szCs w:val="24"/>
        </w:rPr>
        <w:t>, y c</w:t>
      </w:r>
      <w:r w:rsidR="00AE608A" w:rsidRPr="004D7FE6">
        <w:rPr>
          <w:rFonts w:ascii="Arial" w:hAnsi="Arial" w:cs="Arial"/>
          <w:sz w:val="24"/>
          <w:szCs w:val="24"/>
        </w:rPr>
        <w:t>omo posibilidad de cura. S</w:t>
      </w:r>
      <w:r w:rsidRPr="004D7FE6">
        <w:rPr>
          <w:rFonts w:ascii="Arial" w:hAnsi="Arial" w:cs="Arial"/>
          <w:sz w:val="24"/>
          <w:szCs w:val="24"/>
        </w:rPr>
        <w:t>in embargo, la cura se percibe como un proceso lento y progresivo que puede tener lugar tanto en el plano físico como en el en las dimensi</w:t>
      </w:r>
      <w:r w:rsidR="00AE608A" w:rsidRPr="004D7FE6">
        <w:rPr>
          <w:rFonts w:ascii="Arial" w:hAnsi="Arial" w:cs="Arial"/>
          <w:sz w:val="24"/>
          <w:szCs w:val="24"/>
        </w:rPr>
        <w:t>ones emocional y espiritual</w:t>
      </w:r>
      <w:r w:rsidRPr="004D7FE6">
        <w:rPr>
          <w:rFonts w:ascii="Arial" w:hAnsi="Arial" w:cs="Arial"/>
          <w:sz w:val="24"/>
          <w:szCs w:val="24"/>
        </w:rPr>
        <w:t>. Son modalidades que promueven una “vivencia existencial” entre personas al final de su vida y profesionales de la salud en busca de la pre</w:t>
      </w:r>
      <w:r w:rsidR="008A3599" w:rsidRPr="004D7FE6">
        <w:rPr>
          <w:rFonts w:ascii="Arial" w:hAnsi="Arial" w:cs="Arial"/>
          <w:sz w:val="24"/>
          <w:szCs w:val="24"/>
        </w:rPr>
        <w:t>stación de atención integral</w:t>
      </w:r>
      <w:r w:rsidRPr="004D7FE6">
        <w:rPr>
          <w:rFonts w:ascii="Arial" w:hAnsi="Arial" w:cs="Arial"/>
          <w:sz w:val="24"/>
          <w:szCs w:val="24"/>
        </w:rPr>
        <w:t>.</w:t>
      </w:r>
    </w:p>
    <w:p w14:paraId="50AB1A1A" w14:textId="77777777" w:rsidR="00B55174" w:rsidRPr="004D7FE6" w:rsidRDefault="00B55174" w:rsidP="004D7FE6">
      <w:pPr>
        <w:pStyle w:val="Default"/>
        <w:jc w:val="both"/>
      </w:pPr>
    </w:p>
    <w:p w14:paraId="6B2E65A8" w14:textId="54C7F063" w:rsidR="00B55174" w:rsidRPr="004D7FE6" w:rsidRDefault="00B55174" w:rsidP="004D7FE6">
      <w:pPr>
        <w:jc w:val="both"/>
        <w:rPr>
          <w:rFonts w:ascii="Arial" w:hAnsi="Arial" w:cs="Arial"/>
          <w:color w:val="000000"/>
          <w:sz w:val="24"/>
          <w:szCs w:val="24"/>
        </w:rPr>
      </w:pPr>
      <w:r w:rsidRPr="004D7FE6">
        <w:rPr>
          <w:rFonts w:ascii="Arial" w:hAnsi="Arial" w:cs="Arial"/>
          <w:color w:val="000000"/>
          <w:sz w:val="24"/>
          <w:szCs w:val="24"/>
        </w:rPr>
        <w:t>La literatura internacional sobre los argu</w:t>
      </w:r>
      <w:r w:rsidRPr="004D7FE6">
        <w:rPr>
          <w:rFonts w:ascii="Arial" w:hAnsi="Arial" w:cs="Arial"/>
          <w:color w:val="000000"/>
          <w:sz w:val="24"/>
          <w:szCs w:val="24"/>
        </w:rPr>
        <w:softHyphen/>
        <w:t>mentos éticos a favor o en contra de la muerte médicamente asistida (MMA) es amplia, sin existir consenso. En general, el debate legal de MMA se ha caracterizado como un conflicto entre el principio de autonomía versus el deber del Estado de proteger el derecho a la vida de sus ciudadanos. Una deliberación comprehensiva debe incluir, además, las posibles consecuencias de la legalización para la sociedad en su conjunto, ponderando la autonomía individual frente a otros intereses sociales relevantes.</w:t>
      </w:r>
    </w:p>
    <w:p w14:paraId="79AF6497" w14:textId="10B86569" w:rsidR="00542981" w:rsidRPr="004D7FE6" w:rsidRDefault="00542981" w:rsidP="004D7FE6">
      <w:pPr>
        <w:jc w:val="both"/>
        <w:rPr>
          <w:rFonts w:ascii="Arial" w:hAnsi="Arial" w:cs="Arial"/>
          <w:b/>
          <w:color w:val="000000"/>
          <w:sz w:val="24"/>
          <w:szCs w:val="24"/>
        </w:rPr>
      </w:pPr>
      <w:r w:rsidRPr="004D7FE6">
        <w:rPr>
          <w:rFonts w:ascii="Arial" w:hAnsi="Arial" w:cs="Arial"/>
          <w:b/>
          <w:color w:val="000000"/>
          <w:sz w:val="24"/>
          <w:szCs w:val="24"/>
        </w:rPr>
        <w:t>Glosario de términos según definiciones de Asociación Europea de Cui</w:t>
      </w:r>
      <w:r w:rsidRPr="004D7FE6">
        <w:rPr>
          <w:rFonts w:ascii="Arial" w:hAnsi="Arial" w:cs="Arial"/>
          <w:b/>
          <w:color w:val="000000"/>
          <w:sz w:val="24"/>
          <w:szCs w:val="24"/>
        </w:rPr>
        <w:softHyphen/>
        <w:t>dados Paliativos (EAPC</w:t>
      </w:r>
    </w:p>
    <w:tbl>
      <w:tblPr>
        <w:tblStyle w:val="Tablaconcuadrcula"/>
        <w:tblW w:w="10627" w:type="dxa"/>
        <w:tblLayout w:type="fixed"/>
        <w:tblLook w:val="0000" w:firstRow="0" w:lastRow="0" w:firstColumn="0" w:lastColumn="0" w:noHBand="0" w:noVBand="0"/>
      </w:tblPr>
      <w:tblGrid>
        <w:gridCol w:w="2830"/>
        <w:gridCol w:w="4983"/>
        <w:gridCol w:w="2814"/>
      </w:tblGrid>
      <w:tr w:rsidR="00B55174" w:rsidRPr="004D7FE6" w14:paraId="61603DE2" w14:textId="77777777" w:rsidTr="004D7FE6">
        <w:trPr>
          <w:trHeight w:val="98"/>
        </w:trPr>
        <w:tc>
          <w:tcPr>
            <w:tcW w:w="2830" w:type="dxa"/>
            <w:vAlign w:val="center"/>
          </w:tcPr>
          <w:p w14:paraId="70541294" w14:textId="154F4134"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t>Concepto</w:t>
            </w:r>
          </w:p>
        </w:tc>
        <w:tc>
          <w:tcPr>
            <w:tcW w:w="4983" w:type="dxa"/>
            <w:vAlign w:val="center"/>
          </w:tcPr>
          <w:p w14:paraId="6459BC63" w14:textId="1C852290"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t>Definición</w:t>
            </w:r>
          </w:p>
        </w:tc>
        <w:tc>
          <w:tcPr>
            <w:tcW w:w="2814" w:type="dxa"/>
            <w:vAlign w:val="center"/>
          </w:tcPr>
          <w:p w14:paraId="619D0F49" w14:textId="3A8BAA68"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t>Comentarios</w:t>
            </w:r>
          </w:p>
        </w:tc>
      </w:tr>
      <w:tr w:rsidR="00B55174" w:rsidRPr="004D7FE6" w14:paraId="007C4E78" w14:textId="77777777" w:rsidTr="004D7FE6">
        <w:trPr>
          <w:trHeight w:val="395"/>
        </w:trPr>
        <w:tc>
          <w:tcPr>
            <w:tcW w:w="2830" w:type="dxa"/>
            <w:vAlign w:val="center"/>
          </w:tcPr>
          <w:p w14:paraId="4432E330" w14:textId="1B15252F"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t>Eutanasia</w:t>
            </w:r>
          </w:p>
        </w:tc>
        <w:tc>
          <w:tcPr>
            <w:tcW w:w="4983" w:type="dxa"/>
            <w:vAlign w:val="center"/>
          </w:tcPr>
          <w:p w14:paraId="6F428B57" w14:textId="154047E8"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La muerte producida intencionalmente por un/a médico/a mediante la administración de drogas, a una persona que lo ha solicitado de manera competente y voluntaria</w:t>
            </w:r>
          </w:p>
        </w:tc>
        <w:tc>
          <w:tcPr>
            <w:tcW w:w="2814" w:type="dxa"/>
            <w:vAlign w:val="center"/>
          </w:tcPr>
          <w:p w14:paraId="66E87FD0" w14:textId="5E133BDD"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La eutanasia es, por definición, siempre activa y bajo la solicitud voluntaria de la persona a la que se le aplicará</w:t>
            </w:r>
          </w:p>
        </w:tc>
      </w:tr>
      <w:tr w:rsidR="00B55174" w:rsidRPr="004D7FE6" w14:paraId="0B35E774" w14:textId="77777777" w:rsidTr="004D7FE6">
        <w:trPr>
          <w:trHeight w:val="528"/>
        </w:trPr>
        <w:tc>
          <w:tcPr>
            <w:tcW w:w="2830" w:type="dxa"/>
            <w:vAlign w:val="center"/>
          </w:tcPr>
          <w:p w14:paraId="3BDB0765" w14:textId="22EC6A0C"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t>Eutanasia no voluntaria</w:t>
            </w:r>
          </w:p>
        </w:tc>
        <w:tc>
          <w:tcPr>
            <w:tcW w:w="4983" w:type="dxa"/>
            <w:vAlign w:val="center"/>
          </w:tcPr>
          <w:p w14:paraId="5CB77134" w14:textId="62AD2340"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Terminar con la vida de un paciente sin su solici</w:t>
            </w:r>
            <w:r w:rsidRPr="004D7FE6">
              <w:rPr>
                <w:rFonts w:ascii="Arial" w:hAnsi="Arial" w:cs="Arial"/>
                <w:color w:val="000000"/>
                <w:sz w:val="24"/>
                <w:szCs w:val="24"/>
                <w:lang w:val="es-MX"/>
              </w:rPr>
              <w:softHyphen/>
              <w:t>tud expresa cuando este no tiene capacidad para consentir (paciente no competente)</w:t>
            </w:r>
          </w:p>
        </w:tc>
        <w:tc>
          <w:tcPr>
            <w:tcW w:w="2814" w:type="dxa"/>
            <w:vMerge w:val="restart"/>
            <w:vAlign w:val="center"/>
          </w:tcPr>
          <w:p w14:paraId="047EB016" w14:textId="272E46BD"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Ambas prácticas se conocen en la literatura como “Término de la vida sin la solicitud explicita del paciente (TVSSE)22</w:t>
            </w:r>
          </w:p>
        </w:tc>
      </w:tr>
      <w:tr w:rsidR="00B55174" w:rsidRPr="004D7FE6" w14:paraId="207C1330" w14:textId="77777777" w:rsidTr="004D7FE6">
        <w:trPr>
          <w:trHeight w:val="295"/>
        </w:trPr>
        <w:tc>
          <w:tcPr>
            <w:tcW w:w="2830" w:type="dxa"/>
            <w:vAlign w:val="center"/>
          </w:tcPr>
          <w:p w14:paraId="2DFD0E1B" w14:textId="355C7722"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t>Eutanasia involuntaria</w:t>
            </w:r>
          </w:p>
        </w:tc>
        <w:tc>
          <w:tcPr>
            <w:tcW w:w="4983" w:type="dxa"/>
            <w:vAlign w:val="center"/>
          </w:tcPr>
          <w:p w14:paraId="6012E7CA" w14:textId="37532F37"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 xml:space="preserve">Terminar con la vida de un paciente competente sin su solicitud expresa, en </w:t>
            </w:r>
            <w:r w:rsidRPr="004D7FE6">
              <w:rPr>
                <w:rFonts w:ascii="Arial" w:hAnsi="Arial" w:cs="Arial"/>
                <w:color w:val="000000"/>
                <w:sz w:val="24"/>
                <w:szCs w:val="24"/>
                <w:lang w:val="es-MX"/>
              </w:rPr>
              <w:lastRenderedPageBreak/>
              <w:t>contra de su voluntad o sin su consentimiento.</w:t>
            </w:r>
          </w:p>
        </w:tc>
        <w:tc>
          <w:tcPr>
            <w:tcW w:w="2814" w:type="dxa"/>
            <w:vMerge/>
            <w:vAlign w:val="center"/>
          </w:tcPr>
          <w:p w14:paraId="5053233F" w14:textId="77777777" w:rsidR="00B55174" w:rsidRPr="004D7FE6" w:rsidRDefault="00B55174" w:rsidP="004D7FE6">
            <w:pPr>
              <w:autoSpaceDE w:val="0"/>
              <w:autoSpaceDN w:val="0"/>
              <w:adjustRightInd w:val="0"/>
              <w:jc w:val="center"/>
              <w:rPr>
                <w:rFonts w:ascii="Arial" w:hAnsi="Arial" w:cs="Arial"/>
                <w:sz w:val="24"/>
                <w:szCs w:val="24"/>
                <w:lang w:val="es-MX"/>
              </w:rPr>
            </w:pPr>
          </w:p>
        </w:tc>
      </w:tr>
      <w:tr w:rsidR="00B55174" w:rsidRPr="004D7FE6" w14:paraId="7EB59379" w14:textId="74BB4147" w:rsidTr="004D7FE6">
        <w:trPr>
          <w:trHeight w:val="295"/>
        </w:trPr>
        <w:tc>
          <w:tcPr>
            <w:tcW w:w="2830" w:type="dxa"/>
            <w:vAlign w:val="center"/>
          </w:tcPr>
          <w:p w14:paraId="52F8D01C" w14:textId="0D471EFC"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lastRenderedPageBreak/>
              <w:t>Suicidio asistido</w:t>
            </w:r>
          </w:p>
        </w:tc>
        <w:tc>
          <w:tcPr>
            <w:tcW w:w="7797" w:type="dxa"/>
            <w:gridSpan w:val="2"/>
            <w:vAlign w:val="center"/>
          </w:tcPr>
          <w:p w14:paraId="4EC441AB" w14:textId="7C7C6064"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Cuando una persona asiste intencionalmente a otra persona a terminar con su vida, previo a una solicitud voluntaria y competente</w:t>
            </w:r>
          </w:p>
        </w:tc>
      </w:tr>
      <w:tr w:rsidR="00B55174" w:rsidRPr="004D7FE6" w14:paraId="40E91ABF" w14:textId="77777777" w:rsidTr="004D7FE6">
        <w:trPr>
          <w:trHeight w:val="495"/>
        </w:trPr>
        <w:tc>
          <w:tcPr>
            <w:tcW w:w="2830" w:type="dxa"/>
            <w:vAlign w:val="center"/>
          </w:tcPr>
          <w:p w14:paraId="16E79287" w14:textId="4A8ADB08"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t>Suicidio médicamente asistido</w:t>
            </w:r>
          </w:p>
        </w:tc>
        <w:tc>
          <w:tcPr>
            <w:tcW w:w="4983" w:type="dxa"/>
            <w:vAlign w:val="center"/>
          </w:tcPr>
          <w:p w14:paraId="4CED0B66" w14:textId="4C01A1BD"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Cuando un/a médico/a asiste intencionalmente a una persona a terminar con su vida proveyén</w:t>
            </w:r>
            <w:r w:rsidRPr="004D7FE6">
              <w:rPr>
                <w:rFonts w:ascii="Arial" w:hAnsi="Arial" w:cs="Arial"/>
                <w:color w:val="000000"/>
                <w:sz w:val="24"/>
                <w:szCs w:val="24"/>
                <w:lang w:val="es-MX"/>
              </w:rPr>
              <w:softHyphen/>
              <w:t>dole de las drogas necesarias para su autoad</w:t>
            </w:r>
            <w:r w:rsidRPr="004D7FE6">
              <w:rPr>
                <w:rFonts w:ascii="Arial" w:hAnsi="Arial" w:cs="Arial"/>
                <w:color w:val="000000"/>
                <w:sz w:val="24"/>
                <w:szCs w:val="24"/>
                <w:lang w:val="es-MX"/>
              </w:rPr>
              <w:softHyphen/>
              <w:t>ministración, previo a una solicitud voluntaria y competente</w:t>
            </w:r>
          </w:p>
        </w:tc>
        <w:tc>
          <w:tcPr>
            <w:tcW w:w="2814" w:type="dxa"/>
            <w:vAlign w:val="center"/>
          </w:tcPr>
          <w:p w14:paraId="3CDB3766" w14:textId="75A6B5B6"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Eventualmente sugeriría precisar si se podría aplicar a otro profesional sanitario no médico el término “médicamente asistido“</w:t>
            </w:r>
          </w:p>
        </w:tc>
      </w:tr>
      <w:tr w:rsidR="00B55174" w:rsidRPr="004D7FE6" w14:paraId="3CFFD3F0" w14:textId="77777777" w:rsidTr="004D7FE6">
        <w:trPr>
          <w:trHeight w:val="595"/>
        </w:trPr>
        <w:tc>
          <w:tcPr>
            <w:tcW w:w="2830" w:type="dxa"/>
            <w:vAlign w:val="center"/>
          </w:tcPr>
          <w:p w14:paraId="49B3F14B" w14:textId="1795F018"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t>Decisiones de no tratar o limitación de esfuerzo terapéutico (LET)</w:t>
            </w:r>
          </w:p>
        </w:tc>
        <w:tc>
          <w:tcPr>
            <w:tcW w:w="4983" w:type="dxa"/>
            <w:vAlign w:val="center"/>
          </w:tcPr>
          <w:p w14:paraId="173CB745" w14:textId="6E288EA0"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No iniciar o retirar medidas que son consideradas desproporcionadas o ante el rechazo de trata</w:t>
            </w:r>
            <w:r w:rsidRPr="004D7FE6">
              <w:rPr>
                <w:rFonts w:ascii="Arial" w:hAnsi="Arial" w:cs="Arial"/>
                <w:color w:val="000000"/>
                <w:sz w:val="24"/>
                <w:szCs w:val="24"/>
                <w:lang w:val="es-MX"/>
              </w:rPr>
              <w:softHyphen/>
              <w:t>miento del paciente</w:t>
            </w:r>
          </w:p>
        </w:tc>
        <w:tc>
          <w:tcPr>
            <w:tcW w:w="2814" w:type="dxa"/>
            <w:vAlign w:val="center"/>
          </w:tcPr>
          <w:p w14:paraId="0F4F908F" w14:textId="24F47C06"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Considerado legal y ético cuando se cumplen las condiciones y debe ser siempre discutido con el paciente o en su defecto con sus cuidadores</w:t>
            </w:r>
          </w:p>
          <w:p w14:paraId="7A698427" w14:textId="5246BB3C"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Por medidas desproporcionadas se entienden aquellas en que los beneficios anticipados son superados por las cargas esperadas32</w:t>
            </w:r>
          </w:p>
        </w:tc>
      </w:tr>
      <w:tr w:rsidR="00B55174" w:rsidRPr="004D7FE6" w14:paraId="482F3260" w14:textId="77777777" w:rsidTr="004D7FE6">
        <w:trPr>
          <w:trHeight w:val="795"/>
        </w:trPr>
        <w:tc>
          <w:tcPr>
            <w:tcW w:w="2830" w:type="dxa"/>
            <w:vAlign w:val="center"/>
          </w:tcPr>
          <w:p w14:paraId="3D727D1F" w14:textId="7E89CA74"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t>Sedación paliativa (SP)</w:t>
            </w:r>
          </w:p>
        </w:tc>
        <w:tc>
          <w:tcPr>
            <w:tcW w:w="4983" w:type="dxa"/>
            <w:vAlign w:val="center"/>
          </w:tcPr>
          <w:p w14:paraId="6C36ED6B" w14:textId="0728C64B"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El uso monitoreado de medicamentos para inducir un estado de conciencia disminuido o abolido (estado de inconciencia) para aliviar la carga de un sufrimiento que no ha sido posible mediante otras medidas éticamente aceptables para el paciente, su familia y el personal de salud</w:t>
            </w:r>
          </w:p>
        </w:tc>
        <w:tc>
          <w:tcPr>
            <w:tcW w:w="2814" w:type="dxa"/>
            <w:vAlign w:val="center"/>
          </w:tcPr>
          <w:p w14:paraId="123F15F0" w14:textId="424BF25A"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Esto debe ser acordado con el paciente, en su defecto con sus cuidadores</w:t>
            </w:r>
          </w:p>
          <w:p w14:paraId="1939599A" w14:textId="769D4EFE"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Esta es una práctica aceptada cuando se uti</w:t>
            </w:r>
            <w:r w:rsidRPr="004D7FE6">
              <w:rPr>
                <w:rFonts w:ascii="Arial" w:hAnsi="Arial" w:cs="Arial"/>
                <w:color w:val="000000"/>
                <w:sz w:val="24"/>
                <w:szCs w:val="24"/>
                <w:lang w:val="es-MX"/>
              </w:rPr>
              <w:softHyphen/>
              <w:t>liza en situaciones apropiadas para pacientes paliativos seleccionados. La intención es lograr el control de los síntomas y hay evidencia que demuestra que la SP no acorta la sobrevida en los pacientes con cáncer avanzado18,33</w:t>
            </w:r>
          </w:p>
        </w:tc>
      </w:tr>
      <w:tr w:rsidR="00B55174" w:rsidRPr="004D7FE6" w14:paraId="50A8F51F" w14:textId="77777777" w:rsidTr="004D7FE6">
        <w:trPr>
          <w:trHeight w:val="895"/>
        </w:trPr>
        <w:tc>
          <w:tcPr>
            <w:tcW w:w="2830" w:type="dxa"/>
            <w:vAlign w:val="center"/>
          </w:tcPr>
          <w:p w14:paraId="55AC6703" w14:textId="0BEC607C"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t>Cuidados paliativos (CP)</w:t>
            </w:r>
          </w:p>
        </w:tc>
        <w:tc>
          <w:tcPr>
            <w:tcW w:w="7797" w:type="dxa"/>
            <w:gridSpan w:val="2"/>
            <w:vAlign w:val="center"/>
          </w:tcPr>
          <w:p w14:paraId="51F8CBA2" w14:textId="063E326B"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Los cuidados paliativos constituyen un plan</w:t>
            </w:r>
            <w:r w:rsidRPr="004D7FE6">
              <w:rPr>
                <w:rFonts w:ascii="Arial" w:hAnsi="Arial" w:cs="Arial"/>
                <w:color w:val="000000"/>
                <w:sz w:val="24"/>
                <w:szCs w:val="24"/>
                <w:lang w:val="es-MX"/>
              </w:rPr>
              <w:softHyphen/>
              <w:t>teamiento que mejora la calidad de vida de los pacientes (adultos y niños) y sus familiares cuando afrontan problemas inherentes a una enfermedad crónica avanzada. Previenen y alivian el sufrimien</w:t>
            </w:r>
            <w:r w:rsidRPr="004D7FE6">
              <w:rPr>
                <w:rFonts w:ascii="Arial" w:hAnsi="Arial" w:cs="Arial"/>
                <w:color w:val="000000"/>
                <w:sz w:val="24"/>
                <w:szCs w:val="24"/>
                <w:lang w:val="es-MX"/>
              </w:rPr>
              <w:softHyphen/>
              <w:t>to a través de la identificación temprana, la eva</w:t>
            </w:r>
            <w:r w:rsidRPr="004D7FE6">
              <w:rPr>
                <w:rFonts w:ascii="Arial" w:hAnsi="Arial" w:cs="Arial"/>
                <w:color w:val="000000"/>
                <w:sz w:val="24"/>
                <w:szCs w:val="24"/>
                <w:lang w:val="es-MX"/>
              </w:rPr>
              <w:softHyphen/>
              <w:t>luación y el tratamiento correctos del dolor y otros problemas, sean estos de orden físico, psicosocial o espiritual34</w:t>
            </w:r>
          </w:p>
        </w:tc>
      </w:tr>
    </w:tbl>
    <w:p w14:paraId="64B5CCDF" w14:textId="77777777" w:rsidR="00B55174" w:rsidRPr="004D7FE6" w:rsidRDefault="00B55174" w:rsidP="004D7FE6">
      <w:pPr>
        <w:jc w:val="both"/>
        <w:rPr>
          <w:rFonts w:ascii="Arial" w:hAnsi="Arial" w:cs="Arial"/>
          <w:color w:val="000000"/>
          <w:sz w:val="24"/>
          <w:szCs w:val="24"/>
        </w:rPr>
      </w:pPr>
    </w:p>
    <w:p w14:paraId="26EB5FF4" w14:textId="4C9016D2" w:rsidR="00B55174" w:rsidRPr="004D7FE6" w:rsidRDefault="00B55174" w:rsidP="004D7FE6">
      <w:pPr>
        <w:jc w:val="both"/>
        <w:rPr>
          <w:rFonts w:ascii="Arial" w:hAnsi="Arial" w:cs="Arial"/>
          <w:color w:val="000000"/>
          <w:sz w:val="24"/>
          <w:szCs w:val="24"/>
        </w:rPr>
      </w:pPr>
      <w:r w:rsidRPr="004D7FE6">
        <w:rPr>
          <w:rFonts w:ascii="Arial" w:hAnsi="Arial" w:cs="Arial"/>
          <w:color w:val="000000"/>
          <w:sz w:val="24"/>
          <w:szCs w:val="24"/>
        </w:rPr>
        <w:lastRenderedPageBreak/>
        <w:t>A nivel internacional, existen 5 países con lega</w:t>
      </w:r>
      <w:r w:rsidRPr="004D7FE6">
        <w:rPr>
          <w:rFonts w:ascii="Arial" w:hAnsi="Arial" w:cs="Arial"/>
          <w:color w:val="000000"/>
          <w:sz w:val="24"/>
          <w:szCs w:val="24"/>
        </w:rPr>
        <w:softHyphen/>
        <w:t>lización de MMA, mientras que Suiza y 5 estados de Estados U</w:t>
      </w:r>
      <w:r w:rsidR="00542981" w:rsidRPr="004D7FE6">
        <w:rPr>
          <w:rFonts w:ascii="Arial" w:hAnsi="Arial" w:cs="Arial"/>
          <w:color w:val="000000"/>
          <w:sz w:val="24"/>
          <w:szCs w:val="24"/>
        </w:rPr>
        <w:t>nidos de Norteamérica (EE. UU.)</w:t>
      </w:r>
    </w:p>
    <w:tbl>
      <w:tblPr>
        <w:tblStyle w:val="Tablaconcuadrcula"/>
        <w:tblW w:w="0" w:type="auto"/>
        <w:jc w:val="center"/>
        <w:tblLayout w:type="fixed"/>
        <w:tblLook w:val="0000" w:firstRow="0" w:lastRow="0" w:firstColumn="0" w:lastColumn="0" w:noHBand="0" w:noVBand="0"/>
      </w:tblPr>
      <w:tblGrid>
        <w:gridCol w:w="2120"/>
        <w:gridCol w:w="2120"/>
        <w:gridCol w:w="2120"/>
      </w:tblGrid>
      <w:tr w:rsidR="00B55174" w:rsidRPr="004D7FE6" w14:paraId="6D8EA6DF" w14:textId="77777777" w:rsidTr="004D7FE6">
        <w:trPr>
          <w:trHeight w:val="198"/>
          <w:jc w:val="center"/>
        </w:trPr>
        <w:tc>
          <w:tcPr>
            <w:tcW w:w="2120" w:type="dxa"/>
            <w:vAlign w:val="center"/>
          </w:tcPr>
          <w:p w14:paraId="5BF427DA" w14:textId="1B20DD48"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t>País o Región</w:t>
            </w:r>
          </w:p>
        </w:tc>
        <w:tc>
          <w:tcPr>
            <w:tcW w:w="2120" w:type="dxa"/>
            <w:vAlign w:val="center"/>
          </w:tcPr>
          <w:p w14:paraId="40A9C2EB" w14:textId="56D5E5A7"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t>Año de legalización</w:t>
            </w:r>
          </w:p>
        </w:tc>
        <w:tc>
          <w:tcPr>
            <w:tcW w:w="2120" w:type="dxa"/>
            <w:vAlign w:val="center"/>
          </w:tcPr>
          <w:p w14:paraId="4BA77A5A" w14:textId="66D810FB" w:rsidR="00B55174" w:rsidRPr="004D7FE6" w:rsidRDefault="00B55174" w:rsidP="004D7FE6">
            <w:pPr>
              <w:autoSpaceDE w:val="0"/>
              <w:autoSpaceDN w:val="0"/>
              <w:adjustRightInd w:val="0"/>
              <w:spacing w:line="161" w:lineRule="atLeast"/>
              <w:jc w:val="center"/>
              <w:rPr>
                <w:rFonts w:ascii="Arial" w:hAnsi="Arial" w:cs="Arial"/>
                <w:b/>
                <w:color w:val="000000"/>
                <w:sz w:val="24"/>
                <w:szCs w:val="24"/>
                <w:lang w:val="es-MX"/>
              </w:rPr>
            </w:pPr>
            <w:r w:rsidRPr="004D7FE6">
              <w:rPr>
                <w:rFonts w:ascii="Arial" w:hAnsi="Arial" w:cs="Arial"/>
                <w:b/>
                <w:color w:val="000000"/>
                <w:sz w:val="24"/>
                <w:szCs w:val="24"/>
                <w:lang w:val="es-MX"/>
              </w:rPr>
              <w:t>Figuras legalizadas</w:t>
            </w:r>
          </w:p>
        </w:tc>
      </w:tr>
      <w:tr w:rsidR="00B55174" w:rsidRPr="004D7FE6" w14:paraId="0E299758" w14:textId="77777777" w:rsidTr="004D7FE6">
        <w:trPr>
          <w:trHeight w:val="95"/>
          <w:jc w:val="center"/>
        </w:trPr>
        <w:tc>
          <w:tcPr>
            <w:tcW w:w="2120" w:type="dxa"/>
            <w:vAlign w:val="center"/>
          </w:tcPr>
          <w:p w14:paraId="14A4A609" w14:textId="0A105ACF"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Países Bajos</w:t>
            </w:r>
          </w:p>
        </w:tc>
        <w:tc>
          <w:tcPr>
            <w:tcW w:w="2120" w:type="dxa"/>
            <w:vAlign w:val="center"/>
          </w:tcPr>
          <w:p w14:paraId="0B8265D7" w14:textId="307860B6"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1994</w:t>
            </w:r>
          </w:p>
        </w:tc>
        <w:tc>
          <w:tcPr>
            <w:tcW w:w="2120" w:type="dxa"/>
            <w:vAlign w:val="center"/>
          </w:tcPr>
          <w:p w14:paraId="24898FEC" w14:textId="1522F1B9"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Eutanasia y SMA</w:t>
            </w:r>
          </w:p>
        </w:tc>
      </w:tr>
      <w:tr w:rsidR="00B55174" w:rsidRPr="004D7FE6" w14:paraId="473FAC68" w14:textId="77777777" w:rsidTr="004D7FE6">
        <w:trPr>
          <w:trHeight w:val="95"/>
          <w:jc w:val="center"/>
        </w:trPr>
        <w:tc>
          <w:tcPr>
            <w:tcW w:w="2120" w:type="dxa"/>
            <w:vAlign w:val="center"/>
          </w:tcPr>
          <w:p w14:paraId="6C9FC03E" w14:textId="78A0043F"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Bélgica</w:t>
            </w:r>
          </w:p>
        </w:tc>
        <w:tc>
          <w:tcPr>
            <w:tcW w:w="2120" w:type="dxa"/>
            <w:vAlign w:val="center"/>
          </w:tcPr>
          <w:p w14:paraId="479EE9FB" w14:textId="2DCFCE03"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2002</w:t>
            </w:r>
          </w:p>
        </w:tc>
        <w:tc>
          <w:tcPr>
            <w:tcW w:w="2120" w:type="dxa"/>
            <w:vAlign w:val="center"/>
          </w:tcPr>
          <w:p w14:paraId="36832BE9" w14:textId="181F1CF0"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Eutanasia y SMA</w:t>
            </w:r>
          </w:p>
        </w:tc>
      </w:tr>
      <w:tr w:rsidR="00B55174" w:rsidRPr="004D7FE6" w14:paraId="589BD15B" w14:textId="77777777" w:rsidTr="004D7FE6">
        <w:trPr>
          <w:trHeight w:val="95"/>
          <w:jc w:val="center"/>
        </w:trPr>
        <w:tc>
          <w:tcPr>
            <w:tcW w:w="2120" w:type="dxa"/>
            <w:vAlign w:val="center"/>
          </w:tcPr>
          <w:p w14:paraId="70C5E2B3" w14:textId="7CA5E07A"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Luxemburgo</w:t>
            </w:r>
          </w:p>
        </w:tc>
        <w:tc>
          <w:tcPr>
            <w:tcW w:w="2120" w:type="dxa"/>
            <w:vAlign w:val="center"/>
          </w:tcPr>
          <w:p w14:paraId="7296F3D2" w14:textId="02A1987E"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2009</w:t>
            </w:r>
          </w:p>
        </w:tc>
        <w:tc>
          <w:tcPr>
            <w:tcW w:w="2120" w:type="dxa"/>
            <w:vAlign w:val="center"/>
          </w:tcPr>
          <w:p w14:paraId="2414B6CD" w14:textId="0C63CA1B"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Eutanasia y SMA</w:t>
            </w:r>
          </w:p>
        </w:tc>
      </w:tr>
      <w:tr w:rsidR="00B55174" w:rsidRPr="004D7FE6" w14:paraId="1BB909B1" w14:textId="77777777" w:rsidTr="004D7FE6">
        <w:trPr>
          <w:trHeight w:val="95"/>
          <w:jc w:val="center"/>
        </w:trPr>
        <w:tc>
          <w:tcPr>
            <w:tcW w:w="2120" w:type="dxa"/>
            <w:vAlign w:val="center"/>
          </w:tcPr>
          <w:p w14:paraId="6CBB7B6E" w14:textId="6B4D275B"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Colombia</w:t>
            </w:r>
          </w:p>
        </w:tc>
        <w:tc>
          <w:tcPr>
            <w:tcW w:w="2120" w:type="dxa"/>
            <w:vAlign w:val="center"/>
          </w:tcPr>
          <w:p w14:paraId="6F7B0FF6" w14:textId="09EBABB7"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1997</w:t>
            </w:r>
          </w:p>
        </w:tc>
        <w:tc>
          <w:tcPr>
            <w:tcW w:w="2120" w:type="dxa"/>
            <w:vAlign w:val="center"/>
          </w:tcPr>
          <w:p w14:paraId="5F204AE0" w14:textId="312731C5"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Eutanasia y SMA</w:t>
            </w:r>
          </w:p>
        </w:tc>
      </w:tr>
      <w:tr w:rsidR="00B55174" w:rsidRPr="004D7FE6" w14:paraId="0B22F01F" w14:textId="77777777" w:rsidTr="004D7FE6">
        <w:trPr>
          <w:trHeight w:val="95"/>
          <w:jc w:val="center"/>
        </w:trPr>
        <w:tc>
          <w:tcPr>
            <w:tcW w:w="2120" w:type="dxa"/>
            <w:vAlign w:val="center"/>
          </w:tcPr>
          <w:p w14:paraId="24B57915" w14:textId="47AD2570"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Canadá</w:t>
            </w:r>
          </w:p>
        </w:tc>
        <w:tc>
          <w:tcPr>
            <w:tcW w:w="2120" w:type="dxa"/>
            <w:vAlign w:val="center"/>
          </w:tcPr>
          <w:p w14:paraId="60F2F3CB" w14:textId="58820F7B"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2016</w:t>
            </w:r>
          </w:p>
        </w:tc>
        <w:tc>
          <w:tcPr>
            <w:tcW w:w="2120" w:type="dxa"/>
            <w:vAlign w:val="center"/>
          </w:tcPr>
          <w:p w14:paraId="637F926D" w14:textId="1098BAB4"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Eutanasia y SMA</w:t>
            </w:r>
          </w:p>
        </w:tc>
      </w:tr>
      <w:tr w:rsidR="00B55174" w:rsidRPr="004D7FE6" w14:paraId="0F8FAFB7" w14:textId="77777777" w:rsidTr="004D7FE6">
        <w:trPr>
          <w:trHeight w:val="95"/>
          <w:jc w:val="center"/>
        </w:trPr>
        <w:tc>
          <w:tcPr>
            <w:tcW w:w="2120" w:type="dxa"/>
            <w:vAlign w:val="center"/>
          </w:tcPr>
          <w:p w14:paraId="56629A58" w14:textId="4E3F36C6"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proofErr w:type="spellStart"/>
            <w:r w:rsidRPr="004D7FE6">
              <w:rPr>
                <w:rFonts w:ascii="Arial" w:hAnsi="Arial" w:cs="Arial"/>
                <w:color w:val="000000"/>
                <w:sz w:val="24"/>
                <w:szCs w:val="24"/>
                <w:lang w:val="es-MX"/>
              </w:rPr>
              <w:t>Oregon</w:t>
            </w:r>
            <w:proofErr w:type="spellEnd"/>
            <w:r w:rsidRPr="004D7FE6">
              <w:rPr>
                <w:rFonts w:ascii="Arial" w:hAnsi="Arial" w:cs="Arial"/>
                <w:color w:val="000000"/>
                <w:sz w:val="24"/>
                <w:szCs w:val="24"/>
                <w:lang w:val="es-MX"/>
              </w:rPr>
              <w:t>, Estados Unidos</w:t>
            </w:r>
          </w:p>
        </w:tc>
        <w:tc>
          <w:tcPr>
            <w:tcW w:w="2120" w:type="dxa"/>
            <w:vAlign w:val="center"/>
          </w:tcPr>
          <w:p w14:paraId="1FC80DF1" w14:textId="6A252A49"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1997</w:t>
            </w:r>
          </w:p>
        </w:tc>
        <w:tc>
          <w:tcPr>
            <w:tcW w:w="2120" w:type="dxa"/>
            <w:vAlign w:val="center"/>
          </w:tcPr>
          <w:p w14:paraId="58CBA693" w14:textId="2ED422FD"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SMA</w:t>
            </w:r>
          </w:p>
        </w:tc>
      </w:tr>
      <w:tr w:rsidR="00B55174" w:rsidRPr="004D7FE6" w14:paraId="4B0F04AF" w14:textId="77777777" w:rsidTr="004D7FE6">
        <w:trPr>
          <w:trHeight w:val="95"/>
          <w:jc w:val="center"/>
        </w:trPr>
        <w:tc>
          <w:tcPr>
            <w:tcW w:w="2120" w:type="dxa"/>
            <w:vAlign w:val="center"/>
          </w:tcPr>
          <w:p w14:paraId="1654C2FE" w14:textId="1B4F100A"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Washington, Estados Unidos</w:t>
            </w:r>
          </w:p>
        </w:tc>
        <w:tc>
          <w:tcPr>
            <w:tcW w:w="2120" w:type="dxa"/>
            <w:vAlign w:val="center"/>
          </w:tcPr>
          <w:p w14:paraId="4CC95700" w14:textId="43271817"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2009</w:t>
            </w:r>
          </w:p>
        </w:tc>
        <w:tc>
          <w:tcPr>
            <w:tcW w:w="2120" w:type="dxa"/>
            <w:vAlign w:val="center"/>
          </w:tcPr>
          <w:p w14:paraId="631B74D6" w14:textId="4DD3F6A2"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SMA</w:t>
            </w:r>
          </w:p>
        </w:tc>
      </w:tr>
      <w:tr w:rsidR="00B55174" w:rsidRPr="004D7FE6" w14:paraId="4EBF1C0B" w14:textId="77777777" w:rsidTr="004D7FE6">
        <w:trPr>
          <w:trHeight w:val="95"/>
          <w:jc w:val="center"/>
        </w:trPr>
        <w:tc>
          <w:tcPr>
            <w:tcW w:w="2120" w:type="dxa"/>
            <w:vAlign w:val="center"/>
          </w:tcPr>
          <w:p w14:paraId="1A337BCD" w14:textId="57A97B3E"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Montana, Estados Unidos</w:t>
            </w:r>
          </w:p>
        </w:tc>
        <w:tc>
          <w:tcPr>
            <w:tcW w:w="2120" w:type="dxa"/>
            <w:vAlign w:val="center"/>
          </w:tcPr>
          <w:p w14:paraId="4421333A" w14:textId="1BE9E3ED"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2009</w:t>
            </w:r>
          </w:p>
        </w:tc>
        <w:tc>
          <w:tcPr>
            <w:tcW w:w="2120" w:type="dxa"/>
            <w:vAlign w:val="center"/>
          </w:tcPr>
          <w:p w14:paraId="48B7040C" w14:textId="76D9ABDF"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SMA</w:t>
            </w:r>
          </w:p>
        </w:tc>
      </w:tr>
      <w:tr w:rsidR="00B55174" w:rsidRPr="004D7FE6" w14:paraId="56A795BE" w14:textId="77777777" w:rsidTr="004D7FE6">
        <w:trPr>
          <w:trHeight w:val="95"/>
          <w:jc w:val="center"/>
        </w:trPr>
        <w:tc>
          <w:tcPr>
            <w:tcW w:w="2120" w:type="dxa"/>
            <w:vAlign w:val="center"/>
          </w:tcPr>
          <w:p w14:paraId="14A3A7A4" w14:textId="17A393BC"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Vermont, Estados Unidos</w:t>
            </w:r>
          </w:p>
        </w:tc>
        <w:tc>
          <w:tcPr>
            <w:tcW w:w="2120" w:type="dxa"/>
            <w:vAlign w:val="center"/>
          </w:tcPr>
          <w:p w14:paraId="656309A8" w14:textId="79674160"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2013</w:t>
            </w:r>
          </w:p>
        </w:tc>
        <w:tc>
          <w:tcPr>
            <w:tcW w:w="2120" w:type="dxa"/>
            <w:vAlign w:val="center"/>
          </w:tcPr>
          <w:p w14:paraId="23764C06" w14:textId="0943F4EB"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SMA</w:t>
            </w:r>
          </w:p>
        </w:tc>
      </w:tr>
      <w:tr w:rsidR="00B55174" w:rsidRPr="004D7FE6" w14:paraId="6EF3FB6F" w14:textId="77777777" w:rsidTr="004D7FE6">
        <w:trPr>
          <w:trHeight w:val="95"/>
          <w:jc w:val="center"/>
        </w:trPr>
        <w:tc>
          <w:tcPr>
            <w:tcW w:w="2120" w:type="dxa"/>
            <w:vAlign w:val="center"/>
          </w:tcPr>
          <w:p w14:paraId="76288F5C" w14:textId="0F17845C"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California, Estados Unidos</w:t>
            </w:r>
          </w:p>
        </w:tc>
        <w:tc>
          <w:tcPr>
            <w:tcW w:w="2120" w:type="dxa"/>
            <w:vAlign w:val="center"/>
          </w:tcPr>
          <w:p w14:paraId="0D10A77F" w14:textId="143D7E9D"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2015</w:t>
            </w:r>
          </w:p>
        </w:tc>
        <w:tc>
          <w:tcPr>
            <w:tcW w:w="2120" w:type="dxa"/>
            <w:vAlign w:val="center"/>
          </w:tcPr>
          <w:p w14:paraId="52F67C57" w14:textId="162F0190"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SMA</w:t>
            </w:r>
          </w:p>
        </w:tc>
      </w:tr>
      <w:tr w:rsidR="00B55174" w:rsidRPr="004D7FE6" w14:paraId="33AB8F64" w14:textId="77777777" w:rsidTr="004D7FE6">
        <w:trPr>
          <w:trHeight w:val="95"/>
          <w:jc w:val="center"/>
        </w:trPr>
        <w:tc>
          <w:tcPr>
            <w:tcW w:w="2120" w:type="dxa"/>
            <w:vAlign w:val="center"/>
          </w:tcPr>
          <w:p w14:paraId="2101BF79" w14:textId="245BB174"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Suiza</w:t>
            </w:r>
          </w:p>
        </w:tc>
        <w:tc>
          <w:tcPr>
            <w:tcW w:w="2120" w:type="dxa"/>
            <w:vAlign w:val="center"/>
          </w:tcPr>
          <w:p w14:paraId="5B1B3908" w14:textId="6CB37532"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1942</w:t>
            </w:r>
          </w:p>
        </w:tc>
        <w:tc>
          <w:tcPr>
            <w:tcW w:w="2120" w:type="dxa"/>
            <w:vAlign w:val="center"/>
          </w:tcPr>
          <w:p w14:paraId="3E67CAF6" w14:textId="3BA3F900" w:rsidR="00B55174" w:rsidRPr="004D7FE6" w:rsidRDefault="00B55174" w:rsidP="004D7FE6">
            <w:pPr>
              <w:autoSpaceDE w:val="0"/>
              <w:autoSpaceDN w:val="0"/>
              <w:adjustRightInd w:val="0"/>
              <w:spacing w:line="161" w:lineRule="atLeast"/>
              <w:jc w:val="center"/>
              <w:rPr>
                <w:rFonts w:ascii="Arial" w:hAnsi="Arial" w:cs="Arial"/>
                <w:color w:val="000000"/>
                <w:sz w:val="24"/>
                <w:szCs w:val="24"/>
                <w:lang w:val="es-MX"/>
              </w:rPr>
            </w:pPr>
            <w:r w:rsidRPr="004D7FE6">
              <w:rPr>
                <w:rFonts w:ascii="Arial" w:hAnsi="Arial" w:cs="Arial"/>
                <w:color w:val="000000"/>
                <w:sz w:val="24"/>
                <w:szCs w:val="24"/>
                <w:lang w:val="es-MX"/>
              </w:rPr>
              <w:t>**</w:t>
            </w:r>
          </w:p>
        </w:tc>
      </w:tr>
    </w:tbl>
    <w:p w14:paraId="2E5667A6" w14:textId="77777777" w:rsidR="00542981" w:rsidRPr="004D7FE6" w:rsidRDefault="00542981" w:rsidP="004D7FE6">
      <w:pPr>
        <w:pStyle w:val="Pa25"/>
        <w:jc w:val="both"/>
        <w:rPr>
          <w:rFonts w:ascii="Arial" w:hAnsi="Arial" w:cs="Arial"/>
          <w:color w:val="000000"/>
          <w:lang w:val="es-ES"/>
        </w:rPr>
      </w:pPr>
    </w:p>
    <w:p w14:paraId="56B4FA34" w14:textId="477C8690" w:rsidR="00542981" w:rsidRDefault="00542981" w:rsidP="004D7FE6">
      <w:pPr>
        <w:pStyle w:val="Pa25"/>
        <w:jc w:val="both"/>
        <w:rPr>
          <w:rFonts w:ascii="Arial" w:hAnsi="Arial" w:cs="Arial"/>
          <w:color w:val="000000"/>
        </w:rPr>
      </w:pPr>
      <w:r w:rsidRPr="004D7FE6">
        <w:rPr>
          <w:rFonts w:ascii="Arial" w:hAnsi="Arial" w:cs="Arial"/>
          <w:color w:val="000000"/>
        </w:rPr>
        <w:t>Se han descrito potenciales consecuencias positivas y negativas asociadas a la legalización de MMA. Entre las positivas se incluyen: que quienes desean asistencia en morir podrán obtenerla; la disminución de sufrimiento en la fase de fin de vida; la tranquilidad y seguridad que obtendrán aquellos que sufren y podrían sentirse aliviados al saber que cuentan con la alternativa de una MMA</w:t>
      </w:r>
      <w:r w:rsidRPr="004D7FE6">
        <w:rPr>
          <w:rStyle w:val="A17"/>
          <w:rFonts w:ascii="Arial" w:hAnsi="Arial" w:cs="Arial"/>
          <w:sz w:val="24"/>
          <w:szCs w:val="24"/>
        </w:rPr>
        <w:t>14</w:t>
      </w:r>
      <w:r w:rsidRPr="004D7FE6">
        <w:rPr>
          <w:rFonts w:ascii="Arial" w:hAnsi="Arial" w:cs="Arial"/>
          <w:color w:val="000000"/>
        </w:rPr>
        <w:t>, el potencial impacto positivo en la co</w:t>
      </w:r>
      <w:r w:rsidRPr="004D7FE6">
        <w:rPr>
          <w:rFonts w:ascii="Arial" w:hAnsi="Arial" w:cs="Arial"/>
          <w:color w:val="000000"/>
        </w:rPr>
        <w:softHyphen/>
        <w:t>municación médico-paciente al permitir una dis</w:t>
      </w:r>
      <w:r w:rsidRPr="004D7FE6">
        <w:rPr>
          <w:rFonts w:ascii="Arial" w:hAnsi="Arial" w:cs="Arial"/>
          <w:color w:val="000000"/>
        </w:rPr>
        <w:softHyphen/>
        <w:t>cusión abierta sobre el tema</w:t>
      </w:r>
      <w:r w:rsidRPr="004D7FE6">
        <w:rPr>
          <w:rStyle w:val="A17"/>
          <w:rFonts w:ascii="Arial" w:hAnsi="Arial" w:cs="Arial"/>
          <w:sz w:val="24"/>
          <w:szCs w:val="24"/>
        </w:rPr>
        <w:t xml:space="preserve">48 </w:t>
      </w:r>
      <w:r w:rsidRPr="004D7FE6">
        <w:rPr>
          <w:rFonts w:ascii="Arial" w:hAnsi="Arial" w:cs="Arial"/>
          <w:color w:val="000000"/>
        </w:rPr>
        <w:t xml:space="preserve">y que la regulación y estandarización de esta práctica disminuiría los riesgos y potenciales abusos sobre los que sufren condiciones terminales que impone una práctica clandestina de MMA. </w:t>
      </w:r>
    </w:p>
    <w:p w14:paraId="71BAAFE9" w14:textId="77777777" w:rsidR="001D4C5D" w:rsidRPr="001D4C5D" w:rsidRDefault="001D4C5D" w:rsidP="001D4C5D">
      <w:pPr>
        <w:pStyle w:val="Default"/>
      </w:pPr>
    </w:p>
    <w:p w14:paraId="2DA5730D" w14:textId="77EF74A1" w:rsidR="00B55174" w:rsidRPr="004D7FE6" w:rsidRDefault="00542981" w:rsidP="004D7FE6">
      <w:pPr>
        <w:jc w:val="both"/>
        <w:rPr>
          <w:rFonts w:ascii="Arial" w:hAnsi="Arial" w:cs="Arial"/>
          <w:sz w:val="24"/>
          <w:szCs w:val="24"/>
        </w:rPr>
      </w:pPr>
      <w:r w:rsidRPr="004D7FE6">
        <w:rPr>
          <w:rFonts w:ascii="Arial" w:hAnsi="Arial" w:cs="Arial"/>
          <w:color w:val="000000"/>
          <w:sz w:val="24"/>
          <w:szCs w:val="24"/>
        </w:rPr>
        <w:t>Por su parte, las potenciales consecuencias negativas descritas incluyen: el deterioro de la con</w:t>
      </w:r>
      <w:r w:rsidRPr="004D7FE6">
        <w:rPr>
          <w:rFonts w:ascii="Arial" w:hAnsi="Arial" w:cs="Arial"/>
          <w:color w:val="000000"/>
          <w:sz w:val="24"/>
          <w:szCs w:val="24"/>
        </w:rPr>
        <w:softHyphen/>
        <w:t>fianza en la relación médico-paciente; la corrosión moral de la sociedad; el riesgo de abuso o presión indebida sobre poblaciones vulnerables; el desli</w:t>
      </w:r>
      <w:r w:rsidRPr="004D7FE6">
        <w:rPr>
          <w:rFonts w:ascii="Arial" w:hAnsi="Arial" w:cs="Arial"/>
          <w:color w:val="000000"/>
          <w:sz w:val="24"/>
          <w:szCs w:val="24"/>
        </w:rPr>
        <w:softHyphen/>
        <w:t>zamiento por la pendiente resbaladiza (argumento que sostiene que una vez aceptada una posición en particular, será extremadamente difícil, o incluso imposible, no aceptar posiciones más extremas</w:t>
      </w:r>
      <w:r w:rsidRPr="004D7FE6">
        <w:rPr>
          <w:rStyle w:val="A17"/>
          <w:rFonts w:ascii="Arial" w:hAnsi="Arial" w:cs="Arial"/>
          <w:sz w:val="24"/>
          <w:szCs w:val="24"/>
        </w:rPr>
        <w:t>50</w:t>
      </w:r>
      <w:r w:rsidRPr="004D7FE6">
        <w:rPr>
          <w:rFonts w:ascii="Arial" w:hAnsi="Arial" w:cs="Arial"/>
          <w:color w:val="000000"/>
          <w:sz w:val="24"/>
          <w:szCs w:val="24"/>
        </w:rPr>
        <w:t>, en este caso, el riesgo de que habiendo iniciado esta práctica con eutanasia voluntaria, se derive luego en prácticas TVSSE) y el debilitamiento del compromiso social por desarrollar cuidados de final de vida apropiados</w:t>
      </w:r>
    </w:p>
    <w:sectPr w:rsidR="00B55174" w:rsidRPr="004D7FE6" w:rsidSect="00545889">
      <w:type w:val="continuous"/>
      <w:pgSz w:w="12240" w:h="15840"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w:altName w:val="Minion"/>
    <w:panose1 w:val="00000000000000000000"/>
    <w:charset w:val="00"/>
    <w:family w:val="roman"/>
    <w:notTrueType/>
    <w:pitch w:val="default"/>
    <w:sig w:usb0="00000003" w:usb1="00000000" w:usb2="00000000" w:usb3="00000000" w:csb0="00000001"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523"/>
    <w:multiLevelType w:val="hybridMultilevel"/>
    <w:tmpl w:val="C8CCF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532443"/>
    <w:multiLevelType w:val="hybridMultilevel"/>
    <w:tmpl w:val="A4027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60F67"/>
    <w:multiLevelType w:val="hybridMultilevel"/>
    <w:tmpl w:val="4664C4A8"/>
    <w:lvl w:ilvl="0" w:tplc="42AC440A">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1E6371"/>
    <w:multiLevelType w:val="hybridMultilevel"/>
    <w:tmpl w:val="821E5D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7683860"/>
    <w:multiLevelType w:val="hybridMultilevel"/>
    <w:tmpl w:val="0ED68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4462DF"/>
    <w:multiLevelType w:val="hybridMultilevel"/>
    <w:tmpl w:val="C19E5FE0"/>
    <w:lvl w:ilvl="0" w:tplc="42AC440A">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496FB1"/>
    <w:multiLevelType w:val="hybridMultilevel"/>
    <w:tmpl w:val="34ECBB82"/>
    <w:lvl w:ilvl="0" w:tplc="08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6D04FD"/>
    <w:multiLevelType w:val="hybridMultilevel"/>
    <w:tmpl w:val="FAA65E10"/>
    <w:lvl w:ilvl="0" w:tplc="09F092F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2C459F"/>
    <w:multiLevelType w:val="hybridMultilevel"/>
    <w:tmpl w:val="409CF2E0"/>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C22687"/>
    <w:multiLevelType w:val="hybridMultilevel"/>
    <w:tmpl w:val="A9A81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C52DAC"/>
    <w:multiLevelType w:val="hybridMultilevel"/>
    <w:tmpl w:val="B824C6E8"/>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5C7E3C"/>
    <w:multiLevelType w:val="hybridMultilevel"/>
    <w:tmpl w:val="C88EA922"/>
    <w:lvl w:ilvl="0" w:tplc="AA26FAC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0"/>
  </w:num>
  <w:num w:numId="5">
    <w:abstractNumId w:val="3"/>
  </w:num>
  <w:num w:numId="6">
    <w:abstractNumId w:val="1"/>
  </w:num>
  <w:num w:numId="7">
    <w:abstractNumId w:val="4"/>
  </w:num>
  <w:num w:numId="8">
    <w:abstractNumId w:val="9"/>
  </w:num>
  <w:num w:numId="9">
    <w:abstractNumId w:val="8"/>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C1"/>
    <w:rsid w:val="000053D6"/>
    <w:rsid w:val="00024550"/>
    <w:rsid w:val="00052C85"/>
    <w:rsid w:val="000822D9"/>
    <w:rsid w:val="000865F7"/>
    <w:rsid w:val="000957E0"/>
    <w:rsid w:val="000A714A"/>
    <w:rsid w:val="000A7273"/>
    <w:rsid w:val="000A7861"/>
    <w:rsid w:val="000C1051"/>
    <w:rsid w:val="000F237C"/>
    <w:rsid w:val="000F6403"/>
    <w:rsid w:val="001048F1"/>
    <w:rsid w:val="00106E34"/>
    <w:rsid w:val="00124DC7"/>
    <w:rsid w:val="00131710"/>
    <w:rsid w:val="00167ADD"/>
    <w:rsid w:val="00174FDA"/>
    <w:rsid w:val="001972D4"/>
    <w:rsid w:val="001D300F"/>
    <w:rsid w:val="001D4BCD"/>
    <w:rsid w:val="001D4C5D"/>
    <w:rsid w:val="001D7383"/>
    <w:rsid w:val="00210D8D"/>
    <w:rsid w:val="002176B9"/>
    <w:rsid w:val="00241807"/>
    <w:rsid w:val="00245A37"/>
    <w:rsid w:val="0027503C"/>
    <w:rsid w:val="00290702"/>
    <w:rsid w:val="00291F2B"/>
    <w:rsid w:val="00296125"/>
    <w:rsid w:val="00297CCE"/>
    <w:rsid w:val="00297CE7"/>
    <w:rsid w:val="002A74C5"/>
    <w:rsid w:val="002B3294"/>
    <w:rsid w:val="002C09FD"/>
    <w:rsid w:val="002C7797"/>
    <w:rsid w:val="002E26B2"/>
    <w:rsid w:val="00312E25"/>
    <w:rsid w:val="00334888"/>
    <w:rsid w:val="003641FF"/>
    <w:rsid w:val="00365F72"/>
    <w:rsid w:val="00392AB6"/>
    <w:rsid w:val="003A3270"/>
    <w:rsid w:val="003B1CE3"/>
    <w:rsid w:val="003C3452"/>
    <w:rsid w:val="00417D43"/>
    <w:rsid w:val="00446C65"/>
    <w:rsid w:val="0045731A"/>
    <w:rsid w:val="00466232"/>
    <w:rsid w:val="00466268"/>
    <w:rsid w:val="00486D72"/>
    <w:rsid w:val="004B60C4"/>
    <w:rsid w:val="004D0B2F"/>
    <w:rsid w:val="004D7FE6"/>
    <w:rsid w:val="004E5FDE"/>
    <w:rsid w:val="005048FF"/>
    <w:rsid w:val="0051047F"/>
    <w:rsid w:val="00511D14"/>
    <w:rsid w:val="00516A40"/>
    <w:rsid w:val="00516AFB"/>
    <w:rsid w:val="00520E4A"/>
    <w:rsid w:val="005251B2"/>
    <w:rsid w:val="005302E7"/>
    <w:rsid w:val="005423EA"/>
    <w:rsid w:val="00542981"/>
    <w:rsid w:val="00545889"/>
    <w:rsid w:val="005765D1"/>
    <w:rsid w:val="00586575"/>
    <w:rsid w:val="005B609D"/>
    <w:rsid w:val="005D2149"/>
    <w:rsid w:val="005F522D"/>
    <w:rsid w:val="005F5DA9"/>
    <w:rsid w:val="00615A3D"/>
    <w:rsid w:val="006525C1"/>
    <w:rsid w:val="006D2323"/>
    <w:rsid w:val="006F7BFB"/>
    <w:rsid w:val="00710A3C"/>
    <w:rsid w:val="00712584"/>
    <w:rsid w:val="00723575"/>
    <w:rsid w:val="00735366"/>
    <w:rsid w:val="007365AF"/>
    <w:rsid w:val="00743267"/>
    <w:rsid w:val="00753769"/>
    <w:rsid w:val="0076162B"/>
    <w:rsid w:val="00766AF0"/>
    <w:rsid w:val="00767190"/>
    <w:rsid w:val="00773392"/>
    <w:rsid w:val="0079516F"/>
    <w:rsid w:val="007A404E"/>
    <w:rsid w:val="007B3FDD"/>
    <w:rsid w:val="007C59EA"/>
    <w:rsid w:val="007D725E"/>
    <w:rsid w:val="008042D5"/>
    <w:rsid w:val="00811EE6"/>
    <w:rsid w:val="00845CEB"/>
    <w:rsid w:val="0087644D"/>
    <w:rsid w:val="00886775"/>
    <w:rsid w:val="008A3599"/>
    <w:rsid w:val="008C2E74"/>
    <w:rsid w:val="008D17A2"/>
    <w:rsid w:val="008D2D3E"/>
    <w:rsid w:val="008D349F"/>
    <w:rsid w:val="008E3DCB"/>
    <w:rsid w:val="00920AE7"/>
    <w:rsid w:val="00935380"/>
    <w:rsid w:val="0093632F"/>
    <w:rsid w:val="0093721F"/>
    <w:rsid w:val="00967F17"/>
    <w:rsid w:val="00975886"/>
    <w:rsid w:val="00976A25"/>
    <w:rsid w:val="00982DA7"/>
    <w:rsid w:val="00993EAD"/>
    <w:rsid w:val="009A4204"/>
    <w:rsid w:val="009C5733"/>
    <w:rsid w:val="009D1BE0"/>
    <w:rsid w:val="009D5775"/>
    <w:rsid w:val="009E25DC"/>
    <w:rsid w:val="009E3207"/>
    <w:rsid w:val="009F2299"/>
    <w:rsid w:val="00A22FCB"/>
    <w:rsid w:val="00A26D62"/>
    <w:rsid w:val="00A414DE"/>
    <w:rsid w:val="00A50CE2"/>
    <w:rsid w:val="00A57DA5"/>
    <w:rsid w:val="00A6396E"/>
    <w:rsid w:val="00A70351"/>
    <w:rsid w:val="00A70548"/>
    <w:rsid w:val="00A813DB"/>
    <w:rsid w:val="00A9552D"/>
    <w:rsid w:val="00AA0851"/>
    <w:rsid w:val="00AA5B1A"/>
    <w:rsid w:val="00AB5B20"/>
    <w:rsid w:val="00AD4036"/>
    <w:rsid w:val="00AE38DA"/>
    <w:rsid w:val="00AE608A"/>
    <w:rsid w:val="00B42BC1"/>
    <w:rsid w:val="00B55174"/>
    <w:rsid w:val="00B63CF1"/>
    <w:rsid w:val="00BA0C71"/>
    <w:rsid w:val="00BA308A"/>
    <w:rsid w:val="00BA6CEC"/>
    <w:rsid w:val="00BB46E6"/>
    <w:rsid w:val="00BC5A7B"/>
    <w:rsid w:val="00BC7FB4"/>
    <w:rsid w:val="00BD4965"/>
    <w:rsid w:val="00BF017A"/>
    <w:rsid w:val="00C032F9"/>
    <w:rsid w:val="00C27BAA"/>
    <w:rsid w:val="00C41F6D"/>
    <w:rsid w:val="00C52E90"/>
    <w:rsid w:val="00C57B47"/>
    <w:rsid w:val="00C6345F"/>
    <w:rsid w:val="00C660B7"/>
    <w:rsid w:val="00C82D88"/>
    <w:rsid w:val="00C84D2F"/>
    <w:rsid w:val="00C94684"/>
    <w:rsid w:val="00C95E85"/>
    <w:rsid w:val="00C96F0C"/>
    <w:rsid w:val="00CA0466"/>
    <w:rsid w:val="00CA50EB"/>
    <w:rsid w:val="00CA5EA5"/>
    <w:rsid w:val="00CA6157"/>
    <w:rsid w:val="00CD48B7"/>
    <w:rsid w:val="00CD53E2"/>
    <w:rsid w:val="00CF7529"/>
    <w:rsid w:val="00D23C41"/>
    <w:rsid w:val="00D47B1B"/>
    <w:rsid w:val="00D62D14"/>
    <w:rsid w:val="00D81B37"/>
    <w:rsid w:val="00D8429C"/>
    <w:rsid w:val="00D871C9"/>
    <w:rsid w:val="00D905D7"/>
    <w:rsid w:val="00DB1C0F"/>
    <w:rsid w:val="00DB23AB"/>
    <w:rsid w:val="00DC2687"/>
    <w:rsid w:val="00DE418A"/>
    <w:rsid w:val="00DE5471"/>
    <w:rsid w:val="00E160A0"/>
    <w:rsid w:val="00E34702"/>
    <w:rsid w:val="00E34C2D"/>
    <w:rsid w:val="00E55E79"/>
    <w:rsid w:val="00E63E29"/>
    <w:rsid w:val="00EC3164"/>
    <w:rsid w:val="00ED38DD"/>
    <w:rsid w:val="00EE0681"/>
    <w:rsid w:val="00EE2ED7"/>
    <w:rsid w:val="00EE5E4E"/>
    <w:rsid w:val="00F11DE4"/>
    <w:rsid w:val="00F12FE7"/>
    <w:rsid w:val="00F371FD"/>
    <w:rsid w:val="00F62021"/>
    <w:rsid w:val="00F62D7D"/>
    <w:rsid w:val="00F6611C"/>
    <w:rsid w:val="00F7753A"/>
    <w:rsid w:val="00FA0D5D"/>
    <w:rsid w:val="00FB78A7"/>
    <w:rsid w:val="00FC6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C663"/>
  <w15:chartTrackingRefBased/>
  <w15:docId w15:val="{7B15996F-2092-4C88-A77D-B0B02F57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F6611C"/>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7190"/>
    <w:pPr>
      <w:ind w:left="720"/>
      <w:contextualSpacing/>
    </w:pPr>
  </w:style>
  <w:style w:type="character" w:styleId="Refdecomentario">
    <w:name w:val="annotation reference"/>
    <w:basedOn w:val="Fuentedeprrafopredeter"/>
    <w:uiPriority w:val="99"/>
    <w:semiHidden/>
    <w:unhideWhenUsed/>
    <w:rsid w:val="00A22FCB"/>
    <w:rPr>
      <w:sz w:val="16"/>
      <w:szCs w:val="16"/>
    </w:rPr>
  </w:style>
  <w:style w:type="paragraph" w:styleId="Textocomentario">
    <w:name w:val="annotation text"/>
    <w:basedOn w:val="Normal"/>
    <w:link w:val="TextocomentarioCar"/>
    <w:uiPriority w:val="99"/>
    <w:semiHidden/>
    <w:unhideWhenUsed/>
    <w:rsid w:val="00A22F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2FCB"/>
    <w:rPr>
      <w:sz w:val="20"/>
      <w:szCs w:val="20"/>
    </w:rPr>
  </w:style>
  <w:style w:type="paragraph" w:styleId="Asuntodelcomentario">
    <w:name w:val="annotation subject"/>
    <w:basedOn w:val="Textocomentario"/>
    <w:next w:val="Textocomentario"/>
    <w:link w:val="AsuntodelcomentarioCar"/>
    <w:uiPriority w:val="99"/>
    <w:semiHidden/>
    <w:unhideWhenUsed/>
    <w:rsid w:val="00A22FCB"/>
    <w:rPr>
      <w:b/>
      <w:bCs/>
    </w:rPr>
  </w:style>
  <w:style w:type="character" w:customStyle="1" w:styleId="AsuntodelcomentarioCar">
    <w:name w:val="Asunto del comentario Car"/>
    <w:basedOn w:val="TextocomentarioCar"/>
    <w:link w:val="Asuntodelcomentario"/>
    <w:uiPriority w:val="99"/>
    <w:semiHidden/>
    <w:rsid w:val="00A22FCB"/>
    <w:rPr>
      <w:b/>
      <w:bCs/>
      <w:sz w:val="20"/>
      <w:szCs w:val="20"/>
    </w:rPr>
  </w:style>
  <w:style w:type="paragraph" w:styleId="Textodeglobo">
    <w:name w:val="Balloon Text"/>
    <w:basedOn w:val="Normal"/>
    <w:link w:val="TextodegloboCar"/>
    <w:uiPriority w:val="99"/>
    <w:semiHidden/>
    <w:unhideWhenUsed/>
    <w:rsid w:val="00A22F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2FCB"/>
    <w:rPr>
      <w:rFonts w:ascii="Segoe UI" w:hAnsi="Segoe UI" w:cs="Segoe UI"/>
      <w:sz w:val="18"/>
      <w:szCs w:val="18"/>
    </w:rPr>
  </w:style>
  <w:style w:type="paragraph" w:styleId="Revisin">
    <w:name w:val="Revision"/>
    <w:hidden/>
    <w:uiPriority w:val="99"/>
    <w:semiHidden/>
    <w:rsid w:val="0051047F"/>
    <w:pPr>
      <w:spacing w:after="0" w:line="240" w:lineRule="auto"/>
    </w:pPr>
  </w:style>
  <w:style w:type="paragraph" w:customStyle="1" w:styleId="Default">
    <w:name w:val="Default"/>
    <w:rsid w:val="007A404E"/>
    <w:pPr>
      <w:autoSpaceDE w:val="0"/>
      <w:autoSpaceDN w:val="0"/>
      <w:adjustRightInd w:val="0"/>
      <w:spacing w:after="0" w:line="240" w:lineRule="auto"/>
    </w:pPr>
    <w:rPr>
      <w:rFonts w:ascii="Arial" w:hAnsi="Arial" w:cs="Arial"/>
      <w:color w:val="000000"/>
      <w:sz w:val="24"/>
      <w:szCs w:val="24"/>
      <w:lang w:val="es-MX"/>
    </w:rPr>
  </w:style>
  <w:style w:type="character" w:customStyle="1" w:styleId="A17">
    <w:name w:val="A17"/>
    <w:uiPriority w:val="99"/>
    <w:rsid w:val="00B55174"/>
    <w:rPr>
      <w:rFonts w:cs="Minion"/>
      <w:color w:val="000000"/>
      <w:sz w:val="12"/>
      <w:szCs w:val="12"/>
    </w:rPr>
  </w:style>
  <w:style w:type="paragraph" w:customStyle="1" w:styleId="Pa3">
    <w:name w:val="Pa3"/>
    <w:basedOn w:val="Default"/>
    <w:next w:val="Default"/>
    <w:uiPriority w:val="99"/>
    <w:rsid w:val="00B55174"/>
    <w:pPr>
      <w:spacing w:line="161" w:lineRule="atLeast"/>
    </w:pPr>
    <w:rPr>
      <w:rFonts w:ascii="Humnst777 Blk BT" w:hAnsi="Humnst777 Blk BT" w:cstheme="minorBidi"/>
      <w:color w:val="auto"/>
    </w:rPr>
  </w:style>
  <w:style w:type="paragraph" w:customStyle="1" w:styleId="Pa4">
    <w:name w:val="Pa4"/>
    <w:basedOn w:val="Default"/>
    <w:next w:val="Default"/>
    <w:uiPriority w:val="99"/>
    <w:rsid w:val="00B55174"/>
    <w:pPr>
      <w:spacing w:line="161" w:lineRule="atLeast"/>
    </w:pPr>
    <w:rPr>
      <w:rFonts w:ascii="Humnst777 Blk BT" w:hAnsi="Humnst777 Blk BT" w:cstheme="minorBidi"/>
      <w:color w:val="auto"/>
    </w:rPr>
  </w:style>
  <w:style w:type="character" w:customStyle="1" w:styleId="A18">
    <w:name w:val="A18"/>
    <w:uiPriority w:val="99"/>
    <w:rsid w:val="00B55174"/>
    <w:rPr>
      <w:rFonts w:cs="Humnst777 Blk BT"/>
      <w:color w:val="000000"/>
      <w:sz w:val="9"/>
      <w:szCs w:val="9"/>
    </w:rPr>
  </w:style>
  <w:style w:type="table" w:styleId="Tablaconcuadrcula">
    <w:name w:val="Table Grid"/>
    <w:basedOn w:val="Tablanormal"/>
    <w:uiPriority w:val="39"/>
    <w:rsid w:val="00B5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3">
    <w:name w:val="Pa33"/>
    <w:basedOn w:val="Default"/>
    <w:next w:val="Default"/>
    <w:uiPriority w:val="99"/>
    <w:rsid w:val="00B55174"/>
    <w:pPr>
      <w:spacing w:line="161" w:lineRule="atLeast"/>
    </w:pPr>
    <w:rPr>
      <w:rFonts w:ascii="Humnst777 Blk BT" w:hAnsi="Humnst777 Blk BT" w:cstheme="minorBidi"/>
      <w:color w:val="auto"/>
    </w:rPr>
  </w:style>
  <w:style w:type="paragraph" w:customStyle="1" w:styleId="Pa52">
    <w:name w:val="Pa52"/>
    <w:basedOn w:val="Default"/>
    <w:next w:val="Default"/>
    <w:uiPriority w:val="99"/>
    <w:rsid w:val="00B55174"/>
    <w:pPr>
      <w:spacing w:line="161" w:lineRule="atLeast"/>
    </w:pPr>
    <w:rPr>
      <w:rFonts w:ascii="Humnst777 Blk BT" w:hAnsi="Humnst777 Blk BT" w:cstheme="minorBidi"/>
      <w:color w:val="auto"/>
    </w:rPr>
  </w:style>
  <w:style w:type="paragraph" w:customStyle="1" w:styleId="Pa25">
    <w:name w:val="Pa25"/>
    <w:basedOn w:val="Default"/>
    <w:next w:val="Default"/>
    <w:uiPriority w:val="99"/>
    <w:rsid w:val="00542981"/>
    <w:pPr>
      <w:spacing w:line="211" w:lineRule="atLeast"/>
    </w:pPr>
    <w:rPr>
      <w:rFonts w:ascii="Minion" w:hAnsi="Minion" w:cstheme="minorBidi"/>
      <w:color w:val="auto"/>
    </w:rPr>
  </w:style>
  <w:style w:type="character" w:customStyle="1" w:styleId="hgkelc">
    <w:name w:val="hgkelc"/>
    <w:basedOn w:val="Fuentedeprrafopredeter"/>
    <w:rsid w:val="00D81B37"/>
  </w:style>
  <w:style w:type="paragraph" w:customStyle="1" w:styleId="estilo1">
    <w:name w:val="estilo1"/>
    <w:basedOn w:val="Normal"/>
    <w:rsid w:val="00F371F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unhideWhenUsed/>
    <w:rsid w:val="00F371F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F371FD"/>
    <w:rPr>
      <w:b/>
      <w:bCs/>
    </w:rPr>
  </w:style>
  <w:style w:type="character" w:customStyle="1" w:styleId="Ttulo3Car">
    <w:name w:val="Título 3 Car"/>
    <w:basedOn w:val="Fuentedeprrafopredeter"/>
    <w:link w:val="Ttulo3"/>
    <w:uiPriority w:val="9"/>
    <w:rsid w:val="00F6611C"/>
    <w:rPr>
      <w:rFonts w:ascii="Times New Roman" w:eastAsia="Times New Roman" w:hAnsi="Times New Roman" w:cs="Times New Roman"/>
      <w:b/>
      <w:bCs/>
      <w:sz w:val="27"/>
      <w:szCs w:val="27"/>
      <w:lang w:val="es-MX" w:eastAsia="es-MX"/>
    </w:rPr>
  </w:style>
  <w:style w:type="character" w:styleId="Hipervnculo">
    <w:name w:val="Hyperlink"/>
    <w:basedOn w:val="Fuentedeprrafopredeter"/>
    <w:uiPriority w:val="99"/>
    <w:unhideWhenUsed/>
    <w:rsid w:val="00E16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380">
      <w:bodyDiv w:val="1"/>
      <w:marLeft w:val="0"/>
      <w:marRight w:val="0"/>
      <w:marTop w:val="0"/>
      <w:marBottom w:val="0"/>
      <w:divBdr>
        <w:top w:val="none" w:sz="0" w:space="0" w:color="auto"/>
        <w:left w:val="none" w:sz="0" w:space="0" w:color="auto"/>
        <w:bottom w:val="none" w:sz="0" w:space="0" w:color="auto"/>
        <w:right w:val="none" w:sz="0" w:space="0" w:color="auto"/>
      </w:divBdr>
    </w:div>
    <w:div w:id="60518819">
      <w:bodyDiv w:val="1"/>
      <w:marLeft w:val="0"/>
      <w:marRight w:val="0"/>
      <w:marTop w:val="0"/>
      <w:marBottom w:val="0"/>
      <w:divBdr>
        <w:top w:val="none" w:sz="0" w:space="0" w:color="auto"/>
        <w:left w:val="none" w:sz="0" w:space="0" w:color="auto"/>
        <w:bottom w:val="none" w:sz="0" w:space="0" w:color="auto"/>
        <w:right w:val="none" w:sz="0" w:space="0" w:color="auto"/>
      </w:divBdr>
      <w:divsChild>
        <w:div w:id="1053231938">
          <w:marLeft w:val="0"/>
          <w:marRight w:val="0"/>
          <w:marTop w:val="0"/>
          <w:marBottom w:val="0"/>
          <w:divBdr>
            <w:top w:val="none" w:sz="0" w:space="0" w:color="auto"/>
            <w:left w:val="none" w:sz="0" w:space="0" w:color="auto"/>
            <w:bottom w:val="none" w:sz="0" w:space="0" w:color="auto"/>
            <w:right w:val="none" w:sz="0" w:space="0" w:color="auto"/>
          </w:divBdr>
        </w:div>
      </w:divsChild>
    </w:div>
    <w:div w:id="329987510">
      <w:bodyDiv w:val="1"/>
      <w:marLeft w:val="0"/>
      <w:marRight w:val="0"/>
      <w:marTop w:val="0"/>
      <w:marBottom w:val="0"/>
      <w:divBdr>
        <w:top w:val="none" w:sz="0" w:space="0" w:color="auto"/>
        <w:left w:val="none" w:sz="0" w:space="0" w:color="auto"/>
        <w:bottom w:val="none" w:sz="0" w:space="0" w:color="auto"/>
        <w:right w:val="none" w:sz="0" w:space="0" w:color="auto"/>
      </w:divBdr>
      <w:divsChild>
        <w:div w:id="2059276736">
          <w:marLeft w:val="0"/>
          <w:marRight w:val="0"/>
          <w:marTop w:val="0"/>
          <w:marBottom w:val="0"/>
          <w:divBdr>
            <w:top w:val="none" w:sz="0" w:space="0" w:color="auto"/>
            <w:left w:val="none" w:sz="0" w:space="0" w:color="auto"/>
            <w:bottom w:val="none" w:sz="0" w:space="0" w:color="auto"/>
            <w:right w:val="none" w:sz="0" w:space="0" w:color="auto"/>
          </w:divBdr>
        </w:div>
        <w:div w:id="1902283">
          <w:marLeft w:val="0"/>
          <w:marRight w:val="0"/>
          <w:marTop w:val="0"/>
          <w:marBottom w:val="0"/>
          <w:divBdr>
            <w:top w:val="none" w:sz="0" w:space="0" w:color="auto"/>
            <w:left w:val="none" w:sz="0" w:space="0" w:color="auto"/>
            <w:bottom w:val="none" w:sz="0" w:space="0" w:color="auto"/>
            <w:right w:val="none" w:sz="0" w:space="0" w:color="auto"/>
          </w:divBdr>
        </w:div>
      </w:divsChild>
    </w:div>
    <w:div w:id="376322112">
      <w:bodyDiv w:val="1"/>
      <w:marLeft w:val="0"/>
      <w:marRight w:val="0"/>
      <w:marTop w:val="0"/>
      <w:marBottom w:val="0"/>
      <w:divBdr>
        <w:top w:val="none" w:sz="0" w:space="0" w:color="auto"/>
        <w:left w:val="none" w:sz="0" w:space="0" w:color="auto"/>
        <w:bottom w:val="none" w:sz="0" w:space="0" w:color="auto"/>
        <w:right w:val="none" w:sz="0" w:space="0" w:color="auto"/>
      </w:divBdr>
    </w:div>
    <w:div w:id="770315802">
      <w:bodyDiv w:val="1"/>
      <w:marLeft w:val="0"/>
      <w:marRight w:val="0"/>
      <w:marTop w:val="0"/>
      <w:marBottom w:val="0"/>
      <w:divBdr>
        <w:top w:val="none" w:sz="0" w:space="0" w:color="auto"/>
        <w:left w:val="none" w:sz="0" w:space="0" w:color="auto"/>
        <w:bottom w:val="none" w:sz="0" w:space="0" w:color="auto"/>
        <w:right w:val="none" w:sz="0" w:space="0" w:color="auto"/>
      </w:divBdr>
    </w:div>
    <w:div w:id="21066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7843/rpmesp.2021.384.928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1207</TotalTime>
  <Pages>19</Pages>
  <Words>6893</Words>
  <Characters>37916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Usuario de Windows</cp:lastModifiedBy>
  <cp:revision>153</cp:revision>
  <dcterms:created xsi:type="dcterms:W3CDTF">2022-12-17T15:43:00Z</dcterms:created>
  <dcterms:modified xsi:type="dcterms:W3CDTF">2023-01-22T06:27:00Z</dcterms:modified>
</cp:coreProperties>
</file>