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Fisioterapia en traumatología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Valoración fisioterapéutica y objetivos fisioterápicos. Técnicas 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métodos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tratamiento fisioterapéuticos en las patologías más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frecuentes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Generalidades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Concepto de fractura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Clasificación de las fracturas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Manifestaciones clínicas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Fracturas en los niños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Factores que intervienen en la consolidación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 Valoración fisioterapéutica 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objetivos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fisioterápicos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Valoración fisioterapéutica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Principios generales de tratamiento: objetivos fisioterápicos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Tratamiento de urgencia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Tratamiento local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Objetivos fisioterápicos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 Traumatismos en el miembro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superior</w:t>
      </w:r>
      <w:proofErr w:type="gramEnd"/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Fracturas de hombro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Fracturas de clavícula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Fracturs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 escápula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Luxación glenohumeral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Fractura del extremo proximal del húmero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Fractura de la diáfisis humeral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Fisioterapia de las fracturas de hombro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Fracturas de codo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Fracturas del extremo distal del húmero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Fracturas de cúbito y radio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Luxación de codo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Fisioterapia en los traumatismos del codo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Fracturas de antebrazo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Fracturas de carpo y mano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4. Traumatismos en el miembro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inferior</w:t>
      </w:r>
      <w:proofErr w:type="gramEnd"/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Fractura de pelvis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Fractura de cadera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Fracturas de rodilla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Fracturas de la extremidad distal del fémur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Fracturas de rótula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Fracturas del platillo tibial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Fisioterapia de las fracturas de rodilla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Fracturas de pierna, tobillo y pie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Fracturas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diafisiarias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 tibia y peroné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Fracturas maleolares del tobillo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Fracturas del pie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Fisioterapia de las fracturas de pierna, tobillo y pie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5. Traumatismos del raquis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Clasificación por el mecanismo de producción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Tratamiento de las fracturas del raquis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18181"/>
          <w:sz w:val="16"/>
          <w:szCs w:val="16"/>
        </w:rPr>
      </w:pPr>
      <w:r>
        <w:rPr>
          <w:rFonts w:ascii="Tahoma" w:hAnsi="Tahoma" w:cs="Tahoma"/>
          <w:color w:val="818181"/>
          <w:sz w:val="16"/>
          <w:szCs w:val="16"/>
        </w:rPr>
        <w:t>2 · Fisioterapia en traumatología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9B9B9B"/>
          <w:sz w:val="24"/>
          <w:szCs w:val="24"/>
        </w:rPr>
      </w:pPr>
      <w:r>
        <w:rPr>
          <w:rFonts w:ascii="Tahoma" w:hAnsi="Tahoma" w:cs="Tahoma"/>
          <w:b/>
          <w:bCs/>
          <w:color w:val="9B9B9B"/>
          <w:sz w:val="24"/>
          <w:szCs w:val="24"/>
        </w:rPr>
        <w:t>TEMA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GENERALIDADES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1.1. Concepto de fractura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Existe una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fractura </w:t>
      </w:r>
      <w:r>
        <w:rPr>
          <w:rFonts w:ascii="Tahoma" w:hAnsi="Tahoma" w:cs="Tahoma"/>
          <w:color w:val="000000"/>
          <w:sz w:val="20"/>
          <w:szCs w:val="20"/>
        </w:rPr>
        <w:t>cuando hay pérdida de la continuidad de la sustancia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ósea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. Este término comprende desde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las fracturas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conminuta, hasta las fracturas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del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trazo capilar, o incluso al microscopio. Al conjunto de la lesión ósea y de las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partes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blandas vecinas lesionadas se les denomina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foco de fractura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1.2. Clasificación de las fracturas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Las fracturas se pueden clasificar según varios parámetros: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Fracturas habituales: las más frecuentes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Fracturas por insuficiencia o patológicas: aparecen como consecuencia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traumatismos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de poca intensidad sobre hueso patológicamente alterado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Etiología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Fracturas por fatiga o estrés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Mecanismo directo: se producen en el lugar de impacto de la fuerza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Mecanismo de </w:t>
      </w:r>
      <w:r>
        <w:rPr>
          <w:rFonts w:ascii="Tahoma" w:hAnsi="Tahoma" w:cs="Tahoma"/>
          <w:color w:val="000000"/>
          <w:sz w:val="16"/>
          <w:szCs w:val="16"/>
        </w:rPr>
        <w:t>responsable de la lesión.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producción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Mecanismo indirecto: Son las que se producen a distancia del lugar del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traumatismo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por concentración de fuerzas en dicho punto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Incompletas: en las que las líneas de fractura no abarcan todo el espesor del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hueso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en su eje transversal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Patrón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interrupción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Completas: en las que hay solución de continuidad que afecta a la totalidad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del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espesor del huso y periostio. Esta puede a su vez ser simple, con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desplazamiento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y esquirlada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Estables: las que no tienen tendencia a desplazarse una vez conseguida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Estabilidad </w:t>
      </w:r>
      <w:r>
        <w:rPr>
          <w:rFonts w:ascii="Tahoma" w:hAnsi="Tahoma" w:cs="Tahoma"/>
          <w:color w:val="000000"/>
          <w:sz w:val="16"/>
          <w:szCs w:val="16"/>
        </w:rPr>
        <w:t>reducción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Inestables: Tienden a desplazarse una vez reducidas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1.3. Manifestaciones clínicas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Las manifestaciones clínicas suelen ser dolor, tumefacción, e impotencia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funcional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en relación a un traumatismo. Pero lo peor de estas lesiones son las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complicaciones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que pueden ser muy variadas: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Relacionados con el daño de los tejidos: hemorragia externa, infección en las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lesiones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abiertas…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Por la inmovilización en decúbito prolongada: úlceras, trombosis venosa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profunda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atrofias musculares, descalcificación ósea…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De la anestesia y cirugía cuando se requieran: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atelectasis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neumonías,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hemorragias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que determinan anemia o shock, infección de la herida…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Propias de las fracturas son los trastornos de la velocidad y calidad de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consolidación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: falta consolidación, es tardía, consolida en mala posición y cierre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epifisario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traumático.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Rigidez articular por adherencias, restricciones mecánicas, artrosis…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Atrofia de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Südeck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que no se reconoce hasta que se retira el yeso y se observa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edema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la mano y los dedos, se observa además la piel caliente, rosada 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lustrosa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; hay restricción de los movimientos y sensibilidad difusa.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Necrosis avascular del hueso por alteraciones en la irrigación.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Miositis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osificante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masa calcificada en los tejidos cercanos a la articulación,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determinando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restricción de los movimientos.</w:t>
      </w:r>
    </w:p>
    <w:p w:rsidR="00000000" w:rsidRDefault="002C3C66" w:rsidP="002C3C66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Complicaciones neurológicas, vasculares y viscerales.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18181"/>
          <w:sz w:val="16"/>
          <w:szCs w:val="16"/>
        </w:rPr>
      </w:pPr>
      <w:r>
        <w:rPr>
          <w:rFonts w:ascii="Tahoma" w:hAnsi="Tahoma" w:cs="Tahoma"/>
          <w:color w:val="9B9B9B"/>
          <w:sz w:val="16"/>
          <w:szCs w:val="16"/>
        </w:rPr>
        <w:t xml:space="preserve">© luisbernal.es </w:t>
      </w:r>
      <w:r>
        <w:rPr>
          <w:rFonts w:ascii="Tahoma" w:hAnsi="Tahoma" w:cs="Tahoma"/>
          <w:color w:val="818181"/>
          <w:sz w:val="16"/>
          <w:szCs w:val="16"/>
        </w:rPr>
        <w:t>Fisioterapia en traumatología · 3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1.4. Fracturas en los niños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Las fracturas en los niños difieren de las del adulto porque la anatomía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biomecánica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fisiología de ambos esqueletos es diferente. Esto hace que en los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niños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las fracturas tengan características propias, el diagnóstico sea a veces más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problemático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los métodos de tratamiento que se utilizan también sean diferentes.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Entre las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diferencias anatómicas </w:t>
      </w:r>
      <w:r>
        <w:rPr>
          <w:rFonts w:ascii="Tahoma" w:hAnsi="Tahoma" w:cs="Tahoma"/>
          <w:color w:val="000000"/>
          <w:sz w:val="20"/>
          <w:szCs w:val="20"/>
        </w:rPr>
        <w:t>destacan la presencia de cartílagos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crecimiento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que ocasionen fracturas en tallo verde y representan el 15% de las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lesiones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del niño; el periostio grueso, resistente y bien vascularizado del niño hacen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que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los desplazamientos de las fracturas sean menos severos y la consolidación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más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rápida; la estructura ósea es más porosa lo que confiere al hueso mayor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eslasticidad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Las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diferencias fisiológicas </w:t>
      </w:r>
      <w:r>
        <w:rPr>
          <w:rFonts w:ascii="Tahoma" w:hAnsi="Tahoma" w:cs="Tahoma"/>
          <w:color w:val="000000"/>
          <w:sz w:val="20"/>
          <w:szCs w:val="20"/>
        </w:rPr>
        <w:t>suelen jugar a nuestro favor, dado que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crecimiento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la remodelación activos propios de los niños, consiguen correcciones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angulares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espontáneas, además de ser una consolidación mucho más rápida,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siendo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prácticamente desconocida la formación de pseudoartrosis.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Una de las fracturas más características en los niños es la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fractura en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tallo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verde </w:t>
      </w:r>
      <w:r>
        <w:rPr>
          <w:rFonts w:ascii="Tahoma" w:hAnsi="Tahoma" w:cs="Tahoma"/>
          <w:color w:val="000000"/>
          <w:sz w:val="20"/>
          <w:szCs w:val="20"/>
        </w:rPr>
        <w:t>que puede ocurrir a cualquier edad de la infancia o adolescencia y se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produce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por inflexión del hueso más allá de su límite elástico, rompiéndose el lado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convexo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manteniéndose intacta la cortical del lado cóncavo; produce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deformidades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que pueden ser severas y se observa con mayor frecuencia en los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huesos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con corticales delgadas como cúbito, radio, peroné y clavícula.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1.5. Factores que intervienen en la consolidación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La carga</w:t>
      </w:r>
      <w:r>
        <w:rPr>
          <w:rFonts w:ascii="Tahoma" w:hAnsi="Tahoma" w:cs="Tahoma"/>
          <w:color w:val="000000"/>
          <w:sz w:val="20"/>
          <w:szCs w:val="20"/>
        </w:rPr>
        <w:t>: La influencia estimulante de la carga es conocida desde hace más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cien años. Hoy día en el tratamiento de las fracturas con yesos funcionales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consideran como básicos dos aspectos: que la movilidad relativa a nivel del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foco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fractura estimule el callo óseo y que la compresión intermitente sea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beneficiosa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durante la consolidación.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El tipo de hueso afectado</w:t>
      </w:r>
      <w:r>
        <w:rPr>
          <w:rFonts w:ascii="Tahoma" w:hAnsi="Tahoma" w:cs="Tahoma"/>
          <w:color w:val="000000"/>
          <w:sz w:val="20"/>
          <w:szCs w:val="20"/>
        </w:rPr>
        <w:t>: El hueso esponjoso tiene una consolidación más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rápida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por su riqueza vascular y celular mayor, siempre que los extremos óseos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estén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en perfecto contacto. Si ambos están distraídos, la consolidación será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larga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dificultosa.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Lesión de partes blandas</w:t>
      </w:r>
      <w:r>
        <w:rPr>
          <w:rFonts w:ascii="Tahoma" w:hAnsi="Tahoma" w:cs="Tahoma"/>
          <w:color w:val="000000"/>
          <w:sz w:val="20"/>
          <w:szCs w:val="20"/>
        </w:rPr>
        <w:t>: Cuanto más grave es el traumatismo y mayor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lesión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las partes blandas vecinas al foco de la fractura, más lento es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proceso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consolidación. Éste es un factor importante y más aún porque es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menos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evidente al no ser visible radiográficamente.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Tipo de fractura</w:t>
      </w:r>
      <w:r>
        <w:rPr>
          <w:rFonts w:ascii="Tahoma" w:hAnsi="Tahoma" w:cs="Tahoma"/>
          <w:color w:val="000000"/>
          <w:sz w:val="20"/>
          <w:szCs w:val="20"/>
        </w:rPr>
        <w:t>: Las fracturas conminuta, la pérdida de sustancia ósea,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desplazamiento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grave de los fragmentos y los focos de fractura abiertos son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factores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que retrasan la consolidación.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El tratamiento</w:t>
      </w:r>
      <w:r>
        <w:rPr>
          <w:rFonts w:ascii="Tahoma" w:hAnsi="Tahoma" w:cs="Tahoma"/>
          <w:color w:val="000000"/>
          <w:sz w:val="20"/>
          <w:szCs w:val="20"/>
        </w:rPr>
        <w:t>: La reducción inadecuada por interposición de partes blandas,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distracción de los fragmentos por exceso de tracción o las técnicas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quirúrgicas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poco cuidadosas que deterioran la vascularización ósea influyen en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proceso de reparación de las fracturas.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Factores sistémicos</w:t>
      </w:r>
      <w:r>
        <w:rPr>
          <w:rFonts w:ascii="Tahoma" w:hAnsi="Tahoma" w:cs="Tahoma"/>
          <w:color w:val="000000"/>
          <w:sz w:val="20"/>
          <w:szCs w:val="20"/>
        </w:rPr>
        <w:t>: como la edad, las hormonas, la nutrición y las drogas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influyen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en el proceso de consolidación ósea.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VALORACIÓN FISIOTERAPÉUTICA Y OBJETIVOS FISIOTERÁPICOS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2.1. Valoración fisioterapéutica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Como ya hemos dicho antes los pacientes que han sufrido una fractura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suelen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presentar dolor, tumefacción e impotencia funcional, que graduaremos y</w:t>
      </w:r>
    </w:p>
    <w:p w:rsidR="002C3C66" w:rsidRDefault="002C3C66" w:rsidP="002C3C66">
      <w:pPr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exploraremos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convenientemente.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18181"/>
          <w:sz w:val="16"/>
          <w:szCs w:val="16"/>
        </w:rPr>
      </w:pPr>
      <w:r>
        <w:rPr>
          <w:rFonts w:ascii="Tahoma" w:hAnsi="Tahoma" w:cs="Tahoma"/>
          <w:color w:val="818181"/>
          <w:sz w:val="16"/>
          <w:szCs w:val="16"/>
        </w:rPr>
        <w:t>4 · Fisioterapia en traumatología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9B9B9B"/>
          <w:sz w:val="24"/>
          <w:szCs w:val="24"/>
        </w:rPr>
      </w:pPr>
      <w:r>
        <w:rPr>
          <w:rFonts w:ascii="Tahoma" w:hAnsi="Tahoma" w:cs="Tahoma"/>
          <w:b/>
          <w:bCs/>
          <w:color w:val="9B9B9B"/>
          <w:sz w:val="24"/>
          <w:szCs w:val="24"/>
        </w:rPr>
        <w:t>TEMA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Además, en la anamnesis con el paciente éste nos debe relatar como ha ocurrido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incidente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donde y el tipo que ha transcurrido. Se recogerán también datos como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edad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actividad laboral, antecedentes quirúrgicos, posibles alergias, etc.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exploración física debe ir seguida de la inspección y palpación de la zona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corporal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afectada, evaluando la movilidad y estado neurológico y vascular (por las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posibles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complicaciones) de la misma. La exploración radiológica es imprescindible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para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evaluar toda fractura, estableciendo entonces las características más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específicas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la misma. Esta exploración radiológica debe realizarse al menos en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proyecciones y en ocasiones se requerirán proyecciones especiales.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radiografía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un hueso largo debe incluir las articulaciones proximal y distal a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fractura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En niños son necesarias a veces radiografías comparativas.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2.2. Principios generales de tratamiento: objetivos fisioterápicos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prioridad fundamental en el paciente traumatizado es salvar su vida,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después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salvar la extremidad afectada y, si se ha tenido éxito, restablecer en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tiempo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más corto posible la función completa. Con esta idea por delante,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tratamiento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las fracturas puede esquematizarse en dos etapas: de urgencia 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local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Tratamiento de urgencia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Se contempla bajo tres aspectos. En primer lugar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medidas generales </w:t>
      </w:r>
      <w:r>
        <w:rPr>
          <w:rFonts w:ascii="Tahoma" w:hAnsi="Tahoma" w:cs="Tahoma"/>
          <w:color w:val="000000"/>
          <w:sz w:val="20"/>
          <w:szCs w:val="20"/>
        </w:rPr>
        <w:t>que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están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encaminadas a salvar la vida del paciente y consisten en mantener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permeabilidad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las vías aéreas, masaje cardíaco si hay parada y evitar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hemorragia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con vendajes compresivos y evitando los torniquetes.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En segundo lugar la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inmovilización provisional</w:t>
      </w:r>
      <w:r>
        <w:rPr>
          <w:rFonts w:ascii="Tahoma" w:hAnsi="Tahoma" w:cs="Tahoma"/>
          <w:color w:val="000000"/>
          <w:sz w:val="20"/>
          <w:szCs w:val="20"/>
        </w:rPr>
        <w:t>, suele ser uno de los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grandes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olvidados pero es fundamental para no agravar la lesión de las partes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blandas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disminuir el dolor, facilitar el trasporte y disminuir el riesgo de shock.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Por último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el transporte adecuado </w:t>
      </w:r>
      <w:r>
        <w:rPr>
          <w:rFonts w:ascii="Tahoma" w:hAnsi="Tahoma" w:cs="Tahoma"/>
          <w:color w:val="000000"/>
          <w:sz w:val="20"/>
          <w:szCs w:val="20"/>
        </w:rPr>
        <w:t>es fundamental hasta un centro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hospitalario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debe realizarse evitando riesgos y de forma cómoda y rápida para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paciente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Tratamiento local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Los principios generales de tratamiento local son muy sencillos y aplicables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toda fractura: reducción, inmovilización y fisioterapia.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reducción </w:t>
      </w:r>
      <w:r>
        <w:rPr>
          <w:rFonts w:ascii="Tahoma" w:hAnsi="Tahoma" w:cs="Tahoma"/>
          <w:color w:val="000000"/>
          <w:sz w:val="20"/>
          <w:szCs w:val="20"/>
        </w:rPr>
        <w:t>de una fractura consiste en manipularla hasta lograr una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relación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anatómicamente deseable para conseguir una buena función y acelerar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consolidación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Está indicada cuando hay desplazamientos angulares y rotatorios 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acortamientos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que amenacen la función del miembro. Encontramos dos tipos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reducciones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: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Manipulación cerrada: Consiste en emplear maniobras manuales, a veces bajo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control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radiográfico o emplear una tracción mecánica sin abrir quirúrgicamente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foco de fractura.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Reducción abierta: Se utiliza en el tratamiento de las fracturas compuestas,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cuando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los métodos conservadores han fracasado y cuando se considera que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mejor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método de inmovilización es la fijación interna.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inmovilización </w:t>
      </w:r>
      <w:r>
        <w:rPr>
          <w:rFonts w:ascii="Tahoma" w:hAnsi="Tahoma" w:cs="Tahoma"/>
          <w:color w:val="000000"/>
          <w:sz w:val="20"/>
          <w:szCs w:val="20"/>
        </w:rPr>
        <w:t>trata de impedir que los extremos fracturados se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desplacen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que haya dolor y con ello se procura que la consolidación tenga lugar en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posición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ósea correcta. Se pueden utilizar para ello, dependiendo de la localización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Esqueleto humano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Tratamiento de las fracturas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URGENCIA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Medidas generales Inmovilización provisional Transporte adecuado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LOCAL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Manipulación cerrada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Reducción abierta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Inmovilización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Cabestrillos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Yesos rígidos/articulados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Tracción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continua</w:t>
      </w:r>
      <w:proofErr w:type="gramEnd"/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Fijación interna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Fijación externa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Objetivos fisioterápicos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Formar callo fractura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Efectos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neg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inmovilización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Recuperación funcional</w:t>
      </w:r>
    </w:p>
    <w:p w:rsidR="002C3C66" w:rsidRDefault="002C3C66" w:rsidP="002C3C66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Prevenir complicaciones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18181"/>
          <w:sz w:val="16"/>
          <w:szCs w:val="16"/>
        </w:rPr>
      </w:pPr>
      <w:r>
        <w:rPr>
          <w:rFonts w:ascii="Tahoma" w:hAnsi="Tahoma" w:cs="Tahoma"/>
          <w:color w:val="9B9B9B"/>
          <w:sz w:val="16"/>
          <w:szCs w:val="16"/>
        </w:rPr>
        <w:t xml:space="preserve">© luisbernal.es </w:t>
      </w:r>
      <w:r>
        <w:rPr>
          <w:rFonts w:ascii="Tahoma" w:hAnsi="Tahoma" w:cs="Tahoma"/>
          <w:color w:val="818181"/>
          <w:sz w:val="16"/>
          <w:szCs w:val="16"/>
        </w:rPr>
        <w:t>Fisioterapia en traumatología · 5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la fractura, diversos procedimientos: cabestrillos, yesos rígidos o articulados,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tracción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continua durante semanas mientras que la fractura permanece reducida,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fijación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interna cuando la fractura no ha podido reducirse por métodos cerrados 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fijación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externa esquelética con la que los extremos óseos permanecen alineados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mediante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agujas fijadas a los mismos.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Objetivos fisioterápicos </w:t>
      </w:r>
      <w:r>
        <w:rPr>
          <w:rFonts w:ascii="Tahoma" w:hAnsi="Tahoma" w:cs="Tahoma"/>
          <w:color w:val="000000"/>
          <w:sz w:val="20"/>
          <w:szCs w:val="20"/>
        </w:rPr>
        <w:t>que nos trazamos son: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Favorecer la formación del callo de fractura (magnetoterapia)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Revertir los efectos negativos de la inmovilización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Conseguir la máxima recuperación funcional posible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Prevenir las posibles complicaciones, generalmente de problemas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tromboembólicos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>, inflamación y dolor, inhibiciones musculares y amiotrofia 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rigidez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articular.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Para ello, generalmente realizaremos ejercicios isométricos cuando el yeso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inmovilizador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todavía esté colocado en el foco de fractura y, posteriormente,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ejercicios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movilización y de carga progresiva; trataremos ahora en cada fractura,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cada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caso de manera personalizada.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TRAUMATISMOS EN EL MIEMBRO SUPERIOR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Fractura de clavícula Fractura de escápula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Luxación glenohumeral Fractura de la diáfisis humeral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Fracturas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b/>
          <w:bCs/>
          <w:color w:val="000000"/>
          <w:sz w:val="16"/>
          <w:szCs w:val="16"/>
        </w:rPr>
        <w:t>hombro</w:t>
      </w:r>
      <w:proofErr w:type="gramEnd"/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Fractura del extremo proximal del húmero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Fracturas del extremo distal del húmero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Fracturas de cúbito y radio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Fracturas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Codo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Luxación de codo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Fracturas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Antebrazo </w:t>
      </w:r>
      <w:r>
        <w:rPr>
          <w:rFonts w:ascii="Tahoma" w:hAnsi="Tahoma" w:cs="Tahoma"/>
          <w:color w:val="000000"/>
          <w:sz w:val="16"/>
          <w:szCs w:val="16"/>
        </w:rPr>
        <w:t xml:space="preserve">Fracturas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diafisiarias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de antebrazo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Fracturas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Carpo y mano </w:t>
      </w:r>
      <w:r>
        <w:rPr>
          <w:rFonts w:ascii="Tahoma" w:hAnsi="Tahoma" w:cs="Tahoma"/>
          <w:color w:val="000000"/>
          <w:sz w:val="16"/>
          <w:szCs w:val="16"/>
        </w:rPr>
        <w:t>Fracturas de carpo y mano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3.1. Fracturas de hombro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Fractura de clavícula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clavícula es el único hueso que conecta el tronco a la cintura escapular,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contribuyendo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así a la estabilidad de la misma y de todo el miembro superior 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también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influye decisivamente en la movilidad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fractura de clavícula es la más frecuente en la infancia, representando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30% de todas las fracturas. EL mecanismo lesional suele ser traumatismo directo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por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caída sobre la cara externa del hombro. Clínicamente la deformidad es muy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clara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el desplazamiento característico con el fragmento proximal hacia arriba 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atrás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traccionado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por el músculo esternocleidomastoideo y el segmento distal hacia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abajo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por efecto del peso del miembro superior. El paciente se nos muestra con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brazo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en aducción pegado al cuerpo y sujeto con el miembro contrario.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complicación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más frecuente es la pseudoartrosis.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consolidación de esta fractura viene a producirse en 3 ó 4 semanas, 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hemos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tener en cuenta que la rotación externa del hombro produce un efecto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separación de la interlínea acromioclavicular, por lo que debemos evitar este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movimiento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El método de inmovilización más utilizado es el vendaje en 8.</w:t>
      </w:r>
    </w:p>
    <w:p w:rsidR="002C3C66" w:rsidRDefault="002C3C66" w:rsidP="002C3C66">
      <w:pPr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Cintura Escapular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18181"/>
          <w:sz w:val="16"/>
          <w:szCs w:val="16"/>
        </w:rPr>
      </w:pPr>
      <w:r>
        <w:rPr>
          <w:rFonts w:ascii="Tahoma" w:hAnsi="Tahoma" w:cs="Tahoma"/>
          <w:color w:val="818181"/>
          <w:sz w:val="16"/>
          <w:szCs w:val="16"/>
        </w:rPr>
        <w:t>6 · Fisioterapia en traumatología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9B9B9B"/>
          <w:sz w:val="24"/>
          <w:szCs w:val="24"/>
        </w:rPr>
      </w:pPr>
      <w:r>
        <w:rPr>
          <w:rFonts w:ascii="Tahoma" w:hAnsi="Tahoma" w:cs="Tahoma"/>
          <w:b/>
          <w:bCs/>
          <w:color w:val="9B9B9B"/>
          <w:sz w:val="24"/>
          <w:szCs w:val="24"/>
        </w:rPr>
        <w:t>TEMA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Fracturas de escápula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Son poco frecuentes, representando el 3-5% de todas las fracturas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hombro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suele estar asociada la mitad de las ocasiones con fractura también de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primera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costilla. Por lo general se trata de fracturas benignas, con escaso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desplazamiento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por lo que la reducción e inmovilización no suelen ser necesarias.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recuperación del deslizamiento de la escápula sobre el tórax se logra por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movilización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pasiva, con el paciente en decúbito lateral y las manos del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fisioterapeuta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sobre el borde interno de la escápula. Es importante la tonificación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los músculos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interescapulares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trapecio y serrato mayor.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Luxación glenohumeral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El hombro es la articulación del cuerpo que más frecuentemente se luxa,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supone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el 60% de todas las luxaciones, suponiendo la luxación anterior el 95%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casos de luxación de hombro. Su mecanismo de producción es por traumatismo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directo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sobre el hombro y hay un mecanismo indirecto cuando sobre el brazo se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aplican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una combinación de fuerzas en abducción, extensión y rotación externa que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ponen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en tensión el manguito de los rotadores por su parte más débil, que cede 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luxa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el hombro.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Clínicamente es muy evidente porque el hombro es muy doloroso y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cabeza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humeral no se palpa en su lugar anatómico, sino en la porción anterior.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El tratamiento consiste en la reducción de la luxación lo más rápida 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suavemente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posible. Se puede llevar a cabo con o sin anestesia, dependiendo de 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cantidad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 episodios previos de luxación (esta patología suele ser recidivante).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Una vez reducida se inmoviliza el hombro entre 2 y 4 semanas. Tras ello, se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movilizará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el hombro evitando la abducción forzada, rotación externa y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retropulsión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que son los movimientos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facilitadotes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 la luxación.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Si la luxación de hombro es recidivante, habrá que pensar en el tratamiento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quirúrgico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normalmente con técnicas como la de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Blankart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(sutura de la cápsula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articular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al rodete glenoideo) o Putti-Platt (se refuerza la cápsula anterior con el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músculo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subescapular.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Fractura del extremo proximal del húmero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Hay 4 tipos diferentes: las fracturas del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troquiter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del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troquín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del cuello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anatómico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de la cabeza humeral. El mecanismo de la lesión es el traumatismo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directo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 caída sobre la mano con el brazo en abducción. EL 80% de las fracturas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húmero proximal solo requieren inmovilización de pocos días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Velpeau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 seguida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una rehabilitación activa.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Fracturas de la diáfisis humeral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puede producir la fractura por mecanismo directo, que da lugar a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fracturas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transversas o conminuta o por mecanismo indirecto de flexión o torsión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que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produce las fracturas oblicuas 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espiroideas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respectivamente. La peor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complicación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es la parálisis del nervio radial y pseudoartrosis.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 general, el tratamiento es conservador, se utiliza yeso colgante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Caldwell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férula braquial en U asociada a un vendaje de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Velpeau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 collarín.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Fisioterapia de las fracturas del hombro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Durante la inmovilización se comenzará con crioterapia, luego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movilizaciones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activas de muñeca y dedos, seguido de ejercicios isométricos de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deltoides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músculos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periarticulares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ejercicios pendulares suaves, respiración costal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Luxación de hombro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Fracturas proximales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de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húmero: cuello</w:t>
      </w:r>
    </w:p>
    <w:p w:rsidR="002C3C66" w:rsidRDefault="002C3C66" w:rsidP="002C3C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anatómico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, cuello quirúrgico</w:t>
      </w:r>
    </w:p>
    <w:p w:rsidR="002C3C66" w:rsidRDefault="002C3C66" w:rsidP="002C3C66">
      <w:pPr>
        <w:rPr>
          <w:rFonts w:ascii="Tahoma" w:hAnsi="Tahoma" w:cs="Tahoma"/>
          <w:b/>
          <w:bCs/>
          <w:color w:val="000000"/>
          <w:sz w:val="14"/>
          <w:szCs w:val="14"/>
        </w:rPr>
      </w:pPr>
      <w:proofErr w:type="spellStart"/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troquiter</w:t>
      </w:r>
      <w:proofErr w:type="spellEnd"/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y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troquín</w:t>
      </w:r>
      <w:proofErr w:type="spellEnd"/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18181"/>
          <w:sz w:val="16"/>
          <w:szCs w:val="16"/>
        </w:rPr>
      </w:pPr>
      <w:r>
        <w:rPr>
          <w:rFonts w:ascii="Tahoma" w:hAnsi="Tahoma" w:cs="Tahoma"/>
          <w:color w:val="9B9B9B"/>
          <w:sz w:val="16"/>
          <w:szCs w:val="16"/>
        </w:rPr>
        <w:t xml:space="preserve">© luisbernal.es </w:t>
      </w:r>
      <w:r>
        <w:rPr>
          <w:rFonts w:ascii="Tahoma" w:hAnsi="Tahoma" w:cs="Tahoma"/>
          <w:color w:val="818181"/>
          <w:sz w:val="16"/>
          <w:szCs w:val="16"/>
        </w:rPr>
        <w:t>Fisioterapia en traumatología · 7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superior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movilizaciones suaves y prudentes de la articulación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escápulo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-torácica.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Después de la inmovilización, sobre la 3ª ó 4ª semana, electroterapia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antiálgica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previa a la movilización, ejercicios pendulares ya con cargas mínimas,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ejercicios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activos sin resistencia, y ejercicios de coordinación como gestos de la vida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diaria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3.2. Fracturas de codo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Fracturas del extremo distal del húmero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Son fracturas que comprometen la movilidad del codo, y podemos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encontrar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varios tipos: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supracondileas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transcondíleas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intercondíleas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y de la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tróclea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La clínica es muy llamativa por la importante tumefacción, dolor e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impotencia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funcional del codo. Lo más importante es realizar precozmente la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valoración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cuidadosa de la situación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vásculo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-nerviosa distal, valoración que debe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ser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inmediata y repetida en las horas que sigue a la reducción de la fractura. Si la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fractura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es desplazada se hace imprescindible la reducción y la fijación con agujas.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Si la fractura no es desplazada el tratamiento es ortopédico, se inmoviliza 4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semanas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 el yeso no debe comprimir para prevenir la contractura isquémica de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Volkmann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Fracturas de cúbito y radio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 el adulto joven son las más frecuentes del miembro superior;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normalmente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tienen un gran riesgo de producir rigidez postraumática, debido a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callos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vicios, inmovilizaciones prolongadas y fisioterapia mal ejecutada. Hay dos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tipos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: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 xml:space="preserve">Fracturas de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olécranon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 cuando los fragmentos están separados, la reducción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debe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ser exacta para no limitar el movimiento y producir artrosis.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Fracturas de la cabeza y cuello de radio.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Luxación de codo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Representa el 20% de las luxaciones, y tras la de hombro es la más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frecuente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en el ser humano. El mecanismo lesional es caída sobre la mano con el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codo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hiperextensión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Se produce acortamiento del antebrazo y se palpa la paleta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humeral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situada anteriormente. EL tratamiento consiste en practicar una reducción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cerrada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por manipulación suave de forma inmediata con o sin anestesia. Es de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remarcar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el posible compromiso de la arteria humeral, del nervio cubital y mediano,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miositis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osificante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y rigidez articular.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Fisioterapia en los traumatismos del codo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Cualquiera que sea la lesión, hay que tener en cuenta una serie de reglas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comunes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durante la fisioterapia: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Debe ser indolora: cualquier maniobra dolorosa incrementa los fenómenos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inflamatorios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que facilitan la instauración de rigideces.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La progresión en amplitud debe logra una movilidad útil en extensión de 120 a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-30º.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Se deben recuperar simultáneamente la amplitud articular y la fuerza muscular,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tanto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flexoextensión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como en pronosupinación.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Los masajes son ineficaces aquí en el alivio del dolor.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ahoma" w:hAnsi="Tahoma" w:cs="Tahoma"/>
          <w:color w:val="000000"/>
          <w:sz w:val="20"/>
          <w:szCs w:val="20"/>
        </w:rPr>
        <w:t>La aplicación de ultrasonidos tiene efectos beneficiosos pero están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contraindicados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en presencia de osteosíntesis superficiales, el resto de técnicas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electroterápicas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no tienen efecto.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Fractura supracondílea y su</w:t>
      </w:r>
    </w:p>
    <w:p w:rsidR="002A6BA5" w:rsidRDefault="002A6BA5" w:rsidP="002A6B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reducción</w:t>
      </w:r>
      <w:proofErr w:type="gramEnd"/>
    </w:p>
    <w:p w:rsidR="002A6BA5" w:rsidRDefault="002A6BA5" w:rsidP="002A6BA5">
      <w:pPr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Luxación de codo</w:t>
      </w:r>
    </w:p>
    <w:p w:rsidR="002A6BA5" w:rsidRDefault="002A6BA5" w:rsidP="002A6BA5"/>
    <w:sectPr w:rsidR="002A6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2C3C66"/>
    <w:rsid w:val="002A6BA5"/>
    <w:rsid w:val="002C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3075</Words>
  <Characters>16918</Characters>
  <Application>Microsoft Office Word</Application>
  <DocSecurity>0</DocSecurity>
  <Lines>140</Lines>
  <Paragraphs>39</Paragraphs>
  <ScaleCrop>false</ScaleCrop>
  <Company/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</dc:creator>
  <cp:keywords/>
  <dc:description/>
  <cp:lastModifiedBy>lazaro</cp:lastModifiedBy>
  <cp:revision>3</cp:revision>
  <dcterms:created xsi:type="dcterms:W3CDTF">2018-12-04T17:44:00Z</dcterms:created>
  <dcterms:modified xsi:type="dcterms:W3CDTF">2018-12-04T17:47:00Z</dcterms:modified>
</cp:coreProperties>
</file>