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28" w:rsidRPr="000E6BC1" w:rsidRDefault="00646953" w:rsidP="000E6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BC1">
        <w:rPr>
          <w:rFonts w:ascii="Arial" w:hAnsi="Arial" w:cs="Arial"/>
          <w:b/>
          <w:sz w:val="24"/>
          <w:szCs w:val="24"/>
        </w:rPr>
        <w:t>FACULTAD DE CIENCIAS MEDICA DE SAGUA LA GRANDE</w:t>
      </w:r>
    </w:p>
    <w:p w:rsidR="009E0428" w:rsidRDefault="00646953" w:rsidP="000E6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BC1">
        <w:rPr>
          <w:rFonts w:ascii="Arial" w:hAnsi="Arial" w:cs="Arial"/>
          <w:b/>
          <w:sz w:val="24"/>
          <w:szCs w:val="24"/>
        </w:rPr>
        <w:t>VILLA CLARA</w:t>
      </w:r>
    </w:p>
    <w:p w:rsidR="000E6BC1" w:rsidRPr="000E6BC1" w:rsidRDefault="000E6BC1" w:rsidP="000E6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6BC1" w:rsidRPr="000E6BC1" w:rsidRDefault="000E6BC1" w:rsidP="000E6BC1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0E6BC1">
        <w:rPr>
          <w:rFonts w:ascii="Arial" w:eastAsia="Times New Roman" w:hAnsi="Arial" w:cs="Arial"/>
          <w:b/>
          <w:sz w:val="24"/>
          <w:szCs w:val="24"/>
          <w:lang w:val="es-MX" w:eastAsia="es-ES"/>
        </w:rPr>
        <w:t>Departamento docente:</w:t>
      </w:r>
      <w:r w:rsidRPr="000E6BC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Enfermería. </w:t>
      </w:r>
    </w:p>
    <w:p w:rsidR="000E6BC1" w:rsidRPr="000E6BC1" w:rsidRDefault="000E6BC1" w:rsidP="000E6BC1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0E6BC1">
        <w:rPr>
          <w:rFonts w:ascii="Arial" w:eastAsia="Times New Roman" w:hAnsi="Arial" w:cs="Arial"/>
          <w:b/>
          <w:sz w:val="24"/>
          <w:szCs w:val="24"/>
          <w:lang w:val="es-MX" w:eastAsia="es-ES"/>
        </w:rPr>
        <w:t>Nombre de la asignatura o programa:</w:t>
      </w:r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Bases para el cuidado de </w:t>
      </w:r>
      <w:r w:rsidR="00A226E9">
        <w:rPr>
          <w:rFonts w:ascii="Arial" w:eastAsia="Times New Roman" w:hAnsi="Arial" w:cs="Arial"/>
          <w:sz w:val="24"/>
          <w:szCs w:val="24"/>
          <w:lang w:val="es-MX" w:eastAsia="es-ES"/>
        </w:rPr>
        <w:t>enfermería</w:t>
      </w:r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I</w:t>
      </w:r>
      <w:r w:rsidRPr="000E6BC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proofErr w:type="spellStart"/>
      <w:r w:rsidRPr="000E6BC1">
        <w:rPr>
          <w:rFonts w:ascii="Arial" w:eastAsia="Times New Roman" w:hAnsi="Arial" w:cs="Arial"/>
          <w:sz w:val="24"/>
          <w:szCs w:val="24"/>
          <w:lang w:val="es-MX" w:eastAsia="es-ES"/>
        </w:rPr>
        <w:t>I.</w:t>
      </w:r>
      <w:r w:rsidRPr="000E6BC1">
        <w:rPr>
          <w:rFonts w:ascii="Arial" w:eastAsia="Times New Roman" w:hAnsi="Arial" w:cs="Arial"/>
          <w:b/>
          <w:sz w:val="24"/>
          <w:szCs w:val="24"/>
          <w:lang w:val="es-MX" w:eastAsia="es-ES"/>
        </w:rPr>
        <w:t>Carrera</w:t>
      </w:r>
      <w:proofErr w:type="spellEnd"/>
      <w:r w:rsidRPr="000E6BC1">
        <w:rPr>
          <w:rFonts w:ascii="Arial" w:eastAsia="Times New Roman" w:hAnsi="Arial" w:cs="Arial"/>
          <w:b/>
          <w:sz w:val="24"/>
          <w:szCs w:val="24"/>
          <w:lang w:val="es-MX" w:eastAsia="es-ES"/>
        </w:rPr>
        <w:t>:</w:t>
      </w:r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Licenciatura en </w:t>
      </w:r>
      <w:r w:rsidR="00A226E9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bookmarkStart w:id="0" w:name="_GoBack"/>
      <w:bookmarkEnd w:id="0"/>
      <w:r w:rsidR="00A226E9">
        <w:rPr>
          <w:rFonts w:ascii="Arial" w:eastAsia="Times New Roman" w:hAnsi="Arial" w:cs="Arial"/>
          <w:sz w:val="24"/>
          <w:szCs w:val="24"/>
          <w:lang w:val="es-MX" w:eastAsia="es-ES"/>
        </w:rPr>
        <w:t>nfermería</w:t>
      </w:r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0E6BC1" w:rsidRPr="000E6BC1" w:rsidRDefault="000E6BC1" w:rsidP="000E6BC1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0E6BC1">
        <w:rPr>
          <w:rFonts w:ascii="Arial" w:eastAsia="Times New Roman" w:hAnsi="Arial" w:cs="Arial"/>
          <w:b/>
          <w:sz w:val="24"/>
          <w:szCs w:val="24"/>
          <w:lang w:val="es-MX" w:eastAsia="es-ES"/>
        </w:rPr>
        <w:t>Año y Semestre en que se imparte:</w:t>
      </w:r>
      <w:r w:rsidRPr="000E6BC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1er año primer semestre.</w:t>
      </w:r>
    </w:p>
    <w:p w:rsidR="000E6BC1" w:rsidRPr="000E6BC1" w:rsidRDefault="000E6BC1" w:rsidP="000E6BC1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0E6BC1">
        <w:rPr>
          <w:rFonts w:ascii="Arial" w:eastAsia="Times New Roman" w:hAnsi="Arial" w:cs="Arial"/>
          <w:b/>
          <w:sz w:val="24"/>
          <w:szCs w:val="24"/>
          <w:lang w:val="es-MX" w:eastAsia="es-ES"/>
        </w:rPr>
        <w:t>Profesor:</w:t>
      </w:r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proofErr w:type="spellStart"/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>Lic</w:t>
      </w:r>
      <w:proofErr w:type="spellEnd"/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proofErr w:type="spellStart"/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>Yanet</w:t>
      </w:r>
      <w:proofErr w:type="spellEnd"/>
      <w:r w:rsidR="00713D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Torres Alonso</w:t>
      </w:r>
      <w:r w:rsidRPr="000E6BC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:rsidR="000E6BC1" w:rsidRDefault="000E6BC1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6BC1" w:rsidRPr="004956D7" w:rsidRDefault="009E0428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6D7">
        <w:rPr>
          <w:rFonts w:ascii="Arial" w:hAnsi="Arial" w:cs="Arial"/>
          <w:b/>
          <w:sz w:val="24"/>
          <w:szCs w:val="24"/>
        </w:rPr>
        <w:t xml:space="preserve">Tipo y </w:t>
      </w:r>
      <w:r w:rsidR="00C07D1E" w:rsidRPr="004956D7">
        <w:rPr>
          <w:rFonts w:ascii="Arial" w:hAnsi="Arial" w:cs="Arial"/>
          <w:b/>
          <w:sz w:val="24"/>
          <w:szCs w:val="24"/>
        </w:rPr>
        <w:t>número</w:t>
      </w:r>
      <w:r w:rsidRPr="004956D7">
        <w:rPr>
          <w:rFonts w:ascii="Arial" w:hAnsi="Arial" w:cs="Arial"/>
          <w:b/>
          <w:sz w:val="24"/>
          <w:szCs w:val="24"/>
        </w:rPr>
        <w:t xml:space="preserve"> de la actividad</w:t>
      </w:r>
      <w:r w:rsidR="000E6BC1" w:rsidRPr="004956D7">
        <w:rPr>
          <w:rFonts w:ascii="Arial" w:hAnsi="Arial" w:cs="Arial"/>
          <w:b/>
          <w:sz w:val="24"/>
          <w:szCs w:val="24"/>
        </w:rPr>
        <w:t>:</w:t>
      </w:r>
      <w:r w:rsidRPr="004956D7">
        <w:rPr>
          <w:rFonts w:ascii="Arial" w:hAnsi="Arial" w:cs="Arial"/>
          <w:sz w:val="24"/>
          <w:szCs w:val="24"/>
        </w:rPr>
        <w:t xml:space="preserve"> </w:t>
      </w:r>
      <w:r w:rsidR="004956D7" w:rsidRPr="004956D7">
        <w:rPr>
          <w:rFonts w:ascii="Arial" w:hAnsi="Arial" w:cs="Arial"/>
          <w:sz w:val="24"/>
          <w:szCs w:val="24"/>
        </w:rPr>
        <w:t>Conferencia 2.</w:t>
      </w:r>
      <w:r w:rsidR="005C0EA7">
        <w:rPr>
          <w:rFonts w:ascii="Arial" w:hAnsi="Arial" w:cs="Arial"/>
          <w:sz w:val="24"/>
          <w:szCs w:val="24"/>
        </w:rPr>
        <w:t>2</w:t>
      </w:r>
      <w:r w:rsidR="004956D7" w:rsidRPr="004956D7">
        <w:rPr>
          <w:rFonts w:ascii="Arial" w:hAnsi="Arial" w:cs="Arial"/>
          <w:sz w:val="24"/>
          <w:szCs w:val="24"/>
        </w:rPr>
        <w:t xml:space="preserve">. </w:t>
      </w:r>
      <w:r w:rsidR="005C0EA7">
        <w:rPr>
          <w:rFonts w:ascii="Arial" w:hAnsi="Arial" w:cs="Arial"/>
          <w:sz w:val="24"/>
          <w:szCs w:val="24"/>
        </w:rPr>
        <w:t>Técnicas para controlar la diseminación de microorganismos</w:t>
      </w:r>
      <w:r w:rsidR="004956D7" w:rsidRPr="004956D7">
        <w:rPr>
          <w:rFonts w:ascii="Arial" w:hAnsi="Arial" w:cs="Arial"/>
          <w:sz w:val="24"/>
          <w:szCs w:val="24"/>
        </w:rPr>
        <w:t>.</w:t>
      </w:r>
    </w:p>
    <w:p w:rsidR="009E0428" w:rsidRPr="000E6BC1" w:rsidRDefault="009E0428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 xml:space="preserve"> </w:t>
      </w:r>
    </w:p>
    <w:p w:rsidR="000E6BC1" w:rsidRDefault="009E0428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BC1">
        <w:rPr>
          <w:rFonts w:ascii="Arial" w:hAnsi="Arial" w:cs="Arial"/>
          <w:b/>
          <w:sz w:val="24"/>
          <w:szCs w:val="24"/>
        </w:rPr>
        <w:t>Sumario</w:t>
      </w:r>
      <w:r w:rsidR="000E6BC1">
        <w:rPr>
          <w:rFonts w:ascii="Arial" w:hAnsi="Arial" w:cs="Arial"/>
          <w:b/>
          <w:sz w:val="24"/>
          <w:szCs w:val="24"/>
        </w:rPr>
        <w:t>:</w:t>
      </w:r>
    </w:p>
    <w:p w:rsidR="009E0428" w:rsidRPr="000E6BC1" w:rsidRDefault="009E0428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Problemas Comunes en la prevención y control de enfermedades.</w:t>
      </w:r>
      <w:r w:rsidR="000E6BC1">
        <w:rPr>
          <w:rFonts w:ascii="Arial" w:hAnsi="Arial" w:cs="Arial"/>
          <w:sz w:val="24"/>
          <w:szCs w:val="24"/>
        </w:rPr>
        <w:t xml:space="preserve"> </w:t>
      </w:r>
      <w:r w:rsidRPr="000E6BC1">
        <w:rPr>
          <w:rFonts w:ascii="Arial" w:hAnsi="Arial" w:cs="Arial"/>
          <w:sz w:val="24"/>
          <w:szCs w:val="24"/>
        </w:rPr>
        <w:t xml:space="preserve">Principios relativos a la prevención y control de </w:t>
      </w:r>
      <w:r w:rsidR="000E6BC1" w:rsidRPr="000E6BC1">
        <w:rPr>
          <w:rFonts w:ascii="Arial" w:hAnsi="Arial" w:cs="Arial"/>
          <w:sz w:val="24"/>
          <w:szCs w:val="24"/>
        </w:rPr>
        <w:t>enfermedades</w:t>
      </w:r>
      <w:r w:rsidR="000E6BC1">
        <w:rPr>
          <w:rFonts w:ascii="Arial" w:hAnsi="Arial" w:cs="Arial"/>
          <w:sz w:val="24"/>
          <w:szCs w:val="24"/>
        </w:rPr>
        <w:t xml:space="preserve">. </w:t>
      </w:r>
      <w:r w:rsidR="000E6BC1" w:rsidRPr="000E6BC1">
        <w:rPr>
          <w:rFonts w:ascii="Arial" w:hAnsi="Arial" w:cs="Arial"/>
          <w:sz w:val="24"/>
          <w:szCs w:val="24"/>
        </w:rPr>
        <w:t>Lavado</w:t>
      </w:r>
      <w:r w:rsidRPr="000E6BC1">
        <w:rPr>
          <w:rFonts w:ascii="Arial" w:hAnsi="Arial" w:cs="Arial"/>
          <w:sz w:val="24"/>
          <w:szCs w:val="24"/>
        </w:rPr>
        <w:t xml:space="preserve"> de Manos</w:t>
      </w:r>
      <w:r w:rsidR="000E6BC1">
        <w:rPr>
          <w:rFonts w:ascii="Arial" w:hAnsi="Arial" w:cs="Arial"/>
          <w:sz w:val="24"/>
          <w:szCs w:val="24"/>
        </w:rPr>
        <w:t>,</w:t>
      </w:r>
      <w:r w:rsidRPr="000E6BC1">
        <w:rPr>
          <w:rFonts w:ascii="Arial" w:hAnsi="Arial" w:cs="Arial"/>
          <w:sz w:val="24"/>
          <w:szCs w:val="24"/>
        </w:rPr>
        <w:t xml:space="preserve"> </w:t>
      </w:r>
      <w:r w:rsidR="00C07D1E" w:rsidRPr="000E6BC1">
        <w:rPr>
          <w:rFonts w:ascii="Arial" w:hAnsi="Arial" w:cs="Arial"/>
          <w:sz w:val="24"/>
          <w:szCs w:val="24"/>
        </w:rPr>
        <w:t>Definición</w:t>
      </w:r>
      <w:r w:rsidR="000E6BC1">
        <w:rPr>
          <w:rFonts w:ascii="Arial" w:hAnsi="Arial" w:cs="Arial"/>
          <w:sz w:val="24"/>
          <w:szCs w:val="24"/>
        </w:rPr>
        <w:t xml:space="preserve">, </w:t>
      </w:r>
      <w:r w:rsidRPr="000E6BC1">
        <w:rPr>
          <w:rFonts w:ascii="Arial" w:hAnsi="Arial" w:cs="Arial"/>
          <w:sz w:val="24"/>
          <w:szCs w:val="24"/>
        </w:rPr>
        <w:t>Objetivos</w:t>
      </w:r>
      <w:r w:rsidR="000E6BC1">
        <w:rPr>
          <w:rFonts w:ascii="Arial" w:hAnsi="Arial" w:cs="Arial"/>
          <w:sz w:val="24"/>
          <w:szCs w:val="24"/>
        </w:rPr>
        <w:t xml:space="preserve">, </w:t>
      </w:r>
      <w:r w:rsidR="000E6BC1" w:rsidRPr="000E6BC1">
        <w:rPr>
          <w:rFonts w:ascii="Arial" w:hAnsi="Arial" w:cs="Arial"/>
          <w:sz w:val="24"/>
          <w:szCs w:val="24"/>
        </w:rPr>
        <w:t>Clasificación</w:t>
      </w:r>
      <w:r w:rsidR="000E6BC1">
        <w:rPr>
          <w:rFonts w:ascii="Arial" w:hAnsi="Arial" w:cs="Arial"/>
          <w:sz w:val="24"/>
          <w:szCs w:val="24"/>
        </w:rPr>
        <w:t xml:space="preserve">, </w:t>
      </w:r>
      <w:r w:rsidRPr="000E6BC1">
        <w:rPr>
          <w:rFonts w:ascii="Arial" w:hAnsi="Arial" w:cs="Arial"/>
          <w:sz w:val="24"/>
          <w:szCs w:val="24"/>
        </w:rPr>
        <w:t>Precauciones</w:t>
      </w:r>
      <w:r w:rsidR="000E6BC1">
        <w:rPr>
          <w:rFonts w:ascii="Arial" w:hAnsi="Arial" w:cs="Arial"/>
          <w:sz w:val="24"/>
          <w:szCs w:val="24"/>
        </w:rPr>
        <w:t>, P</w:t>
      </w:r>
      <w:r w:rsidRPr="000E6BC1">
        <w:rPr>
          <w:rFonts w:ascii="Arial" w:hAnsi="Arial" w:cs="Arial"/>
          <w:sz w:val="24"/>
          <w:szCs w:val="24"/>
        </w:rPr>
        <w:t>rincipios</w:t>
      </w:r>
      <w:r w:rsidR="000E6BC1">
        <w:rPr>
          <w:rFonts w:ascii="Arial" w:hAnsi="Arial" w:cs="Arial"/>
          <w:sz w:val="24"/>
          <w:szCs w:val="24"/>
        </w:rPr>
        <w:t xml:space="preserve">, </w:t>
      </w:r>
      <w:r w:rsidR="00C07D1E" w:rsidRPr="000E6BC1">
        <w:rPr>
          <w:rFonts w:ascii="Arial" w:hAnsi="Arial" w:cs="Arial"/>
          <w:sz w:val="24"/>
          <w:szCs w:val="24"/>
        </w:rPr>
        <w:t>Equipo</w:t>
      </w:r>
      <w:r w:rsidR="000E6BC1">
        <w:rPr>
          <w:rFonts w:ascii="Arial" w:hAnsi="Arial" w:cs="Arial"/>
          <w:sz w:val="24"/>
          <w:szCs w:val="24"/>
        </w:rPr>
        <w:t xml:space="preserve">, </w:t>
      </w:r>
      <w:r w:rsidRPr="000E6BC1">
        <w:rPr>
          <w:rFonts w:ascii="Arial" w:hAnsi="Arial" w:cs="Arial"/>
          <w:sz w:val="24"/>
          <w:szCs w:val="24"/>
        </w:rPr>
        <w:t xml:space="preserve"> </w:t>
      </w:r>
      <w:r w:rsidR="000E6BC1">
        <w:rPr>
          <w:rFonts w:ascii="Arial" w:hAnsi="Arial" w:cs="Arial"/>
          <w:sz w:val="24"/>
          <w:szCs w:val="24"/>
        </w:rPr>
        <w:t>P</w:t>
      </w:r>
      <w:r w:rsidRPr="000E6BC1">
        <w:rPr>
          <w:rFonts w:ascii="Arial" w:hAnsi="Arial" w:cs="Arial"/>
          <w:sz w:val="24"/>
          <w:szCs w:val="24"/>
        </w:rPr>
        <w:t>rocedimientos</w:t>
      </w:r>
      <w:r w:rsidR="000E6BC1">
        <w:rPr>
          <w:rFonts w:ascii="Arial" w:hAnsi="Arial" w:cs="Arial"/>
          <w:sz w:val="24"/>
          <w:szCs w:val="24"/>
        </w:rPr>
        <w:t>.</w:t>
      </w:r>
    </w:p>
    <w:p w:rsidR="000E6BC1" w:rsidRDefault="000E6BC1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0428" w:rsidRPr="000E6BC1" w:rsidRDefault="009E0428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BC1">
        <w:rPr>
          <w:rFonts w:ascii="Arial" w:hAnsi="Arial" w:cs="Arial"/>
          <w:b/>
          <w:sz w:val="24"/>
          <w:szCs w:val="24"/>
        </w:rPr>
        <w:t>Objetivos</w:t>
      </w:r>
      <w:r w:rsidR="000E6BC1">
        <w:rPr>
          <w:rFonts w:ascii="Arial" w:hAnsi="Arial" w:cs="Arial"/>
          <w:b/>
          <w:sz w:val="24"/>
          <w:szCs w:val="24"/>
        </w:rPr>
        <w:t>:</w:t>
      </w:r>
      <w:r w:rsidRPr="000E6BC1">
        <w:rPr>
          <w:rFonts w:ascii="Arial" w:hAnsi="Arial" w:cs="Arial"/>
          <w:b/>
          <w:sz w:val="24"/>
          <w:szCs w:val="24"/>
        </w:rPr>
        <w:t xml:space="preserve"> </w:t>
      </w:r>
    </w:p>
    <w:p w:rsidR="009E0428" w:rsidRPr="000E6BC1" w:rsidRDefault="004A7507" w:rsidP="000E6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Identificar los principios a la prevención y control de enfermedades</w:t>
      </w:r>
      <w:r w:rsidR="000E6BC1" w:rsidRPr="000E6BC1">
        <w:rPr>
          <w:rFonts w:ascii="Arial" w:hAnsi="Arial" w:cs="Arial"/>
          <w:sz w:val="24"/>
          <w:szCs w:val="24"/>
        </w:rPr>
        <w:t>.</w:t>
      </w:r>
      <w:r w:rsidRPr="000E6BC1">
        <w:rPr>
          <w:rFonts w:ascii="Arial" w:hAnsi="Arial" w:cs="Arial"/>
          <w:sz w:val="24"/>
          <w:szCs w:val="24"/>
        </w:rPr>
        <w:t xml:space="preserve"> </w:t>
      </w:r>
    </w:p>
    <w:p w:rsidR="004A7507" w:rsidRPr="000E6BC1" w:rsidRDefault="004A7507" w:rsidP="000E6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 xml:space="preserve">Identificar la medida </w:t>
      </w:r>
      <w:r w:rsidR="00C07D1E" w:rsidRPr="000E6BC1">
        <w:rPr>
          <w:rFonts w:ascii="Arial" w:hAnsi="Arial" w:cs="Arial"/>
          <w:sz w:val="24"/>
          <w:szCs w:val="24"/>
        </w:rPr>
        <w:t>más</w:t>
      </w:r>
      <w:r w:rsidRPr="000E6BC1">
        <w:rPr>
          <w:rFonts w:ascii="Arial" w:hAnsi="Arial" w:cs="Arial"/>
          <w:sz w:val="24"/>
          <w:szCs w:val="24"/>
        </w:rPr>
        <w:t xml:space="preserve"> importante para prevenir la diseminación de infecciones .Los lavados de Manos</w:t>
      </w:r>
      <w:r w:rsidR="000E6BC1" w:rsidRPr="000E6BC1">
        <w:rPr>
          <w:rFonts w:ascii="Arial" w:hAnsi="Arial" w:cs="Arial"/>
          <w:sz w:val="24"/>
          <w:szCs w:val="24"/>
        </w:rPr>
        <w:t>.</w:t>
      </w:r>
      <w:r w:rsidRPr="000E6BC1">
        <w:rPr>
          <w:rFonts w:ascii="Arial" w:hAnsi="Arial" w:cs="Arial"/>
          <w:sz w:val="24"/>
          <w:szCs w:val="24"/>
        </w:rPr>
        <w:t xml:space="preserve"> </w:t>
      </w:r>
    </w:p>
    <w:p w:rsidR="000E6BC1" w:rsidRDefault="000E6BC1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7507" w:rsidRPr="000E6BC1" w:rsidRDefault="000E6BC1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E6BC1">
        <w:rPr>
          <w:rFonts w:ascii="Arial" w:hAnsi="Arial" w:cs="Arial"/>
          <w:b/>
          <w:sz w:val="24"/>
          <w:szCs w:val="24"/>
          <w:u w:val="single"/>
        </w:rPr>
        <w:t>INTRODUCCIÓN.</w:t>
      </w:r>
    </w:p>
    <w:p w:rsidR="004A7507" w:rsidRPr="000E6BC1" w:rsidRDefault="004A7507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 xml:space="preserve">Al lavarse las manos </w:t>
      </w:r>
      <w:r w:rsidR="00C07D1E" w:rsidRPr="000E6BC1">
        <w:rPr>
          <w:rFonts w:ascii="Arial" w:hAnsi="Arial" w:cs="Arial"/>
          <w:sz w:val="24"/>
          <w:szCs w:val="24"/>
        </w:rPr>
        <w:t>después</w:t>
      </w:r>
      <w:r w:rsidRPr="000E6BC1">
        <w:rPr>
          <w:rFonts w:ascii="Arial" w:hAnsi="Arial" w:cs="Arial"/>
          <w:sz w:val="24"/>
          <w:szCs w:val="24"/>
        </w:rPr>
        <w:t xml:space="preserve"> del contacto con el paciente el enfermero pone un </w:t>
      </w:r>
      <w:proofErr w:type="gramStart"/>
      <w:r w:rsidRPr="000E6BC1">
        <w:rPr>
          <w:rFonts w:ascii="Arial" w:hAnsi="Arial" w:cs="Arial"/>
          <w:sz w:val="24"/>
          <w:szCs w:val="24"/>
        </w:rPr>
        <w:t>obstáculo</w:t>
      </w:r>
      <w:proofErr w:type="gramEnd"/>
      <w:r w:rsidRPr="000E6BC1">
        <w:rPr>
          <w:rFonts w:ascii="Arial" w:hAnsi="Arial" w:cs="Arial"/>
          <w:sz w:val="24"/>
          <w:szCs w:val="24"/>
        </w:rPr>
        <w:t xml:space="preserve"> a la diseminación bacteriana </w:t>
      </w:r>
      <w:r w:rsidR="00C07D1E" w:rsidRPr="000E6BC1">
        <w:rPr>
          <w:rFonts w:ascii="Arial" w:hAnsi="Arial" w:cs="Arial"/>
          <w:sz w:val="24"/>
          <w:szCs w:val="24"/>
        </w:rPr>
        <w:t>en especial de un paciente a otro. El lavado de manos intervienen medios mecánicos y químicos destructores de microorganismo</w:t>
      </w:r>
      <w:r w:rsidR="000E6BC1">
        <w:rPr>
          <w:rFonts w:ascii="Arial" w:hAnsi="Arial" w:cs="Arial"/>
          <w:sz w:val="24"/>
          <w:szCs w:val="24"/>
        </w:rPr>
        <w:t>.</w:t>
      </w:r>
      <w:r w:rsidR="00C07D1E" w:rsidRPr="000E6BC1">
        <w:rPr>
          <w:rFonts w:ascii="Arial" w:hAnsi="Arial" w:cs="Arial"/>
          <w:sz w:val="24"/>
          <w:szCs w:val="24"/>
        </w:rPr>
        <w:t xml:space="preserve"> </w:t>
      </w:r>
    </w:p>
    <w:p w:rsidR="000E6BC1" w:rsidRDefault="000E6BC1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7D1E" w:rsidRPr="00496526" w:rsidRDefault="000E6BC1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6526">
        <w:rPr>
          <w:rFonts w:ascii="Arial" w:hAnsi="Arial" w:cs="Arial"/>
          <w:b/>
          <w:sz w:val="24"/>
          <w:szCs w:val="24"/>
          <w:u w:val="single"/>
        </w:rPr>
        <w:t>DESARROLLO.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sz w:val="24"/>
          <w:szCs w:val="24"/>
        </w:rPr>
        <w:t>Lavado de manos:</w:t>
      </w:r>
      <w:r w:rsidR="000E6BC1" w:rsidRPr="000E6BC1">
        <w:rPr>
          <w:rFonts w:ascii="Arial" w:hAnsi="Arial" w:cs="Arial"/>
          <w:sz w:val="24"/>
          <w:szCs w:val="24"/>
        </w:rPr>
        <w:t xml:space="preserve"> </w:t>
      </w:r>
      <w:r w:rsidRPr="000E6BC1">
        <w:rPr>
          <w:rFonts w:ascii="Arial" w:hAnsi="Arial" w:cs="Arial"/>
          <w:sz w:val="24"/>
          <w:szCs w:val="24"/>
        </w:rPr>
        <w:t xml:space="preserve">Es la medida más importante para prevenir la diseminación de infecciones. La buena técnica aséptica implica limitar en la medida posible la transferencia de microorganismos de una persona a otra. Al lavarse las manos, después del contacto con un paciente, el enfermero pone un obstáculo a la diseminación bacteriana, en especial de un paciente a otro. 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sz w:val="24"/>
          <w:szCs w:val="24"/>
        </w:rPr>
        <w:t>Clasificación del lavado de manos</w:t>
      </w:r>
      <w:r w:rsidRPr="000E6BC1">
        <w:rPr>
          <w:rFonts w:ascii="Arial" w:hAnsi="Arial" w:cs="Arial"/>
          <w:sz w:val="24"/>
          <w:szCs w:val="24"/>
        </w:rPr>
        <w:t>:</w:t>
      </w:r>
    </w:p>
    <w:p w:rsidR="00BB1264" w:rsidRPr="000E6BC1" w:rsidRDefault="00BB1264" w:rsidP="000E6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Lavado social de las manos.</w:t>
      </w:r>
    </w:p>
    <w:p w:rsidR="00BB1264" w:rsidRPr="000E6BC1" w:rsidRDefault="00BB1264" w:rsidP="000E6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Lavado higiénico o médico de las manos.</w:t>
      </w:r>
    </w:p>
    <w:p w:rsidR="00BB1264" w:rsidRPr="000E6BC1" w:rsidRDefault="00BB1264" w:rsidP="000E6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Lavado quirúrgico de las manos.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iCs/>
          <w:sz w:val="24"/>
          <w:szCs w:val="24"/>
        </w:rPr>
        <w:t>Lavado social de las manos</w:t>
      </w:r>
      <w:r w:rsidR="000E6BC1">
        <w:rPr>
          <w:rFonts w:ascii="Arial" w:hAnsi="Arial" w:cs="Arial"/>
          <w:b/>
          <w:bCs/>
          <w:iCs/>
          <w:sz w:val="24"/>
          <w:szCs w:val="24"/>
        </w:rPr>
        <w:t>:</w:t>
      </w:r>
      <w:r w:rsidRPr="000E6B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E6BC1">
        <w:rPr>
          <w:rFonts w:ascii="Arial" w:hAnsi="Arial" w:cs="Arial"/>
          <w:sz w:val="24"/>
          <w:szCs w:val="24"/>
        </w:rPr>
        <w:t>Es la limpieza mecánica de las manos con agua y jabón convencional, que elimina todo tipo de suciedad visible; se empleará  siempre que perciban las manos sucias, antes y después del contacto con el paciente en procederes no invasivos y sin riesgos.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Objetivo: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Arrastrar la suciedad.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Precauciones: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la acumulación de suciedades y microorganismos.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Retirar las prendas.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Mantener las uñas cortas.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la contaminación de las manos.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lastRenderedPageBreak/>
        <w:t>Lavar las manos antes y después del procedimiento.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Enjuagar la llave al finalizar el procedimiento.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Utilizar en el secado de las manos una servilleta, paño o papel para cada una.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el desperdicio de agua.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Cerrar la llave durante el procedimiento.</w:t>
      </w:r>
    </w:p>
    <w:p w:rsidR="00BB1264" w:rsidRPr="000E6BC1" w:rsidRDefault="00BB1264" w:rsidP="000E6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que se moje el piso, las ropas y tocar el lavamanos.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Equipo:</w:t>
      </w:r>
    </w:p>
    <w:p w:rsidR="00BB1264" w:rsidRPr="000E6BC1" w:rsidRDefault="00BB1264" w:rsidP="000E6B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Agua corriente o en recipiente.</w:t>
      </w:r>
    </w:p>
    <w:p w:rsidR="00BB1264" w:rsidRPr="000E6BC1" w:rsidRDefault="00BB1264" w:rsidP="000E6B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Jabón convencional.</w:t>
      </w:r>
    </w:p>
    <w:p w:rsidR="00BB1264" w:rsidRPr="000E6BC1" w:rsidRDefault="00BB1264" w:rsidP="000E6B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Servilleta, paño o papel.</w:t>
      </w:r>
    </w:p>
    <w:p w:rsidR="00BB1264" w:rsidRPr="000E6BC1" w:rsidRDefault="00BB1264" w:rsidP="000E6B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Recipiente de desecho.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Procedimientos: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Prepare el equipo.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Retire las prendas.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Abra la llave del agua y tome el jabón.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Remoje las manos hasta la muñeca.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Mantenga el jabón en las manos  y haga una abundante espuma.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Cierre las dos manos y añada agua gradualmente.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Sostenga el jabón con la punta de los dedos debajo del chorro de agua para enjuagarlo y colóquelo en la jabonera.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Cierre la llave con una de sus manos.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Enjabone la llave para limpiarla y déjela enjabonada durante los pasos siguientes.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Frote vigorosamente las manos con movimientos rotativos.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Mantenga juntas las manos haciendo que la espuma se extienda hasta la muñeca.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Abra la llave.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Enjuague las manos con abundante agua manteniéndolas en un plano horizontal.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Enjuague la llave con las manos juntas en forma  de recipiente o copa.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Cierre la llave.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Seque las manos con una servilleta, papel o paño para cada una.</w:t>
      </w:r>
    </w:p>
    <w:p w:rsidR="00BB1264" w:rsidRPr="000E6BC1" w:rsidRDefault="00BB1264" w:rsidP="000E6B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Retire y ordene el material utilizado.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iCs/>
          <w:sz w:val="24"/>
          <w:szCs w:val="24"/>
        </w:rPr>
        <w:t>Lavado higiénico o médico de las manos</w:t>
      </w:r>
      <w:r w:rsidR="000E6BC1" w:rsidRPr="000E6BC1">
        <w:rPr>
          <w:rFonts w:ascii="Arial" w:hAnsi="Arial" w:cs="Arial"/>
          <w:b/>
          <w:iCs/>
          <w:sz w:val="24"/>
          <w:szCs w:val="24"/>
        </w:rPr>
        <w:t>:</w:t>
      </w:r>
      <w:r w:rsidRPr="000E6BC1">
        <w:rPr>
          <w:rFonts w:ascii="Arial" w:hAnsi="Arial" w:cs="Arial"/>
          <w:sz w:val="24"/>
          <w:szCs w:val="24"/>
        </w:rPr>
        <w:t xml:space="preserve"> Es la limpieza mecánica de las manos con agua y jabón convencional, deben frotarse enérgicamente, enjuagarse con abundante agua durante 1 min y después del secado utilizará una  solución antiséptica. Este tipo de lavado se utiliza antes de las maniobras </w:t>
      </w:r>
      <w:proofErr w:type="spellStart"/>
      <w:r w:rsidRPr="000E6BC1">
        <w:rPr>
          <w:rFonts w:ascii="Arial" w:hAnsi="Arial" w:cs="Arial"/>
          <w:sz w:val="24"/>
          <w:szCs w:val="24"/>
        </w:rPr>
        <w:t>semicríticas</w:t>
      </w:r>
      <w:proofErr w:type="spellEnd"/>
      <w:r w:rsidRPr="000E6BC1">
        <w:rPr>
          <w:rFonts w:ascii="Arial" w:hAnsi="Arial" w:cs="Arial"/>
          <w:sz w:val="24"/>
          <w:szCs w:val="24"/>
        </w:rPr>
        <w:t>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Objetivos:</w:t>
      </w:r>
    </w:p>
    <w:p w:rsidR="00BB1264" w:rsidRPr="000E6BC1" w:rsidRDefault="00BB1264" w:rsidP="000E6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Arrastrar suciedades.</w:t>
      </w:r>
    </w:p>
    <w:p w:rsidR="00BB1264" w:rsidRPr="000E6BC1" w:rsidRDefault="00BB1264" w:rsidP="000E6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infecciones cruzadas.</w:t>
      </w:r>
    </w:p>
    <w:p w:rsidR="00BB1264" w:rsidRPr="000E6BC1" w:rsidRDefault="00BB1264" w:rsidP="000E6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Proteger al personal  de la salud.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Precauciones: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la acumulación de suciedades y microorganismos.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Mantener las uñas cortas.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Retirar las prendas.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la contaminación de las manos.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lastRenderedPageBreak/>
        <w:t>Lavar las manos antes y después del procedimiento.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Enjuagar la llave al finalizar el lavado de las manos.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Utilizar un paño, papel o servilleta estéril para el secado (uno para cada mano).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el desperdicio de agua.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Cerrar la llave durante el procedimiento.</w:t>
      </w:r>
    </w:p>
    <w:p w:rsidR="00BB1264" w:rsidRPr="000E6BC1" w:rsidRDefault="00BB1264" w:rsidP="000E6B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que se moje el piso, las ropas y tocar el lavamanos.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Equipo:</w:t>
      </w:r>
    </w:p>
    <w:p w:rsidR="00BB1264" w:rsidRPr="000E6BC1" w:rsidRDefault="00BB1264" w:rsidP="000E6B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Agua corriente o recipiente con agua suficiente.</w:t>
      </w:r>
    </w:p>
    <w:p w:rsidR="00BB1264" w:rsidRPr="000E6BC1" w:rsidRDefault="00BB1264" w:rsidP="000E6B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Jabón convencional o bacteriostático.</w:t>
      </w:r>
    </w:p>
    <w:p w:rsidR="00BB1264" w:rsidRPr="000E6BC1" w:rsidRDefault="00BB1264" w:rsidP="000E6B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Paños, servilletas o papeles estériles.</w:t>
      </w:r>
    </w:p>
    <w:p w:rsidR="00BB1264" w:rsidRPr="000E6BC1" w:rsidRDefault="00BB1264" w:rsidP="000E6B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Solución antiséptica.</w:t>
      </w:r>
    </w:p>
    <w:p w:rsidR="00BB1264" w:rsidRPr="000E6BC1" w:rsidRDefault="00BB1264" w:rsidP="000E6B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Recipiente para desecho.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Procedimientos:</w:t>
      </w:r>
    </w:p>
    <w:p w:rsidR="00BB1264" w:rsidRPr="000E6BC1" w:rsidRDefault="00BB1264" w:rsidP="000E6BC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Realice el lavado social de las manos hasta enjuagar la llave con las manos juntas en forma de recipiente o copa.</w:t>
      </w:r>
    </w:p>
    <w:p w:rsidR="00BB1264" w:rsidRPr="000E6BC1" w:rsidRDefault="00BB1264" w:rsidP="000E6BC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Moje las manos y los antebrazos (</w:t>
      </w:r>
      <w:smartTag w:uri="urn:schemas-microsoft-com:office:smarttags" w:element="metricconverter">
        <w:smartTagPr>
          <w:attr w:name="ProductID" w:val="5 cm"/>
        </w:smartTagPr>
        <w:r w:rsidRPr="000E6BC1">
          <w:rPr>
            <w:rFonts w:ascii="Arial" w:hAnsi="Arial" w:cs="Arial"/>
            <w:sz w:val="24"/>
            <w:szCs w:val="24"/>
          </w:rPr>
          <w:t>5 cm</w:t>
        </w:r>
      </w:smartTag>
      <w:r w:rsidRPr="000E6BC1">
        <w:rPr>
          <w:rFonts w:ascii="Arial" w:hAnsi="Arial" w:cs="Arial"/>
          <w:sz w:val="24"/>
          <w:szCs w:val="24"/>
        </w:rPr>
        <w:t xml:space="preserve"> por encima de la muñeca), y enjabónelos con jabón convencional o bacteriostático haciendo una abundante espuma.</w:t>
      </w:r>
    </w:p>
    <w:p w:rsidR="00BB1264" w:rsidRPr="000E6BC1" w:rsidRDefault="00BB1264" w:rsidP="000E6BC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Frote las manos de la siguiente forma: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Palma con palma.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Palma derecha sobre el dorso de la mano izquierda y viceversa.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Palma con palma intercalando los dedos.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Dorso de los dedos flexionados para cada mano.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Pulgar derecho con la mano izquierda y viceversa.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Frotación de la yema de los dedos sobre las palmas.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 xml:space="preserve">Siga frotando en forma circular la superficie de los antebrazos hasta </w:t>
      </w:r>
      <w:smartTag w:uri="urn:schemas-microsoft-com:office:smarttags" w:element="metricconverter">
        <w:smartTagPr>
          <w:attr w:name="ProductID" w:val="5 cm"/>
        </w:smartTagPr>
        <w:r w:rsidRPr="000E6BC1">
          <w:rPr>
            <w:rFonts w:ascii="Arial" w:hAnsi="Arial" w:cs="Arial"/>
            <w:sz w:val="24"/>
            <w:szCs w:val="24"/>
          </w:rPr>
          <w:t>5 cm</w:t>
        </w:r>
      </w:smartTag>
      <w:r w:rsidRPr="000E6BC1">
        <w:rPr>
          <w:rFonts w:ascii="Arial" w:hAnsi="Arial" w:cs="Arial"/>
          <w:sz w:val="24"/>
          <w:szCs w:val="24"/>
        </w:rPr>
        <w:t xml:space="preserve"> por encima de la muñeca.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Realice un enjuague profundo dejando que el agua corra hacia los codos.</w:t>
      </w:r>
    </w:p>
    <w:p w:rsidR="00BB1264" w:rsidRPr="000E6BC1" w:rsidRDefault="00BB1264" w:rsidP="000E6BC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Cierre la llave.</w:t>
      </w:r>
    </w:p>
    <w:p w:rsidR="00BB1264" w:rsidRPr="000E6BC1" w:rsidRDefault="00BB1264" w:rsidP="000E6B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 xml:space="preserve">Seque las manos y antebrazos con paños, servilletas o papeles estériles (uno para cada mano), apretando suavemente la piel sin estregar, comenzando por las manos y finalizando en el codo. </w:t>
      </w:r>
      <w:r w:rsidRPr="000E6BC1">
        <w:rPr>
          <w:rFonts w:ascii="Arial" w:hAnsi="Arial" w:cs="Arial"/>
          <w:i/>
          <w:iCs/>
          <w:sz w:val="24"/>
          <w:szCs w:val="24"/>
        </w:rPr>
        <w:t>Nunca regrese a las manos.</w:t>
      </w:r>
    </w:p>
    <w:p w:rsidR="00BB1264" w:rsidRPr="000E6BC1" w:rsidRDefault="00BB1264" w:rsidP="000E6B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 xml:space="preserve">Utilice solución antiséptica según las normas establecidas en los servicios. Generalmente, la piel debe estar durante 2 min  en contacto con el antiséptico, antes de las maniobras </w:t>
      </w:r>
      <w:proofErr w:type="spellStart"/>
      <w:r w:rsidRPr="000E6BC1">
        <w:rPr>
          <w:rFonts w:ascii="Arial" w:hAnsi="Arial" w:cs="Arial"/>
          <w:sz w:val="24"/>
          <w:szCs w:val="24"/>
        </w:rPr>
        <w:t>semicríticas</w:t>
      </w:r>
      <w:proofErr w:type="spellEnd"/>
      <w:r w:rsidRPr="000E6BC1">
        <w:rPr>
          <w:rFonts w:ascii="Arial" w:hAnsi="Arial" w:cs="Arial"/>
          <w:sz w:val="24"/>
          <w:szCs w:val="24"/>
        </w:rPr>
        <w:t>.</w:t>
      </w:r>
    </w:p>
    <w:p w:rsidR="00BB1264" w:rsidRPr="000E6BC1" w:rsidRDefault="00BB1264" w:rsidP="000E6B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Retire y ordene el material utilizado.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iCs/>
          <w:sz w:val="24"/>
          <w:szCs w:val="24"/>
        </w:rPr>
        <w:t>Lavado quirúrgico de las manos</w:t>
      </w:r>
      <w:r w:rsidR="000E6BC1" w:rsidRPr="000E6BC1">
        <w:rPr>
          <w:rFonts w:ascii="Arial" w:hAnsi="Arial" w:cs="Arial"/>
          <w:b/>
          <w:bCs/>
          <w:iCs/>
          <w:sz w:val="24"/>
          <w:szCs w:val="24"/>
        </w:rPr>
        <w:t>:</w:t>
      </w:r>
      <w:r w:rsidRPr="000E6B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E6BC1">
        <w:rPr>
          <w:rFonts w:ascii="Arial" w:hAnsi="Arial" w:cs="Arial"/>
          <w:sz w:val="24"/>
          <w:szCs w:val="24"/>
        </w:rPr>
        <w:t>Es la limpieza mecánica de las manos con agua, jabón y cepillo; se utiliza, además, solución antiséptica después del secado. Se procederá antes de cualquier maniobra crítica.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Objetivos:</w:t>
      </w:r>
    </w:p>
    <w:p w:rsidR="00BB1264" w:rsidRPr="000E6BC1" w:rsidRDefault="00BB1264" w:rsidP="000E6B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Contribuir  a la salud e higiene mediante la eliminación de suciedades, grasas y flora bacteriana residente y pasajera.</w:t>
      </w:r>
    </w:p>
    <w:p w:rsidR="00BB1264" w:rsidRPr="000E6BC1" w:rsidRDefault="00BB1264" w:rsidP="000E6B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infecciones cruzadas.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Precauciones:</w:t>
      </w:r>
    </w:p>
    <w:p w:rsidR="00BB1264" w:rsidRPr="000E6BC1" w:rsidRDefault="00BB1264" w:rsidP="000E6BC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la acumulación de suciedades y microorganismos.</w:t>
      </w:r>
    </w:p>
    <w:p w:rsidR="00BB1264" w:rsidRPr="000E6BC1" w:rsidRDefault="00BB1264" w:rsidP="000E6BC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lastRenderedPageBreak/>
        <w:t>Mantener las uñas cortas, revisar si tiene cortaduras o erupciones de la piel.</w:t>
      </w:r>
    </w:p>
    <w:p w:rsidR="00BB1264" w:rsidRPr="000E6BC1" w:rsidRDefault="00BB1264" w:rsidP="000E6BC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Mantener las manos libres de prendas.</w:t>
      </w:r>
    </w:p>
    <w:p w:rsidR="00BB1264" w:rsidRPr="000E6BC1" w:rsidRDefault="00BB1264" w:rsidP="000E6BC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Evitar la contaminación de las manos.</w:t>
      </w:r>
    </w:p>
    <w:p w:rsidR="00BB1264" w:rsidRPr="000E6BC1" w:rsidRDefault="00BB1264" w:rsidP="000E6BC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Utilizar paño, papel o servilleta estéril para el secado (uno para cada mano).</w:t>
      </w:r>
    </w:p>
    <w:p w:rsidR="00BB1264" w:rsidRPr="000E6BC1" w:rsidRDefault="00BB1264" w:rsidP="000E6BC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Mantener las manos hacia arriba, una vez concluido el lavado.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Equipo:</w:t>
      </w:r>
    </w:p>
    <w:p w:rsidR="00BB1264" w:rsidRPr="00DE7871" w:rsidRDefault="00BB1264" w:rsidP="00DE78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Agua corriente.</w:t>
      </w:r>
    </w:p>
    <w:p w:rsidR="00BB1264" w:rsidRPr="00DE7871" w:rsidRDefault="00BB1264" w:rsidP="00DE78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Jabón convencional o antiséptico.</w:t>
      </w:r>
    </w:p>
    <w:p w:rsidR="00BB1264" w:rsidRPr="00DE7871" w:rsidRDefault="00BB1264" w:rsidP="00DE78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Dos cepillos estériles.</w:t>
      </w:r>
    </w:p>
    <w:p w:rsidR="00BB1264" w:rsidRPr="00DE7871" w:rsidRDefault="00BB1264" w:rsidP="00DE78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Frasco con solución antiséptica.</w:t>
      </w:r>
    </w:p>
    <w:p w:rsidR="00BB1264" w:rsidRPr="00DE7871" w:rsidRDefault="00BB1264" w:rsidP="00DE78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Paños, servilletas o papeles estériles.</w:t>
      </w:r>
    </w:p>
    <w:p w:rsidR="00BB1264" w:rsidRPr="00DE7871" w:rsidRDefault="00BB1264" w:rsidP="00DE78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Recipiente para desecho.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b/>
          <w:bCs/>
          <w:sz w:val="24"/>
          <w:szCs w:val="24"/>
        </w:rPr>
        <w:t>Procedimientos: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iCs/>
          <w:sz w:val="24"/>
          <w:szCs w:val="24"/>
        </w:rPr>
        <w:t>Cuando se utilice jabón convencional:</w:t>
      </w:r>
    </w:p>
    <w:p w:rsidR="00BB1264" w:rsidRPr="00DE7871" w:rsidRDefault="00BB1264" w:rsidP="00DE787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Realice el lavado social de las manos hasta enjuagar la llave con las manos juntas en forma de recipiente o copa.</w:t>
      </w:r>
    </w:p>
    <w:p w:rsidR="00BB1264" w:rsidRPr="00DE7871" w:rsidRDefault="00BB1264" w:rsidP="00DE787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 xml:space="preserve">Moje las manos y antebrazos hasta </w:t>
      </w:r>
      <w:smartTag w:uri="urn:schemas-microsoft-com:office:smarttags" w:element="metricconverter">
        <w:smartTagPr>
          <w:attr w:name="ProductID" w:val="2 pulgadas"/>
        </w:smartTagPr>
        <w:r w:rsidRPr="00DE7871">
          <w:rPr>
            <w:rFonts w:ascii="Arial" w:hAnsi="Arial" w:cs="Arial"/>
            <w:sz w:val="24"/>
            <w:szCs w:val="24"/>
          </w:rPr>
          <w:t>2 pulgadas</w:t>
        </w:r>
      </w:smartTag>
      <w:r w:rsidRPr="00DE7871">
        <w:rPr>
          <w:rFonts w:ascii="Arial" w:hAnsi="Arial" w:cs="Arial"/>
          <w:sz w:val="24"/>
          <w:szCs w:val="24"/>
        </w:rPr>
        <w:t xml:space="preserve"> arriba del codo, enjabónelos, lávelos con jabón convencional en forma circular haciendo una abundante espuma.</w:t>
      </w:r>
    </w:p>
    <w:p w:rsidR="00DE7871" w:rsidRPr="00DE7871" w:rsidRDefault="00BB1264" w:rsidP="00DE787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Frote las manos de la siguiente forma:</w:t>
      </w:r>
      <w:r w:rsidR="00DE7871" w:rsidRPr="00DE7871">
        <w:rPr>
          <w:rFonts w:ascii="Arial" w:hAnsi="Arial" w:cs="Arial"/>
          <w:sz w:val="24"/>
          <w:szCs w:val="24"/>
        </w:rPr>
        <w:t xml:space="preserve"> </w:t>
      </w:r>
    </w:p>
    <w:p w:rsidR="00DE7871" w:rsidRPr="000E6BC1" w:rsidRDefault="00DE7871" w:rsidP="00DE787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Palma con palma.</w:t>
      </w:r>
    </w:p>
    <w:p w:rsidR="00DE7871" w:rsidRPr="000E6BC1" w:rsidRDefault="00DE7871" w:rsidP="00DE787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Palma derecha sobre el dorso de la mano izquierda y viceversa.</w:t>
      </w:r>
    </w:p>
    <w:p w:rsidR="00DE7871" w:rsidRPr="000E6BC1" w:rsidRDefault="00DE7871" w:rsidP="00DE787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Palma con palma intercalando los dedos.</w:t>
      </w:r>
    </w:p>
    <w:p w:rsidR="00DE7871" w:rsidRPr="000E6BC1" w:rsidRDefault="00DE7871" w:rsidP="00DE787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Dorso de los dedos flexionados para cada mano.</w:t>
      </w:r>
    </w:p>
    <w:p w:rsidR="00DE7871" w:rsidRPr="000E6BC1" w:rsidRDefault="00DE7871" w:rsidP="00DE787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Pulgar derecho con la mano izquierda y viceversa.</w:t>
      </w:r>
    </w:p>
    <w:p w:rsidR="00DE7871" w:rsidRPr="000E6BC1" w:rsidRDefault="00DE7871" w:rsidP="00DE7871">
      <w:pPr>
        <w:pStyle w:val="Prrafodelista"/>
        <w:numPr>
          <w:ilvl w:val="0"/>
          <w:numId w:val="13"/>
        </w:numPr>
        <w:spacing w:after="0" w:line="240" w:lineRule="auto"/>
        <w:ind w:left="993" w:hanging="219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Frotación de la yema de los dedos sobre las palmas.</w:t>
      </w:r>
    </w:p>
    <w:p w:rsidR="00BB1264" w:rsidRPr="00DE7871" w:rsidRDefault="00DE7871" w:rsidP="00FB14B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1">
        <w:rPr>
          <w:rFonts w:ascii="Arial" w:hAnsi="Arial" w:cs="Arial"/>
          <w:sz w:val="24"/>
          <w:szCs w:val="24"/>
        </w:rPr>
        <w:t>Siga frotando</w:t>
      </w:r>
      <w:r>
        <w:rPr>
          <w:rFonts w:ascii="Arial" w:hAnsi="Arial" w:cs="Arial"/>
          <w:sz w:val="24"/>
          <w:szCs w:val="24"/>
        </w:rPr>
        <w:t xml:space="preserve"> </w:t>
      </w:r>
      <w:r w:rsidR="00BB1264" w:rsidRPr="00DE7871">
        <w:rPr>
          <w:rFonts w:ascii="Arial" w:hAnsi="Arial" w:cs="Arial"/>
          <w:sz w:val="24"/>
          <w:szCs w:val="24"/>
        </w:rPr>
        <w:t>en forma circular toda la superficie de los antebrazos, desde la  muñeca hasta el codo.</w:t>
      </w:r>
    </w:p>
    <w:p w:rsidR="00BB1264" w:rsidRPr="001818EC" w:rsidRDefault="00BB1264" w:rsidP="00181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 xml:space="preserve">Tome un cepillo estéril para cada mano, aplíquele jabón y cepíllese bien las uñas, lechos </w:t>
      </w:r>
      <w:proofErr w:type="spellStart"/>
      <w:r w:rsidRPr="001818EC">
        <w:rPr>
          <w:rFonts w:ascii="Arial" w:hAnsi="Arial" w:cs="Arial"/>
          <w:sz w:val="24"/>
          <w:szCs w:val="24"/>
        </w:rPr>
        <w:t>ungueales</w:t>
      </w:r>
      <w:proofErr w:type="spellEnd"/>
      <w:r w:rsidRPr="001818EC">
        <w:rPr>
          <w:rFonts w:ascii="Arial" w:hAnsi="Arial" w:cs="Arial"/>
          <w:sz w:val="24"/>
          <w:szCs w:val="24"/>
        </w:rPr>
        <w:t xml:space="preserve"> y yema de los dedos.</w:t>
      </w:r>
    </w:p>
    <w:p w:rsidR="00BB1264" w:rsidRPr="001818EC" w:rsidRDefault="00BB1264" w:rsidP="00181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>Enjuague bien, sin dejar ningún residuo de jabón, y mantenga siempre las manos levantadas para que el agua escurra hacia el codo. Repita todo a partir del segundo paso.</w:t>
      </w:r>
    </w:p>
    <w:p w:rsidR="00BB1264" w:rsidRPr="001818EC" w:rsidRDefault="00BB1264" w:rsidP="00181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>Cierre la llave si es de pedal y si no utilice a  otra persona.</w:t>
      </w:r>
    </w:p>
    <w:p w:rsidR="00BB1264" w:rsidRPr="001818EC" w:rsidRDefault="00BB1264" w:rsidP="00181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 xml:space="preserve">Seque las manos y antebrazos con paños, servilletas o papeles estériles (uno para cada mano), apretando suavemente sobre la piel sin estregar, comenzando por las manos y finalizando por el codo. </w:t>
      </w:r>
      <w:r w:rsidRPr="001818EC">
        <w:rPr>
          <w:rFonts w:ascii="Arial" w:hAnsi="Arial" w:cs="Arial"/>
          <w:iCs/>
          <w:sz w:val="24"/>
          <w:szCs w:val="24"/>
        </w:rPr>
        <w:t>Nunca regrese a las manos.</w:t>
      </w:r>
    </w:p>
    <w:p w:rsidR="00BB1264" w:rsidRPr="001818EC" w:rsidRDefault="00BB1264" w:rsidP="00181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 xml:space="preserve">Vierta en las manos 10 </w:t>
      </w:r>
      <w:proofErr w:type="spellStart"/>
      <w:r w:rsidRPr="001818EC">
        <w:rPr>
          <w:rFonts w:ascii="Arial" w:hAnsi="Arial" w:cs="Arial"/>
          <w:sz w:val="24"/>
          <w:szCs w:val="24"/>
        </w:rPr>
        <w:t>mL</w:t>
      </w:r>
      <w:proofErr w:type="spellEnd"/>
      <w:r w:rsidRPr="001818EC">
        <w:rPr>
          <w:rFonts w:ascii="Arial" w:hAnsi="Arial" w:cs="Arial"/>
          <w:sz w:val="24"/>
          <w:szCs w:val="24"/>
        </w:rPr>
        <w:t xml:space="preserve"> de solución antiséptica normada para este fin, frote las yemas de los dedos, los espacios interdigitales y las manos, y deje escurrir el antiséptico hasta el codo. El tiempo que debe estar el antiséptico en las manos debe ser fijado según el utilizado.</w:t>
      </w:r>
    </w:p>
    <w:p w:rsidR="00BB1264" w:rsidRPr="001818EC" w:rsidRDefault="00BB1264" w:rsidP="00181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>Retire y ordene el material utilizado.</w:t>
      </w:r>
    </w:p>
    <w:p w:rsidR="00BB1264" w:rsidRPr="001818EC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iCs/>
          <w:sz w:val="24"/>
          <w:szCs w:val="24"/>
        </w:rPr>
        <w:t>Cuando se utilice jabón antiséptico (solución):</w:t>
      </w:r>
    </w:p>
    <w:p w:rsidR="00BB1264" w:rsidRPr="001818EC" w:rsidRDefault="00BB1264" w:rsidP="001818E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8EC">
        <w:rPr>
          <w:rFonts w:ascii="Arial" w:hAnsi="Arial" w:cs="Arial"/>
          <w:sz w:val="24"/>
          <w:szCs w:val="24"/>
        </w:rPr>
        <w:t xml:space="preserve">Realice todo lo indicado en el lavado de manos anterior, pero en lugar de jabón convencional utilice jabón antiséptico, y es necesario después del secado de las manos la aplicación de la solución; en lugar del antiséptico </w:t>
      </w:r>
      <w:r w:rsidRPr="001818EC">
        <w:rPr>
          <w:rFonts w:ascii="Arial" w:hAnsi="Arial" w:cs="Arial"/>
          <w:sz w:val="24"/>
          <w:szCs w:val="24"/>
        </w:rPr>
        <w:lastRenderedPageBreak/>
        <w:t>se utilizará una solución del 1 en 40 del propio jabón antiséptico, diluido en alcohol al 76 % v/v.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El proceso de lavado de las manos por cualquiera de las dos variantes tiene un tiempo de duración de 4 min.</w:t>
      </w:r>
    </w:p>
    <w:p w:rsidR="00496526" w:rsidRDefault="00496526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64" w:rsidRPr="00496526" w:rsidRDefault="00496526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6526">
        <w:rPr>
          <w:rFonts w:ascii="Arial" w:hAnsi="Arial" w:cs="Arial"/>
          <w:b/>
          <w:sz w:val="24"/>
          <w:szCs w:val="24"/>
          <w:u w:val="single"/>
        </w:rPr>
        <w:t xml:space="preserve">CONCLUSIONES: </w:t>
      </w:r>
    </w:p>
    <w:p w:rsidR="00515EF8" w:rsidRPr="000E6BC1" w:rsidRDefault="00515EF8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C1">
        <w:rPr>
          <w:rFonts w:ascii="Arial" w:hAnsi="Arial" w:cs="Arial"/>
          <w:sz w:val="24"/>
          <w:szCs w:val="24"/>
        </w:rPr>
        <w:t>Una vez concluido la conferencia es importante que el personal de enfermería</w:t>
      </w:r>
      <w:r w:rsidR="00496526">
        <w:rPr>
          <w:rFonts w:ascii="Arial" w:hAnsi="Arial" w:cs="Arial"/>
          <w:sz w:val="24"/>
          <w:szCs w:val="24"/>
        </w:rPr>
        <w:t xml:space="preserve"> d</w:t>
      </w:r>
      <w:r w:rsidRPr="000E6BC1">
        <w:rPr>
          <w:rFonts w:ascii="Arial" w:hAnsi="Arial" w:cs="Arial"/>
          <w:sz w:val="24"/>
          <w:szCs w:val="24"/>
        </w:rPr>
        <w:t>omine la responsabilidad ante la administración de medicamentos</w:t>
      </w:r>
      <w:r w:rsidR="00496526">
        <w:rPr>
          <w:rFonts w:ascii="Arial" w:hAnsi="Arial" w:cs="Arial"/>
          <w:sz w:val="24"/>
          <w:szCs w:val="24"/>
        </w:rPr>
        <w:t>,</w:t>
      </w:r>
      <w:r w:rsidRPr="000E6BC1">
        <w:rPr>
          <w:rFonts w:ascii="Arial" w:hAnsi="Arial" w:cs="Arial"/>
          <w:sz w:val="24"/>
          <w:szCs w:val="24"/>
        </w:rPr>
        <w:t xml:space="preserve"> realizarse el lavado de manos </w:t>
      </w:r>
      <w:r w:rsidR="00496526" w:rsidRPr="000E6BC1">
        <w:rPr>
          <w:rFonts w:ascii="Arial" w:hAnsi="Arial" w:cs="Arial"/>
          <w:sz w:val="24"/>
          <w:szCs w:val="24"/>
        </w:rPr>
        <w:t>así</w:t>
      </w:r>
      <w:r w:rsidRPr="000E6BC1">
        <w:rPr>
          <w:rFonts w:ascii="Arial" w:hAnsi="Arial" w:cs="Arial"/>
          <w:sz w:val="24"/>
          <w:szCs w:val="24"/>
        </w:rPr>
        <w:t xml:space="preserve"> se </w:t>
      </w:r>
      <w:r w:rsidR="00496526" w:rsidRPr="000E6BC1">
        <w:rPr>
          <w:rFonts w:ascii="Arial" w:hAnsi="Arial" w:cs="Arial"/>
          <w:sz w:val="24"/>
          <w:szCs w:val="24"/>
        </w:rPr>
        <w:t>evitara</w:t>
      </w:r>
      <w:r w:rsidR="00496526">
        <w:rPr>
          <w:rFonts w:ascii="Arial" w:hAnsi="Arial" w:cs="Arial"/>
          <w:sz w:val="24"/>
          <w:szCs w:val="24"/>
        </w:rPr>
        <w:t>n</w:t>
      </w:r>
      <w:r w:rsidRPr="000E6BC1">
        <w:rPr>
          <w:rFonts w:ascii="Arial" w:hAnsi="Arial" w:cs="Arial"/>
          <w:sz w:val="24"/>
          <w:szCs w:val="24"/>
        </w:rPr>
        <w:t xml:space="preserve"> las enfermedades </w:t>
      </w:r>
      <w:r w:rsidR="00496526" w:rsidRPr="000E6BC1">
        <w:rPr>
          <w:rFonts w:ascii="Arial" w:hAnsi="Arial" w:cs="Arial"/>
          <w:sz w:val="24"/>
          <w:szCs w:val="24"/>
        </w:rPr>
        <w:t>cruzadas</w:t>
      </w:r>
      <w:r w:rsidRPr="000E6BC1">
        <w:rPr>
          <w:rFonts w:ascii="Arial" w:hAnsi="Arial" w:cs="Arial"/>
          <w:sz w:val="24"/>
          <w:szCs w:val="24"/>
        </w:rPr>
        <w:t xml:space="preserve"> paciente a paciente</w:t>
      </w:r>
      <w:r w:rsidR="00B458E5">
        <w:rPr>
          <w:rFonts w:ascii="Arial" w:hAnsi="Arial" w:cs="Arial"/>
          <w:sz w:val="24"/>
          <w:szCs w:val="24"/>
        </w:rPr>
        <w:t>.</w:t>
      </w:r>
      <w:r w:rsidRPr="000E6BC1">
        <w:rPr>
          <w:rFonts w:ascii="Arial" w:hAnsi="Arial" w:cs="Arial"/>
          <w:sz w:val="24"/>
          <w:szCs w:val="24"/>
        </w:rPr>
        <w:t xml:space="preserve"> </w:t>
      </w:r>
    </w:p>
    <w:p w:rsidR="00496526" w:rsidRDefault="00496526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 w:eastAsia="ar-SA"/>
        </w:rPr>
      </w:pPr>
    </w:p>
    <w:p w:rsidR="00515EF8" w:rsidRPr="000E6BC1" w:rsidRDefault="00515EF8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 w:eastAsia="ar-SA"/>
        </w:rPr>
      </w:pPr>
      <w:r w:rsidRPr="000E6BC1">
        <w:rPr>
          <w:rFonts w:ascii="Arial" w:hAnsi="Arial" w:cs="Arial"/>
          <w:b/>
          <w:sz w:val="24"/>
          <w:szCs w:val="24"/>
          <w:u w:val="single"/>
          <w:lang w:val="es-ES_tradnl" w:eastAsia="ar-SA"/>
        </w:rPr>
        <w:t>Estudio independiente:</w:t>
      </w:r>
    </w:p>
    <w:p w:rsidR="00515EF8" w:rsidRPr="000E6BC1" w:rsidRDefault="00515EF8" w:rsidP="000E6BC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 w:eastAsia="ar-SA"/>
        </w:rPr>
      </w:pPr>
      <w:r w:rsidRPr="000E6BC1">
        <w:rPr>
          <w:rFonts w:ascii="Arial" w:hAnsi="Arial" w:cs="Arial"/>
          <w:sz w:val="24"/>
          <w:szCs w:val="24"/>
          <w:lang w:val="es-ES_tradnl" w:eastAsia="ar-SA"/>
        </w:rPr>
        <w:t xml:space="preserve">Consulte su libro de texto Manual de procedimientos de enfermería. Amparo Magaly </w:t>
      </w:r>
      <w:r w:rsidRPr="00496526">
        <w:rPr>
          <w:rFonts w:ascii="Arial" w:hAnsi="Arial" w:cs="Arial"/>
          <w:sz w:val="24"/>
          <w:szCs w:val="24"/>
          <w:lang w:val="es-ES_tradnl" w:eastAsia="ar-SA"/>
        </w:rPr>
        <w:t>Castro</w:t>
      </w:r>
      <w:r w:rsidR="00496526">
        <w:rPr>
          <w:rFonts w:ascii="Arial" w:hAnsi="Arial" w:cs="Arial"/>
          <w:sz w:val="24"/>
          <w:szCs w:val="24"/>
          <w:lang w:val="es-ES_tradnl" w:eastAsia="ar-SA"/>
        </w:rPr>
        <w:t xml:space="preserve"> </w:t>
      </w:r>
      <w:r w:rsidRPr="00496526">
        <w:rPr>
          <w:rFonts w:ascii="Arial" w:hAnsi="Arial" w:cs="Arial"/>
          <w:sz w:val="24"/>
          <w:szCs w:val="24"/>
          <w:lang w:val="es-ES_tradnl" w:eastAsia="ar-SA"/>
        </w:rPr>
        <w:t xml:space="preserve">Torres. </w:t>
      </w:r>
      <w:r w:rsidRPr="00496526">
        <w:rPr>
          <w:rFonts w:ascii="Arial" w:hAnsi="Arial" w:cs="Arial"/>
          <w:bCs/>
          <w:sz w:val="24"/>
          <w:szCs w:val="24"/>
          <w:lang w:eastAsia="ar-SA"/>
        </w:rPr>
        <w:t xml:space="preserve">Pág. </w:t>
      </w:r>
      <w:r w:rsidR="0089425F" w:rsidRPr="00496526">
        <w:rPr>
          <w:rFonts w:ascii="Arial" w:hAnsi="Arial" w:cs="Arial"/>
          <w:bCs/>
          <w:sz w:val="24"/>
          <w:szCs w:val="24"/>
          <w:lang w:eastAsia="ar-SA"/>
        </w:rPr>
        <w:t>71-72</w:t>
      </w:r>
      <w:r w:rsidRPr="00496526">
        <w:rPr>
          <w:rFonts w:ascii="Arial" w:hAnsi="Arial" w:cs="Arial"/>
          <w:sz w:val="24"/>
          <w:szCs w:val="24"/>
          <w:lang w:val="es-MX" w:eastAsia="ar-SA"/>
        </w:rPr>
        <w:t xml:space="preserve"> subtitulo</w:t>
      </w:r>
      <w:r w:rsidR="00496526">
        <w:rPr>
          <w:rFonts w:ascii="Arial" w:hAnsi="Arial" w:cs="Arial"/>
          <w:sz w:val="24"/>
          <w:szCs w:val="24"/>
          <w:lang w:val="es-MX" w:eastAsia="ar-SA"/>
        </w:rPr>
        <w:t xml:space="preserve"> </w:t>
      </w:r>
      <w:r w:rsidR="0089425F" w:rsidRPr="00496526">
        <w:rPr>
          <w:rFonts w:ascii="Arial" w:hAnsi="Arial" w:cs="Arial"/>
          <w:sz w:val="24"/>
          <w:szCs w:val="24"/>
          <w:lang w:val="es-MX" w:eastAsia="ar-SA"/>
        </w:rPr>
        <w:t>Principios relativos a la prevención y control de enfermedades</w:t>
      </w:r>
      <w:r w:rsidR="00496526">
        <w:rPr>
          <w:rFonts w:ascii="Arial" w:hAnsi="Arial" w:cs="Arial"/>
          <w:sz w:val="24"/>
          <w:szCs w:val="24"/>
          <w:lang w:val="es-MX" w:eastAsia="ar-SA"/>
        </w:rPr>
        <w:t>.</w:t>
      </w:r>
      <w:r w:rsidRPr="00496526">
        <w:rPr>
          <w:rFonts w:ascii="Arial" w:hAnsi="Arial" w:cs="Arial"/>
          <w:sz w:val="24"/>
          <w:szCs w:val="24"/>
          <w:lang w:val="es-MX" w:eastAsia="ar-SA"/>
        </w:rPr>
        <w:t xml:space="preserve"> </w:t>
      </w:r>
      <w:r w:rsidRPr="00496526">
        <w:rPr>
          <w:rFonts w:ascii="Arial" w:hAnsi="Arial" w:cs="Arial"/>
          <w:sz w:val="24"/>
          <w:szCs w:val="24"/>
          <w:lang w:val="es-ES_tradnl" w:eastAsia="ar-SA"/>
        </w:rPr>
        <w:t xml:space="preserve">                                                                                 </w:t>
      </w:r>
    </w:p>
    <w:p w:rsidR="00515EF8" w:rsidRPr="000E6BC1" w:rsidRDefault="00515EF8" w:rsidP="000E6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 w:eastAsia="ar-SA"/>
        </w:rPr>
      </w:pPr>
    </w:p>
    <w:p w:rsidR="0089425F" w:rsidRPr="000E6BC1" w:rsidRDefault="0089425F" w:rsidP="000E6BC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 w:eastAsia="ar-SA"/>
        </w:rPr>
      </w:pPr>
      <w:r w:rsidRPr="000E6BC1">
        <w:rPr>
          <w:rFonts w:ascii="Arial" w:hAnsi="Arial" w:cs="Arial"/>
          <w:b/>
          <w:sz w:val="24"/>
          <w:szCs w:val="24"/>
          <w:u w:val="single"/>
          <w:lang w:val="es-ES_tradnl" w:eastAsia="ar-SA"/>
        </w:rPr>
        <w:t>Bibliografía básica:</w:t>
      </w:r>
    </w:p>
    <w:p w:rsidR="0089425F" w:rsidRPr="000E6BC1" w:rsidRDefault="0089425F" w:rsidP="000E6BC1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6BC1">
        <w:rPr>
          <w:rFonts w:ascii="Arial" w:hAnsi="Arial" w:cs="Arial"/>
          <w:sz w:val="24"/>
          <w:szCs w:val="24"/>
          <w:lang w:val="es-ES_tradnl" w:eastAsia="ar-SA"/>
        </w:rPr>
        <w:t xml:space="preserve">Manual de procedimientos de enfermería. Amparo Magaly Castro Torres. </w:t>
      </w:r>
      <w:r w:rsidRPr="000E6BC1">
        <w:rPr>
          <w:rFonts w:ascii="Arial" w:hAnsi="Arial" w:cs="Arial"/>
          <w:bCs/>
          <w:sz w:val="24"/>
          <w:szCs w:val="24"/>
        </w:rPr>
        <w:t>Pág73-78</w:t>
      </w:r>
    </w:p>
    <w:p w:rsidR="00BB1264" w:rsidRPr="000E6BC1" w:rsidRDefault="00BB1264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D1E" w:rsidRPr="000E6BC1" w:rsidRDefault="00C07D1E" w:rsidP="000E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7D1E" w:rsidRPr="000E6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B11"/>
    <w:multiLevelType w:val="hybridMultilevel"/>
    <w:tmpl w:val="54C6C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416"/>
    <w:multiLevelType w:val="hybridMultilevel"/>
    <w:tmpl w:val="56B0F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2A7"/>
    <w:multiLevelType w:val="hybridMultilevel"/>
    <w:tmpl w:val="776CC85C"/>
    <w:lvl w:ilvl="0" w:tplc="0C3C965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063"/>
    <w:multiLevelType w:val="hybridMultilevel"/>
    <w:tmpl w:val="33FE1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27B"/>
    <w:multiLevelType w:val="hybridMultilevel"/>
    <w:tmpl w:val="C0145ECA"/>
    <w:lvl w:ilvl="0" w:tplc="0C3C965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7FBF"/>
    <w:multiLevelType w:val="hybridMultilevel"/>
    <w:tmpl w:val="F2F6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36BE3"/>
    <w:multiLevelType w:val="hybridMultilevel"/>
    <w:tmpl w:val="DFF69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50C2"/>
    <w:multiLevelType w:val="hybridMultilevel"/>
    <w:tmpl w:val="B8F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F674A"/>
    <w:multiLevelType w:val="hybridMultilevel"/>
    <w:tmpl w:val="B198B720"/>
    <w:lvl w:ilvl="0" w:tplc="0C3C965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F69E9"/>
    <w:multiLevelType w:val="hybridMultilevel"/>
    <w:tmpl w:val="BB740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B666F"/>
    <w:multiLevelType w:val="hybridMultilevel"/>
    <w:tmpl w:val="DADCB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7CD4"/>
    <w:multiLevelType w:val="hybridMultilevel"/>
    <w:tmpl w:val="6E5E8C98"/>
    <w:lvl w:ilvl="0" w:tplc="B9B6315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46541"/>
    <w:multiLevelType w:val="hybridMultilevel"/>
    <w:tmpl w:val="828A5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C2AC8"/>
    <w:multiLevelType w:val="hybridMultilevel"/>
    <w:tmpl w:val="DE6EA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12A94"/>
    <w:multiLevelType w:val="hybridMultilevel"/>
    <w:tmpl w:val="6E24D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768A6"/>
    <w:multiLevelType w:val="hybridMultilevel"/>
    <w:tmpl w:val="0E72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65126"/>
    <w:multiLevelType w:val="hybridMultilevel"/>
    <w:tmpl w:val="D54C7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15DD9"/>
    <w:multiLevelType w:val="hybridMultilevel"/>
    <w:tmpl w:val="49E8C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5394B"/>
    <w:multiLevelType w:val="hybridMultilevel"/>
    <w:tmpl w:val="7E5C2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C5283"/>
    <w:multiLevelType w:val="hybridMultilevel"/>
    <w:tmpl w:val="4A0C1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2"/>
  </w:num>
  <w:num w:numId="10">
    <w:abstractNumId w:val="7"/>
  </w:num>
  <w:num w:numId="11">
    <w:abstractNumId w:val="18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17"/>
  </w:num>
  <w:num w:numId="17">
    <w:abstractNumId w:val="1"/>
  </w:num>
  <w:num w:numId="18">
    <w:abstractNumId w:val="1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23"/>
    <w:rsid w:val="000A4723"/>
    <w:rsid w:val="000E6BC1"/>
    <w:rsid w:val="001331E0"/>
    <w:rsid w:val="001818EC"/>
    <w:rsid w:val="004956D7"/>
    <w:rsid w:val="00496526"/>
    <w:rsid w:val="004A7507"/>
    <w:rsid w:val="00515EF8"/>
    <w:rsid w:val="00535966"/>
    <w:rsid w:val="005C0EA7"/>
    <w:rsid w:val="00646953"/>
    <w:rsid w:val="00713DDF"/>
    <w:rsid w:val="0089425F"/>
    <w:rsid w:val="00947E63"/>
    <w:rsid w:val="009E0428"/>
    <w:rsid w:val="00A226E9"/>
    <w:rsid w:val="00B458E5"/>
    <w:rsid w:val="00BB1264"/>
    <w:rsid w:val="00C07D1E"/>
    <w:rsid w:val="00C57AEA"/>
    <w:rsid w:val="00D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48E91-C675-499B-B1D1-CEE3021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FCMSAGUA</cp:lastModifiedBy>
  <cp:revision>33</cp:revision>
  <dcterms:created xsi:type="dcterms:W3CDTF">2021-04-01T15:53:00Z</dcterms:created>
  <dcterms:modified xsi:type="dcterms:W3CDTF">2023-04-05T16:22:00Z</dcterms:modified>
</cp:coreProperties>
</file>