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4A9" w:rsidRPr="005C74A9" w:rsidRDefault="005C74A9" w:rsidP="005C74A9">
      <w:pPr>
        <w:shd w:val="clear" w:color="auto" w:fill="FFFFFF"/>
        <w:spacing w:before="100" w:beforeAutospacing="1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C74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Moringa </w:t>
      </w:r>
      <w:proofErr w:type="spellStart"/>
      <w:r w:rsidRPr="005C74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oleifera</w:t>
      </w:r>
      <w:proofErr w:type="spellEnd"/>
    </w:p>
    <w:p w:rsidR="005C74A9" w:rsidRPr="005C74A9" w:rsidRDefault="005C74A9" w:rsidP="005C74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74A9">
        <w:rPr>
          <w:rFonts w:ascii="Times New Roman" w:eastAsia="Times New Roman" w:hAnsi="Times New Roman" w:cs="Times New Roman"/>
          <w:sz w:val="20"/>
          <w:szCs w:val="20"/>
        </w:rPr>
        <w:t>De Wikipedia, la enciclopedia libre</w:t>
      </w:r>
    </w:p>
    <w:tbl>
      <w:tblPr>
        <w:tblW w:w="5448" w:type="dxa"/>
        <w:tblCellSpacing w:w="1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75"/>
        <w:gridCol w:w="3143"/>
      </w:tblGrid>
      <w:tr w:rsidR="005C74A9" w:rsidRPr="005C74A9" w:rsidTr="005C74A9">
        <w:trPr>
          <w:tblCellSpacing w:w="15" w:type="dxa"/>
        </w:trPr>
        <w:tc>
          <w:tcPr>
            <w:tcW w:w="0" w:type="auto"/>
            <w:gridSpan w:val="2"/>
            <w:shd w:val="clear" w:color="auto" w:fill="90EE90"/>
            <w:vAlign w:val="center"/>
            <w:hideMark/>
          </w:tcPr>
          <w:p w:rsidR="005C74A9" w:rsidRPr="005C74A9" w:rsidRDefault="005C74A9" w:rsidP="005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74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Moringa </w:t>
            </w:r>
            <w:proofErr w:type="spellStart"/>
            <w:r w:rsidRPr="005C74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oleifera</w:t>
            </w:r>
            <w:proofErr w:type="spellEnd"/>
          </w:p>
        </w:tc>
      </w:tr>
      <w:tr w:rsidR="005C74A9" w:rsidRPr="006F1C6F" w:rsidTr="005C74A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74A9" w:rsidRPr="005C74A9" w:rsidRDefault="005C74A9" w:rsidP="006F1C6F">
            <w:pPr>
              <w:shd w:val="clear" w:color="auto" w:fill="FFFFFF"/>
              <w:spacing w:before="100" w:beforeAutospacing="1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5C74A9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 xml:space="preserve">Moringa </w:t>
            </w:r>
            <w:proofErr w:type="spellStart"/>
            <w:r w:rsidRPr="005C74A9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oleifera</w:t>
            </w:r>
            <w:proofErr w:type="spellEnd"/>
          </w:p>
          <w:p w:rsidR="005C74A9" w:rsidRPr="005C74A9" w:rsidRDefault="005C74A9" w:rsidP="006F1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4A9">
              <w:rPr>
                <w:rFonts w:ascii="Times New Roman" w:eastAsia="Times New Roman" w:hAnsi="Times New Roman" w:cs="Times New Roman"/>
                <w:sz w:val="20"/>
                <w:szCs w:val="20"/>
              </w:rPr>
              <w:t>De Wikipedia, la enciclopedia libre</w:t>
            </w:r>
          </w:p>
          <w:tbl>
            <w:tblPr>
              <w:tblW w:w="5448" w:type="dxa"/>
              <w:tblCellSpacing w:w="1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3048"/>
            </w:tblGrid>
            <w:tr w:rsidR="005C74A9" w:rsidRPr="005C74A9" w:rsidTr="005C74A9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90EE90"/>
                  <w:vAlign w:val="center"/>
                  <w:hideMark/>
                </w:tcPr>
                <w:p w:rsidR="005C74A9" w:rsidRPr="005C74A9" w:rsidRDefault="005C74A9" w:rsidP="006F1C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C74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Moringa </w:t>
                  </w:r>
                  <w:proofErr w:type="spellStart"/>
                  <w:r w:rsidRPr="005C74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oleifera</w:t>
                  </w:r>
                  <w:proofErr w:type="spellEnd"/>
                </w:p>
              </w:tc>
            </w:tr>
            <w:tr w:rsidR="005C74A9" w:rsidRPr="005C74A9" w:rsidTr="005C74A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C74A9" w:rsidRPr="005C74A9" w:rsidRDefault="00002E04" w:rsidP="006F1C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203.25pt;height:144.75pt"/>
                    </w:pict>
                  </w:r>
                </w:p>
              </w:tc>
            </w:tr>
            <w:tr w:rsidR="005C74A9" w:rsidRPr="005C74A9" w:rsidTr="005C74A9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90EE90"/>
                  <w:vAlign w:val="center"/>
                  <w:hideMark/>
                </w:tcPr>
                <w:p w:rsidR="005C74A9" w:rsidRPr="005C74A9" w:rsidRDefault="00002E04" w:rsidP="006F1C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hyperlink r:id="rId5" w:history="1">
                    <w:r w:rsidR="005C74A9" w:rsidRPr="005C74A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Clasificación científica</w:t>
                    </w:r>
                  </w:hyperlink>
                </w:p>
              </w:tc>
            </w:tr>
            <w:tr w:rsidR="005C74A9" w:rsidRPr="005C74A9" w:rsidTr="005C74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74A9" w:rsidRPr="005C74A9" w:rsidRDefault="00002E04" w:rsidP="006F1C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" w:history="1">
                    <w:r w:rsidR="005C74A9" w:rsidRPr="005C74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Reino</w:t>
                    </w:r>
                  </w:hyperlink>
                  <w:r w:rsidR="005C74A9" w:rsidRPr="005C74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74A9" w:rsidRPr="005C74A9" w:rsidRDefault="00002E04" w:rsidP="006F1C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" w:history="1">
                    <w:proofErr w:type="spellStart"/>
                    <w:r w:rsidR="005C74A9" w:rsidRPr="005C74A9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>Plantae</w:t>
                    </w:r>
                    <w:proofErr w:type="spellEnd"/>
                  </w:hyperlink>
                </w:p>
              </w:tc>
            </w:tr>
            <w:tr w:rsidR="005C74A9" w:rsidRPr="005C74A9" w:rsidTr="005C74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74A9" w:rsidRPr="005C74A9" w:rsidRDefault="005C74A9" w:rsidP="006F1C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74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5C74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sin</w:t>
                  </w:r>
                  <w:proofErr w:type="gramEnd"/>
                  <w:r w:rsidRPr="005C74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74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clasif</w:t>
                  </w:r>
                  <w:proofErr w:type="spellEnd"/>
                  <w:r w:rsidRPr="005C74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74A9" w:rsidRPr="005C74A9" w:rsidRDefault="00002E04" w:rsidP="006F1C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" w:history="1">
                    <w:proofErr w:type="spellStart"/>
                    <w:r w:rsidR="005C74A9" w:rsidRPr="005C74A9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>Eudicots</w:t>
                    </w:r>
                    <w:proofErr w:type="spellEnd"/>
                  </w:hyperlink>
                </w:p>
              </w:tc>
            </w:tr>
            <w:tr w:rsidR="005C74A9" w:rsidRPr="005C74A9" w:rsidTr="005C74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74A9" w:rsidRPr="005C74A9" w:rsidRDefault="005C74A9" w:rsidP="006F1C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74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5C74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sin</w:t>
                  </w:r>
                  <w:proofErr w:type="gramEnd"/>
                  <w:r w:rsidRPr="005C74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74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clasif</w:t>
                  </w:r>
                  <w:proofErr w:type="spellEnd"/>
                  <w:r w:rsidRPr="005C74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74A9" w:rsidRPr="005C74A9" w:rsidRDefault="00002E04" w:rsidP="006F1C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" w:history="1">
                    <w:proofErr w:type="spellStart"/>
                    <w:r w:rsidR="005C74A9" w:rsidRPr="005C74A9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>Rosids</w:t>
                    </w:r>
                    <w:proofErr w:type="spellEnd"/>
                  </w:hyperlink>
                </w:p>
              </w:tc>
            </w:tr>
            <w:tr w:rsidR="005C74A9" w:rsidRPr="005C74A9" w:rsidTr="005C74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74A9" w:rsidRPr="005C74A9" w:rsidRDefault="00002E04" w:rsidP="006F1C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" w:history="1">
                    <w:r w:rsidR="005C74A9" w:rsidRPr="005C74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Orden</w:t>
                    </w:r>
                  </w:hyperlink>
                  <w:r w:rsidR="005C74A9" w:rsidRPr="005C74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74A9" w:rsidRPr="005C74A9" w:rsidRDefault="00002E04" w:rsidP="006F1C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" w:history="1">
                    <w:proofErr w:type="spellStart"/>
                    <w:r w:rsidR="005C74A9" w:rsidRPr="005C74A9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>Brassicales</w:t>
                    </w:r>
                    <w:proofErr w:type="spellEnd"/>
                  </w:hyperlink>
                </w:p>
              </w:tc>
            </w:tr>
            <w:tr w:rsidR="005C74A9" w:rsidRPr="005C74A9" w:rsidTr="005C74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74A9" w:rsidRPr="005C74A9" w:rsidRDefault="00002E04" w:rsidP="006F1C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" w:history="1">
                    <w:r w:rsidR="005C74A9" w:rsidRPr="005C74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Familia</w:t>
                    </w:r>
                  </w:hyperlink>
                  <w:r w:rsidR="005C74A9" w:rsidRPr="005C74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74A9" w:rsidRPr="005C74A9" w:rsidRDefault="00002E04" w:rsidP="006F1C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" w:history="1">
                    <w:proofErr w:type="spellStart"/>
                    <w:r w:rsidR="005C74A9" w:rsidRPr="005C74A9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>Moringaceae</w:t>
                    </w:r>
                    <w:proofErr w:type="spellEnd"/>
                  </w:hyperlink>
                </w:p>
              </w:tc>
            </w:tr>
            <w:tr w:rsidR="005C74A9" w:rsidRPr="005C74A9" w:rsidTr="005C74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74A9" w:rsidRPr="005C74A9" w:rsidRDefault="00002E04" w:rsidP="006F1C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4" w:history="1">
                    <w:r w:rsidR="005C74A9" w:rsidRPr="005C74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Género</w:t>
                    </w:r>
                  </w:hyperlink>
                  <w:r w:rsidR="005C74A9" w:rsidRPr="005C74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74A9" w:rsidRPr="005C74A9" w:rsidRDefault="00002E04" w:rsidP="006F1C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5" w:history="1">
                    <w:r w:rsidR="005C74A9" w:rsidRPr="005C74A9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00FF"/>
                        <w:sz w:val="24"/>
                        <w:szCs w:val="24"/>
                        <w:u w:val="single"/>
                      </w:rPr>
                      <w:t>Moringa</w:t>
                    </w:r>
                  </w:hyperlink>
                </w:p>
              </w:tc>
            </w:tr>
            <w:tr w:rsidR="005C74A9" w:rsidRPr="005C74A9" w:rsidTr="005C74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74A9" w:rsidRPr="005C74A9" w:rsidRDefault="00002E04" w:rsidP="006F1C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6" w:history="1">
                    <w:r w:rsidR="005C74A9" w:rsidRPr="005C74A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Especie</w:t>
                    </w:r>
                  </w:hyperlink>
                  <w:r w:rsidR="005C74A9" w:rsidRPr="005C74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74A9" w:rsidRPr="005C74A9" w:rsidRDefault="005C74A9" w:rsidP="006F1C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74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M. </w:t>
                  </w:r>
                  <w:proofErr w:type="spellStart"/>
                  <w:r w:rsidRPr="005C74A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oleifera</w:t>
                  </w:r>
                  <w:proofErr w:type="spellEnd"/>
                  <w:r w:rsidRPr="005C74A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17" w:history="1">
                    <w:r w:rsidRPr="005C74A9">
                      <w:rPr>
                        <w:rFonts w:ascii="Times New Roman" w:eastAsia="Times New Roman" w:hAnsi="Times New Roman" w:cs="Times New Roman"/>
                        <w:smallCaps/>
                        <w:color w:val="0000FF"/>
                        <w:sz w:val="20"/>
                        <w:u w:val="single"/>
                      </w:rPr>
                      <w:t>Lam.</w:t>
                    </w:r>
                  </w:hyperlink>
                  <w:r w:rsidRPr="005C74A9">
                    <w:rPr>
                      <w:rFonts w:ascii="Times New Roman" w:eastAsia="Times New Roman" w:hAnsi="Times New Roman" w:cs="Times New Roman"/>
                      <w:smallCaps/>
                      <w:sz w:val="24"/>
                      <w:szCs w:val="24"/>
                    </w:rPr>
                    <w:t xml:space="preserve"> </w:t>
                  </w:r>
                  <w:hyperlink r:id="rId18" w:history="1">
                    <w:r w:rsidRPr="005C74A9">
                      <w:rPr>
                        <w:rFonts w:ascii="Times New Roman" w:eastAsia="Times New Roman" w:hAnsi="Times New Roman" w:cs="Times New Roman"/>
                        <w:smallCaps/>
                        <w:color w:val="0000FF"/>
                        <w:sz w:val="24"/>
                        <w:szCs w:val="24"/>
                        <w:u w:val="single"/>
                      </w:rPr>
                      <w:t>1783</w:t>
                    </w:r>
                  </w:hyperlink>
                </w:p>
              </w:tc>
            </w:tr>
          </w:tbl>
          <w:p w:rsidR="005C74A9" w:rsidRPr="005C74A9" w:rsidRDefault="005C74A9" w:rsidP="006F1C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4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Moringa </w:t>
            </w:r>
            <w:proofErr w:type="spellStart"/>
            <w:r w:rsidRPr="005C74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oleifera</w:t>
            </w:r>
            <w:proofErr w:type="spellEnd"/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conocido como </w:t>
            </w:r>
            <w:r w:rsidRPr="005C7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moringa</w:t>
            </w:r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es un </w:t>
            </w:r>
            <w:hyperlink r:id="rId19" w:history="1">
              <w:r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árbol</w:t>
              </w:r>
            </w:hyperlink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originario de norte de </w:t>
            </w:r>
            <w:hyperlink r:id="rId20" w:history="1">
              <w:r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India</w:t>
              </w:r>
            </w:hyperlink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>. Crece en casi cualquier tipo de suelo, incluso en condiciones de sequía, por eso los científicos recomiendan a las poblaciones que lo cultiven para alimentarse.</w:t>
            </w:r>
          </w:p>
          <w:p w:rsidR="005C74A9" w:rsidRPr="005C74A9" w:rsidRDefault="005C74A9" w:rsidP="006F1C6F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5C74A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Descripción</w:t>
            </w:r>
          </w:p>
          <w:p w:rsidR="005C74A9" w:rsidRPr="005C74A9" w:rsidRDefault="005C74A9" w:rsidP="006F1C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 un árbol perenne </w:t>
            </w:r>
            <w:hyperlink r:id="rId21" w:history="1">
              <w:r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caducifolio</w:t>
              </w:r>
            </w:hyperlink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Presenta rápido crecimiento, unos 3 </w:t>
            </w:r>
            <w:hyperlink r:id="rId22" w:history="1">
              <w:r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</w:hyperlink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 su primer año pudiendo llegar a 5 m en condiciones ideales; adulto llega a los 10 o 12 m de altura máxima. Tiene ramas colgantes quebradizas, con corteza de corcho, hojas color verde claro, compuestas, </w:t>
            </w:r>
            <w:proofErr w:type="spellStart"/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>tripinadas</w:t>
            </w:r>
            <w:proofErr w:type="spellEnd"/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de 30 a 60 </w:t>
            </w:r>
            <w:hyperlink r:id="rId23" w:history="1">
              <w:r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cm</w:t>
              </w:r>
            </w:hyperlink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largo, con </w:t>
            </w:r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muchas hojas pequeñas de 1,3 a 2 cm de largo por 0,6 a 0,3 cm de ancho. Florece a los 7 meses de su plantación. Las flores son fragantes, de color blanco o blanco crema, de 2,5 cm de diámetro. Produce vainas colgantes color marrón, triangulares, de 30 a 120 cm de largo por 1,8 cm de ancho, divididas longitudinalmente en 3 partes cuando se secan; cada una contiene aproximadamente 20 semillas incrustadas en la médula. Semillas de color marrón oscuro, con 3 alas.</w:t>
            </w:r>
            <w:hyperlink r:id="rId24" w:anchor="cite_note-PU-1" w:history="1">
              <w:r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[1]</w:t>
              </w:r>
            </w:hyperlink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 rusticidad lo hace muy fácil de cultivar.</w:t>
            </w:r>
          </w:p>
          <w:p w:rsidR="005C74A9" w:rsidRPr="005C74A9" w:rsidRDefault="005C74A9" w:rsidP="006F1C6F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5C74A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Análisis químico</w:t>
            </w:r>
          </w:p>
          <w:p w:rsidR="005C74A9" w:rsidRPr="005C74A9" w:rsidRDefault="005C74A9" w:rsidP="006F1C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Cada 100 </w:t>
            </w:r>
            <w:hyperlink r:id="rId25" w:history="1">
              <w:r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</w:t>
              </w:r>
            </w:hyperlink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de vaina con semillas contienen 86,9 g de agua; 2,5 g de </w:t>
            </w:r>
            <w:hyperlink r:id="rId26" w:history="1">
              <w:r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proteínas</w:t>
              </w:r>
            </w:hyperlink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0,1 g de grasa, 8,5 g de carbohidratos, fibra 4,8 g, 2,0 g de ceniza; 30 </w:t>
            </w:r>
            <w:hyperlink r:id="rId27" w:history="1">
              <w:r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mg</w:t>
              </w:r>
            </w:hyperlink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hyperlink r:id="rId28" w:history="1">
              <w:r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calcio</w:t>
              </w:r>
            </w:hyperlink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110 mg de </w:t>
            </w:r>
            <w:hyperlink r:id="rId29" w:history="1">
              <w:r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fósforo</w:t>
              </w:r>
            </w:hyperlink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5,3 mg de </w:t>
            </w:r>
            <w:hyperlink r:id="rId30" w:history="1">
              <w:r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hierro</w:t>
              </w:r>
            </w:hyperlink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184 UI de </w:t>
            </w:r>
            <w:hyperlink r:id="rId31" w:history="1">
              <w:r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vitamina A</w:t>
              </w:r>
            </w:hyperlink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0,2 mg de </w:t>
            </w:r>
            <w:hyperlink r:id="rId32" w:history="1">
              <w:r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niacina</w:t>
              </w:r>
            </w:hyperlink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120 mg de </w:t>
            </w:r>
            <w:hyperlink r:id="rId33" w:history="1">
              <w:r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ácido ascórbico</w:t>
              </w:r>
            </w:hyperlink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310 </w:t>
            </w:r>
            <w:hyperlink r:id="rId34" w:history="1">
              <w:r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µg</w:t>
              </w:r>
            </w:hyperlink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hyperlink r:id="rId35" w:history="1">
              <w:r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cobre</w:t>
              </w:r>
            </w:hyperlink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1,8 µg de </w:t>
            </w:r>
            <w:hyperlink r:id="rId36" w:history="1">
              <w:r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yodo</w:t>
              </w:r>
            </w:hyperlink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El núcleo de la semilla contiene 38,4 g de proteína cruda y 34,7% de aceite graso. El aceite de la semilla contiene 9,3% de </w:t>
            </w:r>
            <w:hyperlink r:id="rId37" w:history="1">
              <w:r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ácido palmítico</w:t>
              </w:r>
            </w:hyperlink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7,4% de </w:t>
            </w:r>
            <w:hyperlink r:id="rId38" w:history="1">
              <w:r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ácido esteárico</w:t>
              </w:r>
            </w:hyperlink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8,6% </w:t>
            </w:r>
            <w:hyperlink r:id="rId39" w:history="1">
              <w:r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ácido </w:t>
              </w:r>
              <w:proofErr w:type="spellStart"/>
              <w:r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behénico</w:t>
              </w:r>
              <w:proofErr w:type="spellEnd"/>
            </w:hyperlink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65,7% de </w:t>
            </w:r>
            <w:hyperlink r:id="rId40" w:history="1">
              <w:r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ácido oleico</w:t>
              </w:r>
            </w:hyperlink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Entre los ácidos grasos también han sido reportados los ácidos </w:t>
            </w:r>
            <w:proofErr w:type="spellStart"/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>mirístico</w:t>
            </w:r>
            <w:proofErr w:type="spellEnd"/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>lignocérico</w:t>
            </w:r>
            <w:proofErr w:type="spellEnd"/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>. La torta después de la extracción de aceite contiene 58,9% de proteína cruda.</w:t>
            </w:r>
            <w:hyperlink r:id="rId41" w:anchor="cite_note-PU-1" w:history="1">
              <w:r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[1]</w:t>
              </w:r>
            </w:hyperlink>
          </w:p>
          <w:p w:rsidR="005C74A9" w:rsidRPr="005C74A9" w:rsidRDefault="005C74A9" w:rsidP="006F1C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 hojas contienen por cada 100 g: 7,5 g de agua, 6,7 g de proteínas, 1,7 g de grasa, 14,3 g de carbohidratos, 0,9 g de fibra, 2,3 g de ceniza, 440 mg de calcio, 70 mg de fósforo, 7 </w:t>
            </w:r>
            <w:proofErr w:type="spellStart"/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>mghierro</w:t>
            </w:r>
            <w:proofErr w:type="spellEnd"/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110 µg de cobre, 5,1 µg de yodo, 11.300 UI de vitamina A, 120 µg vitamina B, 0,8 mg de ácido nicotínico, 220 mg de ácido ascórbico y 7,4 mg de tocoferol. Se encuentran sustancias </w:t>
            </w:r>
            <w:proofErr w:type="spellStart"/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>estrogénicas</w:t>
            </w:r>
            <w:proofErr w:type="spellEnd"/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incluyendo el compuesto </w:t>
            </w:r>
            <w:proofErr w:type="spellStart"/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>antitumor</w:t>
            </w:r>
            <w:proofErr w:type="spellEnd"/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2" w:history="1">
              <w:r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β-</w:t>
              </w:r>
              <w:proofErr w:type="spellStart"/>
              <w:r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sitosterol</w:t>
              </w:r>
              <w:proofErr w:type="spellEnd"/>
            </w:hyperlink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una </w:t>
            </w:r>
            <w:hyperlink r:id="rId43" w:history="1">
              <w:proofErr w:type="spellStart"/>
              <w:r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pectín</w:t>
              </w:r>
              <w:proofErr w:type="spellEnd"/>
              <w:r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esterasa</w:t>
              </w:r>
              <w:proofErr w:type="spellEnd"/>
            </w:hyperlink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hyperlink r:id="rId44" w:anchor="cite_note-PU-1" w:history="1">
              <w:r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[1]</w:t>
              </w:r>
            </w:hyperlink>
          </w:p>
          <w:p w:rsidR="006F1C6F" w:rsidRDefault="006F1C6F" w:rsidP="006F1C6F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6F1C6F" w:rsidRDefault="006F1C6F" w:rsidP="006F1C6F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5C74A9" w:rsidRPr="006F1C6F" w:rsidRDefault="005C74A9" w:rsidP="006F1C6F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5C74A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lastRenderedPageBreak/>
              <w:t>Usos</w:t>
            </w:r>
            <w:r w:rsidR="00002E04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26" type="#_x0000_t75" alt="" style="width:150pt;height:113.25pt"/>
              </w:pict>
            </w:r>
          </w:p>
          <w:p w:rsidR="005C74A9" w:rsidRPr="005C74A9" w:rsidRDefault="005C74A9" w:rsidP="006F1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>Planta de Moringa.</w:t>
            </w:r>
          </w:p>
          <w:p w:rsidR="005C74A9" w:rsidRPr="005C74A9" w:rsidRDefault="005C74A9" w:rsidP="006F1C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 sabor de la moringa es agradable y sus partes se pueden comer crudas, especialmente las hojas y flores (que son de color crema y aparecen principalmente en épocas de sequía, cuando el árbol suele perder las hojas) o cocidas de varias formas (por ejemplo en guisos). Las flores son ricas en carbohidratos y tienen un buen sabor, se pueden mezclar con huevos batidos y hacer una tortilla. Las hojas pueden usarse para hacer jugos y tienen un gusto suavemente picante (una mezcla entre </w:t>
            </w:r>
            <w:hyperlink r:id="rId45" w:history="1">
              <w:r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berro</w:t>
              </w:r>
            </w:hyperlink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hyperlink r:id="rId46" w:history="1">
              <w:r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rabanito</w:t>
              </w:r>
            </w:hyperlink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Además da fruto en forma de vainas que, estando verdes, se pueden cocer y tienen gusto parecido a las </w:t>
            </w:r>
            <w:hyperlink r:id="rId47" w:history="1">
              <w:r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chauchas</w:t>
              </w:r>
            </w:hyperlink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cuando están maduras se </w:t>
            </w:r>
            <w:r w:rsidR="00002E04"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>hierven</w:t>
            </w:r>
            <w:bookmarkStart w:id="0" w:name="_GoBack"/>
            <w:bookmarkEnd w:id="0"/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 un poco de sal, se abren y se extraen las semillas ya listas para consumir, de sabor parecido al </w:t>
            </w:r>
            <w:hyperlink r:id="rId48" w:history="1">
              <w:r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garbanzo</w:t>
              </w:r>
            </w:hyperlink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también se pueden tostar. Las raíces son comestibles, parecen </w:t>
            </w:r>
            <w:hyperlink r:id="rId49" w:history="1">
              <w:r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zanahorias</w:t>
              </w:r>
            </w:hyperlink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pero de gusto picante.</w:t>
            </w:r>
          </w:p>
          <w:p w:rsidR="005C74A9" w:rsidRPr="005C74A9" w:rsidRDefault="005C74A9" w:rsidP="006F1C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 una de las especies vegetales con mayor contenido de aceite (35%), lo que la convierte en un importante recurso para fabricar </w:t>
            </w:r>
            <w:hyperlink r:id="rId50" w:history="1">
              <w:r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biodiesel</w:t>
              </w:r>
            </w:hyperlink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calidad. El cultivo tiene un rendimiento de 2500 </w:t>
            </w:r>
            <w:hyperlink r:id="rId51" w:history="1">
              <w:r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kg</w:t>
              </w:r>
            </w:hyperlink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/hectárea, produciendo casi </w:t>
            </w:r>
            <w:hyperlink r:id="rId52" w:history="1">
              <w:r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1500</w:t>
              </w:r>
            </w:hyperlink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litros de aceite y más de 1400 </w:t>
            </w:r>
            <w:hyperlink r:id="rId53" w:history="1">
              <w:r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litros</w:t>
              </w:r>
            </w:hyperlink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hyperlink r:id="rId54" w:history="1">
              <w:r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biodiesel</w:t>
              </w:r>
            </w:hyperlink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hyperlink r:id="rId55" w:history="1">
              <w:r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ha</w:t>
              </w:r>
            </w:hyperlink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lo que ha llevado a que su cultivo se investigue en varios lugares del mundo. En </w:t>
            </w:r>
            <w:hyperlink r:id="rId56" w:history="1">
              <w:r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Paraguay</w:t>
              </w:r>
            </w:hyperlink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en la localidad de Cerrito en Benjamín </w:t>
            </w:r>
            <w:proofErr w:type="spellStart"/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>Aceval</w:t>
            </w:r>
            <w:proofErr w:type="spellEnd"/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hay un cultivo experimental muy interesante de </w:t>
            </w:r>
            <w:r w:rsidRPr="005C7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Moringa </w:t>
            </w:r>
            <w:proofErr w:type="spellStart"/>
            <w:r w:rsidRPr="005C7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oleifera</w:t>
            </w:r>
            <w:proofErr w:type="spellEnd"/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 fines de investigación de esta planta. Por otra parte, por su belleza es muy utilizada como planta ornamental.</w:t>
            </w:r>
          </w:p>
          <w:p w:rsidR="005C74A9" w:rsidRPr="005C74A9" w:rsidRDefault="005C74A9" w:rsidP="006F1C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planta es buena purificadora del agua. Contienen un </w:t>
            </w:r>
            <w:hyperlink r:id="rId57" w:history="1">
              <w:proofErr w:type="spellStart"/>
              <w:r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polielectrolito</w:t>
              </w:r>
              <w:proofErr w:type="spellEnd"/>
            </w:hyperlink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catiónico que ha demostrado su eficacia en el tratamiento del agua (eliminación de turbidez), en sustitución del </w:t>
            </w:r>
            <w:hyperlink r:id="rId58" w:history="1">
              <w:r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sulfato de aluminio</w:t>
              </w:r>
            </w:hyperlink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de otros </w:t>
            </w:r>
            <w:hyperlink r:id="rId59" w:history="1">
              <w:r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floculantes</w:t>
              </w:r>
            </w:hyperlink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La ventaja de usar estas semillas es doble: sustituyen productos importados por uno local de fácil acceso y, a diferencia del sulfato de aluminio, es </w:t>
            </w:r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completamente biodegradable.</w:t>
            </w:r>
          </w:p>
          <w:p w:rsidR="005C74A9" w:rsidRPr="005C74A9" w:rsidRDefault="005C74A9" w:rsidP="006F1C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Sirve como </w:t>
            </w:r>
            <w:hyperlink r:id="rId60" w:history="1">
              <w:r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forraje</w:t>
              </w:r>
            </w:hyperlink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 una larga lista de características benéficas, ya que sirve tanto para </w:t>
            </w:r>
            <w:hyperlink r:id="rId61" w:history="1">
              <w:r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ganado</w:t>
              </w:r>
            </w:hyperlink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2" w:history="1">
              <w:r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vacuno</w:t>
              </w:r>
            </w:hyperlink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63" w:history="1">
              <w:r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porcino</w:t>
              </w:r>
            </w:hyperlink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64" w:history="1">
              <w:r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ovino</w:t>
              </w:r>
            </w:hyperlink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65" w:history="1">
              <w:r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caprino</w:t>
              </w:r>
            </w:hyperlink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hyperlink r:id="rId66" w:history="1">
              <w:r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avícola</w:t>
              </w:r>
            </w:hyperlink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entre otros, en los que genera importantes incrementos en el rendimiento, tanto de ganancia de peso como de producción de </w:t>
            </w:r>
            <w:hyperlink r:id="rId67" w:history="1">
              <w:r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leche</w:t>
              </w:r>
            </w:hyperlink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Su madera sirve como </w:t>
            </w:r>
            <w:hyperlink r:id="rId68" w:history="1">
              <w:r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leña</w:t>
              </w:r>
            </w:hyperlink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para hacer </w:t>
            </w:r>
            <w:hyperlink r:id="rId69" w:history="1">
              <w:r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carbón</w:t>
              </w:r>
            </w:hyperlink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hyperlink r:id="rId70" w:history="1">
              <w:r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celulosa</w:t>
              </w:r>
            </w:hyperlink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para papel de gran calidad.</w:t>
            </w:r>
          </w:p>
          <w:p w:rsidR="005C74A9" w:rsidRPr="005C74A9" w:rsidRDefault="005C74A9" w:rsidP="006F1C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>Sus raíces se utilizan para producir un condimento de alimentos.</w:t>
            </w:r>
          </w:p>
          <w:p w:rsidR="005C74A9" w:rsidRPr="005C74A9" w:rsidRDefault="005C74A9" w:rsidP="006F1C6F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5C74A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Medicina tradicional</w:t>
            </w:r>
          </w:p>
          <w:p w:rsidR="005C74A9" w:rsidRPr="005C74A9" w:rsidRDefault="005C74A9" w:rsidP="006F1C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 ampliamente usada por el </w:t>
            </w:r>
            <w:hyperlink r:id="rId71" w:history="1">
              <w:proofErr w:type="spellStart"/>
              <w:r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Ayurveda</w:t>
              </w:r>
              <w:proofErr w:type="spellEnd"/>
            </w:hyperlink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la </w:t>
            </w:r>
            <w:hyperlink r:id="rId72" w:history="1">
              <w:r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medicina tradicional</w:t>
              </w:r>
            </w:hyperlink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India. Las hojas se aplican como cataplasma para las heridas y se frotan en las sienes para dolores de </w:t>
            </w:r>
            <w:proofErr w:type="spellStart"/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>cabeza.La</w:t>
            </w:r>
            <w:proofErr w:type="spellEnd"/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corteza es considerada como </w:t>
            </w:r>
            <w:hyperlink r:id="rId73" w:history="1">
              <w:r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antiescorbútica</w:t>
              </w:r>
            </w:hyperlink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El jugo de la raíz se aplica externamente como rubefaciente para aliviar la irritación. El aceite se aplica externamente para enfermedades de la piel. La goma rojiza que exuda se utiliza a veces para aliviar la </w:t>
            </w:r>
            <w:hyperlink r:id="rId74" w:history="1">
              <w:r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diarrea</w:t>
              </w:r>
            </w:hyperlink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Las raíces se usan como tónico para el cuerpo y los pulmones y como </w:t>
            </w:r>
            <w:hyperlink r:id="rId75" w:history="1">
              <w:r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emenagogo</w:t>
              </w:r>
            </w:hyperlink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76" w:history="1">
              <w:r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expectorante</w:t>
              </w:r>
            </w:hyperlink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77" w:history="1">
              <w:r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diurético</w:t>
              </w:r>
            </w:hyperlink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suave y como tranquilizante para aliviar la </w:t>
            </w:r>
            <w:hyperlink r:id="rId78" w:history="1">
              <w:r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epilepsia</w:t>
              </w:r>
            </w:hyperlink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la </w:t>
            </w:r>
            <w:hyperlink r:id="rId79" w:history="1">
              <w:r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histeria</w:t>
              </w:r>
            </w:hyperlink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La decocción de la raíz se utiliza en </w:t>
            </w:r>
            <w:hyperlink r:id="rId80" w:history="1">
              <w:r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Nicaragua</w:t>
              </w:r>
            </w:hyperlink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para la </w:t>
            </w:r>
            <w:hyperlink r:id="rId81" w:history="1">
              <w:r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hidropesía</w:t>
              </w:r>
            </w:hyperlink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Las hojas en </w:t>
            </w:r>
            <w:hyperlink r:id="rId82" w:history="1">
              <w:r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infusión</w:t>
              </w:r>
            </w:hyperlink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toman para mejorar la digestión. Las flores, las hojas y raíces se utilizan en remedios para los tumores y la semilla en particular para los tumores abdominales.</w:t>
            </w:r>
          </w:p>
          <w:p w:rsidR="005C74A9" w:rsidRPr="005C74A9" w:rsidRDefault="005C74A9" w:rsidP="006F1C6F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5C74A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Referencias</w:t>
            </w:r>
          </w:p>
          <w:p w:rsidR="005C74A9" w:rsidRPr="005C74A9" w:rsidRDefault="005C74A9" w:rsidP="006F1C6F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↑ </w:t>
            </w:r>
            <w:hyperlink r:id="rId83" w:anchor="cite_ref-PU-1-0" w:history="1">
              <w:r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1.0</w:t>
              </w:r>
            </w:hyperlink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4" w:anchor="cite_ref-PU-1-1" w:history="1">
              <w:r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1.1</w:t>
              </w:r>
            </w:hyperlink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5" w:anchor="cite_ref-PU-1-2" w:history="1">
              <w:r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1.2</w:t>
              </w:r>
            </w:hyperlink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Duke, James, A. (1987</w:t>
            </w:r>
            <w:proofErr w:type="gramStart"/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proofErr w:type="spellStart"/>
            <w:proofErr w:type="gramEnd"/>
            <w:r w:rsidR="00BE49E3"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 HYPERLINK "http://www.hort.purdue.edu/newcrop/duke_energy/Moringa_oleifera.html" </w:instrText>
            </w:r>
            <w:r w:rsidR="00BE49E3"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5C74A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Moringa</w:t>
            </w:r>
            <w:proofErr w:type="spellEnd"/>
            <w:r w:rsidRPr="005C74A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5C74A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oleifera</w:t>
            </w:r>
            <w:proofErr w:type="spellEnd"/>
            <w:r w:rsidRPr="005C74A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 xml:space="preserve"> Lam.</w:t>
            </w:r>
            <w:r w:rsidR="00BE49E3"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5C74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Handbook of Energy Crops.</w:t>
            </w:r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>Pardue</w:t>
            </w:r>
            <w:proofErr w:type="spellEnd"/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>Universiry</w:t>
            </w:r>
            <w:proofErr w:type="spellEnd"/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>. Consultado el 18 de febrero de 2013.</w:t>
            </w:r>
          </w:p>
          <w:p w:rsidR="005C74A9" w:rsidRPr="005C74A9" w:rsidRDefault="005C74A9" w:rsidP="006F1C6F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5C74A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Enlaces externos</w:t>
            </w:r>
          </w:p>
          <w:p w:rsidR="005C74A9" w:rsidRPr="005C74A9" w:rsidRDefault="00002E04" w:rsidP="006F1C6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27" type="#_x0000_t75" alt="" style="width:11.25pt;height:15pt"/>
              </w:pict>
            </w:r>
            <w:hyperlink r:id="rId86" w:history="1">
              <w:proofErr w:type="spellStart"/>
              <w:r w:rsidR="005C74A9"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Wikimedia</w:t>
              </w:r>
              <w:proofErr w:type="spellEnd"/>
              <w:r w:rsidR="005C74A9"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5C74A9"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Commons</w:t>
              </w:r>
              <w:proofErr w:type="spellEnd"/>
            </w:hyperlink>
            <w:r w:rsidR="005C74A9"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alberga contenido multimedia sobre </w:t>
            </w:r>
            <w:hyperlink r:id="rId87" w:history="1">
              <w:r w:rsidR="005C74A9" w:rsidRPr="005C74A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Moringa </w:t>
              </w:r>
              <w:proofErr w:type="spellStart"/>
              <w:r w:rsidR="005C74A9" w:rsidRPr="005C74A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oleifera</w:t>
              </w:r>
              <w:proofErr w:type="spellEnd"/>
            </w:hyperlink>
            <w:r w:rsidR="005C74A9"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C74A9" w:rsidRPr="005C74A9" w:rsidRDefault="00002E04" w:rsidP="006F1C6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history="1">
              <w:r w:rsidR="005C74A9"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La Moringa Milagrosa – Todo sobre la Moringa</w:t>
              </w:r>
            </w:hyperlink>
          </w:p>
          <w:p w:rsidR="005C74A9" w:rsidRPr="005C74A9" w:rsidRDefault="00002E04" w:rsidP="006F1C6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 w:history="1">
              <w:r w:rsidR="005C74A9"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Moringa </w:t>
              </w:r>
              <w:proofErr w:type="spellStart"/>
              <w:r w:rsidR="005C74A9"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Information</w:t>
              </w:r>
              <w:proofErr w:type="spellEnd"/>
            </w:hyperlink>
            <w:r w:rsidR="005C74A9"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74A9" w:rsidRPr="005C74A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(en inglés)</w:t>
            </w:r>
          </w:p>
          <w:p w:rsidR="005C74A9" w:rsidRPr="005C74A9" w:rsidRDefault="00002E04" w:rsidP="006F1C6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history="1">
              <w:r w:rsidR="005C74A9"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Sitio de la familia </w:t>
              </w:r>
              <w:proofErr w:type="spellStart"/>
              <w:r w:rsidR="005C74A9"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Moringaceae</w:t>
              </w:r>
              <w:proofErr w:type="spellEnd"/>
              <w:r w:rsidR="005C74A9"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 fotos e información de todas las 13 especies</w:t>
              </w:r>
            </w:hyperlink>
            <w:r w:rsidR="005C74A9"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74A9" w:rsidRPr="005C74A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(en inglés)</w:t>
            </w:r>
          </w:p>
          <w:p w:rsidR="005C74A9" w:rsidRPr="005C74A9" w:rsidRDefault="00002E04" w:rsidP="006F1C6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91" w:history="1">
              <w:r w:rsidR="005C74A9"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Trees for Life </w:t>
              </w:r>
              <w:proofErr w:type="spellStart"/>
              <w:r w:rsidR="005C74A9"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Moringa</w:t>
              </w:r>
              <w:proofErr w:type="spellEnd"/>
              <w:r w:rsidR="005C74A9"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 Site</w:t>
              </w:r>
            </w:hyperlink>
            <w:r w:rsidR="005C74A9" w:rsidRPr="005C74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C74A9" w:rsidRPr="005C74A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/>
              </w:rPr>
              <w:t xml:space="preserve">(en </w:t>
            </w:r>
            <w:proofErr w:type="spellStart"/>
            <w:r w:rsidR="005C74A9" w:rsidRPr="005C74A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/>
              </w:rPr>
              <w:t>inglés</w:t>
            </w:r>
            <w:proofErr w:type="spellEnd"/>
            <w:r w:rsidR="005C74A9" w:rsidRPr="005C74A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/>
              </w:rPr>
              <w:t>)</w:t>
            </w:r>
          </w:p>
          <w:p w:rsidR="005C74A9" w:rsidRPr="005C74A9" w:rsidRDefault="00002E04" w:rsidP="006F1C6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history="1">
              <w:proofErr w:type="spellStart"/>
              <w:r w:rsidR="005C74A9"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Purdue</w:t>
              </w:r>
              <w:proofErr w:type="spellEnd"/>
              <w:r w:rsidR="005C74A9"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5C74A9"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</w:t>
              </w:r>
              <w:proofErr w:type="spellEnd"/>
              <w:r w:rsidR="005C74A9"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: Moringa </w:t>
              </w:r>
              <w:proofErr w:type="spellStart"/>
              <w:r w:rsidR="005C74A9"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oleifera</w:t>
              </w:r>
              <w:proofErr w:type="spellEnd"/>
            </w:hyperlink>
            <w:r w:rsidR="005C74A9"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74A9" w:rsidRPr="005C74A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(en inglés)</w:t>
            </w:r>
          </w:p>
          <w:p w:rsidR="005C74A9" w:rsidRPr="005C74A9" w:rsidRDefault="005C74A9" w:rsidP="006F1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This article is issued from </w:t>
            </w:r>
            <w:hyperlink r:id="rId93" w:history="1">
              <w:r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Wikipedia</w:t>
              </w:r>
            </w:hyperlink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The text is available under the </w:t>
            </w:r>
            <w:hyperlink r:id="rId94" w:history="1">
              <w:r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Creative Commons Attribution/Share Alike</w:t>
              </w:r>
            </w:hyperlink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 additional terms may apply for the media files.</w:t>
            </w:r>
          </w:p>
          <w:p w:rsidR="005C74A9" w:rsidRPr="005C74A9" w:rsidRDefault="005C74A9" w:rsidP="006F1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74A9" w:rsidRPr="005C74A9" w:rsidTr="005C74A9">
        <w:trPr>
          <w:tblCellSpacing w:w="15" w:type="dxa"/>
        </w:trPr>
        <w:tc>
          <w:tcPr>
            <w:tcW w:w="0" w:type="auto"/>
            <w:gridSpan w:val="2"/>
            <w:shd w:val="clear" w:color="auto" w:fill="90EE90"/>
            <w:vAlign w:val="center"/>
            <w:hideMark/>
          </w:tcPr>
          <w:p w:rsidR="005C74A9" w:rsidRPr="005C74A9" w:rsidRDefault="00002E04" w:rsidP="005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95" w:history="1">
              <w:r w:rsidR="005C74A9" w:rsidRPr="005C74A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Clasificación científica</w:t>
              </w:r>
            </w:hyperlink>
          </w:p>
        </w:tc>
      </w:tr>
      <w:tr w:rsidR="005C74A9" w:rsidRPr="005C74A9" w:rsidTr="005C74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74A9" w:rsidRPr="005C74A9" w:rsidRDefault="00002E04" w:rsidP="005C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" w:history="1">
              <w:r w:rsidR="005C74A9"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Reino</w:t>
              </w:r>
            </w:hyperlink>
            <w:r w:rsidR="005C74A9"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C74A9" w:rsidRPr="005C74A9" w:rsidRDefault="00002E04" w:rsidP="005C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" w:history="1">
              <w:proofErr w:type="spellStart"/>
              <w:r w:rsidR="005C74A9" w:rsidRPr="005C74A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Plantae</w:t>
              </w:r>
              <w:proofErr w:type="spellEnd"/>
            </w:hyperlink>
          </w:p>
        </w:tc>
      </w:tr>
      <w:tr w:rsidR="005C74A9" w:rsidRPr="005C74A9" w:rsidTr="005C74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74A9" w:rsidRPr="005C74A9" w:rsidRDefault="005C74A9" w:rsidP="005C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>sin</w:t>
            </w:r>
            <w:proofErr w:type="gramEnd"/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>clasif</w:t>
            </w:r>
            <w:proofErr w:type="spellEnd"/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>.):</w:t>
            </w:r>
          </w:p>
        </w:tc>
        <w:tc>
          <w:tcPr>
            <w:tcW w:w="0" w:type="auto"/>
            <w:vAlign w:val="center"/>
            <w:hideMark/>
          </w:tcPr>
          <w:p w:rsidR="005C74A9" w:rsidRPr="005C74A9" w:rsidRDefault="00002E04" w:rsidP="005C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history="1">
              <w:proofErr w:type="spellStart"/>
              <w:r w:rsidR="005C74A9" w:rsidRPr="005C74A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Eudicots</w:t>
              </w:r>
              <w:proofErr w:type="spellEnd"/>
            </w:hyperlink>
          </w:p>
        </w:tc>
      </w:tr>
      <w:tr w:rsidR="005C74A9" w:rsidRPr="005C74A9" w:rsidTr="005C74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74A9" w:rsidRPr="005C74A9" w:rsidRDefault="005C74A9" w:rsidP="005C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>sin</w:t>
            </w:r>
            <w:proofErr w:type="gramEnd"/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>clasif</w:t>
            </w:r>
            <w:proofErr w:type="spellEnd"/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>.):</w:t>
            </w:r>
          </w:p>
        </w:tc>
        <w:tc>
          <w:tcPr>
            <w:tcW w:w="0" w:type="auto"/>
            <w:vAlign w:val="center"/>
            <w:hideMark/>
          </w:tcPr>
          <w:p w:rsidR="005C74A9" w:rsidRPr="005C74A9" w:rsidRDefault="00002E04" w:rsidP="005C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 w:history="1">
              <w:proofErr w:type="spellStart"/>
              <w:r w:rsidR="005C74A9" w:rsidRPr="005C74A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Rosids</w:t>
              </w:r>
              <w:proofErr w:type="spellEnd"/>
            </w:hyperlink>
          </w:p>
        </w:tc>
      </w:tr>
      <w:tr w:rsidR="005C74A9" w:rsidRPr="005C74A9" w:rsidTr="005C74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74A9" w:rsidRPr="005C74A9" w:rsidRDefault="00002E04" w:rsidP="005C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" w:history="1">
              <w:r w:rsidR="005C74A9"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Orden</w:t>
              </w:r>
            </w:hyperlink>
            <w:r w:rsidR="005C74A9"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C74A9" w:rsidRPr="005C74A9" w:rsidRDefault="00002E04" w:rsidP="005C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" w:history="1">
              <w:proofErr w:type="spellStart"/>
              <w:r w:rsidR="005C74A9" w:rsidRPr="005C74A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Brassicales</w:t>
              </w:r>
              <w:proofErr w:type="spellEnd"/>
            </w:hyperlink>
          </w:p>
        </w:tc>
      </w:tr>
      <w:tr w:rsidR="005C74A9" w:rsidRPr="005C74A9" w:rsidTr="005C74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74A9" w:rsidRPr="005C74A9" w:rsidRDefault="00002E04" w:rsidP="005C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" w:history="1">
              <w:r w:rsidR="005C74A9"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Familia</w:t>
              </w:r>
            </w:hyperlink>
            <w:r w:rsidR="005C74A9"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C74A9" w:rsidRPr="005C74A9" w:rsidRDefault="00002E04" w:rsidP="005C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" w:history="1">
              <w:proofErr w:type="spellStart"/>
              <w:r w:rsidR="005C74A9" w:rsidRPr="005C74A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Moringaceae</w:t>
              </w:r>
              <w:proofErr w:type="spellEnd"/>
            </w:hyperlink>
          </w:p>
        </w:tc>
      </w:tr>
      <w:tr w:rsidR="005C74A9" w:rsidRPr="005C74A9" w:rsidTr="005C74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74A9" w:rsidRPr="005C74A9" w:rsidRDefault="00002E04" w:rsidP="005C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" w:history="1">
              <w:r w:rsidR="005C74A9"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Género</w:t>
              </w:r>
            </w:hyperlink>
            <w:r w:rsidR="005C74A9"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C74A9" w:rsidRPr="005C74A9" w:rsidRDefault="00002E04" w:rsidP="005C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" w:history="1">
              <w:r w:rsidR="005C74A9" w:rsidRPr="005C74A9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Moringa</w:t>
              </w:r>
            </w:hyperlink>
          </w:p>
        </w:tc>
      </w:tr>
      <w:tr w:rsidR="005C74A9" w:rsidRPr="005C74A9" w:rsidTr="005C74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74A9" w:rsidRPr="005C74A9" w:rsidRDefault="00002E04" w:rsidP="005C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" w:history="1">
              <w:r w:rsidR="005C74A9" w:rsidRPr="005C74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Especie</w:t>
              </w:r>
            </w:hyperlink>
            <w:r w:rsidR="005C74A9"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C74A9" w:rsidRPr="005C74A9" w:rsidRDefault="005C74A9" w:rsidP="005C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4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M. </w:t>
            </w:r>
            <w:proofErr w:type="spellStart"/>
            <w:r w:rsidRPr="005C74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oleifera</w:t>
            </w:r>
            <w:proofErr w:type="spellEnd"/>
            <w:r w:rsidRPr="005C74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07" w:history="1">
              <w:r w:rsidRPr="005C74A9">
                <w:rPr>
                  <w:rFonts w:ascii="Times New Roman" w:eastAsia="Times New Roman" w:hAnsi="Times New Roman" w:cs="Times New Roman"/>
                  <w:smallCaps/>
                  <w:color w:val="0000FF"/>
                  <w:sz w:val="20"/>
                  <w:u w:val="single"/>
                </w:rPr>
                <w:t>Lam.</w:t>
              </w:r>
            </w:hyperlink>
            <w:r w:rsidRPr="005C74A9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 </w:t>
            </w:r>
            <w:hyperlink r:id="rId108" w:history="1">
              <w:r w:rsidRPr="005C74A9">
                <w:rPr>
                  <w:rFonts w:ascii="Times New Roman" w:eastAsia="Times New Roman" w:hAnsi="Times New Roman" w:cs="Times New Roman"/>
                  <w:smallCaps/>
                  <w:color w:val="0000FF"/>
                  <w:sz w:val="24"/>
                  <w:szCs w:val="24"/>
                  <w:u w:val="single"/>
                </w:rPr>
                <w:t>1783</w:t>
              </w:r>
            </w:hyperlink>
          </w:p>
        </w:tc>
      </w:tr>
    </w:tbl>
    <w:p w:rsidR="005C74A9" w:rsidRPr="005C74A9" w:rsidRDefault="005C74A9" w:rsidP="005C7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4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Moringa </w:t>
      </w:r>
      <w:proofErr w:type="spellStart"/>
      <w:r w:rsidRPr="005C74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oleifera</w:t>
      </w:r>
      <w:proofErr w:type="spellEnd"/>
      <w:r w:rsidRPr="005C74A9">
        <w:rPr>
          <w:rFonts w:ascii="Times New Roman" w:eastAsia="Times New Roman" w:hAnsi="Times New Roman" w:cs="Times New Roman"/>
          <w:sz w:val="24"/>
          <w:szCs w:val="24"/>
        </w:rPr>
        <w:t xml:space="preserve">, conocido como </w:t>
      </w:r>
      <w:r w:rsidRPr="005C74A9">
        <w:rPr>
          <w:rFonts w:ascii="Times New Roman" w:eastAsia="Times New Roman" w:hAnsi="Times New Roman" w:cs="Times New Roman"/>
          <w:b/>
          <w:bCs/>
          <w:sz w:val="24"/>
          <w:szCs w:val="24"/>
        </w:rPr>
        <w:t>moringa</w:t>
      </w:r>
      <w:r w:rsidRPr="005C74A9">
        <w:rPr>
          <w:rFonts w:ascii="Times New Roman" w:eastAsia="Times New Roman" w:hAnsi="Times New Roman" w:cs="Times New Roman"/>
          <w:sz w:val="24"/>
          <w:szCs w:val="24"/>
        </w:rPr>
        <w:t xml:space="preserve">, es un </w:t>
      </w:r>
      <w:hyperlink r:id="rId109" w:history="1">
        <w:r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árbol</w:t>
        </w:r>
      </w:hyperlink>
      <w:r w:rsidRPr="005C74A9">
        <w:rPr>
          <w:rFonts w:ascii="Times New Roman" w:eastAsia="Times New Roman" w:hAnsi="Times New Roman" w:cs="Times New Roman"/>
          <w:sz w:val="24"/>
          <w:szCs w:val="24"/>
        </w:rPr>
        <w:t xml:space="preserve"> originario de norte de </w:t>
      </w:r>
      <w:hyperlink r:id="rId110" w:history="1">
        <w:r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India</w:t>
        </w:r>
      </w:hyperlink>
      <w:r w:rsidRPr="005C74A9">
        <w:rPr>
          <w:rFonts w:ascii="Times New Roman" w:eastAsia="Times New Roman" w:hAnsi="Times New Roman" w:cs="Times New Roman"/>
          <w:sz w:val="24"/>
          <w:szCs w:val="24"/>
        </w:rPr>
        <w:t>. Crece en casi cualquier tipo de suelo, incluso en condiciones de sequía, por eso los científicos recomiendan a las poblaciones que lo cultiven para alimentarse.</w:t>
      </w:r>
    </w:p>
    <w:p w:rsidR="005C74A9" w:rsidRPr="005C74A9" w:rsidRDefault="005C74A9" w:rsidP="005C74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C74A9">
        <w:rPr>
          <w:rFonts w:ascii="Times New Roman" w:eastAsia="Times New Roman" w:hAnsi="Times New Roman" w:cs="Times New Roman"/>
          <w:b/>
          <w:bCs/>
          <w:sz w:val="36"/>
          <w:szCs w:val="36"/>
        </w:rPr>
        <w:t>Descripción</w:t>
      </w:r>
    </w:p>
    <w:p w:rsidR="005C74A9" w:rsidRPr="005C74A9" w:rsidRDefault="005C74A9" w:rsidP="005C7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4A9">
        <w:rPr>
          <w:rFonts w:ascii="Times New Roman" w:eastAsia="Times New Roman" w:hAnsi="Times New Roman" w:cs="Times New Roman"/>
          <w:sz w:val="24"/>
          <w:szCs w:val="24"/>
        </w:rPr>
        <w:t xml:space="preserve">Es un árbol perenne </w:t>
      </w:r>
      <w:hyperlink r:id="rId111" w:history="1">
        <w:r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caducifolio</w:t>
        </w:r>
      </w:hyperlink>
      <w:r w:rsidRPr="005C74A9">
        <w:rPr>
          <w:rFonts w:ascii="Times New Roman" w:eastAsia="Times New Roman" w:hAnsi="Times New Roman" w:cs="Times New Roman"/>
          <w:sz w:val="24"/>
          <w:szCs w:val="24"/>
        </w:rPr>
        <w:t xml:space="preserve">. Presenta rápido crecimiento, unos 3 </w:t>
      </w:r>
      <w:hyperlink r:id="rId112" w:history="1">
        <w:r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</w:t>
        </w:r>
      </w:hyperlink>
      <w:r w:rsidRPr="005C74A9">
        <w:rPr>
          <w:rFonts w:ascii="Times New Roman" w:eastAsia="Times New Roman" w:hAnsi="Times New Roman" w:cs="Times New Roman"/>
          <w:sz w:val="24"/>
          <w:szCs w:val="24"/>
        </w:rPr>
        <w:t xml:space="preserve"> en su primer año pudiendo llegar a 5 m en condiciones ideales; adulto llega a los 10 o 12 m de altura máxima. Tiene ramas colgantes quebradizas, con corteza de corcho, hojas color verde claro, compuestas, </w:t>
      </w:r>
      <w:proofErr w:type="spellStart"/>
      <w:r w:rsidRPr="005C74A9">
        <w:rPr>
          <w:rFonts w:ascii="Times New Roman" w:eastAsia="Times New Roman" w:hAnsi="Times New Roman" w:cs="Times New Roman"/>
          <w:sz w:val="24"/>
          <w:szCs w:val="24"/>
        </w:rPr>
        <w:t>tripinadas</w:t>
      </w:r>
      <w:proofErr w:type="spellEnd"/>
      <w:r w:rsidRPr="005C74A9">
        <w:rPr>
          <w:rFonts w:ascii="Times New Roman" w:eastAsia="Times New Roman" w:hAnsi="Times New Roman" w:cs="Times New Roman"/>
          <w:sz w:val="24"/>
          <w:szCs w:val="24"/>
        </w:rPr>
        <w:t xml:space="preserve">, de 30 a 60 </w:t>
      </w:r>
      <w:hyperlink r:id="rId113" w:history="1">
        <w:r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cm</w:t>
        </w:r>
      </w:hyperlink>
      <w:r w:rsidRPr="005C74A9">
        <w:rPr>
          <w:rFonts w:ascii="Times New Roman" w:eastAsia="Times New Roman" w:hAnsi="Times New Roman" w:cs="Times New Roman"/>
          <w:sz w:val="24"/>
          <w:szCs w:val="24"/>
        </w:rPr>
        <w:t xml:space="preserve"> de largo, con muchas hojas pequeñas de 1,3 a 2 cm de largo por 0,6 a 0,3 cm de ancho. Florece a los 7 meses de su plantación. Las flores son fragantes, de color blanco o blanco crema, de 2,5 cm de diámetro. Produce vainas colgantes color marrón, triangulares, de 30 a 120 cm de largo por 1,8 cm de ancho, divididas longitudinalmente en 3 partes cuando se secan; cada una contiene aproximadamente 20 semillas incrustadas en la médula. Semillas de color marrón oscuro, con 3 alas.</w:t>
      </w:r>
      <w:hyperlink r:id="rId114" w:anchor="cite_note-PU-1" w:history="1">
        <w:r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[1]</w:t>
        </w:r>
      </w:hyperlink>
      <w:r w:rsidRPr="005C74A9">
        <w:rPr>
          <w:rFonts w:ascii="Times New Roman" w:eastAsia="Times New Roman" w:hAnsi="Times New Roman" w:cs="Times New Roman"/>
          <w:sz w:val="24"/>
          <w:szCs w:val="24"/>
        </w:rPr>
        <w:t xml:space="preserve"> Su rusticidad lo hace muy fácil de cultivar.</w:t>
      </w:r>
    </w:p>
    <w:p w:rsidR="005C74A9" w:rsidRDefault="005C74A9" w:rsidP="005C74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C74A9" w:rsidRPr="005C74A9" w:rsidRDefault="005C74A9" w:rsidP="005C74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C74A9">
        <w:rPr>
          <w:rFonts w:ascii="Times New Roman" w:eastAsia="Times New Roman" w:hAnsi="Times New Roman" w:cs="Times New Roman"/>
          <w:b/>
          <w:bCs/>
          <w:sz w:val="36"/>
          <w:szCs w:val="36"/>
        </w:rPr>
        <w:t>Análisis químico</w:t>
      </w:r>
    </w:p>
    <w:p w:rsidR="005C74A9" w:rsidRPr="005C74A9" w:rsidRDefault="005C74A9" w:rsidP="005C7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4A9">
        <w:rPr>
          <w:rFonts w:ascii="Times New Roman" w:eastAsia="Times New Roman" w:hAnsi="Times New Roman" w:cs="Times New Roman"/>
          <w:sz w:val="24"/>
          <w:szCs w:val="24"/>
        </w:rPr>
        <w:t xml:space="preserve">Cada 100 </w:t>
      </w:r>
      <w:hyperlink r:id="rId115" w:history="1">
        <w:r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</w:t>
        </w:r>
      </w:hyperlink>
      <w:r w:rsidRPr="005C74A9">
        <w:rPr>
          <w:rFonts w:ascii="Times New Roman" w:eastAsia="Times New Roman" w:hAnsi="Times New Roman" w:cs="Times New Roman"/>
          <w:sz w:val="24"/>
          <w:szCs w:val="24"/>
        </w:rPr>
        <w:t xml:space="preserve">, de vaina con semillas contienen 86,9 g de agua; 2,5 g de </w:t>
      </w:r>
      <w:hyperlink r:id="rId116" w:history="1">
        <w:r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proteínas</w:t>
        </w:r>
      </w:hyperlink>
      <w:r w:rsidRPr="005C74A9">
        <w:rPr>
          <w:rFonts w:ascii="Times New Roman" w:eastAsia="Times New Roman" w:hAnsi="Times New Roman" w:cs="Times New Roman"/>
          <w:sz w:val="24"/>
          <w:szCs w:val="24"/>
        </w:rPr>
        <w:t xml:space="preserve">; 0,1 g de grasa, 8,5 g de carbohidratos, fibra 4,8 g, 2,0 g de ceniza; 30 </w:t>
      </w:r>
      <w:hyperlink r:id="rId117" w:history="1">
        <w:r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mg</w:t>
        </w:r>
      </w:hyperlink>
      <w:r w:rsidRPr="005C74A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hyperlink r:id="rId118" w:history="1">
        <w:r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calcio</w:t>
        </w:r>
      </w:hyperlink>
      <w:r w:rsidRPr="005C74A9">
        <w:rPr>
          <w:rFonts w:ascii="Times New Roman" w:eastAsia="Times New Roman" w:hAnsi="Times New Roman" w:cs="Times New Roman"/>
          <w:sz w:val="24"/>
          <w:szCs w:val="24"/>
        </w:rPr>
        <w:t xml:space="preserve">, 110 mg de </w:t>
      </w:r>
      <w:hyperlink r:id="rId119" w:history="1">
        <w:r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fósforo</w:t>
        </w:r>
      </w:hyperlink>
      <w:r w:rsidRPr="005C74A9">
        <w:rPr>
          <w:rFonts w:ascii="Times New Roman" w:eastAsia="Times New Roman" w:hAnsi="Times New Roman" w:cs="Times New Roman"/>
          <w:sz w:val="24"/>
          <w:szCs w:val="24"/>
        </w:rPr>
        <w:t xml:space="preserve">, 5,3 mg de </w:t>
      </w:r>
      <w:hyperlink r:id="rId120" w:history="1">
        <w:r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hierro</w:t>
        </w:r>
      </w:hyperlink>
      <w:r w:rsidRPr="005C74A9">
        <w:rPr>
          <w:rFonts w:ascii="Times New Roman" w:eastAsia="Times New Roman" w:hAnsi="Times New Roman" w:cs="Times New Roman"/>
          <w:sz w:val="24"/>
          <w:szCs w:val="24"/>
        </w:rPr>
        <w:t xml:space="preserve">, 184 UI de </w:t>
      </w:r>
      <w:hyperlink r:id="rId121" w:history="1">
        <w:r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vitamina A</w:t>
        </w:r>
      </w:hyperlink>
      <w:r w:rsidRPr="005C74A9">
        <w:rPr>
          <w:rFonts w:ascii="Times New Roman" w:eastAsia="Times New Roman" w:hAnsi="Times New Roman" w:cs="Times New Roman"/>
          <w:sz w:val="24"/>
          <w:szCs w:val="24"/>
        </w:rPr>
        <w:t xml:space="preserve">, 0,2 mg de </w:t>
      </w:r>
      <w:hyperlink r:id="rId122" w:history="1">
        <w:r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niacina</w:t>
        </w:r>
      </w:hyperlink>
      <w:r w:rsidRPr="005C74A9">
        <w:rPr>
          <w:rFonts w:ascii="Times New Roman" w:eastAsia="Times New Roman" w:hAnsi="Times New Roman" w:cs="Times New Roman"/>
          <w:sz w:val="24"/>
          <w:szCs w:val="24"/>
        </w:rPr>
        <w:t xml:space="preserve">, 120 mg de </w:t>
      </w:r>
      <w:hyperlink r:id="rId123" w:history="1">
        <w:r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ácido ascórbico</w:t>
        </w:r>
      </w:hyperlink>
      <w:r w:rsidRPr="005C74A9">
        <w:rPr>
          <w:rFonts w:ascii="Times New Roman" w:eastAsia="Times New Roman" w:hAnsi="Times New Roman" w:cs="Times New Roman"/>
          <w:sz w:val="24"/>
          <w:szCs w:val="24"/>
        </w:rPr>
        <w:t xml:space="preserve">, 310 </w:t>
      </w:r>
      <w:hyperlink r:id="rId124" w:history="1">
        <w:r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µg</w:t>
        </w:r>
      </w:hyperlink>
      <w:r w:rsidRPr="005C74A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hyperlink r:id="rId125" w:history="1">
        <w:r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cobre</w:t>
        </w:r>
      </w:hyperlink>
      <w:r w:rsidRPr="005C74A9">
        <w:rPr>
          <w:rFonts w:ascii="Times New Roman" w:eastAsia="Times New Roman" w:hAnsi="Times New Roman" w:cs="Times New Roman"/>
          <w:sz w:val="24"/>
          <w:szCs w:val="24"/>
        </w:rPr>
        <w:t xml:space="preserve"> y 1,8 µg de </w:t>
      </w:r>
      <w:hyperlink r:id="rId126" w:history="1">
        <w:r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yodo</w:t>
        </w:r>
      </w:hyperlink>
      <w:r w:rsidRPr="005C74A9">
        <w:rPr>
          <w:rFonts w:ascii="Times New Roman" w:eastAsia="Times New Roman" w:hAnsi="Times New Roman" w:cs="Times New Roman"/>
          <w:sz w:val="24"/>
          <w:szCs w:val="24"/>
        </w:rPr>
        <w:t xml:space="preserve">. El núcleo de la semilla contiene 38,4 g de proteína cruda y 34,7% de aceite graso. El aceite de la semilla contiene 9,3% de </w:t>
      </w:r>
      <w:hyperlink r:id="rId127" w:history="1">
        <w:r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ácido </w:t>
        </w:r>
        <w:r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lastRenderedPageBreak/>
          <w:t>palmítico</w:t>
        </w:r>
      </w:hyperlink>
      <w:r w:rsidRPr="005C74A9">
        <w:rPr>
          <w:rFonts w:ascii="Times New Roman" w:eastAsia="Times New Roman" w:hAnsi="Times New Roman" w:cs="Times New Roman"/>
          <w:sz w:val="24"/>
          <w:szCs w:val="24"/>
        </w:rPr>
        <w:t xml:space="preserve">, 7,4% de </w:t>
      </w:r>
      <w:hyperlink r:id="rId128" w:history="1">
        <w:r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ácido esteárico</w:t>
        </w:r>
      </w:hyperlink>
      <w:r w:rsidRPr="005C74A9">
        <w:rPr>
          <w:rFonts w:ascii="Times New Roman" w:eastAsia="Times New Roman" w:hAnsi="Times New Roman" w:cs="Times New Roman"/>
          <w:sz w:val="24"/>
          <w:szCs w:val="24"/>
        </w:rPr>
        <w:t xml:space="preserve">, 8,6% </w:t>
      </w:r>
      <w:hyperlink r:id="rId129" w:history="1">
        <w:r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ácido </w:t>
        </w:r>
        <w:proofErr w:type="spellStart"/>
        <w:r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behénico</w:t>
        </w:r>
        <w:proofErr w:type="spellEnd"/>
      </w:hyperlink>
      <w:r w:rsidRPr="005C74A9">
        <w:rPr>
          <w:rFonts w:ascii="Times New Roman" w:eastAsia="Times New Roman" w:hAnsi="Times New Roman" w:cs="Times New Roman"/>
          <w:sz w:val="24"/>
          <w:szCs w:val="24"/>
        </w:rPr>
        <w:t xml:space="preserve"> y 65,7% de </w:t>
      </w:r>
      <w:hyperlink r:id="rId130" w:history="1">
        <w:r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ácido oleico</w:t>
        </w:r>
      </w:hyperlink>
      <w:r w:rsidRPr="005C74A9">
        <w:rPr>
          <w:rFonts w:ascii="Times New Roman" w:eastAsia="Times New Roman" w:hAnsi="Times New Roman" w:cs="Times New Roman"/>
          <w:sz w:val="24"/>
          <w:szCs w:val="24"/>
        </w:rPr>
        <w:t xml:space="preserve"> Entre los ácidos grasos también han sido reportados los ácidos </w:t>
      </w:r>
      <w:proofErr w:type="spellStart"/>
      <w:r w:rsidRPr="005C74A9">
        <w:rPr>
          <w:rFonts w:ascii="Times New Roman" w:eastAsia="Times New Roman" w:hAnsi="Times New Roman" w:cs="Times New Roman"/>
          <w:sz w:val="24"/>
          <w:szCs w:val="24"/>
        </w:rPr>
        <w:t>mirístico</w:t>
      </w:r>
      <w:proofErr w:type="spellEnd"/>
      <w:r w:rsidRPr="005C74A9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5C74A9">
        <w:rPr>
          <w:rFonts w:ascii="Times New Roman" w:eastAsia="Times New Roman" w:hAnsi="Times New Roman" w:cs="Times New Roman"/>
          <w:sz w:val="24"/>
          <w:szCs w:val="24"/>
        </w:rPr>
        <w:t>lignocérico</w:t>
      </w:r>
      <w:proofErr w:type="spellEnd"/>
      <w:r w:rsidRPr="005C74A9">
        <w:rPr>
          <w:rFonts w:ascii="Times New Roman" w:eastAsia="Times New Roman" w:hAnsi="Times New Roman" w:cs="Times New Roman"/>
          <w:sz w:val="24"/>
          <w:szCs w:val="24"/>
        </w:rPr>
        <w:t>. La torta después de la extracción de aceite contiene 58,9% de proteína cruda.</w:t>
      </w:r>
      <w:hyperlink r:id="rId131" w:anchor="cite_note-PU-1" w:history="1">
        <w:r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[1]</w:t>
        </w:r>
      </w:hyperlink>
    </w:p>
    <w:p w:rsidR="005C74A9" w:rsidRPr="005C74A9" w:rsidRDefault="005C74A9" w:rsidP="005C7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4A9">
        <w:rPr>
          <w:rFonts w:ascii="Times New Roman" w:eastAsia="Times New Roman" w:hAnsi="Times New Roman" w:cs="Times New Roman"/>
          <w:sz w:val="24"/>
          <w:szCs w:val="24"/>
        </w:rPr>
        <w:t xml:space="preserve">Las hojas contienen por cada 100 g: 7,5 g de agua, 6,7 g de proteínas, 1,7 g de grasa, 14,3 g de carbohidratos, 0,9 g de fibra, 2,3 g de ceniza, 440 mg de calcio, 70 mg de fósforo, 7 </w:t>
      </w:r>
      <w:proofErr w:type="spellStart"/>
      <w:r w:rsidRPr="005C74A9">
        <w:rPr>
          <w:rFonts w:ascii="Times New Roman" w:eastAsia="Times New Roman" w:hAnsi="Times New Roman" w:cs="Times New Roman"/>
          <w:sz w:val="24"/>
          <w:szCs w:val="24"/>
        </w:rPr>
        <w:t>mghierro</w:t>
      </w:r>
      <w:proofErr w:type="spellEnd"/>
      <w:r w:rsidRPr="005C74A9">
        <w:rPr>
          <w:rFonts w:ascii="Times New Roman" w:eastAsia="Times New Roman" w:hAnsi="Times New Roman" w:cs="Times New Roman"/>
          <w:sz w:val="24"/>
          <w:szCs w:val="24"/>
        </w:rPr>
        <w:t xml:space="preserve">, 110 µg de cobre, 5,1 µg de yodo, 11.300 UI de vitamina A, 120 µg vitamina B, 0,8 mg de ácido nicotínico, 220 mg de ácido ascórbico y 7,4 mg de tocoferol. Se encuentran sustancias </w:t>
      </w:r>
      <w:proofErr w:type="spellStart"/>
      <w:r w:rsidRPr="005C74A9">
        <w:rPr>
          <w:rFonts w:ascii="Times New Roman" w:eastAsia="Times New Roman" w:hAnsi="Times New Roman" w:cs="Times New Roman"/>
          <w:sz w:val="24"/>
          <w:szCs w:val="24"/>
        </w:rPr>
        <w:t>estrogénicas</w:t>
      </w:r>
      <w:proofErr w:type="spellEnd"/>
      <w:r w:rsidRPr="005C74A9">
        <w:rPr>
          <w:rFonts w:ascii="Times New Roman" w:eastAsia="Times New Roman" w:hAnsi="Times New Roman" w:cs="Times New Roman"/>
          <w:sz w:val="24"/>
          <w:szCs w:val="24"/>
        </w:rPr>
        <w:t xml:space="preserve">, incluyendo el compuesto </w:t>
      </w:r>
      <w:proofErr w:type="spellStart"/>
      <w:r w:rsidRPr="005C74A9">
        <w:rPr>
          <w:rFonts w:ascii="Times New Roman" w:eastAsia="Times New Roman" w:hAnsi="Times New Roman" w:cs="Times New Roman"/>
          <w:sz w:val="24"/>
          <w:szCs w:val="24"/>
        </w:rPr>
        <w:t>antitumor</w:t>
      </w:r>
      <w:proofErr w:type="spellEnd"/>
      <w:r w:rsidRPr="005C7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2" w:history="1">
        <w:r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β-</w:t>
        </w:r>
        <w:proofErr w:type="spellStart"/>
        <w:r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sitosterol</w:t>
        </w:r>
        <w:proofErr w:type="spellEnd"/>
      </w:hyperlink>
      <w:r w:rsidRPr="005C74A9">
        <w:rPr>
          <w:rFonts w:ascii="Times New Roman" w:eastAsia="Times New Roman" w:hAnsi="Times New Roman" w:cs="Times New Roman"/>
          <w:sz w:val="24"/>
          <w:szCs w:val="24"/>
        </w:rPr>
        <w:t xml:space="preserve"> y una </w:t>
      </w:r>
      <w:hyperlink r:id="rId133" w:history="1">
        <w:proofErr w:type="spellStart"/>
        <w:r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pectín</w:t>
        </w:r>
        <w:proofErr w:type="spellEnd"/>
        <w:r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esterasa</w:t>
        </w:r>
        <w:proofErr w:type="spellEnd"/>
      </w:hyperlink>
      <w:r w:rsidRPr="005C74A9">
        <w:rPr>
          <w:rFonts w:ascii="Times New Roman" w:eastAsia="Times New Roman" w:hAnsi="Times New Roman" w:cs="Times New Roman"/>
          <w:sz w:val="24"/>
          <w:szCs w:val="24"/>
        </w:rPr>
        <w:t>.</w:t>
      </w:r>
      <w:hyperlink r:id="rId134" w:anchor="cite_note-PU-1" w:history="1">
        <w:r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[1]</w:t>
        </w:r>
      </w:hyperlink>
    </w:p>
    <w:p w:rsidR="005C74A9" w:rsidRDefault="005C74A9" w:rsidP="005C74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C74A9" w:rsidRPr="005C74A9" w:rsidRDefault="005C74A9" w:rsidP="005C74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C74A9">
        <w:rPr>
          <w:rFonts w:ascii="Times New Roman" w:eastAsia="Times New Roman" w:hAnsi="Times New Roman" w:cs="Times New Roman"/>
          <w:b/>
          <w:bCs/>
          <w:sz w:val="36"/>
          <w:szCs w:val="36"/>
        </w:rPr>
        <w:t>Usos</w:t>
      </w:r>
    </w:p>
    <w:p w:rsidR="005C74A9" w:rsidRPr="005C74A9" w:rsidRDefault="00002E04" w:rsidP="005C7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028" type="#_x0000_t75" alt="" style="width:150pt;height:113.25pt"/>
        </w:pict>
      </w:r>
    </w:p>
    <w:p w:rsidR="005C74A9" w:rsidRPr="005C74A9" w:rsidRDefault="005C74A9" w:rsidP="005C7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4A9">
        <w:rPr>
          <w:rFonts w:ascii="Times New Roman" w:eastAsia="Times New Roman" w:hAnsi="Times New Roman" w:cs="Times New Roman"/>
          <w:sz w:val="24"/>
          <w:szCs w:val="24"/>
        </w:rPr>
        <w:t>Planta de Moringa.</w:t>
      </w:r>
    </w:p>
    <w:p w:rsidR="005C74A9" w:rsidRPr="005C74A9" w:rsidRDefault="005C74A9" w:rsidP="005C7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4A9">
        <w:rPr>
          <w:rFonts w:ascii="Times New Roman" w:eastAsia="Times New Roman" w:hAnsi="Times New Roman" w:cs="Times New Roman"/>
          <w:sz w:val="24"/>
          <w:szCs w:val="24"/>
        </w:rPr>
        <w:t xml:space="preserve">El sabor de la moringa es agradable y sus partes se pueden comer crudas, especialmente las hojas y flores (que son de color crema y aparecen principalmente en épocas de sequía, cuando el árbol suele perder las hojas) o cocidas de varias formas (por ejemplo en guisos). Las flores son ricas en carbohidratos y tienen un buen sabor, se pueden mezclar con huevos batidos y hacer una tortilla. Las hojas pueden usarse para hacer jugos y tienen un gusto suavemente picante (una mezcla entre </w:t>
      </w:r>
      <w:hyperlink r:id="rId135" w:history="1">
        <w:r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berro</w:t>
        </w:r>
      </w:hyperlink>
      <w:r w:rsidRPr="005C74A9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hyperlink r:id="rId136" w:history="1">
        <w:r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rabanito</w:t>
        </w:r>
      </w:hyperlink>
      <w:r w:rsidRPr="005C74A9">
        <w:rPr>
          <w:rFonts w:ascii="Times New Roman" w:eastAsia="Times New Roman" w:hAnsi="Times New Roman" w:cs="Times New Roman"/>
          <w:sz w:val="24"/>
          <w:szCs w:val="24"/>
        </w:rPr>
        <w:t xml:space="preserve">). Además da fruto en forma de vainas que, estando verdes, se pueden cocer y tienen gusto parecido a las </w:t>
      </w:r>
      <w:hyperlink r:id="rId137" w:history="1">
        <w:r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chauchas</w:t>
        </w:r>
      </w:hyperlink>
      <w:r w:rsidRPr="005C74A9">
        <w:rPr>
          <w:rFonts w:ascii="Times New Roman" w:eastAsia="Times New Roman" w:hAnsi="Times New Roman" w:cs="Times New Roman"/>
          <w:sz w:val="24"/>
          <w:szCs w:val="24"/>
        </w:rPr>
        <w:t xml:space="preserve">, cuando están maduras se </w:t>
      </w:r>
      <w:proofErr w:type="spellStart"/>
      <w:r w:rsidRPr="005C74A9">
        <w:rPr>
          <w:rFonts w:ascii="Times New Roman" w:eastAsia="Times New Roman" w:hAnsi="Times New Roman" w:cs="Times New Roman"/>
          <w:sz w:val="24"/>
          <w:szCs w:val="24"/>
        </w:rPr>
        <w:t>herven</w:t>
      </w:r>
      <w:proofErr w:type="spellEnd"/>
      <w:r w:rsidRPr="005C74A9">
        <w:rPr>
          <w:rFonts w:ascii="Times New Roman" w:eastAsia="Times New Roman" w:hAnsi="Times New Roman" w:cs="Times New Roman"/>
          <w:sz w:val="24"/>
          <w:szCs w:val="24"/>
        </w:rPr>
        <w:t xml:space="preserve"> con un poco de sal, se abren y se extraen las semillas ya listas para consumir, de sabor parecido al </w:t>
      </w:r>
      <w:hyperlink r:id="rId138" w:history="1">
        <w:r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garbanzo</w:t>
        </w:r>
      </w:hyperlink>
      <w:r w:rsidRPr="005C74A9">
        <w:rPr>
          <w:rFonts w:ascii="Times New Roman" w:eastAsia="Times New Roman" w:hAnsi="Times New Roman" w:cs="Times New Roman"/>
          <w:sz w:val="24"/>
          <w:szCs w:val="24"/>
        </w:rPr>
        <w:t xml:space="preserve"> y también se pueden tostar. Las raíces son comestibles, parecen </w:t>
      </w:r>
      <w:hyperlink r:id="rId139" w:history="1">
        <w:r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zanahorias</w:t>
        </w:r>
      </w:hyperlink>
      <w:r w:rsidRPr="005C74A9">
        <w:rPr>
          <w:rFonts w:ascii="Times New Roman" w:eastAsia="Times New Roman" w:hAnsi="Times New Roman" w:cs="Times New Roman"/>
          <w:sz w:val="24"/>
          <w:szCs w:val="24"/>
        </w:rPr>
        <w:t xml:space="preserve"> pero de gusto picante.</w:t>
      </w:r>
    </w:p>
    <w:p w:rsidR="005C74A9" w:rsidRPr="005C74A9" w:rsidRDefault="005C74A9" w:rsidP="005C7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4A9">
        <w:rPr>
          <w:rFonts w:ascii="Times New Roman" w:eastAsia="Times New Roman" w:hAnsi="Times New Roman" w:cs="Times New Roman"/>
          <w:sz w:val="24"/>
          <w:szCs w:val="24"/>
        </w:rPr>
        <w:t xml:space="preserve">Es una de las especies vegetales con mayor contenido de aceite (35%), lo que la convierte en un importante recurso para fabricar </w:t>
      </w:r>
      <w:hyperlink r:id="rId140" w:history="1">
        <w:r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biodiesel</w:t>
        </w:r>
      </w:hyperlink>
      <w:r w:rsidRPr="005C74A9">
        <w:rPr>
          <w:rFonts w:ascii="Times New Roman" w:eastAsia="Times New Roman" w:hAnsi="Times New Roman" w:cs="Times New Roman"/>
          <w:sz w:val="24"/>
          <w:szCs w:val="24"/>
        </w:rPr>
        <w:t xml:space="preserve"> de calidad. El cultivo tiene un rendimiento de 2500 </w:t>
      </w:r>
      <w:hyperlink r:id="rId141" w:history="1">
        <w:r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kg</w:t>
        </w:r>
      </w:hyperlink>
      <w:r w:rsidRPr="005C74A9">
        <w:rPr>
          <w:rFonts w:ascii="Times New Roman" w:eastAsia="Times New Roman" w:hAnsi="Times New Roman" w:cs="Times New Roman"/>
          <w:sz w:val="24"/>
          <w:szCs w:val="24"/>
        </w:rPr>
        <w:t xml:space="preserve">/hectárea, produciendo casi </w:t>
      </w:r>
      <w:hyperlink r:id="rId142" w:history="1">
        <w:r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1500</w:t>
        </w:r>
      </w:hyperlink>
      <w:r w:rsidRPr="005C74A9">
        <w:rPr>
          <w:rFonts w:ascii="Times New Roman" w:eastAsia="Times New Roman" w:hAnsi="Times New Roman" w:cs="Times New Roman"/>
          <w:sz w:val="24"/>
          <w:szCs w:val="24"/>
        </w:rPr>
        <w:t xml:space="preserve"> litros de aceite y más de 1400 </w:t>
      </w:r>
      <w:hyperlink r:id="rId143" w:history="1">
        <w:r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litros</w:t>
        </w:r>
      </w:hyperlink>
      <w:r w:rsidRPr="005C74A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hyperlink r:id="rId144" w:history="1">
        <w:r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biodiesel</w:t>
        </w:r>
      </w:hyperlink>
      <w:r w:rsidRPr="005C74A9">
        <w:rPr>
          <w:rFonts w:ascii="Times New Roman" w:eastAsia="Times New Roman" w:hAnsi="Times New Roman" w:cs="Times New Roman"/>
          <w:sz w:val="24"/>
          <w:szCs w:val="24"/>
        </w:rPr>
        <w:t>/</w:t>
      </w:r>
      <w:hyperlink r:id="rId145" w:history="1">
        <w:r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ha</w:t>
        </w:r>
      </w:hyperlink>
      <w:r w:rsidRPr="005C74A9">
        <w:rPr>
          <w:rFonts w:ascii="Times New Roman" w:eastAsia="Times New Roman" w:hAnsi="Times New Roman" w:cs="Times New Roman"/>
          <w:sz w:val="24"/>
          <w:szCs w:val="24"/>
        </w:rPr>
        <w:t xml:space="preserve">, lo que ha llevado a que su cultivo se investigue en varios lugares del mundo. En </w:t>
      </w:r>
      <w:hyperlink r:id="rId146" w:history="1">
        <w:r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Paraguay</w:t>
        </w:r>
      </w:hyperlink>
      <w:r w:rsidRPr="005C74A9">
        <w:rPr>
          <w:rFonts w:ascii="Times New Roman" w:eastAsia="Times New Roman" w:hAnsi="Times New Roman" w:cs="Times New Roman"/>
          <w:sz w:val="24"/>
          <w:szCs w:val="24"/>
        </w:rPr>
        <w:t xml:space="preserve">, en la localidad de Cerrito en Benjamín </w:t>
      </w:r>
      <w:proofErr w:type="spellStart"/>
      <w:r w:rsidRPr="005C74A9">
        <w:rPr>
          <w:rFonts w:ascii="Times New Roman" w:eastAsia="Times New Roman" w:hAnsi="Times New Roman" w:cs="Times New Roman"/>
          <w:sz w:val="24"/>
          <w:szCs w:val="24"/>
        </w:rPr>
        <w:t>Aceval</w:t>
      </w:r>
      <w:proofErr w:type="spellEnd"/>
      <w:r w:rsidRPr="005C74A9">
        <w:rPr>
          <w:rFonts w:ascii="Times New Roman" w:eastAsia="Times New Roman" w:hAnsi="Times New Roman" w:cs="Times New Roman"/>
          <w:sz w:val="24"/>
          <w:szCs w:val="24"/>
        </w:rPr>
        <w:t xml:space="preserve"> hay un cultivo experimental muy interesante de </w:t>
      </w:r>
      <w:r w:rsidRPr="005C74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Moringa </w:t>
      </w:r>
      <w:proofErr w:type="spellStart"/>
      <w:r w:rsidRPr="005C74A9">
        <w:rPr>
          <w:rFonts w:ascii="Times New Roman" w:eastAsia="Times New Roman" w:hAnsi="Times New Roman" w:cs="Times New Roman"/>
          <w:i/>
          <w:iCs/>
          <w:sz w:val="24"/>
          <w:szCs w:val="24"/>
        </w:rPr>
        <w:t>oleifera</w:t>
      </w:r>
      <w:proofErr w:type="spellEnd"/>
      <w:r w:rsidRPr="005C74A9">
        <w:rPr>
          <w:rFonts w:ascii="Times New Roman" w:eastAsia="Times New Roman" w:hAnsi="Times New Roman" w:cs="Times New Roman"/>
          <w:sz w:val="24"/>
          <w:szCs w:val="24"/>
        </w:rPr>
        <w:t xml:space="preserve"> con fines de investigación de esta planta. Por otra parte, por su belleza es muy utilizada como planta ornamental.</w:t>
      </w:r>
    </w:p>
    <w:p w:rsidR="005C74A9" w:rsidRPr="005C74A9" w:rsidRDefault="005C74A9" w:rsidP="005C7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4A9">
        <w:rPr>
          <w:rFonts w:ascii="Times New Roman" w:eastAsia="Times New Roman" w:hAnsi="Times New Roman" w:cs="Times New Roman"/>
          <w:sz w:val="24"/>
          <w:szCs w:val="24"/>
        </w:rPr>
        <w:t xml:space="preserve">La planta es buena purificadora del agua. Contienen un </w:t>
      </w:r>
      <w:hyperlink r:id="rId147" w:history="1">
        <w:proofErr w:type="spellStart"/>
        <w:r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polielectrolito</w:t>
        </w:r>
        <w:proofErr w:type="spellEnd"/>
      </w:hyperlink>
      <w:r w:rsidRPr="005C74A9">
        <w:rPr>
          <w:rFonts w:ascii="Times New Roman" w:eastAsia="Times New Roman" w:hAnsi="Times New Roman" w:cs="Times New Roman"/>
          <w:sz w:val="24"/>
          <w:szCs w:val="24"/>
        </w:rPr>
        <w:t xml:space="preserve"> catiónico que ha demostrado su eficacia en el tratamiento del agua (eliminación de turbidez), en sustitución del </w:t>
      </w:r>
      <w:hyperlink r:id="rId148" w:history="1">
        <w:r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sulfato de aluminio</w:t>
        </w:r>
      </w:hyperlink>
      <w:r w:rsidRPr="005C74A9">
        <w:rPr>
          <w:rFonts w:ascii="Times New Roman" w:eastAsia="Times New Roman" w:hAnsi="Times New Roman" w:cs="Times New Roman"/>
          <w:sz w:val="24"/>
          <w:szCs w:val="24"/>
        </w:rPr>
        <w:t xml:space="preserve"> o de otros </w:t>
      </w:r>
      <w:hyperlink r:id="rId149" w:history="1">
        <w:r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floculantes</w:t>
        </w:r>
      </w:hyperlink>
      <w:r w:rsidRPr="005C74A9">
        <w:rPr>
          <w:rFonts w:ascii="Times New Roman" w:eastAsia="Times New Roman" w:hAnsi="Times New Roman" w:cs="Times New Roman"/>
          <w:sz w:val="24"/>
          <w:szCs w:val="24"/>
        </w:rPr>
        <w:t>. La ventaja de usar estas semillas es doble: sustituyen productos importados por uno local de fácil acceso y, a diferencia del sulfato de aluminio, es completamente biodegradable.</w:t>
      </w:r>
    </w:p>
    <w:p w:rsidR="005C74A9" w:rsidRPr="005C74A9" w:rsidRDefault="005C74A9" w:rsidP="005C7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4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Sirve como </w:t>
      </w:r>
      <w:hyperlink r:id="rId150" w:history="1">
        <w:r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forraje</w:t>
        </w:r>
      </w:hyperlink>
      <w:r w:rsidRPr="005C74A9">
        <w:rPr>
          <w:rFonts w:ascii="Times New Roman" w:eastAsia="Times New Roman" w:hAnsi="Times New Roman" w:cs="Times New Roman"/>
          <w:sz w:val="24"/>
          <w:szCs w:val="24"/>
        </w:rPr>
        <w:t xml:space="preserve"> con una larga lista de características benéficas, ya que sirve tanto para </w:t>
      </w:r>
      <w:hyperlink r:id="rId151" w:history="1">
        <w:r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ganado</w:t>
        </w:r>
      </w:hyperlink>
      <w:r w:rsidRPr="005C7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2" w:history="1">
        <w:r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vacuno</w:t>
        </w:r>
      </w:hyperlink>
      <w:r w:rsidRPr="005C74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53" w:history="1">
        <w:r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porcino</w:t>
        </w:r>
      </w:hyperlink>
      <w:r w:rsidRPr="005C74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54" w:history="1">
        <w:r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ovino</w:t>
        </w:r>
      </w:hyperlink>
      <w:r w:rsidRPr="005C74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55" w:history="1">
        <w:r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caprino</w:t>
        </w:r>
      </w:hyperlink>
      <w:r w:rsidRPr="005C74A9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hyperlink r:id="rId156" w:history="1">
        <w:r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avícola</w:t>
        </w:r>
      </w:hyperlink>
      <w:r w:rsidRPr="005C74A9">
        <w:rPr>
          <w:rFonts w:ascii="Times New Roman" w:eastAsia="Times New Roman" w:hAnsi="Times New Roman" w:cs="Times New Roman"/>
          <w:sz w:val="24"/>
          <w:szCs w:val="24"/>
        </w:rPr>
        <w:t xml:space="preserve">, entre otros, en los que genera importantes incrementos en el rendimiento, tanto de ganancia de peso como de producción de </w:t>
      </w:r>
      <w:hyperlink r:id="rId157" w:history="1">
        <w:r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leche</w:t>
        </w:r>
      </w:hyperlink>
      <w:r w:rsidRPr="005C74A9">
        <w:rPr>
          <w:rFonts w:ascii="Times New Roman" w:eastAsia="Times New Roman" w:hAnsi="Times New Roman" w:cs="Times New Roman"/>
          <w:sz w:val="24"/>
          <w:szCs w:val="24"/>
        </w:rPr>
        <w:t xml:space="preserve">. Su madera sirve como </w:t>
      </w:r>
      <w:hyperlink r:id="rId158" w:history="1">
        <w:r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leña</w:t>
        </w:r>
      </w:hyperlink>
      <w:r w:rsidRPr="005C74A9">
        <w:rPr>
          <w:rFonts w:ascii="Times New Roman" w:eastAsia="Times New Roman" w:hAnsi="Times New Roman" w:cs="Times New Roman"/>
          <w:sz w:val="24"/>
          <w:szCs w:val="24"/>
        </w:rPr>
        <w:t xml:space="preserve"> y para hacer </w:t>
      </w:r>
      <w:hyperlink r:id="rId159" w:history="1">
        <w:r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carbón</w:t>
        </w:r>
      </w:hyperlink>
      <w:r w:rsidRPr="005C74A9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hyperlink r:id="rId160" w:history="1">
        <w:r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celulosa</w:t>
        </w:r>
      </w:hyperlink>
      <w:r w:rsidRPr="005C74A9">
        <w:rPr>
          <w:rFonts w:ascii="Times New Roman" w:eastAsia="Times New Roman" w:hAnsi="Times New Roman" w:cs="Times New Roman"/>
          <w:sz w:val="24"/>
          <w:szCs w:val="24"/>
        </w:rPr>
        <w:t xml:space="preserve"> para papel de gran calidad.</w:t>
      </w:r>
    </w:p>
    <w:p w:rsidR="005C74A9" w:rsidRPr="005C74A9" w:rsidRDefault="005C74A9" w:rsidP="005C7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4A9">
        <w:rPr>
          <w:rFonts w:ascii="Times New Roman" w:eastAsia="Times New Roman" w:hAnsi="Times New Roman" w:cs="Times New Roman"/>
          <w:sz w:val="24"/>
          <w:szCs w:val="24"/>
        </w:rPr>
        <w:t>Sus raíces se utilizan para producir un condimento de alimentos.</w:t>
      </w:r>
    </w:p>
    <w:p w:rsidR="005C74A9" w:rsidRPr="005C74A9" w:rsidRDefault="005C74A9" w:rsidP="005C74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C74A9">
        <w:rPr>
          <w:rFonts w:ascii="Times New Roman" w:eastAsia="Times New Roman" w:hAnsi="Times New Roman" w:cs="Times New Roman"/>
          <w:b/>
          <w:bCs/>
          <w:sz w:val="27"/>
          <w:szCs w:val="27"/>
        </w:rPr>
        <w:t>Medicina tradicional</w:t>
      </w:r>
    </w:p>
    <w:p w:rsidR="005C74A9" w:rsidRPr="005C74A9" w:rsidRDefault="005C74A9" w:rsidP="005C7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74A9">
        <w:rPr>
          <w:rFonts w:ascii="Times New Roman" w:eastAsia="Times New Roman" w:hAnsi="Times New Roman" w:cs="Times New Roman"/>
          <w:sz w:val="24"/>
          <w:szCs w:val="24"/>
        </w:rPr>
        <w:t xml:space="preserve">Es ampliamente usada por el </w:t>
      </w:r>
      <w:hyperlink r:id="rId161" w:history="1">
        <w:proofErr w:type="spellStart"/>
        <w:r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Ayurveda</w:t>
        </w:r>
        <w:proofErr w:type="spellEnd"/>
      </w:hyperlink>
      <w:r w:rsidRPr="005C74A9"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hyperlink r:id="rId162" w:history="1">
        <w:r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medicina tradicional</w:t>
        </w:r>
      </w:hyperlink>
      <w:r w:rsidRPr="005C74A9">
        <w:rPr>
          <w:rFonts w:ascii="Times New Roman" w:eastAsia="Times New Roman" w:hAnsi="Times New Roman" w:cs="Times New Roman"/>
          <w:sz w:val="24"/>
          <w:szCs w:val="24"/>
        </w:rPr>
        <w:t xml:space="preserve"> de la India. Las hojas se aplican como cataplasma para las heridas y se frotan en las sienes para dolores de </w:t>
      </w:r>
      <w:proofErr w:type="spellStart"/>
      <w:r w:rsidRPr="005C74A9">
        <w:rPr>
          <w:rFonts w:ascii="Times New Roman" w:eastAsia="Times New Roman" w:hAnsi="Times New Roman" w:cs="Times New Roman"/>
          <w:sz w:val="24"/>
          <w:szCs w:val="24"/>
        </w:rPr>
        <w:t>cabeza.La</w:t>
      </w:r>
      <w:proofErr w:type="spellEnd"/>
      <w:r w:rsidRPr="005C74A9">
        <w:rPr>
          <w:rFonts w:ascii="Times New Roman" w:eastAsia="Times New Roman" w:hAnsi="Times New Roman" w:cs="Times New Roman"/>
          <w:sz w:val="24"/>
          <w:szCs w:val="24"/>
        </w:rPr>
        <w:t xml:space="preserve"> corteza es considerada como </w:t>
      </w:r>
      <w:hyperlink r:id="rId163" w:history="1">
        <w:r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antiescorbútica</w:t>
        </w:r>
      </w:hyperlink>
      <w:r w:rsidRPr="005C74A9">
        <w:rPr>
          <w:rFonts w:ascii="Times New Roman" w:eastAsia="Times New Roman" w:hAnsi="Times New Roman" w:cs="Times New Roman"/>
          <w:sz w:val="24"/>
          <w:szCs w:val="24"/>
        </w:rPr>
        <w:t xml:space="preserve">. El jugo de la raíz se aplica externamente como rubefaciente para aliviar la irritación. El aceite se aplica externamente para enfermedades de la piel. La goma rojiza que exuda se utiliza a veces para aliviar la </w:t>
      </w:r>
      <w:hyperlink r:id="rId164" w:history="1">
        <w:r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diarrea</w:t>
        </w:r>
      </w:hyperlink>
      <w:r w:rsidRPr="005C74A9">
        <w:rPr>
          <w:rFonts w:ascii="Times New Roman" w:eastAsia="Times New Roman" w:hAnsi="Times New Roman" w:cs="Times New Roman"/>
          <w:sz w:val="24"/>
          <w:szCs w:val="24"/>
        </w:rPr>
        <w:t xml:space="preserve">. Las raíces se usan como tónico para el cuerpo y los pulmones y como </w:t>
      </w:r>
      <w:hyperlink r:id="rId165" w:history="1">
        <w:r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emenagogo</w:t>
        </w:r>
      </w:hyperlink>
      <w:r w:rsidRPr="005C74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66" w:history="1">
        <w:r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expectorante</w:t>
        </w:r>
      </w:hyperlink>
      <w:r w:rsidRPr="005C74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67" w:history="1">
        <w:r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diurético</w:t>
        </w:r>
      </w:hyperlink>
      <w:r w:rsidRPr="005C74A9">
        <w:rPr>
          <w:rFonts w:ascii="Times New Roman" w:eastAsia="Times New Roman" w:hAnsi="Times New Roman" w:cs="Times New Roman"/>
          <w:sz w:val="24"/>
          <w:szCs w:val="24"/>
        </w:rPr>
        <w:t xml:space="preserve"> suave y como tranquilizante para aliviar la </w:t>
      </w:r>
      <w:hyperlink r:id="rId168" w:history="1">
        <w:r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epilepsia</w:t>
        </w:r>
      </w:hyperlink>
      <w:r w:rsidRPr="005C74A9">
        <w:rPr>
          <w:rFonts w:ascii="Times New Roman" w:eastAsia="Times New Roman" w:hAnsi="Times New Roman" w:cs="Times New Roman"/>
          <w:sz w:val="24"/>
          <w:szCs w:val="24"/>
        </w:rPr>
        <w:t xml:space="preserve"> y la </w:t>
      </w:r>
      <w:hyperlink r:id="rId169" w:history="1">
        <w:r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histeria</w:t>
        </w:r>
      </w:hyperlink>
      <w:r w:rsidRPr="005C74A9">
        <w:rPr>
          <w:rFonts w:ascii="Times New Roman" w:eastAsia="Times New Roman" w:hAnsi="Times New Roman" w:cs="Times New Roman"/>
          <w:sz w:val="24"/>
          <w:szCs w:val="24"/>
        </w:rPr>
        <w:t xml:space="preserve">. La decocción de la raíz se utiliza en </w:t>
      </w:r>
      <w:hyperlink r:id="rId170" w:history="1">
        <w:r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Nicaragua</w:t>
        </w:r>
      </w:hyperlink>
      <w:r w:rsidRPr="005C74A9">
        <w:rPr>
          <w:rFonts w:ascii="Times New Roman" w:eastAsia="Times New Roman" w:hAnsi="Times New Roman" w:cs="Times New Roman"/>
          <w:sz w:val="24"/>
          <w:szCs w:val="24"/>
        </w:rPr>
        <w:t xml:space="preserve"> para la </w:t>
      </w:r>
      <w:hyperlink r:id="rId171" w:history="1">
        <w:r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hidropesía</w:t>
        </w:r>
      </w:hyperlink>
      <w:r w:rsidRPr="005C74A9">
        <w:rPr>
          <w:rFonts w:ascii="Times New Roman" w:eastAsia="Times New Roman" w:hAnsi="Times New Roman" w:cs="Times New Roman"/>
          <w:sz w:val="24"/>
          <w:szCs w:val="24"/>
        </w:rPr>
        <w:t xml:space="preserve">. Las hojas en </w:t>
      </w:r>
      <w:hyperlink r:id="rId172" w:history="1">
        <w:r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infusión</w:t>
        </w:r>
      </w:hyperlink>
      <w:r w:rsidRPr="005C74A9">
        <w:rPr>
          <w:rFonts w:ascii="Times New Roman" w:eastAsia="Times New Roman" w:hAnsi="Times New Roman" w:cs="Times New Roman"/>
          <w:sz w:val="24"/>
          <w:szCs w:val="24"/>
        </w:rPr>
        <w:t xml:space="preserve"> se toman para mejorar la digestión. Las flores, las hojas y raíces se utilizan en remedios para los tumores y la semilla en particular para los tumores abdominales.</w:t>
      </w:r>
    </w:p>
    <w:p w:rsidR="005C74A9" w:rsidRPr="005C74A9" w:rsidRDefault="005C74A9" w:rsidP="005C74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C74A9">
        <w:rPr>
          <w:rFonts w:ascii="Times New Roman" w:eastAsia="Times New Roman" w:hAnsi="Times New Roman" w:cs="Times New Roman"/>
          <w:b/>
          <w:bCs/>
          <w:sz w:val="36"/>
          <w:szCs w:val="36"/>
        </w:rPr>
        <w:t>Referencias</w:t>
      </w:r>
    </w:p>
    <w:p w:rsidR="005C74A9" w:rsidRPr="005C74A9" w:rsidRDefault="005C74A9" w:rsidP="005C74A9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C74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↑ </w:t>
      </w:r>
      <w:hyperlink r:id="rId173" w:anchor="cite_ref-PU-1-0" w:history="1">
        <w:r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1.0</w:t>
        </w:r>
      </w:hyperlink>
      <w:r w:rsidRPr="005C74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174" w:anchor="cite_ref-PU-1-1" w:history="1">
        <w:r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1.1</w:t>
        </w:r>
      </w:hyperlink>
      <w:r w:rsidRPr="005C74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175" w:anchor="cite_ref-PU-1-2" w:history="1">
        <w:r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1.2</w:t>
        </w:r>
      </w:hyperlink>
      <w:r w:rsidRPr="005C74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Duke, James, A. (1987</w:t>
      </w:r>
      <w:proofErr w:type="gramStart"/>
      <w:r w:rsidRPr="005C74A9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proofErr w:type="spellStart"/>
      <w:proofErr w:type="gramEnd"/>
      <w:r w:rsidR="00BE49E3" w:rsidRPr="005C74A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C74A9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HYPERLINK "http://www.hort.purdue.edu/newcrop/duke_energy/Moringa_oleifera.html" </w:instrText>
      </w:r>
      <w:r w:rsidR="00BE49E3" w:rsidRPr="005C74A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C74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Moringa</w:t>
      </w:r>
      <w:proofErr w:type="spellEnd"/>
      <w:r w:rsidRPr="005C74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 </w:t>
      </w:r>
      <w:proofErr w:type="spellStart"/>
      <w:r w:rsidRPr="005C74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oleifera</w:t>
      </w:r>
      <w:proofErr w:type="spellEnd"/>
      <w:r w:rsidRPr="005C74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 Lam.</w:t>
      </w:r>
      <w:r w:rsidR="00BE49E3" w:rsidRPr="005C74A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C74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r w:rsidRPr="005C74A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Handbook of Energy Crops.</w:t>
      </w:r>
      <w:r w:rsidRPr="005C74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74A9">
        <w:rPr>
          <w:rFonts w:ascii="Times New Roman" w:eastAsia="Times New Roman" w:hAnsi="Times New Roman" w:cs="Times New Roman"/>
          <w:sz w:val="24"/>
          <w:szCs w:val="24"/>
        </w:rPr>
        <w:t>Pardue</w:t>
      </w:r>
      <w:proofErr w:type="spellEnd"/>
      <w:r w:rsidRPr="005C7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74A9">
        <w:rPr>
          <w:rFonts w:ascii="Times New Roman" w:eastAsia="Times New Roman" w:hAnsi="Times New Roman" w:cs="Times New Roman"/>
          <w:sz w:val="24"/>
          <w:szCs w:val="24"/>
        </w:rPr>
        <w:t>Universiry</w:t>
      </w:r>
      <w:proofErr w:type="spellEnd"/>
      <w:r w:rsidRPr="005C74A9">
        <w:rPr>
          <w:rFonts w:ascii="Times New Roman" w:eastAsia="Times New Roman" w:hAnsi="Times New Roman" w:cs="Times New Roman"/>
          <w:sz w:val="24"/>
          <w:szCs w:val="24"/>
        </w:rPr>
        <w:t>. Consultado el 18 de febrero de 2013.</w:t>
      </w:r>
    </w:p>
    <w:p w:rsidR="005C74A9" w:rsidRPr="005C74A9" w:rsidRDefault="005C74A9" w:rsidP="005C74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C74A9">
        <w:rPr>
          <w:rFonts w:ascii="Times New Roman" w:eastAsia="Times New Roman" w:hAnsi="Times New Roman" w:cs="Times New Roman"/>
          <w:b/>
          <w:bCs/>
          <w:sz w:val="36"/>
          <w:szCs w:val="36"/>
        </w:rPr>
        <w:t>Enlaces externos</w:t>
      </w:r>
    </w:p>
    <w:p w:rsidR="005C74A9" w:rsidRPr="005C74A9" w:rsidRDefault="00002E04" w:rsidP="005C74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029" type="#_x0000_t75" alt="" style="width:11.25pt;height:15pt"/>
        </w:pict>
      </w:r>
      <w:hyperlink r:id="rId176" w:history="1">
        <w:proofErr w:type="spellStart"/>
        <w:r w:rsidR="005C74A9"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Wikimedia</w:t>
        </w:r>
        <w:proofErr w:type="spellEnd"/>
        <w:r w:rsidR="005C74A9"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5C74A9"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Commons</w:t>
        </w:r>
        <w:proofErr w:type="spellEnd"/>
      </w:hyperlink>
      <w:r w:rsidR="005C74A9" w:rsidRPr="005C74A9">
        <w:rPr>
          <w:rFonts w:ascii="Times New Roman" w:eastAsia="Times New Roman" w:hAnsi="Times New Roman" w:cs="Times New Roman"/>
          <w:sz w:val="24"/>
          <w:szCs w:val="24"/>
        </w:rPr>
        <w:t xml:space="preserve"> alberga contenido multimedia sobre </w:t>
      </w:r>
      <w:hyperlink r:id="rId177" w:history="1">
        <w:r w:rsidR="005C74A9" w:rsidRPr="005C74A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Moringa </w:t>
        </w:r>
        <w:proofErr w:type="spellStart"/>
        <w:r w:rsidR="005C74A9" w:rsidRPr="005C74A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oleifera</w:t>
        </w:r>
        <w:proofErr w:type="spellEnd"/>
      </w:hyperlink>
      <w:r w:rsidR="005C74A9" w:rsidRPr="005C74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C74A9" w:rsidRPr="005C74A9" w:rsidRDefault="00002E04" w:rsidP="005C74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8" w:history="1">
        <w:r w:rsidR="005C74A9"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 Moringa Milagrosa – Todo sobre la Moringa</w:t>
        </w:r>
      </w:hyperlink>
    </w:p>
    <w:p w:rsidR="005C74A9" w:rsidRPr="005C74A9" w:rsidRDefault="00002E04" w:rsidP="005C74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9" w:history="1">
        <w:r w:rsidR="005C74A9"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Moringa </w:t>
        </w:r>
        <w:proofErr w:type="spellStart"/>
        <w:r w:rsidR="005C74A9"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Information</w:t>
        </w:r>
        <w:proofErr w:type="spellEnd"/>
      </w:hyperlink>
      <w:r w:rsidR="005C74A9" w:rsidRPr="005C7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74A9" w:rsidRPr="005C74A9">
        <w:rPr>
          <w:rFonts w:ascii="Times New Roman" w:eastAsia="Times New Roman" w:hAnsi="Times New Roman" w:cs="Times New Roman"/>
          <w:color w:val="555555"/>
          <w:sz w:val="24"/>
          <w:szCs w:val="24"/>
        </w:rPr>
        <w:t>(en inglés)</w:t>
      </w:r>
    </w:p>
    <w:p w:rsidR="005C74A9" w:rsidRPr="005C74A9" w:rsidRDefault="00002E04" w:rsidP="005C74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0" w:history="1">
        <w:r w:rsidR="005C74A9"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Sitio de la familia </w:t>
        </w:r>
        <w:proofErr w:type="spellStart"/>
        <w:r w:rsidR="005C74A9"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Moringaceae</w:t>
        </w:r>
        <w:proofErr w:type="spellEnd"/>
        <w:r w:rsidR="005C74A9"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 fotos e información de todas las 13 especies</w:t>
        </w:r>
      </w:hyperlink>
      <w:r w:rsidR="005C74A9" w:rsidRPr="005C7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74A9" w:rsidRPr="005C74A9">
        <w:rPr>
          <w:rFonts w:ascii="Times New Roman" w:eastAsia="Times New Roman" w:hAnsi="Times New Roman" w:cs="Times New Roman"/>
          <w:color w:val="555555"/>
          <w:sz w:val="24"/>
          <w:szCs w:val="24"/>
        </w:rPr>
        <w:t>(en inglés)</w:t>
      </w:r>
    </w:p>
    <w:p w:rsidR="005C74A9" w:rsidRPr="005C74A9" w:rsidRDefault="00002E04" w:rsidP="005C74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81" w:history="1">
        <w:r w:rsidR="005C74A9"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Trees for Life </w:t>
        </w:r>
        <w:proofErr w:type="spellStart"/>
        <w:r w:rsidR="005C74A9"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Moringa</w:t>
        </w:r>
        <w:proofErr w:type="spellEnd"/>
        <w:r w:rsidR="005C74A9"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Site</w:t>
        </w:r>
      </w:hyperlink>
      <w:r w:rsidR="005C74A9" w:rsidRPr="005C74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C74A9" w:rsidRPr="005C74A9">
        <w:rPr>
          <w:rFonts w:ascii="Times New Roman" w:eastAsia="Times New Roman" w:hAnsi="Times New Roman" w:cs="Times New Roman"/>
          <w:color w:val="555555"/>
          <w:sz w:val="24"/>
          <w:szCs w:val="24"/>
          <w:lang w:val="en-US"/>
        </w:rPr>
        <w:t xml:space="preserve">(en </w:t>
      </w:r>
      <w:proofErr w:type="spellStart"/>
      <w:r w:rsidR="005C74A9" w:rsidRPr="005C74A9">
        <w:rPr>
          <w:rFonts w:ascii="Times New Roman" w:eastAsia="Times New Roman" w:hAnsi="Times New Roman" w:cs="Times New Roman"/>
          <w:color w:val="555555"/>
          <w:sz w:val="24"/>
          <w:szCs w:val="24"/>
          <w:lang w:val="en-US"/>
        </w:rPr>
        <w:t>inglés</w:t>
      </w:r>
      <w:proofErr w:type="spellEnd"/>
      <w:r w:rsidR="005C74A9" w:rsidRPr="005C74A9">
        <w:rPr>
          <w:rFonts w:ascii="Times New Roman" w:eastAsia="Times New Roman" w:hAnsi="Times New Roman" w:cs="Times New Roman"/>
          <w:color w:val="555555"/>
          <w:sz w:val="24"/>
          <w:szCs w:val="24"/>
          <w:lang w:val="en-US"/>
        </w:rPr>
        <w:t>)</w:t>
      </w:r>
    </w:p>
    <w:p w:rsidR="005C74A9" w:rsidRPr="005C74A9" w:rsidRDefault="00002E04" w:rsidP="005C74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2" w:history="1">
        <w:proofErr w:type="spellStart"/>
        <w:r w:rsidR="005C74A9"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Purdue</w:t>
        </w:r>
        <w:proofErr w:type="spellEnd"/>
        <w:r w:rsidR="005C74A9"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5C74A9"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University</w:t>
        </w:r>
        <w:proofErr w:type="spellEnd"/>
        <w:r w:rsidR="005C74A9"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: Moringa </w:t>
        </w:r>
        <w:proofErr w:type="spellStart"/>
        <w:r w:rsidR="005C74A9"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oleifera</w:t>
        </w:r>
        <w:proofErr w:type="spellEnd"/>
      </w:hyperlink>
      <w:r w:rsidR="005C74A9" w:rsidRPr="005C7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74A9" w:rsidRPr="005C74A9">
        <w:rPr>
          <w:rFonts w:ascii="Times New Roman" w:eastAsia="Times New Roman" w:hAnsi="Times New Roman" w:cs="Times New Roman"/>
          <w:color w:val="555555"/>
          <w:sz w:val="24"/>
          <w:szCs w:val="24"/>
        </w:rPr>
        <w:t>(en inglés)</w:t>
      </w:r>
    </w:p>
    <w:p w:rsidR="005C74A9" w:rsidRPr="005C74A9" w:rsidRDefault="005C74A9" w:rsidP="005C7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74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This article is issued from </w:t>
      </w:r>
      <w:hyperlink r:id="rId183" w:history="1">
        <w:r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Wikipedia</w:t>
        </w:r>
      </w:hyperlink>
      <w:r w:rsidRPr="005C74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The text is available under the </w:t>
      </w:r>
      <w:hyperlink r:id="rId184" w:history="1">
        <w:r w:rsidRPr="005C74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Creative Commons Attribution/Share Alike</w:t>
        </w:r>
      </w:hyperlink>
      <w:r w:rsidRPr="005C74A9">
        <w:rPr>
          <w:rFonts w:ascii="Times New Roman" w:eastAsia="Times New Roman" w:hAnsi="Times New Roman" w:cs="Times New Roman"/>
          <w:sz w:val="24"/>
          <w:szCs w:val="24"/>
          <w:lang w:val="en-US"/>
        </w:rPr>
        <w:t>; additional terms may apply for the media files.</w:t>
      </w:r>
    </w:p>
    <w:p w:rsidR="002D2032" w:rsidRPr="005C74A9" w:rsidRDefault="002D2032">
      <w:pPr>
        <w:rPr>
          <w:lang w:val="en-US"/>
        </w:rPr>
      </w:pPr>
    </w:p>
    <w:sectPr w:rsidR="002D2032" w:rsidRPr="005C74A9" w:rsidSect="00BE49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77EC2"/>
    <w:multiLevelType w:val="multilevel"/>
    <w:tmpl w:val="74B2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D61B1"/>
    <w:multiLevelType w:val="multilevel"/>
    <w:tmpl w:val="FF24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A04B28"/>
    <w:multiLevelType w:val="multilevel"/>
    <w:tmpl w:val="248A4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C1471A"/>
    <w:multiLevelType w:val="multilevel"/>
    <w:tmpl w:val="0008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C74A9"/>
    <w:rsid w:val="00002E04"/>
    <w:rsid w:val="002D2032"/>
    <w:rsid w:val="005C74A9"/>
    <w:rsid w:val="006F1C6F"/>
    <w:rsid w:val="00BE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3A124-BAB0-47FF-B28E-0157A414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9E3"/>
  </w:style>
  <w:style w:type="paragraph" w:styleId="Ttulo1">
    <w:name w:val="heading 1"/>
    <w:basedOn w:val="Normal"/>
    <w:link w:val="Ttulo1Car"/>
    <w:uiPriority w:val="9"/>
    <w:qFormat/>
    <w:rsid w:val="005C7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5C74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5C7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C74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5C74A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5C74A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vnculo">
    <w:name w:val="Hyperlink"/>
    <w:basedOn w:val="Fuentedeprrafopredeter"/>
    <w:uiPriority w:val="99"/>
    <w:semiHidden/>
    <w:unhideWhenUsed/>
    <w:rsid w:val="005C74A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0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9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3589">
                      <w:marLeft w:val="0"/>
                      <w:marRight w:val="0"/>
                      <w:marTop w:val="240"/>
                      <w:marBottom w:val="0"/>
                      <w:divBdr>
                        <w:top w:val="dashed" w:sz="18" w:space="6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0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1292">
                      <w:marLeft w:val="0"/>
                      <w:marRight w:val="0"/>
                      <w:marTop w:val="240"/>
                      <w:marBottom w:val="0"/>
                      <w:divBdr>
                        <w:top w:val="dashed" w:sz="18" w:space="6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zim://A/A/html/M/i/l/i/Miligramo.html" TargetMode="External"/><Relationship Id="rId21" Type="http://schemas.openxmlformats.org/officeDocument/2006/relationships/hyperlink" Target="zim://A/A/html/C/a/d/u/Caducifolio.html" TargetMode="External"/><Relationship Id="rId42" Type="http://schemas.openxmlformats.org/officeDocument/2006/relationships/hyperlink" Target="zim://A/A/html/%CE%92/-/s/i/%CE%92-sitosterol.html" TargetMode="External"/><Relationship Id="rId63" Type="http://schemas.openxmlformats.org/officeDocument/2006/relationships/hyperlink" Target="zim://A/A/html/P/o/r/c/Porcino.html" TargetMode="External"/><Relationship Id="rId84" Type="http://schemas.openxmlformats.org/officeDocument/2006/relationships/hyperlink" Target="zim://A/I/html/M/o/r/i/" TargetMode="External"/><Relationship Id="rId138" Type="http://schemas.openxmlformats.org/officeDocument/2006/relationships/hyperlink" Target="zim://A/A/html/C/i/c/e/Cicer_arietinum.html" TargetMode="External"/><Relationship Id="rId159" Type="http://schemas.openxmlformats.org/officeDocument/2006/relationships/hyperlink" Target="zim://A/A/html/C/a/r/b/Carb%C3%B3n.html" TargetMode="External"/><Relationship Id="rId170" Type="http://schemas.openxmlformats.org/officeDocument/2006/relationships/hyperlink" Target="zim://A/A/html/N/i/c/a/Nicaragua.html" TargetMode="External"/><Relationship Id="rId107" Type="http://schemas.openxmlformats.org/officeDocument/2006/relationships/hyperlink" Target="zim://A/A/html/L/a/m/_/Lam..html" TargetMode="External"/><Relationship Id="rId11" Type="http://schemas.openxmlformats.org/officeDocument/2006/relationships/hyperlink" Target="zim://A/A/html/B/r/a/s/Brassicales.html" TargetMode="External"/><Relationship Id="rId32" Type="http://schemas.openxmlformats.org/officeDocument/2006/relationships/hyperlink" Target="zim://A/A/html/N/i/a/c/Niacina.html" TargetMode="External"/><Relationship Id="rId53" Type="http://schemas.openxmlformats.org/officeDocument/2006/relationships/hyperlink" Target="zim://A/A/html/L/i/t/r/Litros.html" TargetMode="External"/><Relationship Id="rId74" Type="http://schemas.openxmlformats.org/officeDocument/2006/relationships/hyperlink" Target="zim://A/A/html/D/i/a/r/Diarrea.html" TargetMode="External"/><Relationship Id="rId128" Type="http://schemas.openxmlformats.org/officeDocument/2006/relationships/hyperlink" Target="zim://A/A/html/%C3%81/c/i/d/%C3%81cido_este%C3%A1rico.html" TargetMode="External"/><Relationship Id="rId149" Type="http://schemas.openxmlformats.org/officeDocument/2006/relationships/hyperlink" Target="zim://A/A/html/F/l/o/c/Floculante.html" TargetMode="External"/><Relationship Id="rId5" Type="http://schemas.openxmlformats.org/officeDocument/2006/relationships/hyperlink" Target="zim://A/A/html/C/l/a/s/Clasificaci%C3%B3n_cient%C3%ADfica.html" TargetMode="External"/><Relationship Id="rId95" Type="http://schemas.openxmlformats.org/officeDocument/2006/relationships/hyperlink" Target="zim://A/A/html/C/l/a/s/Clasificaci%C3%B3n_cient%C3%ADfica.html" TargetMode="External"/><Relationship Id="rId160" Type="http://schemas.openxmlformats.org/officeDocument/2006/relationships/hyperlink" Target="zim://A/A/html/C/e/l/u/Celulosa.html" TargetMode="External"/><Relationship Id="rId181" Type="http://schemas.openxmlformats.org/officeDocument/2006/relationships/hyperlink" Target="http://www.treesforlife.org/moringa/Moringahome.htm" TargetMode="External"/><Relationship Id="rId22" Type="http://schemas.openxmlformats.org/officeDocument/2006/relationships/hyperlink" Target="zim://A/A/html/M/_/_/_/M.html" TargetMode="External"/><Relationship Id="rId43" Type="http://schemas.openxmlformats.org/officeDocument/2006/relationships/hyperlink" Target="zim://A/A/html/P/e/c/t/Pect%C3%ADn_esterasa.html" TargetMode="External"/><Relationship Id="rId64" Type="http://schemas.openxmlformats.org/officeDocument/2006/relationships/hyperlink" Target="zim://A/A/html/O/v/i/n/Ovino.html" TargetMode="External"/><Relationship Id="rId118" Type="http://schemas.openxmlformats.org/officeDocument/2006/relationships/hyperlink" Target="zim://A/A/html/C/a/l/c/Calcio.html" TargetMode="External"/><Relationship Id="rId139" Type="http://schemas.openxmlformats.org/officeDocument/2006/relationships/hyperlink" Target="zim://A/A/html/D/a/u/c/Daucus_carota.html" TargetMode="External"/><Relationship Id="rId85" Type="http://schemas.openxmlformats.org/officeDocument/2006/relationships/hyperlink" Target="zim://A/I/html/M/o/r/i/" TargetMode="External"/><Relationship Id="rId150" Type="http://schemas.openxmlformats.org/officeDocument/2006/relationships/hyperlink" Target="zim://A/A/html/P/a/s/t/Pasto_%28ganader%C3%ADa%29.html" TargetMode="External"/><Relationship Id="rId171" Type="http://schemas.openxmlformats.org/officeDocument/2006/relationships/hyperlink" Target="zim://A/A/html/H/i/d/r/Hidropes%C3%ADa.html" TargetMode="External"/><Relationship Id="rId12" Type="http://schemas.openxmlformats.org/officeDocument/2006/relationships/hyperlink" Target="zim://A/A/html/F/a/m/i/Familia_%28biolog%C3%ADa%29.html" TargetMode="External"/><Relationship Id="rId33" Type="http://schemas.openxmlformats.org/officeDocument/2006/relationships/hyperlink" Target="zim://A/A/html/%C3%81/c/i/d/%C3%81cido_asc%C3%B3rbico.html" TargetMode="External"/><Relationship Id="rId108" Type="http://schemas.openxmlformats.org/officeDocument/2006/relationships/hyperlink" Target="zim://A/A/html/1/7/8/3/1783.html" TargetMode="External"/><Relationship Id="rId129" Type="http://schemas.openxmlformats.org/officeDocument/2006/relationships/hyperlink" Target="zim://A/A/html/%C3%81/c/i/d/%C3%81cido_beh%C3%A9nico.html" TargetMode="External"/><Relationship Id="rId54" Type="http://schemas.openxmlformats.org/officeDocument/2006/relationships/hyperlink" Target="zim://A/A/html/B/i/o/d/Biodiesel.html" TargetMode="External"/><Relationship Id="rId75" Type="http://schemas.openxmlformats.org/officeDocument/2006/relationships/hyperlink" Target="zim://A/A/html/E/m/e/n/Emenagogo.html" TargetMode="External"/><Relationship Id="rId96" Type="http://schemas.openxmlformats.org/officeDocument/2006/relationships/hyperlink" Target="zim://A/A/html/R/e/i/n/Reino_%28biolog%C3%ADa%29.html" TargetMode="External"/><Relationship Id="rId140" Type="http://schemas.openxmlformats.org/officeDocument/2006/relationships/hyperlink" Target="zim://A/A/html/B/i/o/d/Biodiesel.html" TargetMode="External"/><Relationship Id="rId161" Type="http://schemas.openxmlformats.org/officeDocument/2006/relationships/hyperlink" Target="zim://A/A/html/A/y/u/r/Ayurveda.html" TargetMode="External"/><Relationship Id="rId182" Type="http://schemas.openxmlformats.org/officeDocument/2006/relationships/hyperlink" Target="http://www.hort.purdue.edu/newcrop/duke_energy/Moringa_oleifera.html" TargetMode="External"/><Relationship Id="rId6" Type="http://schemas.openxmlformats.org/officeDocument/2006/relationships/hyperlink" Target="zim://A/A/html/R/e/i/n/Reino_%28biolog%C3%ADa%29.html" TargetMode="External"/><Relationship Id="rId23" Type="http://schemas.openxmlformats.org/officeDocument/2006/relationships/hyperlink" Target="zim://A/A/html/C/m/_/_/Cm.html" TargetMode="External"/><Relationship Id="rId119" Type="http://schemas.openxmlformats.org/officeDocument/2006/relationships/hyperlink" Target="zim://A/A/html/F/%C3%B3/s/f/F%C3%B3sforo.html" TargetMode="External"/><Relationship Id="rId44" Type="http://schemas.openxmlformats.org/officeDocument/2006/relationships/hyperlink" Target="zim://A/I/html/M/o/r/i/" TargetMode="External"/><Relationship Id="rId65" Type="http://schemas.openxmlformats.org/officeDocument/2006/relationships/hyperlink" Target="zim://A/A/html/C/a/p/r/Caprino.html" TargetMode="External"/><Relationship Id="rId86" Type="http://schemas.openxmlformats.org/officeDocument/2006/relationships/hyperlink" Target="zim://A/A/html/W/i/k/i/Wikimedia_Commons.html" TargetMode="External"/><Relationship Id="rId130" Type="http://schemas.openxmlformats.org/officeDocument/2006/relationships/hyperlink" Target="zim://A/A/html/%C3%81/c/i/d/%C3%81cido_oleico.html" TargetMode="External"/><Relationship Id="rId151" Type="http://schemas.openxmlformats.org/officeDocument/2006/relationships/hyperlink" Target="zim://A/A/html/G/a/n/a/Ganado.html" TargetMode="External"/><Relationship Id="rId172" Type="http://schemas.openxmlformats.org/officeDocument/2006/relationships/hyperlink" Target="zim://A/A/html/I/n/f/u/Infusi%C3%B3n.html" TargetMode="External"/><Relationship Id="rId13" Type="http://schemas.openxmlformats.org/officeDocument/2006/relationships/hyperlink" Target="zim://A/A/html/M/o/r/i/Moringaceae.html" TargetMode="External"/><Relationship Id="rId18" Type="http://schemas.openxmlformats.org/officeDocument/2006/relationships/hyperlink" Target="zim://A/A/html/1/7/8/3/1783.html" TargetMode="External"/><Relationship Id="rId39" Type="http://schemas.openxmlformats.org/officeDocument/2006/relationships/hyperlink" Target="zim://A/A/html/%C3%81/c/i/d/%C3%81cido_beh%C3%A9nico.html" TargetMode="External"/><Relationship Id="rId109" Type="http://schemas.openxmlformats.org/officeDocument/2006/relationships/hyperlink" Target="zim://A/A/html/%C3%81/r/b/o/%C3%81rbol.html" TargetMode="External"/><Relationship Id="rId34" Type="http://schemas.openxmlformats.org/officeDocument/2006/relationships/hyperlink" Target="zim://A/A/html/%CE%9C/g/_/_/%CE%9Cg.html" TargetMode="External"/><Relationship Id="rId50" Type="http://schemas.openxmlformats.org/officeDocument/2006/relationships/hyperlink" Target="zim://A/A/html/B/i/o/d/Biodiesel.html" TargetMode="External"/><Relationship Id="rId55" Type="http://schemas.openxmlformats.org/officeDocument/2006/relationships/hyperlink" Target="zim://A/A/html/H/e/c/t/Hect%C3%A1rea.html" TargetMode="External"/><Relationship Id="rId76" Type="http://schemas.openxmlformats.org/officeDocument/2006/relationships/hyperlink" Target="zim://A/A/html/E/x/p/e/Expectorante.html" TargetMode="External"/><Relationship Id="rId97" Type="http://schemas.openxmlformats.org/officeDocument/2006/relationships/hyperlink" Target="zim://A/A/html/P/l/a/n/Plantae.html" TargetMode="External"/><Relationship Id="rId104" Type="http://schemas.openxmlformats.org/officeDocument/2006/relationships/hyperlink" Target="zim://A/A/html/G/%C3%A9/n/e/G%C3%A9nero_%28biolog%C3%ADa%29.html" TargetMode="External"/><Relationship Id="rId120" Type="http://schemas.openxmlformats.org/officeDocument/2006/relationships/hyperlink" Target="zim://A/A/html/H/i/e/r/Hierro.html" TargetMode="External"/><Relationship Id="rId125" Type="http://schemas.openxmlformats.org/officeDocument/2006/relationships/hyperlink" Target="zim://A/A/html/C/o/b/r/Cobre.html" TargetMode="External"/><Relationship Id="rId141" Type="http://schemas.openxmlformats.org/officeDocument/2006/relationships/hyperlink" Target="zim://A/A/html/K/i/l/o/Kilogramo.html" TargetMode="External"/><Relationship Id="rId146" Type="http://schemas.openxmlformats.org/officeDocument/2006/relationships/hyperlink" Target="zim://A/A/html/P/a/r/a/Paraguay.html" TargetMode="External"/><Relationship Id="rId167" Type="http://schemas.openxmlformats.org/officeDocument/2006/relationships/hyperlink" Target="zim://A/A/html/D/i/u/r/Diur%C3%A9tico.html" TargetMode="External"/><Relationship Id="rId7" Type="http://schemas.openxmlformats.org/officeDocument/2006/relationships/hyperlink" Target="zim://A/A/html/P/l/a/n/Plantae.html" TargetMode="External"/><Relationship Id="rId71" Type="http://schemas.openxmlformats.org/officeDocument/2006/relationships/hyperlink" Target="zim://A/A/html/A/y/u/r/Ayurveda.html" TargetMode="External"/><Relationship Id="rId92" Type="http://schemas.openxmlformats.org/officeDocument/2006/relationships/hyperlink" Target="http://www.hort.purdue.edu/newcrop/duke_energy/Moringa_oleifera.html" TargetMode="External"/><Relationship Id="rId162" Type="http://schemas.openxmlformats.org/officeDocument/2006/relationships/hyperlink" Target="zim://A/A/html/M/e/d/i/Medicina_tradicional.html" TargetMode="External"/><Relationship Id="rId183" Type="http://schemas.openxmlformats.org/officeDocument/2006/relationships/hyperlink" Target="http://es.wikipedia.org/wiki/Moringa_oleifera" TargetMode="External"/><Relationship Id="rId2" Type="http://schemas.openxmlformats.org/officeDocument/2006/relationships/styles" Target="styles.xml"/><Relationship Id="rId29" Type="http://schemas.openxmlformats.org/officeDocument/2006/relationships/hyperlink" Target="zim://A/A/html/F/%C3%B3/s/f/F%C3%B3sforo.html" TargetMode="External"/><Relationship Id="rId24" Type="http://schemas.openxmlformats.org/officeDocument/2006/relationships/hyperlink" Target="zim://A/I/html/M/o/r/i/" TargetMode="External"/><Relationship Id="rId40" Type="http://schemas.openxmlformats.org/officeDocument/2006/relationships/hyperlink" Target="zim://A/A/html/%C3%81/c/i/d/%C3%81cido_oleico.html" TargetMode="External"/><Relationship Id="rId45" Type="http://schemas.openxmlformats.org/officeDocument/2006/relationships/hyperlink" Target="zim://A/A/html/N/a/s/t/Nasturtium_officinale.html" TargetMode="External"/><Relationship Id="rId66" Type="http://schemas.openxmlformats.org/officeDocument/2006/relationships/hyperlink" Target="zim://A/A/html/A/v/%C3%AD/c/Av%C3%ADcola.html" TargetMode="External"/><Relationship Id="rId87" Type="http://schemas.openxmlformats.org/officeDocument/2006/relationships/hyperlink" Target="http://commons.wikimedia.org/wiki/Category:Moringa%20oleifera" TargetMode="External"/><Relationship Id="rId110" Type="http://schemas.openxmlformats.org/officeDocument/2006/relationships/hyperlink" Target="zim://A/A/html/I/n/d/i/India.html" TargetMode="External"/><Relationship Id="rId115" Type="http://schemas.openxmlformats.org/officeDocument/2006/relationships/hyperlink" Target="zim://A/A/html/G/r/a/m/Gramo.html" TargetMode="External"/><Relationship Id="rId131" Type="http://schemas.openxmlformats.org/officeDocument/2006/relationships/hyperlink" Target="zim://A/I/html/M/o/r/i/" TargetMode="External"/><Relationship Id="rId136" Type="http://schemas.openxmlformats.org/officeDocument/2006/relationships/hyperlink" Target="zim://A/A/html/R/a/p/h/Raphanus_sativus.html" TargetMode="External"/><Relationship Id="rId157" Type="http://schemas.openxmlformats.org/officeDocument/2006/relationships/hyperlink" Target="zim://A/A/html/L/e/c/h/Leche.html" TargetMode="External"/><Relationship Id="rId178" Type="http://schemas.openxmlformats.org/officeDocument/2006/relationships/hyperlink" Target="http://www.lamoringa7.com/" TargetMode="External"/><Relationship Id="rId61" Type="http://schemas.openxmlformats.org/officeDocument/2006/relationships/hyperlink" Target="zim://A/A/html/G/a/n/a/Ganado.html" TargetMode="External"/><Relationship Id="rId82" Type="http://schemas.openxmlformats.org/officeDocument/2006/relationships/hyperlink" Target="zim://A/A/html/I/n/f/u/Infusi%C3%B3n.html" TargetMode="External"/><Relationship Id="rId152" Type="http://schemas.openxmlformats.org/officeDocument/2006/relationships/hyperlink" Target="zim://A/A/html/V/a/c/u/Vacuno.html" TargetMode="External"/><Relationship Id="rId173" Type="http://schemas.openxmlformats.org/officeDocument/2006/relationships/hyperlink" Target="zim://A/I/html/M/o/r/i/" TargetMode="External"/><Relationship Id="rId19" Type="http://schemas.openxmlformats.org/officeDocument/2006/relationships/hyperlink" Target="zim://A/A/html/%C3%81/r/b/o/%C3%81rbol.html" TargetMode="External"/><Relationship Id="rId14" Type="http://schemas.openxmlformats.org/officeDocument/2006/relationships/hyperlink" Target="zim://A/A/html/G/%C3%A9/n/e/G%C3%A9nero_%28biolog%C3%ADa%29.html" TargetMode="External"/><Relationship Id="rId30" Type="http://schemas.openxmlformats.org/officeDocument/2006/relationships/hyperlink" Target="zim://A/A/html/H/i/e/r/Hierro.html" TargetMode="External"/><Relationship Id="rId35" Type="http://schemas.openxmlformats.org/officeDocument/2006/relationships/hyperlink" Target="zim://A/A/html/C/o/b/r/Cobre.html" TargetMode="External"/><Relationship Id="rId56" Type="http://schemas.openxmlformats.org/officeDocument/2006/relationships/hyperlink" Target="zim://A/A/html/P/a/r/a/Paraguay.html" TargetMode="External"/><Relationship Id="rId77" Type="http://schemas.openxmlformats.org/officeDocument/2006/relationships/hyperlink" Target="zim://A/A/html/D/i/u/r/Diur%C3%A9tico.html" TargetMode="External"/><Relationship Id="rId100" Type="http://schemas.openxmlformats.org/officeDocument/2006/relationships/hyperlink" Target="zim://A/A/html/O/r/d/e/Orden_%28biolog%C3%ADa%29.html" TargetMode="External"/><Relationship Id="rId105" Type="http://schemas.openxmlformats.org/officeDocument/2006/relationships/hyperlink" Target="zim://A/A/html/M/o/r/i/Moringa.html" TargetMode="External"/><Relationship Id="rId126" Type="http://schemas.openxmlformats.org/officeDocument/2006/relationships/hyperlink" Target="zim://A/A/html/Y/o/d/o/Yodo.html" TargetMode="External"/><Relationship Id="rId147" Type="http://schemas.openxmlformats.org/officeDocument/2006/relationships/hyperlink" Target="zim://A/A/html/P/o/l/i/Polielectrolito.html" TargetMode="External"/><Relationship Id="rId168" Type="http://schemas.openxmlformats.org/officeDocument/2006/relationships/hyperlink" Target="zim://A/A/html/E/p/i/l/Epilepsia.html" TargetMode="External"/><Relationship Id="rId8" Type="http://schemas.openxmlformats.org/officeDocument/2006/relationships/hyperlink" Target="zim://A/A/html/E/u/d/i/Eudicots.html" TargetMode="External"/><Relationship Id="rId51" Type="http://schemas.openxmlformats.org/officeDocument/2006/relationships/hyperlink" Target="zim://A/A/html/K/i/l/o/Kilogramo.html" TargetMode="External"/><Relationship Id="rId72" Type="http://schemas.openxmlformats.org/officeDocument/2006/relationships/hyperlink" Target="zim://A/A/html/M/e/d/i/Medicina_tradicional.html" TargetMode="External"/><Relationship Id="rId93" Type="http://schemas.openxmlformats.org/officeDocument/2006/relationships/hyperlink" Target="http://es.wikipedia.org/wiki/Moringa_oleifera" TargetMode="External"/><Relationship Id="rId98" Type="http://schemas.openxmlformats.org/officeDocument/2006/relationships/hyperlink" Target="zim://A/A/html/E/u/d/i/Eudicots.html" TargetMode="External"/><Relationship Id="rId121" Type="http://schemas.openxmlformats.org/officeDocument/2006/relationships/hyperlink" Target="zim://A/A/html/V/i/t/a/Vitamina_A.html" TargetMode="External"/><Relationship Id="rId142" Type="http://schemas.openxmlformats.org/officeDocument/2006/relationships/hyperlink" Target="zim://A/A/html/1/5/0/0/1500.html" TargetMode="External"/><Relationship Id="rId163" Type="http://schemas.openxmlformats.org/officeDocument/2006/relationships/hyperlink" Target="zim://A/A/html/A/n/t/i/Antiescorb%C3%BAtica.html" TargetMode="External"/><Relationship Id="rId184" Type="http://schemas.openxmlformats.org/officeDocument/2006/relationships/hyperlink" Target="http://creativecommons.org/licenses/by-sa/3.0/" TargetMode="External"/><Relationship Id="rId3" Type="http://schemas.openxmlformats.org/officeDocument/2006/relationships/settings" Target="settings.xml"/><Relationship Id="rId25" Type="http://schemas.openxmlformats.org/officeDocument/2006/relationships/hyperlink" Target="zim://A/A/html/G/r/a/m/Gramo.html" TargetMode="External"/><Relationship Id="rId46" Type="http://schemas.openxmlformats.org/officeDocument/2006/relationships/hyperlink" Target="zim://A/A/html/R/a/p/h/Raphanus_sativus.html" TargetMode="External"/><Relationship Id="rId67" Type="http://schemas.openxmlformats.org/officeDocument/2006/relationships/hyperlink" Target="zim://A/A/html/L/e/c/h/Leche.html" TargetMode="External"/><Relationship Id="rId116" Type="http://schemas.openxmlformats.org/officeDocument/2006/relationships/hyperlink" Target="zim://A/A/html/P/r/o/t/Prote%C3%ADna.html" TargetMode="External"/><Relationship Id="rId137" Type="http://schemas.openxmlformats.org/officeDocument/2006/relationships/hyperlink" Target="zim://A/A/html/P/h/a/s/Phaseolus_vulgaris.html" TargetMode="External"/><Relationship Id="rId158" Type="http://schemas.openxmlformats.org/officeDocument/2006/relationships/hyperlink" Target="zim://A/A/html/L/e/%C3%B1/a/Le%C3%B1a.html" TargetMode="External"/><Relationship Id="rId20" Type="http://schemas.openxmlformats.org/officeDocument/2006/relationships/hyperlink" Target="zim://A/A/html/I/n/d/i/India.html" TargetMode="External"/><Relationship Id="rId41" Type="http://schemas.openxmlformats.org/officeDocument/2006/relationships/hyperlink" Target="zim://A/I/html/M/o/r/i/" TargetMode="External"/><Relationship Id="rId62" Type="http://schemas.openxmlformats.org/officeDocument/2006/relationships/hyperlink" Target="zim://A/A/html/V/a/c/u/Vacuno.html" TargetMode="External"/><Relationship Id="rId83" Type="http://schemas.openxmlformats.org/officeDocument/2006/relationships/hyperlink" Target="zim://A/I/html/M/o/r/i/" TargetMode="External"/><Relationship Id="rId88" Type="http://schemas.openxmlformats.org/officeDocument/2006/relationships/hyperlink" Target="http://www.lamoringa7.com/" TargetMode="External"/><Relationship Id="rId111" Type="http://schemas.openxmlformats.org/officeDocument/2006/relationships/hyperlink" Target="zim://A/A/html/C/a/d/u/Caducifolio.html" TargetMode="External"/><Relationship Id="rId132" Type="http://schemas.openxmlformats.org/officeDocument/2006/relationships/hyperlink" Target="zim://A/A/html/%CE%92/-/s/i/%CE%92-sitosterol.html" TargetMode="External"/><Relationship Id="rId153" Type="http://schemas.openxmlformats.org/officeDocument/2006/relationships/hyperlink" Target="zim://A/A/html/P/o/r/c/Porcino.html" TargetMode="External"/><Relationship Id="rId174" Type="http://schemas.openxmlformats.org/officeDocument/2006/relationships/hyperlink" Target="zim://A/I/html/M/o/r/i/" TargetMode="External"/><Relationship Id="rId179" Type="http://schemas.openxmlformats.org/officeDocument/2006/relationships/hyperlink" Target="http://www.miracletrees.org/moringatree.html" TargetMode="External"/><Relationship Id="rId15" Type="http://schemas.openxmlformats.org/officeDocument/2006/relationships/hyperlink" Target="zim://A/A/html/M/o/r/i/Moringa.html" TargetMode="External"/><Relationship Id="rId36" Type="http://schemas.openxmlformats.org/officeDocument/2006/relationships/hyperlink" Target="zim://A/A/html/Y/o/d/o/Yodo.html" TargetMode="External"/><Relationship Id="rId57" Type="http://schemas.openxmlformats.org/officeDocument/2006/relationships/hyperlink" Target="zim://A/A/html/P/o/l/i/Polielectrolito.html" TargetMode="External"/><Relationship Id="rId106" Type="http://schemas.openxmlformats.org/officeDocument/2006/relationships/hyperlink" Target="zim://A/A/html/E/s/p/e/Especie.html" TargetMode="External"/><Relationship Id="rId127" Type="http://schemas.openxmlformats.org/officeDocument/2006/relationships/hyperlink" Target="zim://A/A/html/%C3%81/c/i/d/%C3%81cido_palm%C3%ADtico.html" TargetMode="External"/><Relationship Id="rId10" Type="http://schemas.openxmlformats.org/officeDocument/2006/relationships/hyperlink" Target="zim://A/A/html/O/r/d/e/Orden_%28biolog%C3%ADa%29.html" TargetMode="External"/><Relationship Id="rId31" Type="http://schemas.openxmlformats.org/officeDocument/2006/relationships/hyperlink" Target="zim://A/A/html/V/i/t/a/Vitamina_A.html" TargetMode="External"/><Relationship Id="rId52" Type="http://schemas.openxmlformats.org/officeDocument/2006/relationships/hyperlink" Target="zim://A/A/html/1/5/0/0/1500.html" TargetMode="External"/><Relationship Id="rId73" Type="http://schemas.openxmlformats.org/officeDocument/2006/relationships/hyperlink" Target="zim://A/A/html/A/n/t/i/Antiescorb%C3%BAtica.html" TargetMode="External"/><Relationship Id="rId78" Type="http://schemas.openxmlformats.org/officeDocument/2006/relationships/hyperlink" Target="zim://A/A/html/E/p/i/l/Epilepsia.html" TargetMode="External"/><Relationship Id="rId94" Type="http://schemas.openxmlformats.org/officeDocument/2006/relationships/hyperlink" Target="http://creativecommons.org/licenses/by-sa/3.0/" TargetMode="External"/><Relationship Id="rId99" Type="http://schemas.openxmlformats.org/officeDocument/2006/relationships/hyperlink" Target="zim://A/A/html/R/o/s/i/Rosids.html" TargetMode="External"/><Relationship Id="rId101" Type="http://schemas.openxmlformats.org/officeDocument/2006/relationships/hyperlink" Target="zim://A/A/html/B/r/a/s/Brassicales.html" TargetMode="External"/><Relationship Id="rId122" Type="http://schemas.openxmlformats.org/officeDocument/2006/relationships/hyperlink" Target="zim://A/A/html/N/i/a/c/Niacina.html" TargetMode="External"/><Relationship Id="rId143" Type="http://schemas.openxmlformats.org/officeDocument/2006/relationships/hyperlink" Target="zim://A/A/html/L/i/t/r/Litros.html" TargetMode="External"/><Relationship Id="rId148" Type="http://schemas.openxmlformats.org/officeDocument/2006/relationships/hyperlink" Target="zim://A/A/html/S/u/l/f/Sulfato_de_aluminio.html" TargetMode="External"/><Relationship Id="rId164" Type="http://schemas.openxmlformats.org/officeDocument/2006/relationships/hyperlink" Target="zim://A/A/html/D/i/a/r/Diarrea.html" TargetMode="External"/><Relationship Id="rId169" Type="http://schemas.openxmlformats.org/officeDocument/2006/relationships/hyperlink" Target="zim://A/A/html/H/i/s/t/Histeria.html" TargetMode="External"/><Relationship Id="rId18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zim://A/A/html/R/o/s/i/Rosids.html" TargetMode="External"/><Relationship Id="rId180" Type="http://schemas.openxmlformats.org/officeDocument/2006/relationships/hyperlink" Target="http://www.explorelifeonearth.org/moringahome.html" TargetMode="External"/><Relationship Id="rId26" Type="http://schemas.openxmlformats.org/officeDocument/2006/relationships/hyperlink" Target="zim://A/A/html/P/r/o/t/Prote%C3%ADna.html" TargetMode="External"/><Relationship Id="rId47" Type="http://schemas.openxmlformats.org/officeDocument/2006/relationships/hyperlink" Target="zim://A/A/html/P/h/a/s/Phaseolus_vulgaris.html" TargetMode="External"/><Relationship Id="rId68" Type="http://schemas.openxmlformats.org/officeDocument/2006/relationships/hyperlink" Target="zim://A/A/html/L/e/%C3%B1/a/Le%C3%B1a.html" TargetMode="External"/><Relationship Id="rId89" Type="http://schemas.openxmlformats.org/officeDocument/2006/relationships/hyperlink" Target="http://www.miracletrees.org/moringatree.html" TargetMode="External"/><Relationship Id="rId112" Type="http://schemas.openxmlformats.org/officeDocument/2006/relationships/hyperlink" Target="zim://A/A/html/M/_/_/_/M.html" TargetMode="External"/><Relationship Id="rId133" Type="http://schemas.openxmlformats.org/officeDocument/2006/relationships/hyperlink" Target="zim://A/A/html/P/e/c/t/Pect%C3%ADn_esterasa.html" TargetMode="External"/><Relationship Id="rId154" Type="http://schemas.openxmlformats.org/officeDocument/2006/relationships/hyperlink" Target="zim://A/A/html/O/v/i/n/Ovino.html" TargetMode="External"/><Relationship Id="rId175" Type="http://schemas.openxmlformats.org/officeDocument/2006/relationships/hyperlink" Target="zim://A/I/html/M/o/r/i/" TargetMode="External"/><Relationship Id="rId16" Type="http://schemas.openxmlformats.org/officeDocument/2006/relationships/hyperlink" Target="zim://A/A/html/E/s/p/e/Especie.html" TargetMode="External"/><Relationship Id="rId37" Type="http://schemas.openxmlformats.org/officeDocument/2006/relationships/hyperlink" Target="zim://A/A/html/%C3%81/c/i/d/%C3%81cido_palm%C3%ADtico.html" TargetMode="External"/><Relationship Id="rId58" Type="http://schemas.openxmlformats.org/officeDocument/2006/relationships/hyperlink" Target="zim://A/A/html/S/u/l/f/Sulfato_de_aluminio.html" TargetMode="External"/><Relationship Id="rId79" Type="http://schemas.openxmlformats.org/officeDocument/2006/relationships/hyperlink" Target="zim://A/A/html/H/i/s/t/Histeria.html" TargetMode="External"/><Relationship Id="rId102" Type="http://schemas.openxmlformats.org/officeDocument/2006/relationships/hyperlink" Target="zim://A/A/html/F/a/m/i/Familia_%28biolog%C3%ADa%29.html" TargetMode="External"/><Relationship Id="rId123" Type="http://schemas.openxmlformats.org/officeDocument/2006/relationships/hyperlink" Target="zim://A/A/html/%C3%81/c/i/d/%C3%81cido_asc%C3%B3rbico.html" TargetMode="External"/><Relationship Id="rId144" Type="http://schemas.openxmlformats.org/officeDocument/2006/relationships/hyperlink" Target="zim://A/A/html/B/i/o/d/Biodiesel.html" TargetMode="External"/><Relationship Id="rId90" Type="http://schemas.openxmlformats.org/officeDocument/2006/relationships/hyperlink" Target="http://www.explorelifeonearth.org/moringahome.html" TargetMode="External"/><Relationship Id="rId165" Type="http://schemas.openxmlformats.org/officeDocument/2006/relationships/hyperlink" Target="zim://A/A/html/E/m/e/n/Emenagogo.html" TargetMode="External"/><Relationship Id="rId186" Type="http://schemas.openxmlformats.org/officeDocument/2006/relationships/theme" Target="theme/theme1.xml"/><Relationship Id="rId27" Type="http://schemas.openxmlformats.org/officeDocument/2006/relationships/hyperlink" Target="zim://A/A/html/M/i/l/i/Miligramo.html" TargetMode="External"/><Relationship Id="rId48" Type="http://schemas.openxmlformats.org/officeDocument/2006/relationships/hyperlink" Target="zim://A/A/html/C/i/c/e/Cicer_arietinum.html" TargetMode="External"/><Relationship Id="rId69" Type="http://schemas.openxmlformats.org/officeDocument/2006/relationships/hyperlink" Target="zim://A/A/html/C/a/r/b/Carb%C3%B3n.html" TargetMode="External"/><Relationship Id="rId113" Type="http://schemas.openxmlformats.org/officeDocument/2006/relationships/hyperlink" Target="zim://A/A/html/C/m/_/_/Cm.html" TargetMode="External"/><Relationship Id="rId134" Type="http://schemas.openxmlformats.org/officeDocument/2006/relationships/hyperlink" Target="zim://A/I/html/M/o/r/i/" TargetMode="External"/><Relationship Id="rId80" Type="http://schemas.openxmlformats.org/officeDocument/2006/relationships/hyperlink" Target="zim://A/A/html/N/i/c/a/Nicaragua.html" TargetMode="External"/><Relationship Id="rId155" Type="http://schemas.openxmlformats.org/officeDocument/2006/relationships/hyperlink" Target="zim://A/A/html/C/a/p/r/Caprino.html" TargetMode="External"/><Relationship Id="rId176" Type="http://schemas.openxmlformats.org/officeDocument/2006/relationships/hyperlink" Target="zim://A/A/html/W/i/k/i/Wikimedia_Commons.html" TargetMode="External"/><Relationship Id="rId17" Type="http://schemas.openxmlformats.org/officeDocument/2006/relationships/hyperlink" Target="zim://A/A/html/L/a/m/_/Lam..html" TargetMode="External"/><Relationship Id="rId38" Type="http://schemas.openxmlformats.org/officeDocument/2006/relationships/hyperlink" Target="zim://A/A/html/%C3%81/c/i/d/%C3%81cido_este%C3%A1rico.html" TargetMode="External"/><Relationship Id="rId59" Type="http://schemas.openxmlformats.org/officeDocument/2006/relationships/hyperlink" Target="zim://A/A/html/F/l/o/c/Floculante.html" TargetMode="External"/><Relationship Id="rId103" Type="http://schemas.openxmlformats.org/officeDocument/2006/relationships/hyperlink" Target="zim://A/A/html/M/o/r/i/Moringaceae.html" TargetMode="External"/><Relationship Id="rId124" Type="http://schemas.openxmlformats.org/officeDocument/2006/relationships/hyperlink" Target="zim://A/A/html/%CE%9C/g/_/_/%CE%9Cg.html" TargetMode="External"/><Relationship Id="rId70" Type="http://schemas.openxmlformats.org/officeDocument/2006/relationships/hyperlink" Target="zim://A/A/html/C/e/l/u/Celulosa.html" TargetMode="External"/><Relationship Id="rId91" Type="http://schemas.openxmlformats.org/officeDocument/2006/relationships/hyperlink" Target="http://www.treesforlife.org/moringa/Moringahome.htm" TargetMode="External"/><Relationship Id="rId145" Type="http://schemas.openxmlformats.org/officeDocument/2006/relationships/hyperlink" Target="zim://A/A/html/H/e/c/t/Hect%C3%A1rea.html" TargetMode="External"/><Relationship Id="rId166" Type="http://schemas.openxmlformats.org/officeDocument/2006/relationships/hyperlink" Target="zim://A/A/html/E/x/p/e/Expectorante.html" TargetMode="External"/><Relationship Id="rId1" Type="http://schemas.openxmlformats.org/officeDocument/2006/relationships/numbering" Target="numbering.xml"/><Relationship Id="rId28" Type="http://schemas.openxmlformats.org/officeDocument/2006/relationships/hyperlink" Target="zim://A/A/html/C/a/l/c/Calcio.html" TargetMode="External"/><Relationship Id="rId49" Type="http://schemas.openxmlformats.org/officeDocument/2006/relationships/hyperlink" Target="zim://A/A/html/D/a/u/c/Daucus_carota.html" TargetMode="External"/><Relationship Id="rId114" Type="http://schemas.openxmlformats.org/officeDocument/2006/relationships/hyperlink" Target="zim://A/I/html/M/o/r/i/" TargetMode="External"/><Relationship Id="rId60" Type="http://schemas.openxmlformats.org/officeDocument/2006/relationships/hyperlink" Target="zim://A/A/html/P/a/s/t/Pasto_%28ganader%C3%ADa%29.html" TargetMode="External"/><Relationship Id="rId81" Type="http://schemas.openxmlformats.org/officeDocument/2006/relationships/hyperlink" Target="zim://A/A/html/H/i/d/r/Hidropes%C3%ADa.html" TargetMode="External"/><Relationship Id="rId135" Type="http://schemas.openxmlformats.org/officeDocument/2006/relationships/hyperlink" Target="zim://A/A/html/N/a/s/t/Nasturtium_officinale.html" TargetMode="External"/><Relationship Id="rId156" Type="http://schemas.openxmlformats.org/officeDocument/2006/relationships/hyperlink" Target="zim://A/A/html/A/v/%C3%AD/c/Av%C3%ADcola.html" TargetMode="External"/><Relationship Id="rId177" Type="http://schemas.openxmlformats.org/officeDocument/2006/relationships/hyperlink" Target="http://commons.wikimedia.org/wiki/Category:Moringa%20oleifer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3612</Words>
  <Characters>19868</Characters>
  <Application>Microsoft Office Word</Application>
  <DocSecurity>0</DocSecurity>
  <Lines>165</Lines>
  <Paragraphs>46</Paragraphs>
  <ScaleCrop>false</ScaleCrop>
  <Company/>
  <LinksUpToDate>false</LinksUpToDate>
  <CharactersWithSpaces>23434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</dc:creator>
  <cp:keywords/>
  <dc:description/>
  <cp:lastModifiedBy>MARIA SOL</cp:lastModifiedBy>
  <cp:revision>7</cp:revision>
  <dcterms:created xsi:type="dcterms:W3CDTF">2014-10-08T15:42:00Z</dcterms:created>
  <dcterms:modified xsi:type="dcterms:W3CDTF">2015-04-27T10:36:00Z</dcterms:modified>
</cp:coreProperties>
</file>