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4B88D" w14:textId="77777777" w:rsidR="00C12213" w:rsidRPr="000D4BD3" w:rsidRDefault="00C12213" w:rsidP="00C12213">
      <w:pPr>
        <w:pStyle w:val="Default"/>
        <w:spacing w:line="360" w:lineRule="auto"/>
        <w:ind w:left="344"/>
        <w:jc w:val="center"/>
        <w:rPr>
          <w:b/>
          <w:color w:val="auto"/>
          <w:lang w:val="es-ES"/>
        </w:rPr>
      </w:pPr>
      <w:r w:rsidRPr="000D4BD3">
        <w:rPr>
          <w:b/>
          <w:color w:val="auto"/>
          <w:lang w:val="es-ES"/>
        </w:rPr>
        <w:t>Facultad de Ciencias Médicas Sagua</w:t>
      </w:r>
    </w:p>
    <w:p w14:paraId="5778C4E6" w14:textId="77777777" w:rsidR="00C12213" w:rsidRPr="000D4BD3" w:rsidRDefault="00C12213" w:rsidP="00C12213">
      <w:pPr>
        <w:pStyle w:val="Default"/>
        <w:spacing w:after="174" w:line="360" w:lineRule="auto"/>
        <w:ind w:left="344"/>
        <w:rPr>
          <w:color w:val="auto"/>
          <w:lang w:val="es-ES"/>
        </w:rPr>
      </w:pPr>
      <w:r w:rsidRPr="000D4BD3">
        <w:rPr>
          <w:color w:val="auto"/>
          <w:lang w:val="es-ES"/>
        </w:rPr>
        <w:t xml:space="preserve">Departamento: Formación General </w:t>
      </w:r>
    </w:p>
    <w:p w14:paraId="4F2696ED" w14:textId="77777777" w:rsidR="00C12213" w:rsidRPr="000D4BD3" w:rsidRDefault="00C12213" w:rsidP="00C12213">
      <w:pPr>
        <w:pStyle w:val="Default"/>
        <w:spacing w:after="174" w:line="360" w:lineRule="auto"/>
        <w:ind w:left="344"/>
        <w:rPr>
          <w:color w:val="auto"/>
          <w:lang w:val="es-ES"/>
        </w:rPr>
      </w:pPr>
      <w:r w:rsidRPr="000D4BD3">
        <w:rPr>
          <w:color w:val="auto"/>
          <w:lang w:val="es-ES"/>
        </w:rPr>
        <w:t>Disciplina Preparación para la Defensa</w:t>
      </w:r>
    </w:p>
    <w:p w14:paraId="1678E71B" w14:textId="77777777" w:rsidR="00C12213" w:rsidRPr="000D4BD3" w:rsidRDefault="00C12213" w:rsidP="00C12213">
      <w:pPr>
        <w:pStyle w:val="Default"/>
        <w:spacing w:after="174" w:line="360" w:lineRule="auto"/>
        <w:ind w:left="344"/>
        <w:rPr>
          <w:color w:val="auto"/>
          <w:lang w:val="es-ES"/>
        </w:rPr>
      </w:pPr>
      <w:r w:rsidRPr="000D4BD3">
        <w:rPr>
          <w:color w:val="auto"/>
          <w:lang w:val="es-ES"/>
        </w:rPr>
        <w:t xml:space="preserve">Asignatura: </w:t>
      </w:r>
      <w:r w:rsidRPr="00094FD6">
        <w:rPr>
          <w:lang w:val="es-ES"/>
        </w:rPr>
        <w:t>Seguridad  Nacional  y Asistencia Primaria</w:t>
      </w:r>
      <w:r w:rsidRPr="000D4BD3">
        <w:rPr>
          <w:b/>
          <w:color w:val="auto"/>
          <w:lang w:val="es-ES"/>
        </w:rPr>
        <w:t xml:space="preserve"> </w:t>
      </w:r>
      <w:r w:rsidRPr="000D4BD3">
        <w:rPr>
          <w:color w:val="auto"/>
          <w:lang w:val="es-ES"/>
        </w:rPr>
        <w:t xml:space="preserve"> </w:t>
      </w:r>
    </w:p>
    <w:p w14:paraId="3746A497" w14:textId="4C8B1BA6" w:rsidR="00C12213" w:rsidRPr="000D4BD3" w:rsidRDefault="00C12213" w:rsidP="00C12213">
      <w:pPr>
        <w:spacing w:line="360" w:lineRule="auto"/>
        <w:ind w:left="344"/>
        <w:rPr>
          <w:rFonts w:ascii="Arial" w:hAnsi="Arial" w:cs="Arial"/>
          <w:sz w:val="24"/>
          <w:szCs w:val="24"/>
        </w:rPr>
      </w:pPr>
      <w:r w:rsidRPr="000D4BD3">
        <w:rPr>
          <w:rFonts w:ascii="Arial" w:hAnsi="Arial" w:cs="Arial"/>
          <w:sz w:val="24"/>
          <w:szCs w:val="24"/>
        </w:rPr>
        <w:t xml:space="preserve">Carrera: </w:t>
      </w:r>
      <w:r w:rsidR="0033434D" w:rsidRPr="0033434D">
        <w:rPr>
          <w:rFonts w:ascii="Arial" w:hAnsi="Arial" w:cs="Arial"/>
          <w:sz w:val="24"/>
          <w:szCs w:val="24"/>
        </w:rPr>
        <w:t>Enfermeria</w:t>
      </w:r>
    </w:p>
    <w:p w14:paraId="2C250E06" w14:textId="4ADEAD00" w:rsidR="00C12213" w:rsidRDefault="00C12213" w:rsidP="00C12213">
      <w:pPr>
        <w:spacing w:line="360" w:lineRule="auto"/>
        <w:ind w:left="344"/>
        <w:rPr>
          <w:rFonts w:ascii="Arial" w:hAnsi="Arial" w:cs="Arial"/>
          <w:sz w:val="24"/>
          <w:szCs w:val="24"/>
        </w:rPr>
      </w:pPr>
      <w:r>
        <w:rPr>
          <w:rFonts w:ascii="Arial" w:hAnsi="Arial" w:cs="Arial"/>
          <w:sz w:val="24"/>
          <w:szCs w:val="24"/>
        </w:rPr>
        <w:t>Año:</w:t>
      </w:r>
      <w:r w:rsidR="0033434D">
        <w:rPr>
          <w:rFonts w:ascii="Arial" w:hAnsi="Arial" w:cs="Arial"/>
          <w:sz w:val="24"/>
          <w:szCs w:val="24"/>
        </w:rPr>
        <w:t>2do</w:t>
      </w:r>
      <w:r w:rsidRPr="000D4BD3">
        <w:rPr>
          <w:rFonts w:ascii="Arial" w:hAnsi="Arial" w:cs="Arial"/>
          <w:sz w:val="24"/>
          <w:szCs w:val="24"/>
        </w:rPr>
        <w:t xml:space="preserve"> </w:t>
      </w:r>
    </w:p>
    <w:p w14:paraId="2497B580" w14:textId="6DDE5830" w:rsidR="00C12213" w:rsidRPr="000D4BD3" w:rsidRDefault="00C12213" w:rsidP="00C12213">
      <w:pPr>
        <w:spacing w:line="360" w:lineRule="auto"/>
        <w:ind w:left="344"/>
        <w:rPr>
          <w:rFonts w:ascii="Arial" w:hAnsi="Arial" w:cs="Arial"/>
          <w:sz w:val="24"/>
          <w:szCs w:val="24"/>
        </w:rPr>
      </w:pPr>
      <w:r w:rsidRPr="000D4BD3">
        <w:rPr>
          <w:rFonts w:ascii="Arial" w:hAnsi="Arial" w:cs="Arial"/>
          <w:sz w:val="24"/>
          <w:szCs w:val="24"/>
        </w:rPr>
        <w:t>Período</w:t>
      </w:r>
      <w:r>
        <w:rPr>
          <w:rFonts w:ascii="Arial" w:hAnsi="Arial" w:cs="Arial"/>
          <w:sz w:val="24"/>
          <w:szCs w:val="24"/>
        </w:rPr>
        <w:t xml:space="preserve">: </w:t>
      </w:r>
      <w:r w:rsidR="0033434D">
        <w:rPr>
          <w:rFonts w:ascii="Arial" w:hAnsi="Arial" w:cs="Arial"/>
          <w:sz w:val="24"/>
          <w:szCs w:val="24"/>
        </w:rPr>
        <w:t>2do</w:t>
      </w:r>
    </w:p>
    <w:p w14:paraId="6B1AC79D" w14:textId="77777777" w:rsidR="00C12213" w:rsidRPr="000D4BD3" w:rsidRDefault="00C12213" w:rsidP="00C12213">
      <w:pPr>
        <w:pStyle w:val="Default"/>
        <w:spacing w:after="174" w:line="360" w:lineRule="auto"/>
        <w:ind w:left="344"/>
        <w:rPr>
          <w:color w:val="auto"/>
          <w:lang w:val="es-ES"/>
        </w:rPr>
      </w:pPr>
      <w:r w:rsidRPr="000D4BD3">
        <w:rPr>
          <w:color w:val="auto"/>
          <w:lang w:val="es-ES"/>
        </w:rPr>
        <w:t>Profesores:</w:t>
      </w:r>
    </w:p>
    <w:p w14:paraId="7D68C340" w14:textId="77777777" w:rsidR="00C12213" w:rsidRPr="000D4BD3" w:rsidRDefault="00C12213" w:rsidP="00C12213">
      <w:pPr>
        <w:pStyle w:val="Default"/>
        <w:spacing w:after="174" w:line="360" w:lineRule="auto"/>
        <w:ind w:left="344"/>
        <w:rPr>
          <w:color w:val="auto"/>
          <w:lang w:val="es-ES"/>
        </w:rPr>
      </w:pPr>
      <w:r w:rsidRPr="000D4BD3">
        <w:rPr>
          <w:color w:val="auto"/>
          <w:lang w:val="es-ES"/>
        </w:rPr>
        <w:t>*MSc. Ismenia C. Domínguez Hernández</w:t>
      </w:r>
    </w:p>
    <w:p w14:paraId="371759C6" w14:textId="77777777" w:rsidR="00C12213" w:rsidRPr="000D4BD3" w:rsidRDefault="00C12213" w:rsidP="00C12213">
      <w:pPr>
        <w:pStyle w:val="Default"/>
        <w:spacing w:after="174" w:line="360" w:lineRule="auto"/>
        <w:ind w:left="344"/>
        <w:rPr>
          <w:color w:val="auto"/>
          <w:lang w:val="es-ES"/>
        </w:rPr>
      </w:pPr>
      <w:r w:rsidRPr="000D4BD3">
        <w:rPr>
          <w:color w:val="auto"/>
          <w:lang w:val="es-ES"/>
        </w:rPr>
        <w:t>*MSc. Yordanka Olano Truffin</w:t>
      </w:r>
    </w:p>
    <w:p w14:paraId="15DBCD96" w14:textId="77777777" w:rsidR="00C12213" w:rsidRPr="000D4BD3" w:rsidRDefault="00C12213" w:rsidP="00C12213">
      <w:pPr>
        <w:pStyle w:val="Default"/>
        <w:spacing w:after="174" w:line="360" w:lineRule="auto"/>
        <w:ind w:left="344"/>
        <w:rPr>
          <w:color w:val="auto"/>
          <w:lang w:val="es-ES"/>
        </w:rPr>
      </w:pPr>
      <w:r w:rsidRPr="000D4BD3">
        <w:rPr>
          <w:color w:val="auto"/>
          <w:lang w:val="es-ES"/>
        </w:rPr>
        <w:t>*Profesor auxiliar. Máster en Educación Médica Superior.</w:t>
      </w:r>
    </w:p>
    <w:p w14:paraId="2C6AA000" w14:textId="77777777" w:rsidR="00C12213" w:rsidRPr="000D4BD3" w:rsidRDefault="00C12213" w:rsidP="00C12213">
      <w:pPr>
        <w:pStyle w:val="Default"/>
        <w:spacing w:after="174" w:line="360" w:lineRule="auto"/>
        <w:ind w:left="344"/>
        <w:rPr>
          <w:color w:val="auto"/>
          <w:lang w:val="es-ES"/>
        </w:rPr>
      </w:pPr>
      <w:r w:rsidRPr="000D4BD3">
        <w:rPr>
          <w:color w:val="auto"/>
          <w:lang w:val="es-ES"/>
        </w:rPr>
        <w:t>Lic. Mario Ramón Pérez Mollinedo</w:t>
      </w:r>
    </w:p>
    <w:p w14:paraId="1188F5CC" w14:textId="77777777" w:rsidR="00C12213" w:rsidRDefault="00192A7E" w:rsidP="00C12213">
      <w:pPr>
        <w:ind w:left="344"/>
        <w:jc w:val="both"/>
        <w:rPr>
          <w:rFonts w:ascii="Arial" w:hAnsi="Arial" w:cs="Arial"/>
          <w:sz w:val="24"/>
          <w:szCs w:val="24"/>
        </w:rPr>
      </w:pPr>
      <w:r w:rsidRPr="00192A7E">
        <w:rPr>
          <w:rFonts w:ascii="Arial" w:hAnsi="Arial" w:cs="Arial"/>
          <w:sz w:val="24"/>
          <w:szCs w:val="24"/>
        </w:rPr>
        <w:t>Actividad Docente</w:t>
      </w:r>
      <w:r w:rsidR="00C12213" w:rsidRPr="00192A7E">
        <w:rPr>
          <w:rFonts w:ascii="Arial" w:hAnsi="Arial" w:cs="Arial"/>
          <w:sz w:val="24"/>
          <w:szCs w:val="24"/>
        </w:rPr>
        <w:t xml:space="preserve"> #</w:t>
      </w:r>
      <w:r w:rsidRPr="00192A7E">
        <w:rPr>
          <w:rFonts w:ascii="Arial" w:hAnsi="Arial" w:cs="Arial"/>
          <w:sz w:val="24"/>
          <w:szCs w:val="24"/>
        </w:rPr>
        <w:t xml:space="preserve"> 3</w:t>
      </w:r>
    </w:p>
    <w:p w14:paraId="4E4A45C3" w14:textId="77777777" w:rsidR="00192A7E" w:rsidRPr="00F45932" w:rsidRDefault="00192A7E" w:rsidP="00C12213">
      <w:pPr>
        <w:ind w:left="344"/>
        <w:jc w:val="both"/>
        <w:rPr>
          <w:rFonts w:ascii="Arial" w:hAnsi="Arial" w:cs="Arial"/>
          <w:b/>
          <w:color w:val="FF0000"/>
          <w:sz w:val="24"/>
          <w:szCs w:val="24"/>
        </w:rPr>
      </w:pPr>
    </w:p>
    <w:p w14:paraId="12631B97" w14:textId="77777777" w:rsidR="00C12213" w:rsidRPr="009559D4" w:rsidRDefault="00C12213" w:rsidP="00C12213">
      <w:pPr>
        <w:jc w:val="both"/>
        <w:rPr>
          <w:rFonts w:ascii="Arial" w:hAnsi="Arial" w:cs="Arial"/>
          <w:b/>
          <w:sz w:val="24"/>
          <w:szCs w:val="24"/>
        </w:rPr>
      </w:pPr>
      <w:r w:rsidRPr="009559D4">
        <w:rPr>
          <w:rFonts w:ascii="Arial" w:hAnsi="Arial" w:cs="Arial"/>
          <w:b/>
          <w:sz w:val="24"/>
          <w:szCs w:val="24"/>
        </w:rPr>
        <w:t>T V.1 C3 Vendajes con gasa</w:t>
      </w:r>
      <w:r>
        <w:rPr>
          <w:rFonts w:ascii="Arial" w:hAnsi="Arial" w:cs="Arial"/>
          <w:b/>
          <w:sz w:val="24"/>
          <w:szCs w:val="24"/>
        </w:rPr>
        <w:t>.</w:t>
      </w:r>
    </w:p>
    <w:p w14:paraId="7F2629D9" w14:textId="77777777" w:rsidR="00C12213" w:rsidRPr="009559D4" w:rsidRDefault="00C12213" w:rsidP="00C12213">
      <w:pPr>
        <w:jc w:val="both"/>
        <w:rPr>
          <w:rFonts w:ascii="Arial" w:hAnsi="Arial" w:cs="Arial"/>
          <w:b/>
          <w:sz w:val="24"/>
          <w:szCs w:val="24"/>
        </w:rPr>
      </w:pPr>
    </w:p>
    <w:p w14:paraId="76205A4C" w14:textId="77777777" w:rsidR="00C12213" w:rsidRPr="00621BF0" w:rsidRDefault="00C12213" w:rsidP="00C12213">
      <w:pPr>
        <w:jc w:val="both"/>
        <w:rPr>
          <w:rFonts w:ascii="Arial" w:hAnsi="Arial" w:cs="Arial"/>
          <w:b/>
          <w:sz w:val="24"/>
          <w:szCs w:val="24"/>
        </w:rPr>
      </w:pPr>
      <w:r w:rsidRPr="00621BF0">
        <w:rPr>
          <w:rFonts w:ascii="Arial" w:hAnsi="Arial" w:cs="Arial"/>
          <w:b/>
          <w:sz w:val="24"/>
          <w:szCs w:val="24"/>
        </w:rPr>
        <w:t>Objetivos:</w:t>
      </w:r>
    </w:p>
    <w:p w14:paraId="5235082D" w14:textId="77777777" w:rsidR="00C12213" w:rsidRPr="00621BF0" w:rsidRDefault="00C12213" w:rsidP="00C12213">
      <w:pPr>
        <w:numPr>
          <w:ilvl w:val="0"/>
          <w:numId w:val="3"/>
        </w:numPr>
        <w:jc w:val="both"/>
        <w:rPr>
          <w:rFonts w:ascii="Arial" w:hAnsi="Arial" w:cs="Arial"/>
          <w:sz w:val="24"/>
          <w:szCs w:val="24"/>
        </w:rPr>
      </w:pPr>
      <w:r w:rsidRPr="00621BF0">
        <w:rPr>
          <w:rFonts w:ascii="Arial" w:hAnsi="Arial" w:cs="Arial"/>
          <w:sz w:val="24"/>
          <w:szCs w:val="24"/>
        </w:rPr>
        <w:t>Interpretar principios  generales  para la aplicación  de los vendajes con  gasa</w:t>
      </w:r>
      <w:r>
        <w:rPr>
          <w:rFonts w:ascii="Arial" w:hAnsi="Arial" w:cs="Arial"/>
          <w:sz w:val="24"/>
          <w:szCs w:val="24"/>
        </w:rPr>
        <w:t xml:space="preserve"> y t</w:t>
      </w:r>
      <w:r w:rsidRPr="00621BF0">
        <w:rPr>
          <w:rFonts w:ascii="Arial" w:hAnsi="Arial" w:cs="Arial"/>
          <w:sz w:val="24"/>
          <w:szCs w:val="24"/>
        </w:rPr>
        <w:t>écnicas  para su realización.</w:t>
      </w:r>
    </w:p>
    <w:p w14:paraId="578775D8" w14:textId="77777777" w:rsidR="00C12213" w:rsidRPr="00621BF0" w:rsidRDefault="00C12213" w:rsidP="00C12213">
      <w:pPr>
        <w:numPr>
          <w:ilvl w:val="0"/>
          <w:numId w:val="3"/>
        </w:numPr>
        <w:jc w:val="both"/>
        <w:rPr>
          <w:rFonts w:ascii="Arial" w:hAnsi="Arial" w:cs="Arial"/>
          <w:sz w:val="24"/>
          <w:szCs w:val="24"/>
          <w:lang w:val="es-ES_tradnl"/>
        </w:rPr>
      </w:pPr>
      <w:r w:rsidRPr="00621BF0">
        <w:rPr>
          <w:rFonts w:ascii="Arial" w:hAnsi="Arial" w:cs="Arial"/>
          <w:sz w:val="24"/>
          <w:szCs w:val="24"/>
        </w:rPr>
        <w:t>Ejecutar los diferentes vendajes con  gasa.</w:t>
      </w:r>
    </w:p>
    <w:p w14:paraId="02C0D4F6" w14:textId="77777777" w:rsidR="00C12213" w:rsidRPr="00621BF0" w:rsidRDefault="00C12213" w:rsidP="00C12213">
      <w:pPr>
        <w:jc w:val="both"/>
        <w:rPr>
          <w:rFonts w:ascii="Arial" w:hAnsi="Arial" w:cs="Arial"/>
          <w:sz w:val="24"/>
          <w:szCs w:val="24"/>
          <w:lang w:val="es-ES_tradnl"/>
        </w:rPr>
      </w:pPr>
    </w:p>
    <w:p w14:paraId="3AB68DA7"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Sumario:</w:t>
      </w:r>
    </w:p>
    <w:p w14:paraId="08650090"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Concepto. Clasificación. Principios</w:t>
      </w:r>
      <w:r>
        <w:rPr>
          <w:rFonts w:ascii="Arial" w:hAnsi="Arial" w:cs="Arial"/>
          <w:sz w:val="24"/>
          <w:szCs w:val="24"/>
          <w:lang w:val="es-ES_tradnl"/>
        </w:rPr>
        <w:t>.</w:t>
      </w:r>
    </w:p>
    <w:p w14:paraId="25D343F8"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Vendajes de la cabeza,  tronco  y  las extremidades.</w:t>
      </w:r>
    </w:p>
    <w:p w14:paraId="34E348A7"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Realización práctica.</w:t>
      </w:r>
    </w:p>
    <w:p w14:paraId="0E66F40E" w14:textId="77777777" w:rsidR="00C12213" w:rsidRPr="00621BF0" w:rsidRDefault="00C12213" w:rsidP="00C12213">
      <w:pPr>
        <w:tabs>
          <w:tab w:val="left" w:pos="851"/>
        </w:tabs>
        <w:jc w:val="both"/>
        <w:rPr>
          <w:rFonts w:ascii="Arial" w:hAnsi="Arial" w:cs="Arial"/>
          <w:color w:val="FF0000"/>
          <w:sz w:val="24"/>
          <w:szCs w:val="24"/>
          <w:lang w:val="es-ES_tradnl"/>
        </w:rPr>
      </w:pPr>
    </w:p>
    <w:p w14:paraId="1EAD7835" w14:textId="77777777" w:rsidR="00C12213" w:rsidRPr="00621BF0" w:rsidRDefault="00C12213" w:rsidP="00C12213">
      <w:pPr>
        <w:jc w:val="both"/>
        <w:rPr>
          <w:rFonts w:ascii="Arial" w:hAnsi="Arial" w:cs="Arial"/>
          <w:sz w:val="24"/>
          <w:szCs w:val="24"/>
        </w:rPr>
      </w:pPr>
      <w:r w:rsidRPr="00621BF0">
        <w:rPr>
          <w:rFonts w:ascii="Arial" w:hAnsi="Arial" w:cs="Arial"/>
          <w:sz w:val="24"/>
          <w:szCs w:val="24"/>
        </w:rPr>
        <w:t>C</w:t>
      </w:r>
      <w:r>
        <w:rPr>
          <w:rFonts w:ascii="Arial" w:hAnsi="Arial" w:cs="Arial"/>
          <w:sz w:val="24"/>
          <w:szCs w:val="24"/>
        </w:rPr>
        <w:t xml:space="preserve">lase </w:t>
      </w:r>
      <w:r w:rsidRPr="00621BF0">
        <w:rPr>
          <w:rFonts w:ascii="Arial" w:hAnsi="Arial" w:cs="Arial"/>
          <w:sz w:val="24"/>
          <w:szCs w:val="24"/>
        </w:rPr>
        <w:t>P</w:t>
      </w:r>
      <w:r>
        <w:rPr>
          <w:rFonts w:ascii="Arial" w:hAnsi="Arial" w:cs="Arial"/>
          <w:sz w:val="24"/>
          <w:szCs w:val="24"/>
        </w:rPr>
        <w:t>ráctica</w:t>
      </w:r>
    </w:p>
    <w:p w14:paraId="7FE948CA" w14:textId="77777777" w:rsidR="00C12213" w:rsidRPr="00621BF0" w:rsidRDefault="00C12213" w:rsidP="00C12213">
      <w:pPr>
        <w:jc w:val="both"/>
        <w:rPr>
          <w:rFonts w:ascii="Arial" w:hAnsi="Arial" w:cs="Arial"/>
          <w:sz w:val="24"/>
          <w:szCs w:val="24"/>
          <w:lang w:val="es-ES_tradnl"/>
        </w:rPr>
      </w:pPr>
      <w:r w:rsidRPr="00621BF0">
        <w:rPr>
          <w:rFonts w:ascii="Arial" w:hAnsi="Arial" w:cs="Arial"/>
          <w:b/>
          <w:sz w:val="24"/>
          <w:szCs w:val="24"/>
          <w:lang w:val="es-ES_tradnl"/>
        </w:rPr>
        <w:t>Bibliografía:</w:t>
      </w:r>
      <w:r w:rsidRPr="00621BF0">
        <w:rPr>
          <w:rFonts w:ascii="Arial" w:hAnsi="Arial" w:cs="Arial"/>
          <w:sz w:val="24"/>
          <w:szCs w:val="24"/>
          <w:lang w:val="es-ES_tradnl"/>
        </w:rPr>
        <w:t xml:space="preserve"> Libro de Texto PPD Tomo II  PPD. Colectivo de autores. 2002, pág. 50-61.</w:t>
      </w:r>
    </w:p>
    <w:p w14:paraId="339A6EC9" w14:textId="77777777" w:rsidR="00C12213" w:rsidRPr="00621BF0" w:rsidRDefault="00C12213" w:rsidP="00C12213">
      <w:pPr>
        <w:jc w:val="both"/>
        <w:rPr>
          <w:rFonts w:ascii="Arial" w:hAnsi="Arial" w:cs="Arial"/>
          <w:sz w:val="24"/>
          <w:szCs w:val="24"/>
          <w:lang w:val="es-ES_tradnl"/>
        </w:rPr>
      </w:pPr>
    </w:p>
    <w:p w14:paraId="4698E32B" w14:textId="77777777" w:rsidR="00C12213" w:rsidRPr="009646F0" w:rsidRDefault="00C12213" w:rsidP="00C12213">
      <w:pPr>
        <w:jc w:val="both"/>
        <w:rPr>
          <w:rFonts w:ascii="Arial" w:hAnsi="Arial" w:cs="Arial"/>
          <w:b/>
          <w:sz w:val="16"/>
          <w:szCs w:val="16"/>
          <w:u w:val="single"/>
          <w:lang w:val="es-ES_tradnl"/>
        </w:rPr>
      </w:pPr>
    </w:p>
    <w:p w14:paraId="724FD3C4"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Desarrollo:</w:t>
      </w:r>
    </w:p>
    <w:p w14:paraId="7B7BFCA9"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Aspecto No 1: Concepto.</w:t>
      </w:r>
      <w:r w:rsidRPr="004530B8">
        <w:rPr>
          <w:rFonts w:ascii="Arial" w:hAnsi="Arial" w:cs="Arial"/>
          <w:b/>
          <w:sz w:val="24"/>
          <w:szCs w:val="24"/>
          <w:lang w:val="es-ES_tradnl"/>
        </w:rPr>
        <w:t xml:space="preserve"> </w:t>
      </w:r>
      <w:r w:rsidRPr="00621BF0">
        <w:rPr>
          <w:rFonts w:ascii="Arial" w:hAnsi="Arial" w:cs="Arial"/>
          <w:b/>
          <w:sz w:val="24"/>
          <w:szCs w:val="24"/>
          <w:lang w:val="es-ES_tradnl"/>
        </w:rPr>
        <w:t>Clasificación</w:t>
      </w:r>
      <w:r>
        <w:rPr>
          <w:rFonts w:ascii="Arial" w:hAnsi="Arial" w:cs="Arial"/>
          <w:b/>
          <w:sz w:val="24"/>
          <w:szCs w:val="24"/>
          <w:lang w:val="es-ES_tradnl"/>
        </w:rPr>
        <w:t>.</w:t>
      </w:r>
      <w:r w:rsidRPr="00DC53AB">
        <w:rPr>
          <w:rFonts w:ascii="Arial" w:hAnsi="Arial" w:cs="Arial"/>
          <w:b/>
          <w:sz w:val="24"/>
          <w:szCs w:val="24"/>
          <w:lang w:val="es-ES_tradnl"/>
        </w:rPr>
        <w:t xml:space="preserve"> </w:t>
      </w:r>
      <w:r w:rsidRPr="00621BF0">
        <w:rPr>
          <w:rFonts w:ascii="Arial" w:hAnsi="Arial" w:cs="Arial"/>
          <w:b/>
          <w:sz w:val="24"/>
          <w:szCs w:val="24"/>
          <w:lang w:val="es-ES_tradnl"/>
        </w:rPr>
        <w:t>Principios</w:t>
      </w:r>
      <w:r>
        <w:rPr>
          <w:rFonts w:ascii="Arial" w:hAnsi="Arial" w:cs="Arial"/>
          <w:b/>
          <w:sz w:val="24"/>
          <w:szCs w:val="24"/>
          <w:lang w:val="es-ES_tradnl"/>
        </w:rPr>
        <w:t>.</w:t>
      </w:r>
    </w:p>
    <w:p w14:paraId="5E98E657" w14:textId="77777777" w:rsidR="00C12213" w:rsidRPr="00621BF0" w:rsidRDefault="00C12213" w:rsidP="00C12213">
      <w:pPr>
        <w:jc w:val="both"/>
        <w:rPr>
          <w:rFonts w:ascii="Arial" w:hAnsi="Arial" w:cs="Arial"/>
          <w:sz w:val="24"/>
          <w:szCs w:val="24"/>
          <w:lang w:val="es-ES_tradnl"/>
        </w:rPr>
      </w:pPr>
    </w:p>
    <w:p w14:paraId="2AC976B1" w14:textId="77777777" w:rsidR="00C12213" w:rsidRDefault="00C12213" w:rsidP="00C12213">
      <w:pPr>
        <w:jc w:val="both"/>
        <w:rPr>
          <w:rFonts w:ascii="Arial" w:hAnsi="Arial" w:cs="Arial"/>
          <w:sz w:val="24"/>
          <w:szCs w:val="24"/>
          <w:lang w:val="es-ES_tradnl"/>
        </w:rPr>
      </w:pPr>
      <w:r>
        <w:rPr>
          <w:rFonts w:ascii="Arial" w:hAnsi="Arial" w:cs="Arial"/>
          <w:sz w:val="24"/>
          <w:szCs w:val="24"/>
          <w:lang w:val="es-ES_tradnl"/>
        </w:rPr>
        <w:t xml:space="preserve">Vendajes con gasa. </w:t>
      </w:r>
    </w:p>
    <w:p w14:paraId="0DDB2B09" w14:textId="77777777" w:rsidR="00C12213" w:rsidRDefault="00C12213" w:rsidP="00C12213">
      <w:pPr>
        <w:jc w:val="both"/>
        <w:rPr>
          <w:rFonts w:ascii="Arial" w:hAnsi="Arial" w:cs="Arial"/>
          <w:b/>
          <w:sz w:val="24"/>
          <w:szCs w:val="24"/>
        </w:rPr>
      </w:pPr>
    </w:p>
    <w:p w14:paraId="2C0EBDBB" w14:textId="77777777" w:rsidR="00C12213" w:rsidRPr="00621BF0" w:rsidRDefault="00C12213" w:rsidP="00C12213">
      <w:pPr>
        <w:jc w:val="both"/>
        <w:rPr>
          <w:rFonts w:ascii="Arial" w:hAnsi="Arial" w:cs="Arial"/>
          <w:sz w:val="24"/>
          <w:szCs w:val="24"/>
        </w:rPr>
      </w:pPr>
      <w:r w:rsidRPr="00621BF0">
        <w:rPr>
          <w:rFonts w:ascii="Arial" w:hAnsi="Arial" w:cs="Arial"/>
          <w:b/>
          <w:sz w:val="24"/>
          <w:szCs w:val="24"/>
        </w:rPr>
        <w:t>Concepto</w:t>
      </w:r>
      <w:r w:rsidRPr="00621BF0">
        <w:rPr>
          <w:rFonts w:ascii="Arial" w:hAnsi="Arial" w:cs="Arial"/>
          <w:sz w:val="24"/>
          <w:szCs w:val="24"/>
        </w:rPr>
        <w:t xml:space="preserve">: </w:t>
      </w:r>
      <w:r>
        <w:rPr>
          <w:rFonts w:ascii="Arial" w:hAnsi="Arial" w:cs="Arial"/>
          <w:sz w:val="24"/>
          <w:szCs w:val="24"/>
        </w:rPr>
        <w:t>S</w:t>
      </w:r>
      <w:r w:rsidRPr="00621BF0">
        <w:rPr>
          <w:rFonts w:ascii="Arial" w:hAnsi="Arial" w:cs="Arial"/>
          <w:sz w:val="24"/>
          <w:szCs w:val="24"/>
        </w:rPr>
        <w:t>on aquellos en los que se utilizan vendas de gasa, elásticas o cualquier ma</w:t>
      </w:r>
      <w:r>
        <w:rPr>
          <w:rFonts w:ascii="Arial" w:hAnsi="Arial" w:cs="Arial"/>
          <w:sz w:val="24"/>
          <w:szCs w:val="24"/>
        </w:rPr>
        <w:t>te</w:t>
      </w:r>
      <w:r w:rsidRPr="00621BF0">
        <w:rPr>
          <w:rFonts w:ascii="Arial" w:hAnsi="Arial" w:cs="Arial"/>
          <w:sz w:val="24"/>
          <w:szCs w:val="24"/>
        </w:rPr>
        <w:t xml:space="preserve">rial de tela que sirva para fijar apósitos, inmovilizar segmentos de un miembro o una articulación, fijar férulas, contener hemorragias, </w:t>
      </w:r>
      <w:r>
        <w:rPr>
          <w:rFonts w:ascii="Arial" w:hAnsi="Arial" w:cs="Arial"/>
          <w:sz w:val="24"/>
          <w:szCs w:val="24"/>
        </w:rPr>
        <w:t>cubrir quemaduras, entre otros</w:t>
      </w:r>
      <w:r w:rsidRPr="00621BF0">
        <w:rPr>
          <w:rFonts w:ascii="Arial" w:hAnsi="Arial" w:cs="Arial"/>
          <w:sz w:val="24"/>
          <w:szCs w:val="24"/>
        </w:rPr>
        <w:t>.</w:t>
      </w:r>
    </w:p>
    <w:p w14:paraId="4C917105" w14:textId="77777777" w:rsidR="00C12213" w:rsidRPr="00621BF0" w:rsidRDefault="00C12213" w:rsidP="00C12213">
      <w:pPr>
        <w:jc w:val="both"/>
        <w:rPr>
          <w:rFonts w:ascii="Arial" w:hAnsi="Arial" w:cs="Arial"/>
          <w:sz w:val="24"/>
          <w:szCs w:val="24"/>
        </w:rPr>
      </w:pPr>
    </w:p>
    <w:p w14:paraId="02A9AE9A" w14:textId="77777777" w:rsidR="00C12213" w:rsidRPr="00621BF0" w:rsidRDefault="00C12213" w:rsidP="00C12213">
      <w:pPr>
        <w:jc w:val="both"/>
        <w:rPr>
          <w:rFonts w:ascii="Arial" w:hAnsi="Arial" w:cs="Arial"/>
          <w:sz w:val="24"/>
          <w:szCs w:val="24"/>
        </w:rPr>
      </w:pPr>
      <w:r w:rsidRPr="00621BF0">
        <w:rPr>
          <w:rFonts w:ascii="Arial" w:hAnsi="Arial" w:cs="Arial"/>
          <w:sz w:val="24"/>
          <w:szCs w:val="24"/>
        </w:rPr>
        <w:lastRenderedPageBreak/>
        <w:t>Los vendajes con gasa se utilizan en todas las eta</w:t>
      </w:r>
      <w:r>
        <w:rPr>
          <w:rFonts w:ascii="Arial" w:hAnsi="Arial" w:cs="Arial"/>
          <w:sz w:val="24"/>
          <w:szCs w:val="24"/>
        </w:rPr>
        <w:t>pas de tratamiento y evacuación, p</w:t>
      </w:r>
      <w:r w:rsidRPr="00621BF0">
        <w:rPr>
          <w:rFonts w:ascii="Arial" w:hAnsi="Arial" w:cs="Arial"/>
          <w:sz w:val="24"/>
          <w:szCs w:val="24"/>
        </w:rPr>
        <w:t>ara efectuarlos es necesario que todos los ciudadanos, y en particular, el personal de la salud se adiestren y adquieran habilidades</w:t>
      </w:r>
      <w:r>
        <w:rPr>
          <w:rFonts w:ascii="Arial" w:hAnsi="Arial" w:cs="Arial"/>
          <w:sz w:val="24"/>
          <w:szCs w:val="24"/>
        </w:rPr>
        <w:t xml:space="preserve"> para ello</w:t>
      </w:r>
      <w:r w:rsidRPr="00621BF0">
        <w:rPr>
          <w:rFonts w:ascii="Arial" w:hAnsi="Arial" w:cs="Arial"/>
          <w:sz w:val="24"/>
          <w:szCs w:val="24"/>
        </w:rPr>
        <w:t>.</w:t>
      </w:r>
    </w:p>
    <w:p w14:paraId="429BFEFF" w14:textId="77777777" w:rsidR="00C12213" w:rsidRPr="00621BF0" w:rsidRDefault="00C12213" w:rsidP="00C12213">
      <w:pPr>
        <w:jc w:val="both"/>
        <w:rPr>
          <w:rFonts w:ascii="Arial" w:hAnsi="Arial" w:cs="Arial"/>
          <w:sz w:val="24"/>
          <w:szCs w:val="24"/>
        </w:rPr>
      </w:pPr>
    </w:p>
    <w:p w14:paraId="75924731" w14:textId="77777777" w:rsidR="00C12213" w:rsidRDefault="00C12213" w:rsidP="00C12213">
      <w:pPr>
        <w:jc w:val="both"/>
        <w:rPr>
          <w:rFonts w:ascii="Arial" w:hAnsi="Arial" w:cs="Arial"/>
          <w:sz w:val="24"/>
          <w:szCs w:val="24"/>
        </w:rPr>
      </w:pPr>
      <w:r>
        <w:rPr>
          <w:rFonts w:ascii="Arial" w:hAnsi="Arial" w:cs="Arial"/>
          <w:b/>
          <w:sz w:val="24"/>
          <w:szCs w:val="24"/>
        </w:rPr>
        <w:t>C</w:t>
      </w:r>
      <w:r w:rsidRPr="00092D68">
        <w:rPr>
          <w:rFonts w:ascii="Arial" w:hAnsi="Arial" w:cs="Arial"/>
          <w:b/>
          <w:sz w:val="24"/>
          <w:szCs w:val="24"/>
        </w:rPr>
        <w:t xml:space="preserve">lasificación </w:t>
      </w:r>
      <w:r>
        <w:rPr>
          <w:rFonts w:ascii="Arial" w:hAnsi="Arial" w:cs="Arial"/>
          <w:sz w:val="24"/>
          <w:szCs w:val="24"/>
        </w:rPr>
        <w:t xml:space="preserve">de los vendajes se realiza según: </w:t>
      </w:r>
    </w:p>
    <w:p w14:paraId="07C20962" w14:textId="77777777" w:rsidR="00C12213" w:rsidRDefault="00C12213" w:rsidP="00C12213">
      <w:pPr>
        <w:numPr>
          <w:ilvl w:val="0"/>
          <w:numId w:val="12"/>
        </w:numPr>
        <w:jc w:val="both"/>
        <w:rPr>
          <w:rFonts w:ascii="Arial" w:hAnsi="Arial" w:cs="Arial"/>
          <w:sz w:val="24"/>
          <w:szCs w:val="24"/>
        </w:rPr>
      </w:pPr>
      <w:r>
        <w:rPr>
          <w:rFonts w:ascii="Arial" w:hAnsi="Arial" w:cs="Arial"/>
          <w:sz w:val="24"/>
          <w:szCs w:val="24"/>
        </w:rPr>
        <w:t>C</w:t>
      </w:r>
      <w:r w:rsidRPr="00621BF0">
        <w:rPr>
          <w:rFonts w:ascii="Arial" w:hAnsi="Arial" w:cs="Arial"/>
          <w:sz w:val="24"/>
          <w:szCs w:val="24"/>
        </w:rPr>
        <w:t xml:space="preserve">antidad de segmentos del cuerpo que cubran (tórax, cuello, pierna, muslo, antebrazo, </w:t>
      </w:r>
      <w:r>
        <w:rPr>
          <w:rFonts w:ascii="Arial" w:hAnsi="Arial" w:cs="Arial"/>
          <w:sz w:val="24"/>
          <w:szCs w:val="24"/>
        </w:rPr>
        <w:t>entre otros</w:t>
      </w:r>
      <w:r w:rsidRPr="00621BF0">
        <w:rPr>
          <w:rFonts w:ascii="Arial" w:hAnsi="Arial" w:cs="Arial"/>
          <w:sz w:val="24"/>
          <w:szCs w:val="24"/>
        </w:rPr>
        <w:t>.)</w:t>
      </w:r>
      <w:r>
        <w:rPr>
          <w:rFonts w:ascii="Arial" w:hAnsi="Arial" w:cs="Arial"/>
          <w:sz w:val="24"/>
          <w:szCs w:val="24"/>
        </w:rPr>
        <w:t>:</w:t>
      </w:r>
      <w:r w:rsidRPr="00621BF0">
        <w:rPr>
          <w:rFonts w:ascii="Arial" w:hAnsi="Arial" w:cs="Arial"/>
          <w:sz w:val="24"/>
          <w:szCs w:val="24"/>
        </w:rPr>
        <w:t xml:space="preserve"> </w:t>
      </w:r>
    </w:p>
    <w:p w14:paraId="39EE9B57"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M</w:t>
      </w:r>
      <w:r w:rsidRPr="00621BF0">
        <w:rPr>
          <w:rFonts w:ascii="Arial" w:hAnsi="Arial" w:cs="Arial"/>
          <w:sz w:val="24"/>
          <w:szCs w:val="24"/>
        </w:rPr>
        <w:t>onosegmentarios</w:t>
      </w:r>
      <w:r>
        <w:rPr>
          <w:rFonts w:ascii="Arial" w:hAnsi="Arial" w:cs="Arial"/>
          <w:sz w:val="24"/>
          <w:szCs w:val="24"/>
        </w:rPr>
        <w:t>.</w:t>
      </w:r>
      <w:r w:rsidRPr="00621BF0">
        <w:rPr>
          <w:rFonts w:ascii="Arial" w:hAnsi="Arial" w:cs="Arial"/>
          <w:sz w:val="24"/>
          <w:szCs w:val="24"/>
        </w:rPr>
        <w:t xml:space="preserve"> </w:t>
      </w:r>
    </w:p>
    <w:p w14:paraId="11CA2EED"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B</w:t>
      </w:r>
      <w:r w:rsidRPr="00621BF0">
        <w:rPr>
          <w:rFonts w:ascii="Arial" w:hAnsi="Arial" w:cs="Arial"/>
          <w:sz w:val="24"/>
          <w:szCs w:val="24"/>
        </w:rPr>
        <w:t>isegmentarios</w:t>
      </w:r>
      <w:r>
        <w:rPr>
          <w:rFonts w:ascii="Arial" w:hAnsi="Arial" w:cs="Arial"/>
          <w:sz w:val="24"/>
          <w:szCs w:val="24"/>
        </w:rPr>
        <w:t>.</w:t>
      </w:r>
      <w:r w:rsidRPr="00621BF0">
        <w:rPr>
          <w:rFonts w:ascii="Arial" w:hAnsi="Arial" w:cs="Arial"/>
          <w:sz w:val="24"/>
          <w:szCs w:val="24"/>
        </w:rPr>
        <w:t xml:space="preserve"> </w:t>
      </w:r>
    </w:p>
    <w:p w14:paraId="1476F72B"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T</w:t>
      </w:r>
      <w:r w:rsidRPr="00621BF0">
        <w:rPr>
          <w:rFonts w:ascii="Arial" w:hAnsi="Arial" w:cs="Arial"/>
          <w:sz w:val="24"/>
          <w:szCs w:val="24"/>
        </w:rPr>
        <w:t>risegmentarios</w:t>
      </w:r>
      <w:r>
        <w:rPr>
          <w:rFonts w:ascii="Arial" w:hAnsi="Arial" w:cs="Arial"/>
          <w:sz w:val="24"/>
          <w:szCs w:val="24"/>
        </w:rPr>
        <w:t>.</w:t>
      </w:r>
      <w:r w:rsidRPr="00621BF0">
        <w:rPr>
          <w:rFonts w:ascii="Arial" w:hAnsi="Arial" w:cs="Arial"/>
          <w:sz w:val="24"/>
          <w:szCs w:val="24"/>
        </w:rPr>
        <w:t xml:space="preserve"> </w:t>
      </w:r>
    </w:p>
    <w:p w14:paraId="32F4E186"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P</w:t>
      </w:r>
      <w:r w:rsidRPr="00621BF0">
        <w:rPr>
          <w:rFonts w:ascii="Arial" w:hAnsi="Arial" w:cs="Arial"/>
          <w:sz w:val="24"/>
          <w:szCs w:val="24"/>
        </w:rPr>
        <w:t>olisegmentarios.</w:t>
      </w:r>
    </w:p>
    <w:p w14:paraId="777C8E4B" w14:textId="77777777" w:rsidR="00C12213" w:rsidRPr="00621BF0" w:rsidRDefault="00C12213" w:rsidP="00C12213">
      <w:pPr>
        <w:ind w:left="360"/>
        <w:jc w:val="both"/>
        <w:rPr>
          <w:rFonts w:ascii="Arial" w:hAnsi="Arial" w:cs="Arial"/>
          <w:sz w:val="24"/>
          <w:szCs w:val="24"/>
        </w:rPr>
      </w:pPr>
    </w:p>
    <w:p w14:paraId="006BD16E" w14:textId="77777777" w:rsidR="00C12213" w:rsidRPr="00621BF0" w:rsidRDefault="00C12213" w:rsidP="00C12213">
      <w:pPr>
        <w:numPr>
          <w:ilvl w:val="0"/>
          <w:numId w:val="12"/>
        </w:numPr>
        <w:jc w:val="both"/>
        <w:rPr>
          <w:rFonts w:ascii="Arial" w:hAnsi="Arial" w:cs="Arial"/>
          <w:sz w:val="24"/>
          <w:szCs w:val="24"/>
        </w:rPr>
      </w:pPr>
      <w:r>
        <w:rPr>
          <w:rFonts w:ascii="Arial" w:hAnsi="Arial" w:cs="Arial"/>
          <w:sz w:val="24"/>
          <w:szCs w:val="24"/>
        </w:rPr>
        <w:t>T</w:t>
      </w:r>
      <w:r w:rsidRPr="00621BF0">
        <w:rPr>
          <w:rFonts w:ascii="Arial" w:hAnsi="Arial" w:cs="Arial"/>
          <w:sz w:val="24"/>
          <w:szCs w:val="24"/>
        </w:rPr>
        <w:t>écnica de aplicación de la gasa</w:t>
      </w:r>
      <w:r>
        <w:rPr>
          <w:rFonts w:ascii="Arial" w:hAnsi="Arial" w:cs="Arial"/>
          <w:sz w:val="24"/>
          <w:szCs w:val="24"/>
        </w:rPr>
        <w:t>.</w:t>
      </w:r>
    </w:p>
    <w:p w14:paraId="434E17F1"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Circular: Puro  y reverso.</w:t>
      </w:r>
    </w:p>
    <w:p w14:paraId="25F94E1F"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Espiral: Puro, imbricado</w:t>
      </w:r>
      <w:r>
        <w:rPr>
          <w:rFonts w:ascii="Arial" w:hAnsi="Arial" w:cs="Arial"/>
          <w:sz w:val="24"/>
          <w:szCs w:val="24"/>
          <w:lang w:val="es-ES_tradnl"/>
        </w:rPr>
        <w:t xml:space="preserve"> y</w:t>
      </w:r>
      <w:r w:rsidRPr="00621BF0">
        <w:rPr>
          <w:rFonts w:ascii="Arial" w:hAnsi="Arial" w:cs="Arial"/>
          <w:sz w:val="24"/>
          <w:szCs w:val="24"/>
          <w:lang w:val="es-ES_tradnl"/>
        </w:rPr>
        <w:t xml:space="preserve"> </w:t>
      </w:r>
      <w:r>
        <w:rPr>
          <w:rFonts w:ascii="Arial" w:hAnsi="Arial" w:cs="Arial"/>
          <w:sz w:val="24"/>
          <w:szCs w:val="24"/>
          <w:lang w:val="es-ES_tradnl"/>
        </w:rPr>
        <w:t>reverso</w:t>
      </w:r>
      <w:r w:rsidRPr="00621BF0">
        <w:rPr>
          <w:rFonts w:ascii="Arial" w:hAnsi="Arial" w:cs="Arial"/>
          <w:sz w:val="24"/>
          <w:szCs w:val="24"/>
          <w:lang w:val="es-ES_tradnl"/>
        </w:rPr>
        <w:t>.</w:t>
      </w:r>
    </w:p>
    <w:p w14:paraId="6836CAD5"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 xml:space="preserve">En  ocho: inverso y reverso. </w:t>
      </w:r>
    </w:p>
    <w:p w14:paraId="191049D6"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Espica.</w:t>
      </w:r>
    </w:p>
    <w:p w14:paraId="20ED6545"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Recurrente.</w:t>
      </w:r>
    </w:p>
    <w:p w14:paraId="4E52C954" w14:textId="77777777" w:rsidR="00C12213" w:rsidRDefault="00C12213" w:rsidP="00C12213">
      <w:pPr>
        <w:jc w:val="both"/>
        <w:rPr>
          <w:rFonts w:ascii="Arial" w:hAnsi="Arial" w:cs="Arial"/>
          <w:sz w:val="24"/>
          <w:szCs w:val="24"/>
        </w:rPr>
      </w:pPr>
    </w:p>
    <w:p w14:paraId="59027D5F"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C</w:t>
      </w:r>
      <w:r w:rsidRPr="00621BF0">
        <w:rPr>
          <w:rFonts w:ascii="Arial" w:hAnsi="Arial" w:cs="Arial"/>
          <w:b/>
          <w:sz w:val="24"/>
          <w:szCs w:val="24"/>
        </w:rPr>
        <w:t>ircular</w:t>
      </w:r>
      <w:r w:rsidRPr="00621BF0">
        <w:rPr>
          <w:rFonts w:ascii="Arial" w:hAnsi="Arial" w:cs="Arial"/>
          <w:sz w:val="24"/>
          <w:szCs w:val="24"/>
        </w:rPr>
        <w:t>:</w:t>
      </w:r>
    </w:p>
    <w:p w14:paraId="4F9087E4" w14:textId="77777777" w:rsidR="00C12213" w:rsidRPr="00621BF0" w:rsidRDefault="00C12213" w:rsidP="00C12213">
      <w:pPr>
        <w:numPr>
          <w:ilvl w:val="0"/>
          <w:numId w:val="7"/>
        </w:numPr>
        <w:ind w:left="720"/>
        <w:jc w:val="both"/>
        <w:rPr>
          <w:rFonts w:ascii="Arial" w:hAnsi="Arial" w:cs="Arial"/>
          <w:sz w:val="24"/>
          <w:szCs w:val="24"/>
        </w:rPr>
      </w:pPr>
      <w:r>
        <w:rPr>
          <w:rFonts w:ascii="Arial" w:hAnsi="Arial" w:cs="Arial"/>
          <w:sz w:val="24"/>
          <w:szCs w:val="24"/>
        </w:rPr>
        <w:t>P</w:t>
      </w:r>
      <w:r w:rsidRPr="00621BF0">
        <w:rPr>
          <w:rFonts w:ascii="Arial" w:hAnsi="Arial" w:cs="Arial"/>
          <w:sz w:val="24"/>
          <w:szCs w:val="24"/>
        </w:rPr>
        <w:t xml:space="preserve">uro: </w:t>
      </w:r>
      <w:r>
        <w:rPr>
          <w:rFonts w:ascii="Arial" w:hAnsi="Arial" w:cs="Arial"/>
          <w:sz w:val="24"/>
          <w:szCs w:val="24"/>
        </w:rPr>
        <w:t xml:space="preserve">Realizar 3 o 4 circulares con la venda en el mismo segmento.  </w:t>
      </w:r>
      <w:r w:rsidRPr="00621BF0">
        <w:rPr>
          <w:rFonts w:ascii="Arial" w:hAnsi="Arial" w:cs="Arial"/>
          <w:sz w:val="24"/>
          <w:szCs w:val="24"/>
        </w:rPr>
        <w:t>Se aplica a un seg</w:t>
      </w:r>
      <w:r>
        <w:rPr>
          <w:rFonts w:ascii="Arial" w:hAnsi="Arial" w:cs="Arial"/>
          <w:sz w:val="24"/>
          <w:szCs w:val="24"/>
        </w:rPr>
        <w:t>mento cilíndrico (muñeca, brazo y otros</w:t>
      </w:r>
      <w:r w:rsidRPr="00621BF0">
        <w:rPr>
          <w:rFonts w:ascii="Arial" w:hAnsi="Arial" w:cs="Arial"/>
          <w:sz w:val="24"/>
          <w:szCs w:val="24"/>
        </w:rPr>
        <w:t>)</w:t>
      </w:r>
      <w:r>
        <w:rPr>
          <w:rFonts w:ascii="Arial" w:hAnsi="Arial" w:cs="Arial"/>
          <w:sz w:val="24"/>
          <w:szCs w:val="24"/>
        </w:rPr>
        <w:t>.</w:t>
      </w:r>
      <w:r w:rsidRPr="00621BF0">
        <w:rPr>
          <w:rFonts w:ascii="Arial" w:hAnsi="Arial" w:cs="Arial"/>
          <w:sz w:val="24"/>
          <w:szCs w:val="24"/>
        </w:rPr>
        <w:t xml:space="preserve"> Todos los vendajes de cualquier tipo que sean, comienzan y terminan con circulares puros.</w:t>
      </w:r>
    </w:p>
    <w:p w14:paraId="76BA229F" w14:textId="77777777" w:rsidR="00C12213" w:rsidRPr="00621BF0" w:rsidRDefault="00C12213" w:rsidP="00C12213">
      <w:pPr>
        <w:numPr>
          <w:ilvl w:val="0"/>
          <w:numId w:val="7"/>
        </w:numPr>
        <w:ind w:left="720"/>
        <w:jc w:val="both"/>
        <w:rPr>
          <w:rFonts w:ascii="Arial" w:hAnsi="Arial" w:cs="Arial"/>
          <w:sz w:val="24"/>
          <w:szCs w:val="24"/>
        </w:rPr>
      </w:pPr>
      <w:r>
        <w:rPr>
          <w:rFonts w:ascii="Arial" w:hAnsi="Arial" w:cs="Arial"/>
          <w:sz w:val="24"/>
          <w:szCs w:val="24"/>
        </w:rPr>
        <w:t>R</w:t>
      </w:r>
      <w:r w:rsidRPr="00621BF0">
        <w:rPr>
          <w:rFonts w:ascii="Arial" w:hAnsi="Arial" w:cs="Arial"/>
          <w:sz w:val="24"/>
          <w:szCs w:val="24"/>
        </w:rPr>
        <w:t xml:space="preserve">everso: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w:t>
      </w:r>
      <w:r w:rsidRPr="00621BF0">
        <w:rPr>
          <w:rFonts w:ascii="Arial" w:hAnsi="Arial" w:cs="Arial"/>
          <w:sz w:val="24"/>
          <w:szCs w:val="24"/>
        </w:rPr>
        <w:t xml:space="preserve"> se sujeta  su borde superior con el pulgar izquierdo</w:t>
      </w:r>
      <w:r>
        <w:rPr>
          <w:rFonts w:ascii="Arial" w:hAnsi="Arial" w:cs="Arial"/>
          <w:sz w:val="24"/>
          <w:szCs w:val="24"/>
        </w:rPr>
        <w:t xml:space="preserve">, </w:t>
      </w:r>
      <w:r w:rsidRPr="00621BF0">
        <w:rPr>
          <w:rFonts w:ascii="Arial" w:hAnsi="Arial" w:cs="Arial"/>
          <w:sz w:val="24"/>
          <w:szCs w:val="24"/>
        </w:rPr>
        <w:t>se</w:t>
      </w:r>
      <w:r>
        <w:rPr>
          <w:rFonts w:ascii="Arial" w:hAnsi="Arial" w:cs="Arial"/>
          <w:sz w:val="24"/>
          <w:szCs w:val="24"/>
        </w:rPr>
        <w:t xml:space="preserve"> gira</w:t>
      </w:r>
      <w:r w:rsidRPr="00621BF0">
        <w:rPr>
          <w:rFonts w:ascii="Arial" w:hAnsi="Arial" w:cs="Arial"/>
          <w:sz w:val="24"/>
          <w:szCs w:val="24"/>
        </w:rPr>
        <w:t xml:space="preserve"> el rollo 180 °</w:t>
      </w:r>
      <w:r>
        <w:rPr>
          <w:rFonts w:ascii="Arial" w:hAnsi="Arial" w:cs="Arial"/>
          <w:sz w:val="24"/>
          <w:szCs w:val="24"/>
        </w:rPr>
        <w:t xml:space="preserve">, este procedimiento se realiza tantas veces sea necesario, </w:t>
      </w:r>
      <w:r w:rsidRPr="00621BF0">
        <w:rPr>
          <w:rFonts w:ascii="Arial" w:hAnsi="Arial" w:cs="Arial"/>
          <w:sz w:val="24"/>
          <w:szCs w:val="24"/>
        </w:rPr>
        <w:t xml:space="preserve"> </w:t>
      </w:r>
      <w:r>
        <w:rPr>
          <w:rFonts w:ascii="Arial" w:hAnsi="Arial" w:cs="Arial"/>
          <w:sz w:val="24"/>
          <w:szCs w:val="24"/>
        </w:rPr>
        <w:t xml:space="preserve">de esta forma </w:t>
      </w:r>
      <w:r w:rsidRPr="00621BF0">
        <w:rPr>
          <w:rFonts w:ascii="Arial" w:hAnsi="Arial" w:cs="Arial"/>
          <w:sz w:val="24"/>
          <w:szCs w:val="24"/>
        </w:rPr>
        <w:t>el borde superior de la venda se vuelve inferior y el rollo queda en posición invertida.</w:t>
      </w:r>
      <w:r>
        <w:rPr>
          <w:rFonts w:ascii="Arial" w:hAnsi="Arial" w:cs="Arial"/>
          <w:sz w:val="24"/>
          <w:szCs w:val="24"/>
        </w:rPr>
        <w:t xml:space="preserve"> </w:t>
      </w:r>
      <w:r w:rsidRPr="00621BF0">
        <w:rPr>
          <w:rFonts w:ascii="Arial" w:hAnsi="Arial" w:cs="Arial"/>
          <w:sz w:val="24"/>
          <w:szCs w:val="24"/>
        </w:rPr>
        <w:t>Se aplica sobre un segmento cónico de</w:t>
      </w:r>
      <w:r>
        <w:rPr>
          <w:rFonts w:ascii="Arial" w:hAnsi="Arial" w:cs="Arial"/>
          <w:sz w:val="24"/>
          <w:szCs w:val="24"/>
        </w:rPr>
        <w:t xml:space="preserve"> un miembro (antebrazo, pierna y otros</w:t>
      </w:r>
      <w:r w:rsidRPr="00621BF0">
        <w:rPr>
          <w:rFonts w:ascii="Arial" w:hAnsi="Arial" w:cs="Arial"/>
          <w:sz w:val="24"/>
          <w:szCs w:val="24"/>
        </w:rPr>
        <w:t xml:space="preserve">.). </w:t>
      </w:r>
    </w:p>
    <w:p w14:paraId="5DCF2412"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E</w:t>
      </w:r>
      <w:r w:rsidRPr="00621BF0">
        <w:rPr>
          <w:rFonts w:ascii="Arial" w:hAnsi="Arial" w:cs="Arial"/>
          <w:b/>
          <w:sz w:val="24"/>
          <w:szCs w:val="24"/>
        </w:rPr>
        <w:t>spiral</w:t>
      </w:r>
      <w:r w:rsidRPr="00621BF0">
        <w:rPr>
          <w:rFonts w:ascii="Arial" w:hAnsi="Arial" w:cs="Arial"/>
          <w:sz w:val="24"/>
          <w:szCs w:val="24"/>
        </w:rPr>
        <w:t xml:space="preserve">: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 xml:space="preserve">,  </w:t>
      </w:r>
      <w:r w:rsidRPr="00621BF0">
        <w:rPr>
          <w:rFonts w:ascii="Arial" w:hAnsi="Arial" w:cs="Arial"/>
          <w:sz w:val="24"/>
          <w:szCs w:val="24"/>
        </w:rPr>
        <w:t xml:space="preserve"> </w:t>
      </w:r>
      <w:r>
        <w:rPr>
          <w:rFonts w:ascii="Arial" w:hAnsi="Arial" w:cs="Arial"/>
          <w:sz w:val="24"/>
          <w:szCs w:val="24"/>
        </w:rPr>
        <w:t>realizar</w:t>
      </w:r>
      <w:r w:rsidRPr="00621BF0">
        <w:rPr>
          <w:rFonts w:ascii="Arial" w:hAnsi="Arial" w:cs="Arial"/>
          <w:sz w:val="24"/>
          <w:szCs w:val="24"/>
        </w:rPr>
        <w:t xml:space="preserve"> vueltas </w:t>
      </w:r>
      <w:r>
        <w:rPr>
          <w:rFonts w:ascii="Arial" w:hAnsi="Arial" w:cs="Arial"/>
          <w:sz w:val="24"/>
          <w:szCs w:val="24"/>
        </w:rPr>
        <w:t>con</w:t>
      </w:r>
      <w:r w:rsidRPr="00621BF0">
        <w:rPr>
          <w:rFonts w:ascii="Arial" w:hAnsi="Arial" w:cs="Arial"/>
          <w:sz w:val="24"/>
          <w:szCs w:val="24"/>
        </w:rPr>
        <w:t xml:space="preserve"> la venda </w:t>
      </w:r>
      <w:r>
        <w:rPr>
          <w:rFonts w:ascii="Arial" w:hAnsi="Arial" w:cs="Arial"/>
          <w:sz w:val="24"/>
          <w:szCs w:val="24"/>
        </w:rPr>
        <w:t>de forma oblicua</w:t>
      </w:r>
      <w:r w:rsidRPr="00621BF0">
        <w:rPr>
          <w:rFonts w:ascii="Arial" w:hAnsi="Arial" w:cs="Arial"/>
          <w:sz w:val="24"/>
          <w:szCs w:val="24"/>
        </w:rPr>
        <w:t xml:space="preserve"> alrededor del segmento. Según el punto de partida y la dirección que se le dé, el vendaje puede ser ascendente o descendente. </w:t>
      </w:r>
      <w:r>
        <w:rPr>
          <w:rFonts w:ascii="Arial" w:hAnsi="Arial" w:cs="Arial"/>
          <w:sz w:val="24"/>
          <w:szCs w:val="24"/>
        </w:rPr>
        <w:t>Pueden ser:</w:t>
      </w:r>
    </w:p>
    <w:p w14:paraId="6EA7BF8C" w14:textId="77777777" w:rsidR="00C12213" w:rsidRPr="00621BF0" w:rsidRDefault="00C12213" w:rsidP="00C12213">
      <w:pPr>
        <w:numPr>
          <w:ilvl w:val="0"/>
          <w:numId w:val="8"/>
        </w:numPr>
        <w:jc w:val="both"/>
        <w:rPr>
          <w:rFonts w:ascii="Arial" w:hAnsi="Arial" w:cs="Arial"/>
          <w:sz w:val="24"/>
          <w:szCs w:val="24"/>
        </w:rPr>
      </w:pPr>
      <w:r>
        <w:rPr>
          <w:rFonts w:ascii="Arial" w:hAnsi="Arial" w:cs="Arial"/>
          <w:sz w:val="24"/>
          <w:szCs w:val="24"/>
        </w:rPr>
        <w:t>P</w:t>
      </w:r>
      <w:r w:rsidRPr="00621BF0">
        <w:rPr>
          <w:rFonts w:ascii="Arial" w:hAnsi="Arial" w:cs="Arial"/>
          <w:sz w:val="24"/>
          <w:szCs w:val="24"/>
        </w:rPr>
        <w:t>uro: Las vueltas de la venda quedan separadas por un espacio igual o menor al ancho de esta.</w:t>
      </w:r>
    </w:p>
    <w:p w14:paraId="346C451D" w14:textId="77777777" w:rsidR="00C12213" w:rsidRPr="00621BF0" w:rsidRDefault="00C12213" w:rsidP="00C12213">
      <w:pPr>
        <w:numPr>
          <w:ilvl w:val="0"/>
          <w:numId w:val="8"/>
        </w:numPr>
        <w:jc w:val="both"/>
        <w:rPr>
          <w:rFonts w:ascii="Arial" w:hAnsi="Arial" w:cs="Arial"/>
          <w:sz w:val="24"/>
          <w:szCs w:val="24"/>
        </w:rPr>
      </w:pPr>
      <w:r>
        <w:rPr>
          <w:rFonts w:ascii="Arial" w:hAnsi="Arial" w:cs="Arial"/>
          <w:sz w:val="24"/>
          <w:szCs w:val="24"/>
        </w:rPr>
        <w:t>I</w:t>
      </w:r>
      <w:r w:rsidRPr="00621BF0">
        <w:rPr>
          <w:rFonts w:ascii="Arial" w:hAnsi="Arial" w:cs="Arial"/>
          <w:sz w:val="24"/>
          <w:szCs w:val="24"/>
        </w:rPr>
        <w:t>mbricado: Las vueltas se superponen unas a otras sobre la mitad del ancho de la venda de la vuelta precedente.</w:t>
      </w:r>
    </w:p>
    <w:p w14:paraId="38A428B3" w14:textId="77777777" w:rsidR="00C12213" w:rsidRDefault="00C12213" w:rsidP="00C12213">
      <w:pPr>
        <w:numPr>
          <w:ilvl w:val="0"/>
          <w:numId w:val="8"/>
        </w:numPr>
        <w:jc w:val="both"/>
        <w:rPr>
          <w:rFonts w:ascii="Arial" w:hAnsi="Arial" w:cs="Arial"/>
          <w:sz w:val="24"/>
          <w:szCs w:val="24"/>
        </w:rPr>
      </w:pPr>
      <w:r>
        <w:rPr>
          <w:rFonts w:ascii="Arial" w:hAnsi="Arial" w:cs="Arial"/>
          <w:sz w:val="24"/>
          <w:szCs w:val="24"/>
        </w:rPr>
        <w:t>R</w:t>
      </w:r>
      <w:r w:rsidRPr="00621BF0">
        <w:rPr>
          <w:rFonts w:ascii="Arial" w:hAnsi="Arial" w:cs="Arial"/>
          <w:sz w:val="24"/>
          <w:szCs w:val="24"/>
        </w:rPr>
        <w:t>everso: Al imbricar cada vuelta se debe realizar una inversión que coincida con la anterior para que queden alineados</w:t>
      </w:r>
      <w:r>
        <w:rPr>
          <w:rFonts w:ascii="Arial" w:hAnsi="Arial" w:cs="Arial"/>
          <w:sz w:val="24"/>
          <w:szCs w:val="24"/>
        </w:rPr>
        <w:t>.</w:t>
      </w:r>
    </w:p>
    <w:p w14:paraId="0CBA3997" w14:textId="77777777" w:rsidR="00C12213" w:rsidRPr="00563026" w:rsidRDefault="00C12213" w:rsidP="00C12213">
      <w:pPr>
        <w:numPr>
          <w:ilvl w:val="0"/>
          <w:numId w:val="6"/>
        </w:numPr>
        <w:ind w:left="284" w:hanging="284"/>
        <w:jc w:val="both"/>
        <w:rPr>
          <w:rFonts w:ascii="Arial" w:hAnsi="Arial" w:cs="Arial"/>
          <w:sz w:val="24"/>
          <w:szCs w:val="24"/>
        </w:rPr>
      </w:pPr>
      <w:r>
        <w:rPr>
          <w:rFonts w:ascii="Arial" w:hAnsi="Arial" w:cs="Arial"/>
          <w:b/>
          <w:sz w:val="24"/>
          <w:szCs w:val="24"/>
        </w:rPr>
        <w:t>E</w:t>
      </w:r>
      <w:r w:rsidRPr="00563026">
        <w:rPr>
          <w:rFonts w:ascii="Arial" w:hAnsi="Arial" w:cs="Arial"/>
          <w:b/>
          <w:sz w:val="24"/>
          <w:szCs w:val="24"/>
        </w:rPr>
        <w:t>n ocho:</w:t>
      </w:r>
      <w:r w:rsidRPr="00563026">
        <w:rPr>
          <w:rFonts w:ascii="Arial" w:hAnsi="Arial" w:cs="Arial"/>
          <w:sz w:val="24"/>
          <w:szCs w:val="24"/>
        </w:rPr>
        <w:t xml:space="preserve">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w:t>
      </w:r>
      <w:r w:rsidRPr="00563026">
        <w:rPr>
          <w:rFonts w:ascii="Arial" w:hAnsi="Arial" w:cs="Arial"/>
          <w:sz w:val="24"/>
          <w:szCs w:val="24"/>
        </w:rPr>
        <w:t xml:space="preserve"> </w:t>
      </w:r>
      <w:r>
        <w:rPr>
          <w:rFonts w:ascii="Arial" w:hAnsi="Arial" w:cs="Arial"/>
          <w:sz w:val="24"/>
          <w:szCs w:val="24"/>
        </w:rPr>
        <w:t>realizar</w:t>
      </w:r>
      <w:r w:rsidRPr="00563026">
        <w:rPr>
          <w:rFonts w:ascii="Arial" w:hAnsi="Arial" w:cs="Arial"/>
          <w:sz w:val="24"/>
          <w:szCs w:val="24"/>
        </w:rPr>
        <w:t xml:space="preserve"> un cruce de venda en forma de número ocho</w:t>
      </w:r>
      <w:r>
        <w:rPr>
          <w:rFonts w:ascii="Arial" w:hAnsi="Arial" w:cs="Arial"/>
          <w:sz w:val="24"/>
          <w:szCs w:val="24"/>
        </w:rPr>
        <w:t>, e</w:t>
      </w:r>
      <w:r w:rsidRPr="00563026">
        <w:rPr>
          <w:rFonts w:ascii="Arial" w:hAnsi="Arial" w:cs="Arial"/>
          <w:sz w:val="24"/>
          <w:szCs w:val="24"/>
        </w:rPr>
        <w:t>l entrecruzamiento se efectúa en el pliegue de flexión y las vueltas en ocho se aproximan o alejan en forma de un abanico que se cierra o se abre.</w:t>
      </w:r>
      <w:r>
        <w:rPr>
          <w:rFonts w:ascii="Arial" w:hAnsi="Arial" w:cs="Arial"/>
          <w:sz w:val="24"/>
          <w:szCs w:val="24"/>
        </w:rPr>
        <w:t xml:space="preserve"> </w:t>
      </w:r>
      <w:r w:rsidRPr="00563026">
        <w:rPr>
          <w:rFonts w:ascii="Arial" w:hAnsi="Arial" w:cs="Arial"/>
          <w:sz w:val="24"/>
          <w:szCs w:val="24"/>
        </w:rPr>
        <w:t xml:space="preserve">Se aplica, generalmente, en las articulaciones. </w:t>
      </w:r>
      <w:r>
        <w:rPr>
          <w:rFonts w:ascii="Arial" w:hAnsi="Arial" w:cs="Arial"/>
          <w:sz w:val="24"/>
          <w:szCs w:val="24"/>
        </w:rPr>
        <w:t>Pueden ser:</w:t>
      </w:r>
    </w:p>
    <w:p w14:paraId="5F40122C" w14:textId="77777777" w:rsidR="00C12213" w:rsidRPr="00621BF0" w:rsidRDefault="00C12213" w:rsidP="00C12213">
      <w:pPr>
        <w:numPr>
          <w:ilvl w:val="0"/>
          <w:numId w:val="15"/>
        </w:numPr>
        <w:jc w:val="both"/>
        <w:rPr>
          <w:rFonts w:ascii="Arial" w:hAnsi="Arial" w:cs="Arial"/>
          <w:sz w:val="24"/>
          <w:szCs w:val="24"/>
        </w:rPr>
      </w:pPr>
      <w:r>
        <w:rPr>
          <w:rFonts w:ascii="Arial" w:hAnsi="Arial" w:cs="Arial"/>
          <w:sz w:val="24"/>
          <w:szCs w:val="24"/>
        </w:rPr>
        <w:t>I</w:t>
      </w:r>
      <w:r w:rsidRPr="00621BF0">
        <w:rPr>
          <w:rFonts w:ascii="Arial" w:hAnsi="Arial" w:cs="Arial"/>
          <w:sz w:val="24"/>
          <w:szCs w:val="24"/>
        </w:rPr>
        <w:t>nverso: Se inicia lejos de la interlínea articular y la venda</w:t>
      </w:r>
      <w:r>
        <w:rPr>
          <w:rFonts w:ascii="Arial" w:hAnsi="Arial" w:cs="Arial"/>
          <w:sz w:val="24"/>
          <w:szCs w:val="24"/>
        </w:rPr>
        <w:t xml:space="preserve"> se va</w:t>
      </w:r>
      <w:r w:rsidRPr="00621BF0">
        <w:rPr>
          <w:rFonts w:ascii="Arial" w:hAnsi="Arial" w:cs="Arial"/>
          <w:sz w:val="24"/>
          <w:szCs w:val="24"/>
        </w:rPr>
        <w:t xml:space="preserve"> aproximando imbricadamente en cada vuelta,  siguiendo la disposición de las varillas de un abanico que se cierra.</w:t>
      </w:r>
    </w:p>
    <w:p w14:paraId="3806044B" w14:textId="77777777" w:rsidR="00C12213" w:rsidRPr="00621BF0" w:rsidRDefault="00C12213" w:rsidP="00C12213">
      <w:pPr>
        <w:numPr>
          <w:ilvl w:val="0"/>
          <w:numId w:val="9"/>
        </w:numPr>
        <w:jc w:val="both"/>
        <w:rPr>
          <w:rFonts w:ascii="Arial" w:hAnsi="Arial" w:cs="Arial"/>
          <w:sz w:val="24"/>
          <w:szCs w:val="24"/>
        </w:rPr>
      </w:pPr>
      <w:r>
        <w:rPr>
          <w:rFonts w:ascii="Arial" w:hAnsi="Arial" w:cs="Arial"/>
          <w:sz w:val="24"/>
          <w:szCs w:val="24"/>
        </w:rPr>
        <w:t>R</w:t>
      </w:r>
      <w:r w:rsidRPr="00621BF0">
        <w:rPr>
          <w:rFonts w:ascii="Arial" w:hAnsi="Arial" w:cs="Arial"/>
          <w:sz w:val="24"/>
          <w:szCs w:val="24"/>
        </w:rPr>
        <w:t xml:space="preserve">everso: Se </w:t>
      </w:r>
      <w:r>
        <w:rPr>
          <w:rFonts w:ascii="Arial" w:hAnsi="Arial" w:cs="Arial"/>
          <w:sz w:val="24"/>
          <w:szCs w:val="24"/>
        </w:rPr>
        <w:t>inicia</w:t>
      </w:r>
      <w:r w:rsidRPr="00621BF0">
        <w:rPr>
          <w:rFonts w:ascii="Arial" w:hAnsi="Arial" w:cs="Arial"/>
          <w:sz w:val="24"/>
          <w:szCs w:val="24"/>
        </w:rPr>
        <w:t xml:space="preserve"> al nivel de la interlínea articular y la venda se va alejando imbricadamente en cada vuelta, como un abanico que se abre.</w:t>
      </w:r>
    </w:p>
    <w:p w14:paraId="59DF70B6"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E</w:t>
      </w:r>
      <w:r w:rsidRPr="00621BF0">
        <w:rPr>
          <w:rFonts w:ascii="Arial" w:hAnsi="Arial" w:cs="Arial"/>
          <w:b/>
          <w:sz w:val="24"/>
          <w:szCs w:val="24"/>
        </w:rPr>
        <w:t>n espica</w:t>
      </w:r>
      <w:r w:rsidRPr="00621BF0">
        <w:rPr>
          <w:rFonts w:ascii="Arial" w:hAnsi="Arial" w:cs="Arial"/>
          <w:sz w:val="24"/>
          <w:szCs w:val="24"/>
        </w:rPr>
        <w:t>: El entrecruzamiento de la venda se efectúa en forma imbricada y sucesiva. Cuando se va acercando o alejando de la línea media se llama espica ascendente, o descendente, respectivamente.</w:t>
      </w:r>
    </w:p>
    <w:p w14:paraId="6BF3CA2F" w14:textId="77777777" w:rsidR="00C12213" w:rsidRPr="00621BF0" w:rsidRDefault="00C12213" w:rsidP="00C12213">
      <w:pPr>
        <w:ind w:left="360"/>
        <w:jc w:val="both"/>
        <w:rPr>
          <w:rFonts w:ascii="Arial" w:hAnsi="Arial" w:cs="Arial"/>
          <w:sz w:val="24"/>
          <w:szCs w:val="24"/>
        </w:rPr>
      </w:pPr>
      <w:r w:rsidRPr="00621BF0">
        <w:rPr>
          <w:rFonts w:ascii="Arial" w:hAnsi="Arial" w:cs="Arial"/>
          <w:sz w:val="24"/>
          <w:szCs w:val="24"/>
        </w:rPr>
        <w:lastRenderedPageBreak/>
        <w:t xml:space="preserve">Se emplea para vendar dedos, manos, hombros </w:t>
      </w:r>
      <w:r>
        <w:rPr>
          <w:rFonts w:ascii="Arial" w:hAnsi="Arial" w:cs="Arial"/>
          <w:sz w:val="24"/>
          <w:szCs w:val="24"/>
        </w:rPr>
        <w:t>y otros</w:t>
      </w:r>
      <w:r w:rsidRPr="00621BF0">
        <w:rPr>
          <w:rFonts w:ascii="Arial" w:hAnsi="Arial" w:cs="Arial"/>
          <w:sz w:val="24"/>
          <w:szCs w:val="24"/>
        </w:rPr>
        <w:t xml:space="preserve"> y siempre se comienza y se termina con circulares o espirales imbricadas.</w:t>
      </w:r>
    </w:p>
    <w:p w14:paraId="02A065A3"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R</w:t>
      </w:r>
      <w:r w:rsidRPr="00621BF0">
        <w:rPr>
          <w:rFonts w:ascii="Arial" w:hAnsi="Arial" w:cs="Arial"/>
          <w:b/>
          <w:sz w:val="24"/>
          <w:szCs w:val="24"/>
        </w:rPr>
        <w:t>ecurrente:</w:t>
      </w:r>
      <w:r w:rsidRPr="00621BF0">
        <w:rPr>
          <w:rFonts w:ascii="Arial" w:hAnsi="Arial" w:cs="Arial"/>
          <w:sz w:val="24"/>
          <w:szCs w:val="24"/>
        </w:rPr>
        <w:t xml:space="preserve"> </w:t>
      </w:r>
      <w:r>
        <w:rPr>
          <w:rFonts w:ascii="Arial" w:hAnsi="Arial" w:cs="Arial"/>
          <w:sz w:val="24"/>
          <w:szCs w:val="24"/>
        </w:rPr>
        <w:t>S</w:t>
      </w:r>
      <w:r w:rsidRPr="00621BF0">
        <w:rPr>
          <w:rFonts w:ascii="Arial" w:hAnsi="Arial" w:cs="Arial"/>
          <w:sz w:val="24"/>
          <w:szCs w:val="24"/>
        </w:rPr>
        <w:t>erie de vueltas de vendas sobre la región afectada. Los extremos de las vueltas se fijan con circulares en la parte superior. Se utiliza</w:t>
      </w:r>
      <w:r>
        <w:rPr>
          <w:rFonts w:ascii="Arial" w:hAnsi="Arial" w:cs="Arial"/>
          <w:sz w:val="24"/>
          <w:szCs w:val="24"/>
        </w:rPr>
        <w:t xml:space="preserve"> en la cabeza,</w:t>
      </w:r>
      <w:r w:rsidRPr="00621BF0">
        <w:rPr>
          <w:rFonts w:ascii="Arial" w:hAnsi="Arial" w:cs="Arial"/>
          <w:sz w:val="24"/>
          <w:szCs w:val="24"/>
        </w:rPr>
        <w:t xml:space="preserve"> </w:t>
      </w:r>
      <w:r>
        <w:rPr>
          <w:rFonts w:ascii="Arial" w:hAnsi="Arial" w:cs="Arial"/>
          <w:sz w:val="24"/>
          <w:szCs w:val="24"/>
        </w:rPr>
        <w:t>muñones y otros.</w:t>
      </w:r>
    </w:p>
    <w:p w14:paraId="5E67DBBB" w14:textId="77777777" w:rsidR="00C12213" w:rsidRDefault="00C12213" w:rsidP="00C12213">
      <w:pPr>
        <w:jc w:val="both"/>
        <w:rPr>
          <w:rFonts w:ascii="Arial" w:hAnsi="Arial" w:cs="Arial"/>
          <w:b/>
          <w:sz w:val="24"/>
          <w:szCs w:val="24"/>
        </w:rPr>
      </w:pPr>
    </w:p>
    <w:p w14:paraId="516573A5" w14:textId="77777777" w:rsidR="00C12213" w:rsidRPr="00621BF0" w:rsidRDefault="00C12213" w:rsidP="00C12213">
      <w:pPr>
        <w:jc w:val="both"/>
        <w:rPr>
          <w:rFonts w:ascii="Arial" w:hAnsi="Arial" w:cs="Arial"/>
          <w:sz w:val="24"/>
          <w:szCs w:val="24"/>
        </w:rPr>
      </w:pPr>
      <w:r w:rsidRPr="00621BF0">
        <w:rPr>
          <w:rFonts w:ascii="Arial" w:hAnsi="Arial" w:cs="Arial"/>
          <w:b/>
          <w:sz w:val="24"/>
          <w:szCs w:val="24"/>
        </w:rPr>
        <w:t>Principios</w:t>
      </w:r>
      <w:r w:rsidRPr="00621BF0">
        <w:rPr>
          <w:rFonts w:ascii="Arial" w:hAnsi="Arial" w:cs="Arial"/>
          <w:sz w:val="24"/>
          <w:szCs w:val="24"/>
        </w:rPr>
        <w:t xml:space="preserve"> generales que se deben cumplir para aplicar estos vendajes:</w:t>
      </w:r>
    </w:p>
    <w:p w14:paraId="3C126233" w14:textId="77777777" w:rsidR="00C12213" w:rsidRPr="00621BF0" w:rsidRDefault="00C12213" w:rsidP="00C12213">
      <w:pPr>
        <w:jc w:val="both"/>
        <w:rPr>
          <w:rFonts w:ascii="Arial" w:hAnsi="Arial" w:cs="Arial"/>
          <w:sz w:val="24"/>
          <w:szCs w:val="24"/>
        </w:rPr>
      </w:pPr>
    </w:p>
    <w:p w14:paraId="284E0F87"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Colocar al lesionado en una posición cómoda que permita ejecutar las maniobras con facilidad.</w:t>
      </w:r>
    </w:p>
    <w:p w14:paraId="55B66F14"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El sanitario se colocará, siempre que sea posible, frente a la región del cuerpo que se vendará.</w:t>
      </w:r>
    </w:p>
    <w:p w14:paraId="52D04594"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Elegir el tipo de vendaje más seguro y sencillo de acuerdo con la</w:t>
      </w:r>
      <w:r>
        <w:rPr>
          <w:rFonts w:ascii="Arial" w:hAnsi="Arial" w:cs="Arial"/>
          <w:sz w:val="24"/>
          <w:szCs w:val="24"/>
        </w:rPr>
        <w:t xml:space="preserve"> lesión,</w:t>
      </w:r>
      <w:r w:rsidRPr="00621BF0">
        <w:rPr>
          <w:rFonts w:ascii="Arial" w:hAnsi="Arial" w:cs="Arial"/>
          <w:sz w:val="24"/>
          <w:szCs w:val="24"/>
        </w:rPr>
        <w:t xml:space="preserve"> región </w:t>
      </w:r>
      <w:r>
        <w:rPr>
          <w:rFonts w:ascii="Arial" w:hAnsi="Arial" w:cs="Arial"/>
          <w:sz w:val="24"/>
          <w:szCs w:val="24"/>
        </w:rPr>
        <w:t xml:space="preserve">y </w:t>
      </w:r>
      <w:r w:rsidRPr="00621BF0">
        <w:rPr>
          <w:rFonts w:ascii="Arial" w:hAnsi="Arial" w:cs="Arial"/>
          <w:sz w:val="24"/>
          <w:szCs w:val="24"/>
        </w:rPr>
        <w:t>circunstancias</w:t>
      </w:r>
      <w:r>
        <w:rPr>
          <w:rFonts w:ascii="Arial" w:hAnsi="Arial" w:cs="Arial"/>
          <w:sz w:val="24"/>
          <w:szCs w:val="24"/>
        </w:rPr>
        <w:t>.</w:t>
      </w:r>
    </w:p>
    <w:p w14:paraId="1B0A2D83"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 xml:space="preserve">Utilizar vendas de dimensiones </w:t>
      </w:r>
      <w:r>
        <w:rPr>
          <w:rFonts w:ascii="Arial" w:hAnsi="Arial" w:cs="Arial"/>
          <w:sz w:val="24"/>
          <w:szCs w:val="24"/>
        </w:rPr>
        <w:t>de acuerdo a la lesión y región.</w:t>
      </w:r>
    </w:p>
    <w:p w14:paraId="7080BFE5"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Colocar el vendaje para que se adapte a la región</w:t>
      </w:r>
      <w:r>
        <w:rPr>
          <w:rFonts w:ascii="Arial" w:hAnsi="Arial" w:cs="Arial"/>
          <w:sz w:val="24"/>
          <w:szCs w:val="24"/>
        </w:rPr>
        <w:t xml:space="preserve"> lesionada.</w:t>
      </w:r>
    </w:p>
    <w:p w14:paraId="164EB512" w14:textId="77777777" w:rsidR="00C12213" w:rsidRDefault="00C12213" w:rsidP="00C12213">
      <w:pPr>
        <w:numPr>
          <w:ilvl w:val="0"/>
          <w:numId w:val="4"/>
        </w:numPr>
        <w:jc w:val="both"/>
        <w:rPr>
          <w:rFonts w:ascii="Arial" w:hAnsi="Arial" w:cs="Arial"/>
          <w:sz w:val="24"/>
          <w:szCs w:val="24"/>
        </w:rPr>
      </w:pPr>
      <w:r w:rsidRPr="00621BF0">
        <w:rPr>
          <w:rFonts w:ascii="Arial" w:hAnsi="Arial" w:cs="Arial"/>
          <w:sz w:val="24"/>
          <w:szCs w:val="24"/>
        </w:rPr>
        <w:t>No colocar la venda en contacto directo con la piel, salvo circunstancias especiales</w:t>
      </w:r>
      <w:r>
        <w:rPr>
          <w:rFonts w:ascii="Arial" w:hAnsi="Arial" w:cs="Arial"/>
          <w:sz w:val="24"/>
          <w:szCs w:val="24"/>
        </w:rPr>
        <w:t>.</w:t>
      </w:r>
    </w:p>
    <w:p w14:paraId="64853733"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En caso de herida, aplicar sobre ella un apósito estéril</w:t>
      </w:r>
      <w:r>
        <w:rPr>
          <w:rFonts w:ascii="Arial" w:hAnsi="Arial" w:cs="Arial"/>
          <w:sz w:val="24"/>
          <w:szCs w:val="24"/>
        </w:rPr>
        <w:t xml:space="preserve"> o cura individual</w:t>
      </w:r>
      <w:r w:rsidRPr="00621BF0">
        <w:rPr>
          <w:rFonts w:ascii="Arial" w:hAnsi="Arial" w:cs="Arial"/>
          <w:sz w:val="24"/>
          <w:szCs w:val="24"/>
        </w:rPr>
        <w:t>.</w:t>
      </w:r>
    </w:p>
    <w:p w14:paraId="65A37A30"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Cuando haya que vendar una región articular, colocar en ligera flexión</w:t>
      </w:r>
      <w:r>
        <w:rPr>
          <w:rFonts w:ascii="Arial" w:hAnsi="Arial" w:cs="Arial"/>
          <w:sz w:val="24"/>
          <w:szCs w:val="24"/>
        </w:rPr>
        <w:t>.</w:t>
      </w:r>
    </w:p>
    <w:p w14:paraId="4B937B66" w14:textId="77777777" w:rsidR="00C12213" w:rsidRDefault="00C12213" w:rsidP="00C12213">
      <w:pPr>
        <w:numPr>
          <w:ilvl w:val="0"/>
          <w:numId w:val="4"/>
        </w:numPr>
        <w:jc w:val="both"/>
        <w:rPr>
          <w:rFonts w:ascii="Arial" w:hAnsi="Arial" w:cs="Arial"/>
          <w:sz w:val="24"/>
          <w:szCs w:val="24"/>
        </w:rPr>
      </w:pPr>
      <w:r w:rsidRPr="00621BF0">
        <w:rPr>
          <w:rFonts w:ascii="Arial" w:hAnsi="Arial" w:cs="Arial"/>
          <w:sz w:val="24"/>
          <w:szCs w:val="24"/>
        </w:rPr>
        <w:t>Aplicar el vendaje con una tensión adecuada</w:t>
      </w:r>
      <w:r>
        <w:rPr>
          <w:rFonts w:ascii="Arial" w:hAnsi="Arial" w:cs="Arial"/>
          <w:sz w:val="24"/>
          <w:szCs w:val="24"/>
        </w:rPr>
        <w:t>, ni muy flojo ni muy ajustado.</w:t>
      </w:r>
      <w:r w:rsidRPr="00621BF0">
        <w:rPr>
          <w:rFonts w:ascii="Arial" w:hAnsi="Arial" w:cs="Arial"/>
          <w:sz w:val="24"/>
          <w:szCs w:val="24"/>
        </w:rPr>
        <w:t xml:space="preserve"> </w:t>
      </w:r>
    </w:p>
    <w:p w14:paraId="73F1CA79" w14:textId="77777777" w:rsidR="00C12213" w:rsidRDefault="00C12213" w:rsidP="00C12213">
      <w:pPr>
        <w:numPr>
          <w:ilvl w:val="0"/>
          <w:numId w:val="4"/>
        </w:numPr>
        <w:jc w:val="both"/>
        <w:rPr>
          <w:rFonts w:ascii="Arial" w:hAnsi="Arial" w:cs="Arial"/>
          <w:sz w:val="24"/>
          <w:szCs w:val="24"/>
        </w:rPr>
      </w:pPr>
      <w:r>
        <w:rPr>
          <w:rFonts w:ascii="Arial" w:hAnsi="Arial" w:cs="Arial"/>
          <w:sz w:val="24"/>
          <w:szCs w:val="24"/>
        </w:rPr>
        <w:t>Realizar el</w:t>
      </w:r>
      <w:r w:rsidRPr="00621BF0">
        <w:rPr>
          <w:rFonts w:ascii="Arial" w:hAnsi="Arial" w:cs="Arial"/>
          <w:sz w:val="24"/>
          <w:szCs w:val="24"/>
        </w:rPr>
        <w:t xml:space="preserve"> vendaje </w:t>
      </w:r>
      <w:r>
        <w:rPr>
          <w:rFonts w:ascii="Arial" w:hAnsi="Arial" w:cs="Arial"/>
          <w:sz w:val="24"/>
          <w:szCs w:val="24"/>
        </w:rPr>
        <w:t xml:space="preserve"> de forma que </w:t>
      </w:r>
      <w:r w:rsidRPr="00621BF0">
        <w:rPr>
          <w:rFonts w:ascii="Arial" w:hAnsi="Arial" w:cs="Arial"/>
          <w:sz w:val="24"/>
          <w:szCs w:val="24"/>
        </w:rPr>
        <w:t>no cause molestias.</w:t>
      </w:r>
    </w:p>
    <w:p w14:paraId="1DF17CAB" w14:textId="77777777" w:rsidR="00C12213" w:rsidRPr="00621BF0" w:rsidRDefault="00C12213" w:rsidP="00C12213">
      <w:pPr>
        <w:numPr>
          <w:ilvl w:val="0"/>
          <w:numId w:val="4"/>
        </w:numPr>
        <w:jc w:val="both"/>
        <w:rPr>
          <w:rFonts w:ascii="Arial" w:hAnsi="Arial" w:cs="Arial"/>
          <w:sz w:val="24"/>
          <w:szCs w:val="24"/>
        </w:rPr>
      </w:pPr>
      <w:r>
        <w:rPr>
          <w:rFonts w:ascii="Arial" w:hAnsi="Arial" w:cs="Arial"/>
          <w:sz w:val="24"/>
          <w:szCs w:val="24"/>
        </w:rPr>
        <w:t>D</w:t>
      </w:r>
      <w:r w:rsidRPr="00621BF0">
        <w:rPr>
          <w:rFonts w:ascii="Arial" w:hAnsi="Arial" w:cs="Arial"/>
          <w:sz w:val="24"/>
          <w:szCs w:val="24"/>
        </w:rPr>
        <w:t>esenrollar un poco la venda con la mano izquierda</w:t>
      </w:r>
      <w:r>
        <w:rPr>
          <w:rFonts w:ascii="Arial" w:hAnsi="Arial" w:cs="Arial"/>
          <w:sz w:val="24"/>
          <w:szCs w:val="24"/>
        </w:rPr>
        <w:t xml:space="preserve"> y</w:t>
      </w:r>
      <w:r w:rsidRPr="00621BF0">
        <w:rPr>
          <w:rFonts w:ascii="Arial" w:hAnsi="Arial" w:cs="Arial"/>
          <w:sz w:val="24"/>
          <w:szCs w:val="24"/>
        </w:rPr>
        <w:t xml:space="preserve"> sujeta</w:t>
      </w:r>
      <w:r>
        <w:rPr>
          <w:rFonts w:ascii="Arial" w:hAnsi="Arial" w:cs="Arial"/>
          <w:sz w:val="24"/>
          <w:szCs w:val="24"/>
        </w:rPr>
        <w:t>r</w:t>
      </w:r>
      <w:r w:rsidRPr="00621BF0">
        <w:rPr>
          <w:rFonts w:ascii="Arial" w:hAnsi="Arial" w:cs="Arial"/>
          <w:sz w:val="24"/>
          <w:szCs w:val="24"/>
        </w:rPr>
        <w:t xml:space="preserve"> el rollo con la derecha.</w:t>
      </w:r>
    </w:p>
    <w:p w14:paraId="54487793"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Comenzar</w:t>
      </w:r>
      <w:r>
        <w:rPr>
          <w:rFonts w:ascii="Arial" w:hAnsi="Arial" w:cs="Arial"/>
          <w:sz w:val="24"/>
          <w:szCs w:val="24"/>
        </w:rPr>
        <w:t xml:space="preserve"> y terminar</w:t>
      </w:r>
      <w:r w:rsidRPr="00621BF0">
        <w:rPr>
          <w:rFonts w:ascii="Arial" w:hAnsi="Arial" w:cs="Arial"/>
          <w:sz w:val="24"/>
          <w:szCs w:val="24"/>
        </w:rPr>
        <w:t xml:space="preserve"> el vendaje con </w:t>
      </w:r>
      <w:r w:rsidRPr="00475E4C">
        <w:rPr>
          <w:rFonts w:ascii="Arial" w:hAnsi="Arial" w:cs="Arial"/>
          <w:sz w:val="24"/>
          <w:szCs w:val="24"/>
        </w:rPr>
        <w:t>vuel</w:t>
      </w:r>
      <w:r>
        <w:rPr>
          <w:rFonts w:ascii="Arial" w:hAnsi="Arial" w:cs="Arial"/>
          <w:sz w:val="24"/>
          <w:szCs w:val="24"/>
        </w:rPr>
        <w:t>ta</w:t>
      </w:r>
      <w:r w:rsidRPr="00475E4C">
        <w:rPr>
          <w:rFonts w:ascii="Arial" w:hAnsi="Arial" w:cs="Arial"/>
          <w:sz w:val="24"/>
          <w:szCs w:val="24"/>
        </w:rPr>
        <w:t>s circulares.</w:t>
      </w:r>
    </w:p>
    <w:p w14:paraId="7B2018DE" w14:textId="77777777" w:rsidR="00C12213" w:rsidRDefault="00C12213" w:rsidP="00C12213">
      <w:pPr>
        <w:numPr>
          <w:ilvl w:val="0"/>
          <w:numId w:val="4"/>
        </w:numPr>
        <w:jc w:val="both"/>
        <w:rPr>
          <w:rFonts w:ascii="Arial" w:hAnsi="Arial" w:cs="Arial"/>
          <w:sz w:val="24"/>
          <w:szCs w:val="24"/>
        </w:rPr>
      </w:pPr>
      <w:r>
        <w:rPr>
          <w:rFonts w:ascii="Arial" w:hAnsi="Arial" w:cs="Arial"/>
          <w:sz w:val="24"/>
          <w:szCs w:val="24"/>
        </w:rPr>
        <w:t>Vendar</w:t>
      </w:r>
      <w:r w:rsidRPr="00621BF0">
        <w:rPr>
          <w:rFonts w:ascii="Arial" w:hAnsi="Arial" w:cs="Arial"/>
          <w:sz w:val="24"/>
          <w:szCs w:val="24"/>
        </w:rPr>
        <w:t xml:space="preserve"> los miembros  </w:t>
      </w:r>
      <w:r>
        <w:rPr>
          <w:rFonts w:ascii="Arial" w:hAnsi="Arial" w:cs="Arial"/>
          <w:sz w:val="24"/>
          <w:szCs w:val="24"/>
        </w:rPr>
        <w:t>comenzando por l</w:t>
      </w:r>
      <w:r w:rsidRPr="00621BF0">
        <w:rPr>
          <w:rFonts w:ascii="Arial" w:hAnsi="Arial" w:cs="Arial"/>
          <w:sz w:val="24"/>
          <w:szCs w:val="24"/>
        </w:rPr>
        <w:t>a parte distal</w:t>
      </w:r>
      <w:r>
        <w:rPr>
          <w:rFonts w:ascii="Arial" w:hAnsi="Arial" w:cs="Arial"/>
          <w:sz w:val="24"/>
          <w:szCs w:val="24"/>
        </w:rPr>
        <w:t>.</w:t>
      </w:r>
    </w:p>
    <w:p w14:paraId="1966EE05" w14:textId="77777777" w:rsidR="00C12213" w:rsidRPr="00621BF0" w:rsidRDefault="00C12213" w:rsidP="00C12213">
      <w:pPr>
        <w:numPr>
          <w:ilvl w:val="0"/>
          <w:numId w:val="4"/>
        </w:numPr>
        <w:jc w:val="both"/>
        <w:rPr>
          <w:rFonts w:ascii="Arial" w:hAnsi="Arial" w:cs="Arial"/>
          <w:sz w:val="24"/>
          <w:szCs w:val="24"/>
        </w:rPr>
      </w:pPr>
      <w:r>
        <w:rPr>
          <w:rFonts w:ascii="Arial" w:hAnsi="Arial" w:cs="Arial"/>
          <w:sz w:val="24"/>
          <w:szCs w:val="24"/>
        </w:rPr>
        <w:t>Realizar</w:t>
      </w:r>
      <w:r w:rsidRPr="00621BF0">
        <w:rPr>
          <w:rFonts w:ascii="Arial" w:hAnsi="Arial" w:cs="Arial"/>
          <w:sz w:val="24"/>
          <w:szCs w:val="24"/>
        </w:rPr>
        <w:t xml:space="preserve"> el recorrido de la venda de izquierda a derech</w:t>
      </w:r>
      <w:r>
        <w:rPr>
          <w:rFonts w:ascii="Arial" w:hAnsi="Arial" w:cs="Arial"/>
          <w:sz w:val="24"/>
          <w:szCs w:val="24"/>
        </w:rPr>
        <w:t>a, desenrollándose sobre sí misma.</w:t>
      </w:r>
    </w:p>
    <w:p w14:paraId="1CC5E28D"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Terminar el vendaje con una de las formas siguientes:</w:t>
      </w:r>
    </w:p>
    <w:p w14:paraId="6E90FF8E"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Cortando longitudinalmente los centímetros necesarios de venda por la mitad del ancho del extremo terminal, haciendo un primer nudo con los cabos resultantes, que después de rodear la región vendada, se vuelven a anudar.</w:t>
      </w:r>
    </w:p>
    <w:p w14:paraId="4BA8DD9A"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 xml:space="preserve">Fijando el extremo terminal con un imperdible, esparadrapo, </w:t>
      </w:r>
      <w:r>
        <w:rPr>
          <w:rFonts w:ascii="Arial" w:hAnsi="Arial" w:cs="Arial"/>
          <w:sz w:val="24"/>
          <w:szCs w:val="24"/>
        </w:rPr>
        <w:t>entre otros</w:t>
      </w:r>
      <w:r w:rsidRPr="00621BF0">
        <w:rPr>
          <w:rFonts w:ascii="Arial" w:hAnsi="Arial" w:cs="Arial"/>
          <w:sz w:val="24"/>
          <w:szCs w:val="24"/>
        </w:rPr>
        <w:t>.</w:t>
      </w:r>
    </w:p>
    <w:p w14:paraId="284A2FE5"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 xml:space="preserve">Ayudado por el dedo pulgar el extremo terminal se dobla hacia atrás, anudando ambos extremos en forma circular. </w:t>
      </w:r>
    </w:p>
    <w:p w14:paraId="411C1A97" w14:textId="77777777" w:rsidR="00C12213" w:rsidRPr="009646F0" w:rsidRDefault="00C12213" w:rsidP="00C12213">
      <w:pPr>
        <w:jc w:val="both"/>
        <w:rPr>
          <w:rFonts w:ascii="Arial" w:hAnsi="Arial" w:cs="Arial"/>
          <w:b/>
          <w:sz w:val="16"/>
          <w:szCs w:val="16"/>
        </w:rPr>
      </w:pPr>
    </w:p>
    <w:p w14:paraId="6E34E7BF" w14:textId="77777777" w:rsidR="00C12213" w:rsidRPr="009646F0" w:rsidRDefault="00C12213" w:rsidP="00C12213">
      <w:pPr>
        <w:jc w:val="both"/>
        <w:rPr>
          <w:rFonts w:ascii="Arial" w:hAnsi="Arial" w:cs="Arial"/>
          <w:b/>
          <w:sz w:val="16"/>
          <w:szCs w:val="16"/>
        </w:rPr>
      </w:pPr>
    </w:p>
    <w:p w14:paraId="7EAB82DE"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2: Vendajes de la cabeza, tronco  y extremidades.</w:t>
      </w:r>
    </w:p>
    <w:p w14:paraId="14C881DA" w14:textId="77777777" w:rsidR="00C12213" w:rsidRPr="009646F0" w:rsidRDefault="00C12213" w:rsidP="00C12213">
      <w:pPr>
        <w:jc w:val="both"/>
        <w:rPr>
          <w:rFonts w:ascii="Arial" w:hAnsi="Arial" w:cs="Arial"/>
          <w:b/>
          <w:sz w:val="16"/>
          <w:szCs w:val="16"/>
          <w:lang w:val="es-ES_tradnl"/>
        </w:rPr>
      </w:pPr>
    </w:p>
    <w:p w14:paraId="6B2A3DC4"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 cabeza</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4E908389"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Capelina.</w:t>
      </w:r>
    </w:p>
    <w:p w14:paraId="1912F803"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Monóculo.</w:t>
      </w:r>
    </w:p>
    <w:p w14:paraId="07C14B62"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Binóculo.</w:t>
      </w:r>
    </w:p>
    <w:p w14:paraId="1D759C3C" w14:textId="77777777" w:rsidR="00C12213" w:rsidRPr="00621BF0" w:rsidRDefault="00C12213" w:rsidP="00C12213">
      <w:pPr>
        <w:numPr>
          <w:ilvl w:val="0"/>
          <w:numId w:val="11"/>
        </w:numPr>
        <w:jc w:val="both"/>
        <w:rPr>
          <w:rFonts w:ascii="Arial" w:hAnsi="Arial" w:cs="Arial"/>
          <w:color w:val="FF0000"/>
          <w:sz w:val="24"/>
          <w:szCs w:val="24"/>
          <w:lang w:val="es-ES_tradnl"/>
        </w:rPr>
      </w:pPr>
      <w:r w:rsidRPr="00C07219">
        <w:rPr>
          <w:rFonts w:ascii="Arial" w:hAnsi="Arial" w:cs="Arial"/>
          <w:sz w:val="24"/>
          <w:szCs w:val="24"/>
          <w:lang w:val="es-ES_tradnl"/>
        </w:rPr>
        <w:t>Circular de la cabeza</w:t>
      </w:r>
      <w:r w:rsidRPr="00621BF0">
        <w:rPr>
          <w:rFonts w:ascii="Arial" w:hAnsi="Arial" w:cs="Arial"/>
          <w:color w:val="FF0000"/>
          <w:sz w:val="24"/>
          <w:szCs w:val="24"/>
          <w:lang w:val="es-ES_tradnl"/>
        </w:rPr>
        <w:t>.</w:t>
      </w:r>
    </w:p>
    <w:p w14:paraId="43F77506" w14:textId="77777777" w:rsidR="00C12213" w:rsidRPr="00621BF0" w:rsidRDefault="00C12213" w:rsidP="00C12213">
      <w:pPr>
        <w:jc w:val="both"/>
        <w:rPr>
          <w:rFonts w:ascii="Arial" w:hAnsi="Arial" w:cs="Arial"/>
          <w:sz w:val="24"/>
          <w:szCs w:val="24"/>
          <w:lang w:val="es-ES_tradnl"/>
        </w:rPr>
      </w:pPr>
    </w:p>
    <w:p w14:paraId="07514F1C" w14:textId="77777777" w:rsidR="00C12213" w:rsidRPr="00621BF0" w:rsidRDefault="00C12213" w:rsidP="00C12213">
      <w:pPr>
        <w:numPr>
          <w:ilvl w:val="0"/>
          <w:numId w:val="10"/>
        </w:numPr>
        <w:jc w:val="both"/>
        <w:rPr>
          <w:rFonts w:ascii="Arial" w:hAnsi="Arial" w:cs="Arial"/>
          <w:sz w:val="24"/>
          <w:szCs w:val="24"/>
        </w:rPr>
      </w:pPr>
      <w:r>
        <w:rPr>
          <w:rFonts w:ascii="Arial" w:hAnsi="Arial" w:cs="Arial"/>
          <w:sz w:val="24"/>
          <w:szCs w:val="24"/>
        </w:rPr>
        <w:t>C</w:t>
      </w:r>
      <w:r w:rsidRPr="00621BF0">
        <w:rPr>
          <w:rFonts w:ascii="Arial" w:hAnsi="Arial" w:cs="Arial"/>
          <w:sz w:val="24"/>
          <w:szCs w:val="24"/>
        </w:rPr>
        <w:t>apelina</w:t>
      </w:r>
    </w:p>
    <w:p w14:paraId="5554962D" w14:textId="77777777" w:rsidR="00C12213" w:rsidRPr="00621BF0" w:rsidRDefault="00C12213" w:rsidP="00C12213">
      <w:pPr>
        <w:ind w:left="360"/>
        <w:jc w:val="both"/>
        <w:rPr>
          <w:rFonts w:ascii="Arial" w:hAnsi="Arial" w:cs="Arial"/>
          <w:b/>
          <w:sz w:val="24"/>
          <w:szCs w:val="24"/>
        </w:rPr>
      </w:pPr>
      <w:r w:rsidRPr="00621BF0">
        <w:rPr>
          <w:rFonts w:ascii="Arial" w:hAnsi="Arial" w:cs="Arial"/>
          <w:sz w:val="24"/>
          <w:szCs w:val="24"/>
        </w:rPr>
        <w:t xml:space="preserve"> Se caracteriza por su fácil ejecución. Envuelve toda la bóveda craneana en forma de casco y se efectúa con uno o dos rollos de gasa.</w:t>
      </w:r>
    </w:p>
    <w:p w14:paraId="29120E3F" w14:textId="77777777" w:rsidR="00C12213" w:rsidRPr="00621BF0" w:rsidRDefault="00C12213" w:rsidP="00C12213">
      <w:pPr>
        <w:ind w:left="360"/>
        <w:jc w:val="both"/>
        <w:rPr>
          <w:rFonts w:ascii="Arial" w:hAnsi="Arial" w:cs="Arial"/>
          <w:sz w:val="24"/>
          <w:szCs w:val="24"/>
        </w:rPr>
      </w:pPr>
    </w:p>
    <w:p w14:paraId="34B94ED2" w14:textId="77777777" w:rsidR="00C12213" w:rsidRPr="00621BF0" w:rsidRDefault="00C12213" w:rsidP="00C12213">
      <w:pPr>
        <w:ind w:left="360"/>
        <w:jc w:val="both"/>
        <w:rPr>
          <w:rFonts w:ascii="Arial" w:hAnsi="Arial" w:cs="Arial"/>
          <w:sz w:val="24"/>
          <w:szCs w:val="24"/>
        </w:rPr>
      </w:pPr>
      <w:r>
        <w:rPr>
          <w:rFonts w:ascii="Arial" w:hAnsi="Arial" w:cs="Arial"/>
          <w:sz w:val="24"/>
          <w:szCs w:val="24"/>
        </w:rPr>
        <w:t>F</w:t>
      </w:r>
      <w:r w:rsidRPr="00621BF0">
        <w:rPr>
          <w:rFonts w:ascii="Arial" w:hAnsi="Arial" w:cs="Arial"/>
          <w:sz w:val="24"/>
          <w:szCs w:val="24"/>
        </w:rPr>
        <w:t xml:space="preserve">ijar la venda con dos o tres circulares </w:t>
      </w:r>
      <w:r>
        <w:rPr>
          <w:rFonts w:ascii="Arial" w:hAnsi="Arial" w:cs="Arial"/>
          <w:sz w:val="24"/>
          <w:szCs w:val="24"/>
        </w:rPr>
        <w:t>a partir de la</w:t>
      </w:r>
      <w:r w:rsidRPr="00621BF0">
        <w:rPr>
          <w:rFonts w:ascii="Arial" w:hAnsi="Arial" w:cs="Arial"/>
          <w:sz w:val="24"/>
          <w:szCs w:val="24"/>
        </w:rPr>
        <w:t xml:space="preserve"> frente del lesionado y  por encima de las orejas, hasta la protuberancia occipital externa, lugar donde</w:t>
      </w:r>
      <w:r>
        <w:rPr>
          <w:rFonts w:ascii="Arial" w:hAnsi="Arial" w:cs="Arial"/>
          <w:sz w:val="24"/>
          <w:szCs w:val="24"/>
        </w:rPr>
        <w:t xml:space="preserve"> inicia el segundo rollo, con el primero se continúan  los </w:t>
      </w:r>
      <w:r w:rsidRPr="00621BF0">
        <w:rPr>
          <w:rFonts w:ascii="Arial" w:hAnsi="Arial" w:cs="Arial"/>
          <w:sz w:val="24"/>
          <w:szCs w:val="24"/>
        </w:rPr>
        <w:t>circular</w:t>
      </w:r>
      <w:r>
        <w:rPr>
          <w:rFonts w:ascii="Arial" w:hAnsi="Arial" w:cs="Arial"/>
          <w:sz w:val="24"/>
          <w:szCs w:val="24"/>
        </w:rPr>
        <w:t>es</w:t>
      </w:r>
      <w:r w:rsidRPr="00621BF0">
        <w:rPr>
          <w:rFonts w:ascii="Arial" w:hAnsi="Arial" w:cs="Arial"/>
          <w:sz w:val="24"/>
          <w:szCs w:val="24"/>
        </w:rPr>
        <w:t xml:space="preserve"> horizontal</w:t>
      </w:r>
      <w:r>
        <w:rPr>
          <w:rFonts w:ascii="Arial" w:hAnsi="Arial" w:cs="Arial"/>
          <w:sz w:val="24"/>
          <w:szCs w:val="24"/>
        </w:rPr>
        <w:t>es</w:t>
      </w:r>
      <w:r w:rsidRPr="00621BF0">
        <w:rPr>
          <w:rFonts w:ascii="Arial" w:hAnsi="Arial" w:cs="Arial"/>
          <w:sz w:val="24"/>
          <w:szCs w:val="24"/>
        </w:rPr>
        <w:t xml:space="preserve"> y el otro </w:t>
      </w:r>
      <w:r>
        <w:rPr>
          <w:rFonts w:ascii="Arial" w:hAnsi="Arial" w:cs="Arial"/>
          <w:sz w:val="24"/>
          <w:szCs w:val="24"/>
        </w:rPr>
        <w:t xml:space="preserve">va de forma recurrente e imbricada de la frente al occipucio  </w:t>
      </w:r>
      <w:r w:rsidRPr="00621BF0">
        <w:rPr>
          <w:rFonts w:ascii="Arial" w:hAnsi="Arial" w:cs="Arial"/>
          <w:sz w:val="24"/>
          <w:szCs w:val="24"/>
        </w:rPr>
        <w:t xml:space="preserve">donde se fija con una vuelta circular </w:t>
      </w:r>
      <w:r>
        <w:rPr>
          <w:rFonts w:ascii="Arial" w:hAnsi="Arial" w:cs="Arial"/>
          <w:sz w:val="24"/>
          <w:szCs w:val="24"/>
        </w:rPr>
        <w:t>por ambos lados, terminando con dos o tres circulares que se fijan.</w:t>
      </w:r>
    </w:p>
    <w:p w14:paraId="44119027" w14:textId="77777777" w:rsidR="00C12213" w:rsidRPr="00621BF0" w:rsidRDefault="00C12213" w:rsidP="00C12213">
      <w:pPr>
        <w:ind w:left="360"/>
        <w:jc w:val="both"/>
        <w:rPr>
          <w:rFonts w:ascii="Arial" w:hAnsi="Arial" w:cs="Arial"/>
          <w:sz w:val="24"/>
          <w:szCs w:val="24"/>
        </w:rPr>
      </w:pPr>
    </w:p>
    <w:p w14:paraId="70D3F50B" w14:textId="77777777" w:rsidR="00C12213" w:rsidRPr="00621BF0" w:rsidRDefault="00C12213" w:rsidP="00C12213">
      <w:pPr>
        <w:ind w:left="360"/>
        <w:jc w:val="both"/>
        <w:rPr>
          <w:rFonts w:ascii="Arial" w:hAnsi="Arial" w:cs="Arial"/>
          <w:sz w:val="24"/>
          <w:szCs w:val="24"/>
        </w:rPr>
      </w:pPr>
      <w:r w:rsidRPr="00621BF0">
        <w:rPr>
          <w:rFonts w:ascii="Arial" w:hAnsi="Arial" w:cs="Arial"/>
          <w:sz w:val="24"/>
          <w:szCs w:val="24"/>
        </w:rPr>
        <w:t xml:space="preserve">La capelina puede confeccionarse con un rollo </w:t>
      </w:r>
      <w:r>
        <w:rPr>
          <w:rFonts w:ascii="Arial" w:hAnsi="Arial" w:cs="Arial"/>
          <w:sz w:val="24"/>
          <w:szCs w:val="24"/>
        </w:rPr>
        <w:t xml:space="preserve">de </w:t>
      </w:r>
      <w:r w:rsidRPr="00621BF0">
        <w:rPr>
          <w:rFonts w:ascii="Arial" w:hAnsi="Arial" w:cs="Arial"/>
          <w:sz w:val="24"/>
          <w:szCs w:val="24"/>
        </w:rPr>
        <w:t>gasa, de igual forma que un vendaje recurrente.</w:t>
      </w:r>
    </w:p>
    <w:p w14:paraId="0E6C8EC6" w14:textId="77777777" w:rsidR="00C12213" w:rsidRPr="00621BF0" w:rsidRDefault="00C12213" w:rsidP="00C12213">
      <w:pPr>
        <w:ind w:left="360"/>
        <w:jc w:val="both"/>
        <w:rPr>
          <w:rFonts w:ascii="Arial" w:hAnsi="Arial" w:cs="Arial"/>
          <w:sz w:val="24"/>
          <w:szCs w:val="24"/>
        </w:rPr>
      </w:pPr>
    </w:p>
    <w:p w14:paraId="75AE0B6E" w14:textId="77777777" w:rsidR="00C12213" w:rsidRPr="00621BF0" w:rsidRDefault="00C12213" w:rsidP="00C12213">
      <w:pPr>
        <w:numPr>
          <w:ilvl w:val="0"/>
          <w:numId w:val="10"/>
        </w:numPr>
        <w:jc w:val="both"/>
        <w:rPr>
          <w:rFonts w:ascii="Arial" w:hAnsi="Arial" w:cs="Arial"/>
          <w:sz w:val="24"/>
          <w:szCs w:val="24"/>
        </w:rPr>
      </w:pPr>
      <w:r w:rsidRPr="00621BF0">
        <w:rPr>
          <w:rFonts w:ascii="Arial" w:hAnsi="Arial" w:cs="Arial"/>
          <w:sz w:val="24"/>
          <w:szCs w:val="24"/>
        </w:rPr>
        <w:t>Monóculo: vendaje del ojo</w:t>
      </w:r>
    </w:p>
    <w:p w14:paraId="30F9826F" w14:textId="77777777" w:rsidR="00C12213" w:rsidRPr="00621BF0" w:rsidRDefault="00C12213" w:rsidP="00C12213">
      <w:pPr>
        <w:ind w:left="360"/>
        <w:jc w:val="both"/>
        <w:rPr>
          <w:rFonts w:ascii="Arial" w:hAnsi="Arial" w:cs="Arial"/>
          <w:b/>
          <w:sz w:val="24"/>
          <w:szCs w:val="24"/>
        </w:rPr>
      </w:pPr>
      <w:r>
        <w:rPr>
          <w:rFonts w:ascii="Arial" w:hAnsi="Arial" w:cs="Arial"/>
          <w:sz w:val="24"/>
          <w:szCs w:val="24"/>
        </w:rPr>
        <w:t>F</w:t>
      </w:r>
      <w:r w:rsidRPr="00621BF0">
        <w:rPr>
          <w:rFonts w:ascii="Arial" w:hAnsi="Arial" w:cs="Arial"/>
          <w:sz w:val="24"/>
          <w:szCs w:val="24"/>
        </w:rPr>
        <w:t xml:space="preserve">ijar la venda con dos o tres circulares </w:t>
      </w:r>
      <w:r>
        <w:rPr>
          <w:rFonts w:ascii="Arial" w:hAnsi="Arial" w:cs="Arial"/>
          <w:sz w:val="24"/>
          <w:szCs w:val="24"/>
        </w:rPr>
        <w:t>a partir de la</w:t>
      </w:r>
      <w:r w:rsidRPr="00621BF0">
        <w:rPr>
          <w:rFonts w:ascii="Arial" w:hAnsi="Arial" w:cs="Arial"/>
          <w:sz w:val="24"/>
          <w:szCs w:val="24"/>
        </w:rPr>
        <w:t xml:space="preserve"> frente del lesionado y  por encima de las orejas, hasta la protuberancia occipital externa</w:t>
      </w:r>
      <w:r>
        <w:rPr>
          <w:rFonts w:ascii="Arial" w:hAnsi="Arial" w:cs="Arial"/>
          <w:sz w:val="24"/>
          <w:szCs w:val="24"/>
        </w:rPr>
        <w:t>,</w:t>
      </w:r>
      <w:r w:rsidRPr="00621BF0">
        <w:rPr>
          <w:rFonts w:ascii="Arial" w:hAnsi="Arial" w:cs="Arial"/>
          <w:sz w:val="24"/>
          <w:szCs w:val="24"/>
        </w:rPr>
        <w:t xml:space="preserve"> desciende por esta región, pasa por debajo de la oreja del lado lesionado, toca el ángulo de la mandíbula y asciende oblicuamente para cubrir el ojo</w:t>
      </w:r>
      <w:r>
        <w:rPr>
          <w:rFonts w:ascii="Arial" w:hAnsi="Arial" w:cs="Arial"/>
          <w:sz w:val="24"/>
          <w:szCs w:val="24"/>
        </w:rPr>
        <w:t xml:space="preserve"> lesionado cubierto con un apósito estéril, continua por las regiones </w:t>
      </w:r>
      <w:r w:rsidRPr="00621BF0">
        <w:rPr>
          <w:rFonts w:ascii="Arial" w:hAnsi="Arial" w:cs="Arial"/>
          <w:sz w:val="24"/>
          <w:szCs w:val="24"/>
        </w:rPr>
        <w:t xml:space="preserve">frontal y temporal dirigiéndose hacia atrás, </w:t>
      </w:r>
      <w:r>
        <w:rPr>
          <w:rFonts w:ascii="Arial" w:hAnsi="Arial" w:cs="Arial"/>
          <w:sz w:val="24"/>
          <w:szCs w:val="24"/>
        </w:rPr>
        <w:t>fijando este cruce con un</w:t>
      </w:r>
      <w:r w:rsidRPr="00621BF0">
        <w:rPr>
          <w:rFonts w:ascii="Arial" w:hAnsi="Arial" w:cs="Arial"/>
          <w:sz w:val="24"/>
          <w:szCs w:val="24"/>
        </w:rPr>
        <w:t xml:space="preserve"> circular. Las orejas y ojo sanos quedan libres</w:t>
      </w:r>
      <w:r>
        <w:rPr>
          <w:rFonts w:ascii="Arial" w:hAnsi="Arial" w:cs="Arial"/>
          <w:sz w:val="24"/>
          <w:szCs w:val="24"/>
        </w:rPr>
        <w:t>.</w:t>
      </w:r>
      <w:r w:rsidRPr="00621BF0">
        <w:rPr>
          <w:rFonts w:ascii="Arial" w:hAnsi="Arial" w:cs="Arial"/>
          <w:sz w:val="24"/>
          <w:szCs w:val="24"/>
        </w:rPr>
        <w:t xml:space="preserve"> </w:t>
      </w:r>
    </w:p>
    <w:p w14:paraId="6F0D9F62" w14:textId="77777777" w:rsidR="00C12213" w:rsidRPr="00621BF0" w:rsidRDefault="00C12213" w:rsidP="00C12213">
      <w:pPr>
        <w:jc w:val="both"/>
        <w:rPr>
          <w:rFonts w:ascii="Arial" w:hAnsi="Arial" w:cs="Arial"/>
          <w:sz w:val="24"/>
          <w:szCs w:val="24"/>
        </w:rPr>
      </w:pPr>
    </w:p>
    <w:p w14:paraId="78A8623E" w14:textId="77777777" w:rsidR="00C12213" w:rsidRPr="005078D7" w:rsidRDefault="00C12213" w:rsidP="00C12213">
      <w:pPr>
        <w:numPr>
          <w:ilvl w:val="0"/>
          <w:numId w:val="10"/>
        </w:numPr>
        <w:jc w:val="both"/>
        <w:rPr>
          <w:rFonts w:ascii="Arial" w:hAnsi="Arial" w:cs="Arial"/>
          <w:sz w:val="24"/>
          <w:szCs w:val="24"/>
        </w:rPr>
      </w:pPr>
      <w:r w:rsidRPr="00621BF0">
        <w:rPr>
          <w:rFonts w:ascii="Arial" w:hAnsi="Arial" w:cs="Arial"/>
          <w:sz w:val="24"/>
          <w:szCs w:val="24"/>
        </w:rPr>
        <w:t xml:space="preserve">Binóculo: </w:t>
      </w:r>
      <w:r>
        <w:rPr>
          <w:rFonts w:ascii="Arial" w:hAnsi="Arial" w:cs="Arial"/>
          <w:sz w:val="24"/>
          <w:szCs w:val="24"/>
        </w:rPr>
        <w:t>El mismo procedimiento que se realiza para el vendaje de un ojo se alterna para ambos previa colocación  de apósitos estériles</w:t>
      </w:r>
      <w:r w:rsidRPr="00621BF0">
        <w:rPr>
          <w:rFonts w:ascii="Arial" w:hAnsi="Arial" w:cs="Arial"/>
          <w:b/>
          <w:sz w:val="24"/>
          <w:szCs w:val="24"/>
        </w:rPr>
        <w:t>.</w:t>
      </w:r>
      <w:r>
        <w:rPr>
          <w:rFonts w:ascii="Arial" w:hAnsi="Arial" w:cs="Arial"/>
          <w:b/>
          <w:sz w:val="24"/>
          <w:szCs w:val="24"/>
        </w:rPr>
        <w:t xml:space="preserve"> </w:t>
      </w:r>
      <w:r w:rsidRPr="005078D7">
        <w:rPr>
          <w:rFonts w:ascii="Arial" w:hAnsi="Arial" w:cs="Arial"/>
          <w:sz w:val="24"/>
          <w:szCs w:val="24"/>
        </w:rPr>
        <w:t>También se puede utilizar</w:t>
      </w:r>
      <w:r>
        <w:rPr>
          <w:rFonts w:ascii="Arial" w:hAnsi="Arial" w:cs="Arial"/>
          <w:sz w:val="24"/>
          <w:szCs w:val="24"/>
        </w:rPr>
        <w:t xml:space="preserve"> la gasa en forma de circulares por encima de las orejas.</w:t>
      </w:r>
    </w:p>
    <w:p w14:paraId="6ECDD73C" w14:textId="77777777" w:rsidR="00C12213" w:rsidRPr="00621BF0" w:rsidRDefault="00C12213" w:rsidP="00C12213">
      <w:pPr>
        <w:ind w:left="360"/>
        <w:jc w:val="both"/>
        <w:rPr>
          <w:rFonts w:ascii="Arial" w:hAnsi="Arial" w:cs="Arial"/>
          <w:b/>
          <w:sz w:val="24"/>
          <w:szCs w:val="24"/>
        </w:rPr>
      </w:pPr>
    </w:p>
    <w:p w14:paraId="69C71C98" w14:textId="77777777" w:rsidR="00C12213" w:rsidRPr="00F17A01" w:rsidRDefault="00C12213" w:rsidP="00C12213">
      <w:pPr>
        <w:numPr>
          <w:ilvl w:val="0"/>
          <w:numId w:val="10"/>
        </w:numPr>
        <w:jc w:val="both"/>
        <w:rPr>
          <w:rFonts w:ascii="Arial" w:hAnsi="Arial" w:cs="Arial"/>
          <w:sz w:val="24"/>
          <w:szCs w:val="24"/>
        </w:rPr>
      </w:pPr>
      <w:r>
        <w:rPr>
          <w:rFonts w:ascii="Arial" w:hAnsi="Arial" w:cs="Arial"/>
          <w:sz w:val="24"/>
          <w:szCs w:val="24"/>
        </w:rPr>
        <w:t>Circular de la cabeza: Realizar</w:t>
      </w:r>
      <w:r w:rsidRPr="00621BF0">
        <w:rPr>
          <w:rFonts w:ascii="Arial" w:hAnsi="Arial" w:cs="Arial"/>
          <w:sz w:val="24"/>
          <w:szCs w:val="24"/>
        </w:rPr>
        <w:t xml:space="preserve"> circulares </w:t>
      </w:r>
      <w:r>
        <w:rPr>
          <w:rFonts w:ascii="Arial" w:hAnsi="Arial" w:cs="Arial"/>
          <w:sz w:val="24"/>
          <w:szCs w:val="24"/>
        </w:rPr>
        <w:t>a partir de la</w:t>
      </w:r>
      <w:r w:rsidRPr="00621BF0">
        <w:rPr>
          <w:rFonts w:ascii="Arial" w:hAnsi="Arial" w:cs="Arial"/>
          <w:sz w:val="24"/>
          <w:szCs w:val="24"/>
        </w:rPr>
        <w:t xml:space="preserve"> frente del lesionado y </w:t>
      </w:r>
      <w:r>
        <w:rPr>
          <w:rFonts w:ascii="Arial" w:hAnsi="Arial" w:cs="Arial"/>
          <w:sz w:val="24"/>
          <w:szCs w:val="24"/>
        </w:rPr>
        <w:t xml:space="preserve"> por encima de las orejas previa colocación de apósito estéril sobre la lesión.</w:t>
      </w:r>
    </w:p>
    <w:p w14:paraId="16A0E08B" w14:textId="77777777" w:rsidR="00C12213" w:rsidRDefault="00C12213" w:rsidP="00C12213">
      <w:pPr>
        <w:jc w:val="both"/>
        <w:rPr>
          <w:rFonts w:ascii="Arial" w:hAnsi="Arial" w:cs="Arial"/>
          <w:b/>
          <w:sz w:val="24"/>
          <w:szCs w:val="24"/>
        </w:rPr>
      </w:pPr>
    </w:p>
    <w:p w14:paraId="34D2E87F"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del Tronco</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1A2E2C3A" w14:textId="77777777" w:rsidR="00C12213" w:rsidRPr="00621BF0" w:rsidRDefault="00C12213" w:rsidP="00C12213">
      <w:pPr>
        <w:jc w:val="both"/>
        <w:rPr>
          <w:rFonts w:ascii="Arial" w:hAnsi="Arial" w:cs="Arial"/>
          <w:b/>
          <w:sz w:val="24"/>
          <w:szCs w:val="24"/>
        </w:rPr>
      </w:pPr>
    </w:p>
    <w:p w14:paraId="7863699C" w14:textId="77777777" w:rsidR="00C12213" w:rsidRPr="00621BF0" w:rsidRDefault="00C12213" w:rsidP="00C12213">
      <w:pPr>
        <w:numPr>
          <w:ilvl w:val="0"/>
          <w:numId w:val="9"/>
        </w:numPr>
        <w:jc w:val="both"/>
        <w:rPr>
          <w:rFonts w:ascii="Arial" w:hAnsi="Arial" w:cs="Arial"/>
          <w:sz w:val="24"/>
          <w:szCs w:val="24"/>
          <w:lang w:val="es-ES_tradnl"/>
        </w:rPr>
      </w:pPr>
      <w:r w:rsidRPr="00621BF0">
        <w:rPr>
          <w:rFonts w:ascii="Arial" w:hAnsi="Arial" w:cs="Arial"/>
          <w:sz w:val="24"/>
          <w:szCs w:val="24"/>
          <w:lang w:val="es-ES_tradnl"/>
        </w:rPr>
        <w:t>Vendaje del tórax: Se realiza un vendaje en espiral imbricado, ascendente, que comienza en la parte inferior del esternón y termina en la línea biaxilar</w:t>
      </w:r>
      <w:r>
        <w:rPr>
          <w:rFonts w:ascii="Arial" w:hAnsi="Arial" w:cs="Arial"/>
          <w:sz w:val="24"/>
          <w:szCs w:val="24"/>
          <w:lang w:val="es-ES_tradnl"/>
        </w:rPr>
        <w:t>, s</w:t>
      </w:r>
      <w:r w:rsidRPr="00621BF0">
        <w:rPr>
          <w:rFonts w:ascii="Arial" w:hAnsi="Arial" w:cs="Arial"/>
          <w:sz w:val="24"/>
          <w:szCs w:val="24"/>
          <w:lang w:val="es-ES_tradnl"/>
        </w:rPr>
        <w:t xml:space="preserve">e continúa con una espica del hombro </w:t>
      </w:r>
      <w:r>
        <w:rPr>
          <w:rFonts w:ascii="Arial" w:hAnsi="Arial" w:cs="Arial"/>
          <w:sz w:val="24"/>
          <w:szCs w:val="24"/>
          <w:lang w:val="es-ES_tradnl"/>
        </w:rPr>
        <w:t>izquierdo, una circular horizontal y una espica del hombro derecho, s</w:t>
      </w:r>
      <w:r w:rsidRPr="00621BF0">
        <w:rPr>
          <w:rFonts w:ascii="Arial" w:hAnsi="Arial" w:cs="Arial"/>
          <w:sz w:val="24"/>
          <w:szCs w:val="24"/>
          <w:lang w:val="es-ES_tradnl"/>
        </w:rPr>
        <w:t>e van repitiendo estas vueltas hasta cubrir el tórax.</w:t>
      </w:r>
    </w:p>
    <w:p w14:paraId="18D77CE3" w14:textId="77777777" w:rsidR="00C12213" w:rsidRPr="00621BF0" w:rsidRDefault="00C12213" w:rsidP="00C12213">
      <w:pPr>
        <w:numPr>
          <w:ilvl w:val="0"/>
          <w:numId w:val="9"/>
        </w:numPr>
        <w:jc w:val="both"/>
        <w:rPr>
          <w:rFonts w:ascii="Arial" w:hAnsi="Arial" w:cs="Arial"/>
          <w:sz w:val="24"/>
          <w:szCs w:val="24"/>
          <w:lang w:val="es-ES_tradnl"/>
        </w:rPr>
      </w:pPr>
      <w:r w:rsidRPr="00621BF0">
        <w:rPr>
          <w:rFonts w:ascii="Arial" w:hAnsi="Arial" w:cs="Arial"/>
          <w:sz w:val="24"/>
          <w:szCs w:val="24"/>
          <w:lang w:val="es-ES_tradnl"/>
        </w:rPr>
        <w:t>Vendaje del abdomen: Interesa el tercio inferior del tórax y el abdomen en su totalidad. Comienza con un vendaje circular inmediatamente por debajo de la región mamaria y continúa con espirales imbricados descendentes hasta llegar al pubis, donde se</w:t>
      </w:r>
      <w:r w:rsidRPr="00621BF0">
        <w:rPr>
          <w:rFonts w:ascii="Arial" w:hAnsi="Arial" w:cs="Arial"/>
          <w:b/>
          <w:sz w:val="24"/>
          <w:szCs w:val="24"/>
          <w:lang w:val="es-ES_tradnl"/>
        </w:rPr>
        <w:t xml:space="preserve"> </w:t>
      </w:r>
      <w:r w:rsidRPr="00621BF0">
        <w:rPr>
          <w:rFonts w:ascii="Arial" w:hAnsi="Arial" w:cs="Arial"/>
          <w:sz w:val="24"/>
          <w:szCs w:val="24"/>
          <w:lang w:val="es-ES_tradnl"/>
        </w:rPr>
        <w:t>pasa una</w:t>
      </w:r>
      <w:r w:rsidRPr="00621BF0">
        <w:rPr>
          <w:rFonts w:ascii="Arial" w:hAnsi="Arial" w:cs="Arial"/>
          <w:b/>
          <w:sz w:val="24"/>
          <w:szCs w:val="24"/>
          <w:lang w:val="es-ES_tradnl"/>
        </w:rPr>
        <w:t xml:space="preserve"> </w:t>
      </w:r>
      <w:r w:rsidRPr="00621BF0">
        <w:rPr>
          <w:rFonts w:ascii="Arial" w:hAnsi="Arial" w:cs="Arial"/>
          <w:sz w:val="24"/>
          <w:szCs w:val="24"/>
          <w:lang w:val="es-ES_tradnl"/>
        </w:rPr>
        <w:t>vuelta de gasa en forma de espica en una o ambas caderas para finalizar el vendaje. También se puede hacer con espirales imbricados ascendentes.</w:t>
      </w:r>
    </w:p>
    <w:p w14:paraId="1DDEC3A5" w14:textId="77777777" w:rsidR="00C12213" w:rsidRDefault="00C12213" w:rsidP="00C12213">
      <w:pPr>
        <w:jc w:val="both"/>
        <w:rPr>
          <w:rFonts w:ascii="Arial" w:hAnsi="Arial" w:cs="Arial"/>
          <w:sz w:val="24"/>
          <w:szCs w:val="24"/>
          <w:lang w:val="es-ES_tradnl"/>
        </w:rPr>
      </w:pPr>
    </w:p>
    <w:p w14:paraId="060446BE"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las</w:t>
      </w:r>
      <w:r>
        <w:rPr>
          <w:rFonts w:ascii="Arial" w:hAnsi="Arial" w:cs="Arial"/>
          <w:sz w:val="24"/>
          <w:szCs w:val="24"/>
          <w:lang w:val="es-ES_tradnl"/>
        </w:rPr>
        <w:t xml:space="preserve"> </w:t>
      </w:r>
      <w:r>
        <w:rPr>
          <w:rFonts w:ascii="Arial" w:hAnsi="Arial" w:cs="Arial"/>
          <w:b/>
          <w:sz w:val="24"/>
          <w:szCs w:val="24"/>
          <w:lang w:val="es-ES_tradnl"/>
        </w:rPr>
        <w:t>extremidades</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6D1AAA88" w14:textId="77777777" w:rsidR="00C12213" w:rsidRPr="00621BF0" w:rsidRDefault="00C12213" w:rsidP="00C12213">
      <w:pPr>
        <w:jc w:val="both"/>
        <w:rPr>
          <w:rFonts w:ascii="Arial" w:hAnsi="Arial" w:cs="Arial"/>
          <w:sz w:val="24"/>
          <w:szCs w:val="24"/>
          <w:lang w:val="es-ES_tradnl"/>
        </w:rPr>
      </w:pPr>
    </w:p>
    <w:p w14:paraId="330D167F" w14:textId="77777777" w:rsidR="00C12213" w:rsidRPr="0072736E" w:rsidRDefault="00C12213" w:rsidP="00C12213">
      <w:pPr>
        <w:numPr>
          <w:ilvl w:val="0"/>
          <w:numId w:val="2"/>
        </w:numPr>
        <w:jc w:val="both"/>
        <w:rPr>
          <w:rFonts w:ascii="Arial" w:hAnsi="Arial" w:cs="Arial"/>
          <w:sz w:val="24"/>
          <w:szCs w:val="24"/>
          <w:lang w:val="es-ES_tradnl"/>
        </w:rPr>
      </w:pPr>
      <w:r>
        <w:rPr>
          <w:rFonts w:ascii="Arial" w:hAnsi="Arial" w:cs="Arial"/>
          <w:sz w:val="24"/>
          <w:szCs w:val="24"/>
        </w:rPr>
        <w:t xml:space="preserve">Hombro. </w:t>
      </w:r>
      <w:r w:rsidRPr="0072736E">
        <w:rPr>
          <w:rFonts w:ascii="Arial" w:hAnsi="Arial" w:cs="Arial"/>
          <w:sz w:val="24"/>
          <w:szCs w:val="24"/>
        </w:rPr>
        <w:t>Velpeau</w:t>
      </w:r>
    </w:p>
    <w:p w14:paraId="1824DFFA"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Cabestrillo.</w:t>
      </w:r>
    </w:p>
    <w:p w14:paraId="59B14B7E"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Codo.</w:t>
      </w:r>
    </w:p>
    <w:p w14:paraId="01A9FA2B"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Brazo y antebrazo.</w:t>
      </w:r>
    </w:p>
    <w:p w14:paraId="70EEEB7B"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Muñeca.</w:t>
      </w:r>
    </w:p>
    <w:p w14:paraId="18CCBFCE"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Mano.</w:t>
      </w:r>
    </w:p>
    <w:p w14:paraId="01E6F311"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Muslo y pierna.</w:t>
      </w:r>
    </w:p>
    <w:p w14:paraId="1407939E"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Rodilla.</w:t>
      </w:r>
    </w:p>
    <w:p w14:paraId="01B6CFF9"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Tobillo y pie.</w:t>
      </w:r>
    </w:p>
    <w:p w14:paraId="5D553715" w14:textId="77777777" w:rsidR="00C12213" w:rsidRPr="00621BF0" w:rsidRDefault="00C12213" w:rsidP="00C12213">
      <w:pPr>
        <w:numPr>
          <w:ilvl w:val="0"/>
          <w:numId w:val="2"/>
        </w:numPr>
        <w:jc w:val="both"/>
        <w:rPr>
          <w:rFonts w:ascii="Arial" w:hAnsi="Arial" w:cs="Arial"/>
          <w:color w:val="FF0000"/>
          <w:sz w:val="24"/>
          <w:szCs w:val="24"/>
          <w:lang w:val="es-ES_tradnl"/>
        </w:rPr>
      </w:pPr>
      <w:r w:rsidRPr="0072736E">
        <w:rPr>
          <w:rFonts w:ascii="Arial" w:hAnsi="Arial" w:cs="Arial"/>
          <w:sz w:val="24"/>
          <w:szCs w:val="24"/>
          <w:lang w:val="es-ES_tradnl"/>
        </w:rPr>
        <w:t>Muñón</w:t>
      </w:r>
      <w:r w:rsidRPr="00621BF0">
        <w:rPr>
          <w:rFonts w:ascii="Arial" w:hAnsi="Arial" w:cs="Arial"/>
          <w:color w:val="FF0000"/>
          <w:sz w:val="24"/>
          <w:szCs w:val="24"/>
          <w:lang w:val="es-ES_tradnl"/>
        </w:rPr>
        <w:t>.</w:t>
      </w:r>
    </w:p>
    <w:p w14:paraId="292F003E" w14:textId="77777777" w:rsidR="00C12213" w:rsidRPr="00621BF0" w:rsidRDefault="00C12213" w:rsidP="00C12213">
      <w:pPr>
        <w:ind w:left="480"/>
        <w:jc w:val="both"/>
        <w:rPr>
          <w:rFonts w:ascii="Arial" w:hAnsi="Arial" w:cs="Arial"/>
          <w:color w:val="FF0000"/>
          <w:sz w:val="24"/>
          <w:szCs w:val="24"/>
          <w:lang w:val="es-ES_tradnl"/>
        </w:rPr>
      </w:pPr>
    </w:p>
    <w:p w14:paraId="0B290C50"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Vendaje de Velpeau:</w:t>
      </w:r>
    </w:p>
    <w:p w14:paraId="40CA1EF9" w14:textId="77777777" w:rsidR="00C12213" w:rsidRDefault="00C12213" w:rsidP="00C12213">
      <w:pPr>
        <w:ind w:left="708"/>
        <w:jc w:val="both"/>
        <w:rPr>
          <w:rFonts w:ascii="Arial" w:hAnsi="Arial" w:cs="Arial"/>
          <w:sz w:val="24"/>
          <w:szCs w:val="24"/>
        </w:rPr>
      </w:pPr>
      <w:r w:rsidRPr="00931FC4">
        <w:rPr>
          <w:rFonts w:ascii="Arial" w:hAnsi="Arial" w:cs="Arial"/>
          <w:sz w:val="24"/>
          <w:szCs w:val="24"/>
        </w:rPr>
        <w:t xml:space="preserve">Miembro lesionado en aducción, con el codo flexionado contra el tórax, de manera que el antebrazo se oriente hacia arriba y la mano quede sobre la clavícula del lado sano (posición de Velpeau), previo acolchonamiento de la axila. </w:t>
      </w:r>
    </w:p>
    <w:p w14:paraId="2512FBFE" w14:textId="77777777" w:rsidR="00C12213" w:rsidRPr="00621BF0" w:rsidRDefault="00C12213" w:rsidP="00C12213">
      <w:pPr>
        <w:ind w:left="708"/>
        <w:jc w:val="both"/>
        <w:rPr>
          <w:rFonts w:ascii="Arial" w:hAnsi="Arial" w:cs="Arial"/>
          <w:sz w:val="24"/>
          <w:szCs w:val="24"/>
        </w:rPr>
      </w:pPr>
      <w:r>
        <w:rPr>
          <w:rFonts w:ascii="Arial" w:hAnsi="Arial" w:cs="Arial"/>
          <w:sz w:val="24"/>
          <w:szCs w:val="24"/>
        </w:rPr>
        <w:t xml:space="preserve">Iniciar el vendaje con dos o tres circulares en la parte inferior del tórax, del lado lesionado al sano, realizar espica ascendente sobre el hombro lesionado que pasa </w:t>
      </w:r>
      <w:r>
        <w:rPr>
          <w:rFonts w:ascii="Arial" w:hAnsi="Arial" w:cs="Arial"/>
          <w:sz w:val="24"/>
          <w:szCs w:val="24"/>
        </w:rPr>
        <w:lastRenderedPageBreak/>
        <w:t xml:space="preserve">por la muñeca, continúa por la axila del lado sano, </w:t>
      </w:r>
      <w:r w:rsidRPr="00621BF0">
        <w:rPr>
          <w:rFonts w:ascii="Arial" w:hAnsi="Arial" w:cs="Arial"/>
          <w:sz w:val="24"/>
          <w:szCs w:val="24"/>
        </w:rPr>
        <w:t xml:space="preserve">se hace un vendaje circular- horizontal alrededor del tórax </w:t>
      </w:r>
      <w:r>
        <w:rPr>
          <w:rFonts w:ascii="Arial" w:hAnsi="Arial" w:cs="Arial"/>
          <w:sz w:val="24"/>
          <w:szCs w:val="24"/>
        </w:rPr>
        <w:t xml:space="preserve">a partir del codo, posteriormente se realizan espicas y circulares de forma ascendente e imbricada </w:t>
      </w:r>
      <w:r w:rsidRPr="00621BF0">
        <w:rPr>
          <w:rFonts w:ascii="Arial" w:hAnsi="Arial" w:cs="Arial"/>
          <w:sz w:val="24"/>
          <w:szCs w:val="24"/>
        </w:rPr>
        <w:t>que incluya brazo y antebrazo</w:t>
      </w:r>
      <w:r>
        <w:rPr>
          <w:rFonts w:ascii="Arial" w:hAnsi="Arial" w:cs="Arial"/>
          <w:sz w:val="24"/>
          <w:szCs w:val="24"/>
        </w:rPr>
        <w:t>, tantas veces sea necesario</w:t>
      </w:r>
      <w:r w:rsidRPr="00DE59F3">
        <w:rPr>
          <w:rFonts w:ascii="Arial" w:hAnsi="Arial" w:cs="Arial"/>
          <w:sz w:val="24"/>
          <w:szCs w:val="24"/>
        </w:rPr>
        <w:t xml:space="preserve"> </w:t>
      </w:r>
      <w:r>
        <w:rPr>
          <w:rFonts w:ascii="Arial" w:hAnsi="Arial" w:cs="Arial"/>
          <w:sz w:val="24"/>
          <w:szCs w:val="24"/>
        </w:rPr>
        <w:t xml:space="preserve">hasta concluir el vendaje. Existen variantes para su realización y se utilizan los royos de gasa necesarios. </w:t>
      </w:r>
    </w:p>
    <w:p w14:paraId="645A0854"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Cabestrillo: </w:t>
      </w:r>
      <w:r>
        <w:rPr>
          <w:rFonts w:ascii="Arial" w:hAnsi="Arial" w:cs="Arial"/>
          <w:sz w:val="24"/>
          <w:szCs w:val="24"/>
        </w:rPr>
        <w:t>Miembro lesionado en ángulo de 90</w:t>
      </w:r>
      <w:r w:rsidRPr="000E03F2">
        <w:rPr>
          <w:rFonts w:ascii="Arial" w:hAnsi="Arial" w:cs="Arial"/>
          <w:sz w:val="24"/>
          <w:szCs w:val="24"/>
          <w:vertAlign w:val="superscript"/>
        </w:rPr>
        <w:t>O</w:t>
      </w:r>
      <w:r>
        <w:rPr>
          <w:rFonts w:ascii="Arial" w:hAnsi="Arial" w:cs="Arial"/>
          <w:sz w:val="24"/>
          <w:szCs w:val="24"/>
          <w:vertAlign w:val="superscript"/>
        </w:rPr>
        <w:t xml:space="preserve">, </w:t>
      </w:r>
      <w:r w:rsidRPr="00621BF0">
        <w:rPr>
          <w:rFonts w:ascii="Arial" w:hAnsi="Arial" w:cs="Arial"/>
          <w:sz w:val="24"/>
          <w:szCs w:val="24"/>
        </w:rPr>
        <w:t xml:space="preserve">se pasa por debajo del antebrazo </w:t>
      </w:r>
      <w:r>
        <w:rPr>
          <w:rFonts w:ascii="Arial" w:hAnsi="Arial" w:cs="Arial"/>
          <w:sz w:val="24"/>
          <w:szCs w:val="24"/>
        </w:rPr>
        <w:t xml:space="preserve">la </w:t>
      </w:r>
      <w:r w:rsidRPr="00621BF0">
        <w:rPr>
          <w:rFonts w:ascii="Arial" w:hAnsi="Arial" w:cs="Arial"/>
          <w:sz w:val="24"/>
          <w:szCs w:val="24"/>
        </w:rPr>
        <w:t xml:space="preserve">venda  para </w:t>
      </w:r>
      <w:r>
        <w:rPr>
          <w:rFonts w:ascii="Arial" w:hAnsi="Arial" w:cs="Arial"/>
          <w:sz w:val="24"/>
          <w:szCs w:val="24"/>
        </w:rPr>
        <w:t>sostener</w:t>
      </w:r>
      <w:r w:rsidRPr="00621BF0">
        <w:rPr>
          <w:rFonts w:ascii="Arial" w:hAnsi="Arial" w:cs="Arial"/>
          <w:sz w:val="24"/>
          <w:szCs w:val="24"/>
        </w:rPr>
        <w:t>lo, los extremos se anudan en la nuca.</w:t>
      </w:r>
    </w:p>
    <w:p w14:paraId="6CFE5C2C"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del codo: </w:t>
      </w:r>
      <w:r>
        <w:rPr>
          <w:rFonts w:ascii="Arial" w:hAnsi="Arial" w:cs="Arial"/>
          <w:sz w:val="24"/>
          <w:szCs w:val="24"/>
        </w:rPr>
        <w:t>Miembro lesionado en ángulo de 90</w:t>
      </w:r>
      <w:r w:rsidRPr="000E03F2">
        <w:rPr>
          <w:rFonts w:ascii="Arial" w:hAnsi="Arial" w:cs="Arial"/>
          <w:sz w:val="24"/>
          <w:szCs w:val="24"/>
          <w:vertAlign w:val="superscript"/>
        </w:rPr>
        <w:t>O</w:t>
      </w:r>
      <w:r>
        <w:rPr>
          <w:rFonts w:ascii="Arial" w:hAnsi="Arial" w:cs="Arial"/>
          <w:sz w:val="24"/>
          <w:szCs w:val="24"/>
        </w:rPr>
        <w:t xml:space="preserve">, </w:t>
      </w:r>
      <w:r w:rsidRPr="00621BF0">
        <w:rPr>
          <w:rFonts w:ascii="Arial" w:hAnsi="Arial" w:cs="Arial"/>
          <w:sz w:val="24"/>
          <w:szCs w:val="24"/>
        </w:rPr>
        <w:t>se utiliza el ocho inverso o reverso</w:t>
      </w:r>
      <w:r>
        <w:rPr>
          <w:rFonts w:ascii="Arial" w:hAnsi="Arial" w:cs="Arial"/>
          <w:sz w:val="24"/>
          <w:szCs w:val="24"/>
        </w:rPr>
        <w:t xml:space="preserve">, iniciar </w:t>
      </w:r>
      <w:r w:rsidRPr="00621BF0">
        <w:rPr>
          <w:rFonts w:ascii="Arial" w:hAnsi="Arial" w:cs="Arial"/>
          <w:sz w:val="24"/>
          <w:szCs w:val="24"/>
        </w:rPr>
        <w:t xml:space="preserve">en el tercio superior del brazo si se va a hacer un ocho inverso, o en el pliegue del codo, si </w:t>
      </w:r>
      <w:r>
        <w:rPr>
          <w:rFonts w:ascii="Arial" w:hAnsi="Arial" w:cs="Arial"/>
          <w:sz w:val="24"/>
          <w:szCs w:val="24"/>
        </w:rPr>
        <w:t>es un ocho reverso, en cualquier variante se alternaran en brazo y  antebrazo en forma de ocho</w:t>
      </w:r>
      <w:r w:rsidRPr="00621BF0">
        <w:rPr>
          <w:rFonts w:ascii="Arial" w:hAnsi="Arial" w:cs="Arial"/>
          <w:sz w:val="24"/>
          <w:szCs w:val="24"/>
        </w:rPr>
        <w:t xml:space="preserve"> los entrecruzamientos</w:t>
      </w:r>
      <w:r>
        <w:rPr>
          <w:rFonts w:ascii="Arial" w:hAnsi="Arial" w:cs="Arial"/>
          <w:sz w:val="24"/>
          <w:szCs w:val="24"/>
        </w:rPr>
        <w:t xml:space="preserve">, cerrándose o abriéndose en forma de abanico hasta </w:t>
      </w:r>
      <w:r w:rsidRPr="00621BF0">
        <w:rPr>
          <w:rFonts w:ascii="Arial" w:hAnsi="Arial" w:cs="Arial"/>
          <w:sz w:val="24"/>
          <w:szCs w:val="24"/>
        </w:rPr>
        <w:t>que quede cubierto todo el codo.</w:t>
      </w:r>
    </w:p>
    <w:p w14:paraId="75230622" w14:textId="77777777" w:rsidR="00C12213" w:rsidRDefault="00C12213" w:rsidP="00C12213">
      <w:pPr>
        <w:numPr>
          <w:ilvl w:val="0"/>
          <w:numId w:val="16"/>
        </w:numPr>
        <w:jc w:val="both"/>
        <w:rPr>
          <w:rFonts w:ascii="Arial" w:hAnsi="Arial" w:cs="Arial"/>
          <w:sz w:val="24"/>
          <w:szCs w:val="24"/>
        </w:rPr>
      </w:pPr>
      <w:r w:rsidRPr="00AE55BF">
        <w:rPr>
          <w:rFonts w:ascii="Arial" w:hAnsi="Arial" w:cs="Arial"/>
          <w:sz w:val="24"/>
          <w:szCs w:val="24"/>
        </w:rPr>
        <w:t>Vendaje del brazo o del antebrazo: Iniciar el vendaje con dos o tres circulares, utilizar la gasa en espiral imbricado, ascendente, se superponen unas a otras sobre la mitad del ancho de la venda de la vuelta precedente hasta concluir el vendaje. Existen otras formas de utilizar la gasa, como los circulares puro, reverso y el espiral puro, reverso</w:t>
      </w:r>
      <w:r>
        <w:rPr>
          <w:rFonts w:ascii="Arial" w:hAnsi="Arial" w:cs="Arial"/>
          <w:sz w:val="24"/>
          <w:szCs w:val="24"/>
        </w:rPr>
        <w:t>,  dándole nombre al vendaje utilizado.</w:t>
      </w:r>
    </w:p>
    <w:p w14:paraId="5BAF33D2" w14:textId="77777777" w:rsidR="00C12213" w:rsidRPr="00AE55BF" w:rsidRDefault="00C12213" w:rsidP="00C12213">
      <w:pPr>
        <w:numPr>
          <w:ilvl w:val="0"/>
          <w:numId w:val="16"/>
        </w:numPr>
        <w:jc w:val="both"/>
        <w:rPr>
          <w:rFonts w:ascii="Arial" w:hAnsi="Arial" w:cs="Arial"/>
          <w:sz w:val="24"/>
          <w:szCs w:val="24"/>
        </w:rPr>
      </w:pPr>
      <w:r w:rsidRPr="00AE55BF">
        <w:rPr>
          <w:rFonts w:ascii="Arial" w:hAnsi="Arial" w:cs="Arial"/>
          <w:sz w:val="24"/>
          <w:szCs w:val="24"/>
        </w:rPr>
        <w:t>Vendaje de la muñeca: Se puede vendar con circulares puros, o con una espica   dorsopalmar y del pulgar. Los entrecruzamientos se hacen tanto en la cara palmar como en el dorso de las manos. El vendaje cubre completamente la muñeca, la palma y el dorso de la mano.</w:t>
      </w:r>
    </w:p>
    <w:p w14:paraId="6B63E7A9" w14:textId="77777777" w:rsidR="00C12213"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 la mano: </w:t>
      </w:r>
      <w:r>
        <w:rPr>
          <w:rFonts w:ascii="Arial" w:hAnsi="Arial" w:cs="Arial"/>
          <w:sz w:val="24"/>
          <w:szCs w:val="24"/>
        </w:rPr>
        <w:t xml:space="preserve">Iniciar el vendaje con dos o tres circulares en la muñeca, entrecruzar en forma de ocho dorsal o palmar según la lesión, puede incluir los dedos de forma imbricada y concluir con dos o tres circulares en la muñeca. </w:t>
      </w:r>
    </w:p>
    <w:p w14:paraId="72BB3F91" w14:textId="77777777" w:rsidR="00C12213"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del muslo o de la pierna: </w:t>
      </w:r>
      <w:r>
        <w:rPr>
          <w:rFonts w:ascii="Arial" w:hAnsi="Arial" w:cs="Arial"/>
          <w:sz w:val="24"/>
          <w:szCs w:val="24"/>
        </w:rPr>
        <w:t>Se realizan los mismos procedimientos que para vendaje del brazo y antebrazo.</w:t>
      </w:r>
    </w:p>
    <w:p w14:paraId="1482A393" w14:textId="77777777" w:rsidR="00C12213" w:rsidRDefault="00C12213" w:rsidP="00C12213">
      <w:pPr>
        <w:numPr>
          <w:ilvl w:val="0"/>
          <w:numId w:val="16"/>
        </w:numPr>
        <w:jc w:val="both"/>
        <w:rPr>
          <w:rFonts w:ascii="Arial" w:hAnsi="Arial" w:cs="Arial"/>
          <w:sz w:val="24"/>
          <w:szCs w:val="24"/>
        </w:rPr>
      </w:pPr>
      <w:r w:rsidRPr="00921745">
        <w:rPr>
          <w:rFonts w:ascii="Arial" w:hAnsi="Arial" w:cs="Arial"/>
          <w:sz w:val="24"/>
          <w:szCs w:val="24"/>
        </w:rPr>
        <w:t xml:space="preserve">Vendaje de la rodilla: </w:t>
      </w:r>
      <w:r>
        <w:rPr>
          <w:rFonts w:ascii="Arial" w:hAnsi="Arial" w:cs="Arial"/>
          <w:sz w:val="24"/>
          <w:szCs w:val="24"/>
        </w:rPr>
        <w:t>Se realizan los mismos procedimientos que para vendaje del codo.</w:t>
      </w:r>
    </w:p>
    <w:p w14:paraId="72CA08A7" w14:textId="77777777" w:rsidR="00C12213" w:rsidRPr="00621BF0" w:rsidRDefault="00C12213" w:rsidP="00C12213">
      <w:pPr>
        <w:numPr>
          <w:ilvl w:val="0"/>
          <w:numId w:val="16"/>
        </w:numPr>
        <w:jc w:val="both"/>
        <w:rPr>
          <w:rFonts w:ascii="Arial" w:hAnsi="Arial" w:cs="Arial"/>
          <w:sz w:val="24"/>
          <w:szCs w:val="24"/>
        </w:rPr>
      </w:pPr>
      <w:r w:rsidRPr="00921745">
        <w:rPr>
          <w:rFonts w:ascii="Arial" w:hAnsi="Arial" w:cs="Arial"/>
          <w:sz w:val="24"/>
          <w:szCs w:val="24"/>
        </w:rPr>
        <w:t xml:space="preserve">Vendaje del </w:t>
      </w:r>
      <w:r>
        <w:rPr>
          <w:rFonts w:ascii="Arial" w:hAnsi="Arial" w:cs="Arial"/>
          <w:sz w:val="24"/>
          <w:szCs w:val="24"/>
        </w:rPr>
        <w:t xml:space="preserve">tobillo y </w:t>
      </w:r>
      <w:r w:rsidRPr="00921745">
        <w:rPr>
          <w:rFonts w:ascii="Arial" w:hAnsi="Arial" w:cs="Arial"/>
          <w:sz w:val="24"/>
          <w:szCs w:val="24"/>
        </w:rPr>
        <w:t>pie:</w:t>
      </w:r>
      <w:r>
        <w:rPr>
          <w:rFonts w:ascii="Arial" w:hAnsi="Arial" w:cs="Arial"/>
          <w:sz w:val="24"/>
          <w:szCs w:val="24"/>
        </w:rPr>
        <w:t xml:space="preserve"> </w:t>
      </w:r>
      <w:r w:rsidRPr="00621BF0">
        <w:rPr>
          <w:rFonts w:ascii="Arial" w:hAnsi="Arial" w:cs="Arial"/>
          <w:sz w:val="24"/>
          <w:szCs w:val="24"/>
        </w:rPr>
        <w:t>se utiliza el ocho inverso o reverso</w:t>
      </w:r>
      <w:r>
        <w:rPr>
          <w:rFonts w:ascii="Arial" w:hAnsi="Arial" w:cs="Arial"/>
          <w:sz w:val="24"/>
          <w:szCs w:val="24"/>
        </w:rPr>
        <w:t xml:space="preserve">, iniciar con dos o tres circulares por encima del tobillo </w:t>
      </w:r>
      <w:r w:rsidRPr="00621BF0">
        <w:rPr>
          <w:rFonts w:ascii="Arial" w:hAnsi="Arial" w:cs="Arial"/>
          <w:sz w:val="24"/>
          <w:szCs w:val="24"/>
        </w:rPr>
        <w:t xml:space="preserve">si </w:t>
      </w:r>
      <w:r>
        <w:rPr>
          <w:rFonts w:ascii="Arial" w:hAnsi="Arial" w:cs="Arial"/>
          <w:sz w:val="24"/>
          <w:szCs w:val="24"/>
        </w:rPr>
        <w:t xml:space="preserve">es reverso, o en el pliegue si es </w:t>
      </w:r>
      <w:r w:rsidRPr="00621BF0">
        <w:rPr>
          <w:rFonts w:ascii="Arial" w:hAnsi="Arial" w:cs="Arial"/>
          <w:sz w:val="24"/>
          <w:szCs w:val="24"/>
        </w:rPr>
        <w:t>inverso</w:t>
      </w:r>
      <w:r>
        <w:rPr>
          <w:rFonts w:ascii="Arial" w:hAnsi="Arial" w:cs="Arial"/>
          <w:sz w:val="24"/>
          <w:szCs w:val="24"/>
        </w:rPr>
        <w:t>, en cualquier variante se alternaran en forma de ocho</w:t>
      </w:r>
      <w:r w:rsidRPr="00621BF0">
        <w:rPr>
          <w:rFonts w:ascii="Arial" w:hAnsi="Arial" w:cs="Arial"/>
          <w:sz w:val="24"/>
          <w:szCs w:val="24"/>
        </w:rPr>
        <w:t xml:space="preserve"> los entrecruzamientos</w:t>
      </w:r>
      <w:r>
        <w:rPr>
          <w:rFonts w:ascii="Arial" w:hAnsi="Arial" w:cs="Arial"/>
          <w:sz w:val="24"/>
          <w:szCs w:val="24"/>
        </w:rPr>
        <w:t xml:space="preserve">, cerrándose o abriéndose en forma de abanico hasta </w:t>
      </w:r>
      <w:r w:rsidRPr="00621BF0">
        <w:rPr>
          <w:rFonts w:ascii="Arial" w:hAnsi="Arial" w:cs="Arial"/>
          <w:sz w:val="24"/>
          <w:szCs w:val="24"/>
        </w:rPr>
        <w:t xml:space="preserve">que quede cubierto todo el </w:t>
      </w:r>
      <w:r>
        <w:rPr>
          <w:rFonts w:ascii="Arial" w:hAnsi="Arial" w:cs="Arial"/>
          <w:sz w:val="24"/>
          <w:szCs w:val="24"/>
        </w:rPr>
        <w:t xml:space="preserve">pie y el tobillo. </w:t>
      </w:r>
    </w:p>
    <w:p w14:paraId="4BBAEF18" w14:textId="77777777" w:rsidR="00C12213" w:rsidRDefault="00C12213" w:rsidP="00C12213">
      <w:pPr>
        <w:jc w:val="both"/>
        <w:rPr>
          <w:rFonts w:ascii="Arial" w:hAnsi="Arial" w:cs="Arial"/>
          <w:sz w:val="24"/>
          <w:szCs w:val="24"/>
          <w:lang w:val="es-ES_tradnl"/>
        </w:rPr>
      </w:pPr>
    </w:p>
    <w:p w14:paraId="5D735272" w14:textId="77777777" w:rsidR="00C12213" w:rsidRPr="00621BF0" w:rsidRDefault="00C12213" w:rsidP="00C12213">
      <w:pPr>
        <w:jc w:val="both"/>
        <w:rPr>
          <w:rFonts w:ascii="Arial" w:hAnsi="Arial" w:cs="Arial"/>
          <w:sz w:val="24"/>
          <w:szCs w:val="24"/>
          <w:lang w:val="es-ES_tradnl"/>
        </w:rPr>
      </w:pPr>
      <w:r>
        <w:rPr>
          <w:rFonts w:ascii="Arial" w:hAnsi="Arial" w:cs="Arial"/>
          <w:sz w:val="24"/>
          <w:szCs w:val="24"/>
          <w:lang w:val="es-ES_tradnl"/>
        </w:rPr>
        <w:t>Principales vendajes y los más frecuentes utilizados en situaciones excepcionales y de desastres.</w:t>
      </w:r>
    </w:p>
    <w:p w14:paraId="2C2EBA61" w14:textId="77777777" w:rsidR="00C12213" w:rsidRDefault="00C12213" w:rsidP="00C12213">
      <w:pPr>
        <w:jc w:val="both"/>
        <w:rPr>
          <w:rFonts w:ascii="Arial" w:hAnsi="Arial" w:cs="Arial"/>
          <w:b/>
          <w:sz w:val="24"/>
          <w:szCs w:val="24"/>
          <w:lang w:val="es-ES_tradnl"/>
        </w:rPr>
      </w:pPr>
    </w:p>
    <w:p w14:paraId="17B0E259" w14:textId="77777777" w:rsidR="00C12213" w:rsidRPr="00621BF0" w:rsidRDefault="00C12213" w:rsidP="00C12213">
      <w:pPr>
        <w:jc w:val="both"/>
        <w:rPr>
          <w:rFonts w:ascii="Arial" w:hAnsi="Arial" w:cs="Arial"/>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3: Realización práctica.</w:t>
      </w:r>
      <w:r w:rsidRPr="00621BF0">
        <w:rPr>
          <w:rFonts w:ascii="Arial" w:hAnsi="Arial" w:cs="Arial"/>
          <w:sz w:val="24"/>
          <w:szCs w:val="24"/>
          <w:lang w:val="es-ES_tradnl"/>
        </w:rPr>
        <w:t xml:space="preserve"> </w:t>
      </w:r>
    </w:p>
    <w:p w14:paraId="77E83244" w14:textId="77777777" w:rsidR="00C12213" w:rsidRDefault="00C12213" w:rsidP="00C12213">
      <w:pPr>
        <w:jc w:val="both"/>
        <w:rPr>
          <w:rFonts w:ascii="Arial" w:hAnsi="Arial" w:cs="Arial"/>
          <w:b/>
          <w:sz w:val="24"/>
          <w:szCs w:val="24"/>
          <w:lang w:val="es-ES_tradnl"/>
        </w:rPr>
      </w:pPr>
    </w:p>
    <w:p w14:paraId="21DD54EA" w14:textId="77777777" w:rsidR="00C12213" w:rsidRPr="001A56BA" w:rsidRDefault="00C12213" w:rsidP="00C12213">
      <w:pPr>
        <w:numPr>
          <w:ilvl w:val="0"/>
          <w:numId w:val="17"/>
        </w:numPr>
        <w:ind w:left="720"/>
        <w:jc w:val="both"/>
        <w:rPr>
          <w:rFonts w:ascii="Arial" w:hAnsi="Arial" w:cs="Arial"/>
          <w:sz w:val="24"/>
          <w:szCs w:val="24"/>
          <w:lang w:val="es-ES_tradnl"/>
        </w:rPr>
      </w:pPr>
      <w:r>
        <w:rPr>
          <w:rFonts w:ascii="Arial" w:hAnsi="Arial" w:cs="Arial"/>
          <w:sz w:val="24"/>
          <w:szCs w:val="24"/>
          <w:lang w:val="es-ES_tradnl"/>
        </w:rPr>
        <w:t>O</w:t>
      </w:r>
      <w:r w:rsidRPr="001A56BA">
        <w:rPr>
          <w:rFonts w:ascii="Arial" w:hAnsi="Arial" w:cs="Arial"/>
          <w:sz w:val="24"/>
          <w:szCs w:val="24"/>
          <w:lang w:val="es-ES_tradnl"/>
        </w:rPr>
        <w:t>rienta el estudio independiente y la próxima actividad docente</w:t>
      </w:r>
      <w:r w:rsidRPr="0001325F">
        <w:rPr>
          <w:rFonts w:ascii="Arial" w:hAnsi="Arial" w:cs="Arial"/>
          <w:b/>
          <w:sz w:val="24"/>
          <w:szCs w:val="24"/>
        </w:rPr>
        <w:t xml:space="preserve"> </w:t>
      </w:r>
      <w:r w:rsidRPr="00F5797F">
        <w:rPr>
          <w:rFonts w:ascii="Arial" w:hAnsi="Arial" w:cs="Arial"/>
          <w:sz w:val="24"/>
          <w:szCs w:val="24"/>
        </w:rPr>
        <w:t>TV.1 C4</w:t>
      </w:r>
      <w:r w:rsidRPr="001A56BA">
        <w:rPr>
          <w:rFonts w:ascii="Arial" w:hAnsi="Arial" w:cs="Arial"/>
          <w:sz w:val="24"/>
          <w:szCs w:val="24"/>
          <w:lang w:val="es-ES_tradnl"/>
        </w:rPr>
        <w:t xml:space="preserve"> clase práctica sobre </w:t>
      </w:r>
      <w:r w:rsidRPr="00955BE5">
        <w:rPr>
          <w:rFonts w:ascii="Arial" w:hAnsi="Arial" w:cs="Arial"/>
          <w:sz w:val="24"/>
          <w:szCs w:val="24"/>
        </w:rPr>
        <w:t>vendajes con pañuelos triangulares</w:t>
      </w:r>
      <w:r>
        <w:rPr>
          <w:rFonts w:ascii="Arial" w:hAnsi="Arial" w:cs="Arial"/>
          <w:b/>
          <w:sz w:val="24"/>
          <w:szCs w:val="24"/>
        </w:rPr>
        <w:t>,</w:t>
      </w:r>
      <w:r w:rsidRPr="001A56BA">
        <w:rPr>
          <w:rFonts w:ascii="Arial" w:hAnsi="Arial" w:cs="Arial"/>
          <w:sz w:val="24"/>
          <w:szCs w:val="24"/>
          <w:lang w:val="es-ES_tradnl"/>
        </w:rPr>
        <w:t xml:space="preserve"> </w:t>
      </w:r>
      <w:r>
        <w:rPr>
          <w:rFonts w:ascii="Arial" w:hAnsi="Arial" w:cs="Arial"/>
          <w:sz w:val="24"/>
          <w:szCs w:val="24"/>
        </w:rPr>
        <w:t>puntualiza</w:t>
      </w:r>
      <w:r w:rsidRPr="001A56BA">
        <w:rPr>
          <w:rFonts w:ascii="Arial" w:hAnsi="Arial" w:cs="Arial"/>
          <w:sz w:val="24"/>
          <w:szCs w:val="24"/>
        </w:rPr>
        <w:t xml:space="preserve"> la bibliografía y el acceso al escenario virtual de aprendizaje (EVA).</w:t>
      </w:r>
    </w:p>
    <w:p w14:paraId="430F5260" w14:textId="77777777" w:rsidR="00C12213" w:rsidRDefault="00C12213" w:rsidP="00C12213">
      <w:pPr>
        <w:ind w:left="360"/>
        <w:jc w:val="both"/>
        <w:rPr>
          <w:rFonts w:ascii="Arial" w:hAnsi="Arial" w:cs="Arial"/>
          <w:sz w:val="24"/>
          <w:szCs w:val="24"/>
          <w:lang w:val="es-ES_tradnl"/>
        </w:rPr>
      </w:pPr>
    </w:p>
    <w:p w14:paraId="3DD7FDA6" w14:textId="77777777" w:rsidR="00C12213" w:rsidRPr="00766960" w:rsidRDefault="00C12213" w:rsidP="00C12213">
      <w:pPr>
        <w:jc w:val="both"/>
        <w:rPr>
          <w:rFonts w:ascii="Arial" w:hAnsi="Arial" w:cs="Arial"/>
          <w:b/>
          <w:color w:val="FF0000"/>
          <w:sz w:val="24"/>
          <w:szCs w:val="24"/>
        </w:rPr>
      </w:pPr>
      <w:r w:rsidRPr="00766960">
        <w:rPr>
          <w:rFonts w:ascii="Arial" w:hAnsi="Arial" w:cs="Arial"/>
          <w:b/>
          <w:color w:val="FF0000"/>
          <w:sz w:val="24"/>
          <w:szCs w:val="24"/>
          <w:lang w:val="es-ES_tradnl"/>
        </w:rPr>
        <w:t>Preguntas de autopreparación:</w:t>
      </w:r>
      <w:r w:rsidRPr="00766960">
        <w:rPr>
          <w:rFonts w:ascii="Arial" w:hAnsi="Arial" w:cs="Arial"/>
          <w:b/>
          <w:color w:val="FF0000"/>
          <w:sz w:val="24"/>
          <w:szCs w:val="24"/>
        </w:rPr>
        <w:t xml:space="preserve"> </w:t>
      </w:r>
    </w:p>
    <w:p w14:paraId="222A9BCE" w14:textId="77777777" w:rsidR="00C12213" w:rsidRPr="00766960" w:rsidRDefault="00C12213" w:rsidP="00C12213">
      <w:pPr>
        <w:jc w:val="both"/>
        <w:rPr>
          <w:rFonts w:ascii="Arial" w:hAnsi="Arial" w:cs="Arial"/>
          <w:b/>
          <w:color w:val="FF0000"/>
          <w:sz w:val="24"/>
          <w:szCs w:val="24"/>
        </w:rPr>
      </w:pPr>
    </w:p>
    <w:p w14:paraId="57A7E0C9" w14:textId="77777777" w:rsidR="00C12213" w:rsidRPr="00766960" w:rsidRDefault="00C12213" w:rsidP="00C12213">
      <w:pPr>
        <w:numPr>
          <w:ilvl w:val="0"/>
          <w:numId w:val="18"/>
        </w:numPr>
        <w:jc w:val="both"/>
        <w:rPr>
          <w:rFonts w:ascii="Arial" w:hAnsi="Arial" w:cs="Arial"/>
          <w:color w:val="FF0000"/>
          <w:sz w:val="24"/>
          <w:szCs w:val="24"/>
        </w:rPr>
      </w:pPr>
      <w:r w:rsidRPr="00766960">
        <w:rPr>
          <w:rFonts w:ascii="Arial" w:hAnsi="Arial" w:cs="Arial"/>
          <w:color w:val="FF0000"/>
          <w:sz w:val="24"/>
          <w:szCs w:val="24"/>
        </w:rPr>
        <w:t>Mencione los principios generales que se deben cumplir para aplicar los vendajes con gasa.</w:t>
      </w:r>
    </w:p>
    <w:p w14:paraId="5E676CA3"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Ciudadano que sufre una herida en el muslo luego de un accidente automovilístico. Diga la conducta a seguir en funciones de brigadista sanitario en el lugar del accidente. Qué modalidad de asistencia primaria brinda. Ejecute el vendaje con gasa.</w:t>
      </w:r>
    </w:p>
    <w:p w14:paraId="40BF9F74"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lastRenderedPageBreak/>
        <w:t>Usted se encuentra prestando asistencia en un foco de destrucción y llega un lesionado con herida en la  axila. Ejecute la conducta a seguir.</w:t>
      </w:r>
    </w:p>
    <w:p w14:paraId="1254F0BF"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En funciones de rescate y salvamento en un derrumbe como consecuencia de una tormenta tropical, usted sufre una herida en la región palmar de la mano izquierda. ¿Qué modalidad de Asistencia primaria brinda? Ejecute la conducta a seguir con gasa.</w:t>
      </w:r>
    </w:p>
    <w:p w14:paraId="5FA48D6D"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el paso de un huracán se produce un derrumbe en un edificio multifamiliar provocando bajas masivas. Usted es designado para prestar asistencia sanitaria y recibe un lesionado con herida en la frente. Ejecute la conducta a seguir utilizando gasa.</w:t>
      </w:r>
    </w:p>
    <w:p w14:paraId="46D277B9"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Una compañera durante un accidente masivo sufre una  herida  en la mejilla derecha. Ejecute la conducta a seguir como brigadista sanitario (sanitario) utilizando gasa.</w:t>
      </w:r>
    </w:p>
    <w:p w14:paraId="1347C7FB" w14:textId="77777777" w:rsidR="00C12213" w:rsidRPr="00766960" w:rsidRDefault="00C12213" w:rsidP="00C12213">
      <w:pPr>
        <w:pStyle w:val="Prrafodelista"/>
        <w:numPr>
          <w:ilvl w:val="0"/>
          <w:numId w:val="18"/>
        </w:numPr>
        <w:jc w:val="both"/>
        <w:rPr>
          <w:rFonts w:ascii="Arial" w:eastAsia="Calibri" w:hAnsi="Arial" w:cs="Arial"/>
          <w:color w:val="FF0000"/>
          <w:sz w:val="24"/>
          <w:szCs w:val="24"/>
        </w:rPr>
      </w:pPr>
      <w:r w:rsidRPr="00766960">
        <w:rPr>
          <w:rFonts w:ascii="Arial" w:eastAsia="Calibri" w:hAnsi="Arial" w:cs="Arial"/>
          <w:color w:val="FF0000"/>
          <w:sz w:val="24"/>
          <w:szCs w:val="24"/>
        </w:rPr>
        <w:t>Lesionado que presenta herida</w:t>
      </w:r>
      <w:r w:rsidRPr="00766960">
        <w:rPr>
          <w:rFonts w:ascii="Arial" w:eastAsia="Calibri" w:hAnsi="Arial" w:cs="Arial"/>
          <w:b/>
          <w:color w:val="FF0000"/>
          <w:sz w:val="24"/>
          <w:szCs w:val="24"/>
        </w:rPr>
        <w:t xml:space="preserve"> </w:t>
      </w:r>
      <w:r w:rsidRPr="00766960">
        <w:rPr>
          <w:rFonts w:ascii="Arial" w:eastAsia="Calibri" w:hAnsi="Arial" w:cs="Arial"/>
          <w:color w:val="FF0000"/>
          <w:sz w:val="24"/>
          <w:szCs w:val="24"/>
        </w:rPr>
        <w:t>por arma blanca</w:t>
      </w:r>
      <w:r w:rsidRPr="00766960">
        <w:rPr>
          <w:rFonts w:ascii="Arial" w:eastAsia="Calibri" w:hAnsi="Arial" w:cs="Arial"/>
          <w:b/>
          <w:color w:val="FF0000"/>
          <w:sz w:val="24"/>
          <w:szCs w:val="24"/>
        </w:rPr>
        <w:t xml:space="preserve"> </w:t>
      </w:r>
      <w:r w:rsidRPr="00766960">
        <w:rPr>
          <w:rFonts w:ascii="Arial" w:eastAsia="Calibri" w:hAnsi="Arial" w:cs="Arial"/>
          <w:color w:val="FF0000"/>
          <w:sz w:val="24"/>
          <w:szCs w:val="24"/>
        </w:rPr>
        <w:t xml:space="preserve">en el lateral derecho del cuello. Qué tipo de vendaje usted realizaría con gasa. Ejecútelo </w:t>
      </w:r>
    </w:p>
    <w:p w14:paraId="43CF9E82"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prestando asistencia en un foco de destrucción y llega un lesionado con herida en la  axila. Ejecute la conducta a seguir.</w:t>
      </w:r>
    </w:p>
    <w:p w14:paraId="0F00AF28"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 ciudadano sufre lesiones en ambos ojos durante un accidente masivo en su centro laboral. ¿Qué haría Ud. como brigadista sanitario?</w:t>
      </w:r>
    </w:p>
    <w:p w14:paraId="284C416A"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asegurando un ejercicio de las MTT y un miliciano sufre  quemadura  en la mano derecha. ¿Qué haría Ud. como  brigadista sanitario?</w:t>
      </w:r>
    </w:p>
    <w:p w14:paraId="1076359C"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como brigadista sanitario presta asistencia un lesionado con cuerpo extraño en el ojo izquierdo  como consecuencia de un accidente masivo. Ejecute la conducta a seguir.</w:t>
      </w:r>
    </w:p>
    <w:p w14:paraId="21F35AB2"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los ejercicios del Día Nacional de la Defensa un combatiente sufre herida abierta en una pierna. ¿Qué haría Ud. como brigadista sanitario?</w:t>
      </w:r>
    </w:p>
    <w:p w14:paraId="0FEB1AE9"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 lesionado sufrió una herida en el tórax durante un accidente masivo. Ejecute la conducta a seguir.</w:t>
      </w:r>
    </w:p>
    <w:p w14:paraId="4974119E"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como estudiante de 3er año de medicina incorporado a una brigada para brindar asistencia a un grupo de afectados como consecuencia de un derrumbe, tiene que atender a un lesionado con herida en el codo derecho utilizando gasa. Ejecútelo.</w:t>
      </w:r>
    </w:p>
    <w:p w14:paraId="04D4C45A"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un accidente masivo del transporte una persona presenta una herida en el talón. Ud. dispone de rollos de gasa. ¿Qué tipo de vendaje Ud. realizaría? Ejecútelo.</w:t>
      </w:r>
    </w:p>
    <w:p w14:paraId="717D5E06" w14:textId="77777777" w:rsidR="00C12213" w:rsidRPr="00766960" w:rsidRDefault="00C12213" w:rsidP="00C12213">
      <w:pPr>
        <w:numPr>
          <w:ilvl w:val="0"/>
          <w:numId w:val="18"/>
        </w:numPr>
        <w:jc w:val="both"/>
        <w:rPr>
          <w:rFonts w:ascii="Arial" w:hAnsi="Arial" w:cs="Arial"/>
          <w:b/>
          <w:color w:val="FF0000"/>
          <w:sz w:val="24"/>
          <w:szCs w:val="24"/>
        </w:rPr>
      </w:pPr>
      <w:r w:rsidRPr="00766960">
        <w:rPr>
          <w:rFonts w:ascii="Arial" w:eastAsia="Calibri" w:hAnsi="Arial" w:cs="Arial"/>
          <w:color w:val="FF0000"/>
          <w:sz w:val="24"/>
          <w:szCs w:val="24"/>
        </w:rPr>
        <w:t>Lesionado que como consecuencia de un derrumbe presenta una herida abdominal con evisceración. Conducta a seguir.</w:t>
      </w:r>
    </w:p>
    <w:p w14:paraId="718D0842" w14:textId="77777777" w:rsidR="00C12213" w:rsidRPr="00766960" w:rsidRDefault="00C12213" w:rsidP="00C12213">
      <w:pPr>
        <w:numPr>
          <w:ilvl w:val="0"/>
          <w:numId w:val="18"/>
        </w:numPr>
        <w:jc w:val="both"/>
        <w:rPr>
          <w:rFonts w:ascii="Arial" w:hAnsi="Arial" w:cs="Arial"/>
          <w:b/>
          <w:color w:val="FF0000"/>
          <w:sz w:val="24"/>
          <w:szCs w:val="24"/>
        </w:rPr>
      </w:pPr>
      <w:r w:rsidRPr="00766960">
        <w:rPr>
          <w:rFonts w:ascii="Arial" w:hAnsi="Arial" w:cs="Arial"/>
          <w:color w:val="FF0000"/>
          <w:sz w:val="24"/>
          <w:szCs w:val="24"/>
        </w:rPr>
        <w:t>Usted recibe en el foco de destrucción a un lesionado con herida en el antebrazo derecho. Ejecute la conducta a seguir utilizando rollos de gasa.</w:t>
      </w:r>
    </w:p>
    <w:p w14:paraId="4A82C463" w14:textId="77777777"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941"/>
    <w:multiLevelType w:val="hybridMultilevel"/>
    <w:tmpl w:val="840E786A"/>
    <w:lvl w:ilvl="0" w:tplc="0C0A000F">
      <w:start w:val="1"/>
      <w:numFmt w:val="decimal"/>
      <w:lvlText w:val="%1."/>
      <w:lvlJc w:val="lef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606E1F"/>
    <w:multiLevelType w:val="hybridMultilevel"/>
    <w:tmpl w:val="BB2AAF14"/>
    <w:lvl w:ilvl="0" w:tplc="540A000F">
      <w:start w:val="1"/>
      <w:numFmt w:val="decimal"/>
      <w:lvlText w:val="%1."/>
      <w:lvlJc w:val="left"/>
      <w:pPr>
        <w:ind w:left="36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10B0C0D"/>
    <w:multiLevelType w:val="hybridMultilevel"/>
    <w:tmpl w:val="2556D9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4D82BE5"/>
    <w:multiLevelType w:val="hybridMultilevel"/>
    <w:tmpl w:val="1C36A400"/>
    <w:lvl w:ilvl="0" w:tplc="0C0A0017">
      <w:start w:val="1"/>
      <w:numFmt w:val="lowerLetter"/>
      <w:lvlText w:val="%1)"/>
      <w:lvlJc w:val="left"/>
      <w:pPr>
        <w:ind w:left="720" w:hanging="360"/>
      </w:pPr>
      <w:rPr>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DFA5296"/>
    <w:multiLevelType w:val="hybridMultilevel"/>
    <w:tmpl w:val="8AA42392"/>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422D88"/>
    <w:multiLevelType w:val="hybridMultilevel"/>
    <w:tmpl w:val="93360776"/>
    <w:lvl w:ilvl="0" w:tplc="0C0A000F">
      <w:start w:val="1"/>
      <w:numFmt w:val="decimal"/>
      <w:lvlText w:val="%1."/>
      <w:lvlJc w:val="left"/>
      <w:pPr>
        <w:ind w:left="644" w:hanging="360"/>
      </w:pPr>
      <w:rPr>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401D4D7E"/>
    <w:multiLevelType w:val="hybridMultilevel"/>
    <w:tmpl w:val="E2849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296132"/>
    <w:multiLevelType w:val="hybridMultilevel"/>
    <w:tmpl w:val="1BF4D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5D0AC1"/>
    <w:multiLevelType w:val="hybridMultilevel"/>
    <w:tmpl w:val="80EC4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DC6D34"/>
    <w:multiLevelType w:val="hybridMultilevel"/>
    <w:tmpl w:val="6F4882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975EA4"/>
    <w:multiLevelType w:val="hybridMultilevel"/>
    <w:tmpl w:val="5BA8B69A"/>
    <w:lvl w:ilvl="0" w:tplc="E202E940">
      <w:start w:val="1"/>
      <w:numFmt w:val="decimal"/>
      <w:lvlText w:val="%1."/>
      <w:lvlJc w:val="left"/>
      <w:pPr>
        <w:tabs>
          <w:tab w:val="num" w:pos="840"/>
        </w:tabs>
        <w:ind w:left="840" w:hanging="360"/>
      </w:pPr>
      <w:rPr>
        <w:color w:val="auto"/>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1" w15:restartNumberingAfterBreak="0">
    <w:nsid w:val="4A4D423B"/>
    <w:multiLevelType w:val="hybridMultilevel"/>
    <w:tmpl w:val="4A6212F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4EB9574A"/>
    <w:multiLevelType w:val="hybridMultilevel"/>
    <w:tmpl w:val="CEE6DB8E"/>
    <w:lvl w:ilvl="0" w:tplc="0C0A0001">
      <w:start w:val="1"/>
      <w:numFmt w:val="bullet"/>
      <w:lvlText w:val=""/>
      <w:lvlJc w:val="left"/>
      <w:pPr>
        <w:ind w:left="360" w:hanging="360"/>
      </w:pPr>
      <w:rPr>
        <w:rFonts w:ascii="Symbol" w:hAnsi="Symbol" w:hint="default"/>
      </w:r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3" w15:restartNumberingAfterBreak="0">
    <w:nsid w:val="52DF736C"/>
    <w:multiLevelType w:val="hybridMultilevel"/>
    <w:tmpl w:val="8744C91A"/>
    <w:lvl w:ilvl="0" w:tplc="E5B25ACA">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5AD1565F"/>
    <w:multiLevelType w:val="hybridMultilevel"/>
    <w:tmpl w:val="B5E810F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BF5F60"/>
    <w:multiLevelType w:val="hybridMultilevel"/>
    <w:tmpl w:val="77C2CB72"/>
    <w:lvl w:ilvl="0" w:tplc="914C8BC0">
      <w:start w:val="1"/>
      <w:numFmt w:val="decimal"/>
      <w:lvlText w:val="%1."/>
      <w:lvlJc w:val="left"/>
      <w:pPr>
        <w:ind w:left="92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2E04E15"/>
    <w:multiLevelType w:val="hybridMultilevel"/>
    <w:tmpl w:val="93E8DA34"/>
    <w:lvl w:ilvl="0" w:tplc="040A000F">
      <w:start w:val="1"/>
      <w:numFmt w:val="decimal"/>
      <w:lvlText w:val="%1."/>
      <w:lvlJc w:val="left"/>
      <w:pPr>
        <w:tabs>
          <w:tab w:val="num" w:pos="900"/>
        </w:tabs>
        <w:ind w:left="900" w:hanging="360"/>
      </w:p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17" w15:restartNumberingAfterBreak="0">
    <w:nsid w:val="7A5A17A1"/>
    <w:multiLevelType w:val="hybridMultilevel"/>
    <w:tmpl w:val="67EE9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6"/>
  </w:num>
  <w:num w:numId="4">
    <w:abstractNumId w:val="1"/>
  </w:num>
  <w:num w:numId="5">
    <w:abstractNumId w:val="13"/>
  </w:num>
  <w:num w:numId="6">
    <w:abstractNumId w:val="3"/>
  </w:num>
  <w:num w:numId="7">
    <w:abstractNumId w:val="12"/>
  </w:num>
  <w:num w:numId="8">
    <w:abstractNumId w:val="8"/>
  </w:num>
  <w:num w:numId="9">
    <w:abstractNumId w:val="6"/>
  </w:num>
  <w:num w:numId="10">
    <w:abstractNumId w:val="11"/>
  </w:num>
  <w:num w:numId="11">
    <w:abstractNumId w:val="15"/>
  </w:num>
  <w:num w:numId="12">
    <w:abstractNumId w:val="2"/>
  </w:num>
  <w:num w:numId="13">
    <w:abstractNumId w:val="14"/>
  </w:num>
  <w:num w:numId="14">
    <w:abstractNumId w:val="9"/>
  </w:num>
  <w:num w:numId="15">
    <w:abstractNumId w:val="7"/>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2213"/>
    <w:rsid w:val="00103712"/>
    <w:rsid w:val="00162A74"/>
    <w:rsid w:val="00192A7E"/>
    <w:rsid w:val="0033434D"/>
    <w:rsid w:val="003A7494"/>
    <w:rsid w:val="003F25F0"/>
    <w:rsid w:val="00414EF0"/>
    <w:rsid w:val="00421041"/>
    <w:rsid w:val="00425F92"/>
    <w:rsid w:val="00544C6C"/>
    <w:rsid w:val="006D3078"/>
    <w:rsid w:val="006E0C30"/>
    <w:rsid w:val="0072239F"/>
    <w:rsid w:val="007566FF"/>
    <w:rsid w:val="00957816"/>
    <w:rsid w:val="009F3621"/>
    <w:rsid w:val="00A24BFB"/>
    <w:rsid w:val="00A64FB9"/>
    <w:rsid w:val="00AC6ACB"/>
    <w:rsid w:val="00B41575"/>
    <w:rsid w:val="00B844DF"/>
    <w:rsid w:val="00C12213"/>
    <w:rsid w:val="00C63B57"/>
    <w:rsid w:val="00CB6C88"/>
    <w:rsid w:val="00DA32A2"/>
    <w:rsid w:val="00DF2199"/>
    <w:rsid w:val="00E469EB"/>
    <w:rsid w:val="00E67795"/>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AE3B"/>
  <w15:docId w15:val="{D2D0F4C2-204B-40DD-AF6D-C59DB11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13"/>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C12213"/>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2199</Words>
  <Characters>12100</Characters>
  <Application>Microsoft Office Word</Application>
  <DocSecurity>0</DocSecurity>
  <Lines>100</Lines>
  <Paragraphs>28</Paragraphs>
  <ScaleCrop>false</ScaleCrop>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4</cp:revision>
  <dcterms:created xsi:type="dcterms:W3CDTF">2023-03-28T17:32:00Z</dcterms:created>
  <dcterms:modified xsi:type="dcterms:W3CDTF">2023-09-15T21:29:00Z</dcterms:modified>
</cp:coreProperties>
</file>