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E9A" w:rsidRDefault="00F4281F">
      <w:pPr>
        <w:numPr>
          <w:ilvl w:val="0"/>
          <w:numId w:val="10"/>
        </w:numPr>
        <w:ind w:left="274" w:hanging="274"/>
        <w:jc w:val="both"/>
        <w:rPr>
          <w:rFonts w:ascii="Arial" w:hAnsi="Arial" w:cs="Arial"/>
          <w:b/>
          <w:bCs/>
          <w:color w:val="000000"/>
        </w:rPr>
      </w:pPr>
      <w:r>
        <w:rPr>
          <w:rFonts w:ascii="Arial" w:hAnsi="Arial" w:cs="Arial"/>
          <w:b/>
          <w:bCs/>
          <w:color w:val="000000"/>
        </w:rPr>
        <w:t>IDENTIFICACION DEL PROYECTO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9209"/>
      </w:tblGrid>
      <w:tr w:rsidR="006F6E9A">
        <w:trPr>
          <w:trHeight w:val="442"/>
        </w:trPr>
        <w:tc>
          <w:tcPr>
            <w:tcW w:w="9209"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bCs/>
                <w:color w:val="000000"/>
              </w:rPr>
            </w:pPr>
            <w:r>
              <w:rPr>
                <w:rFonts w:ascii="Arial" w:hAnsi="Arial" w:cs="Arial"/>
                <w:b/>
                <w:bCs/>
                <w:color w:val="000000"/>
              </w:rPr>
              <w:t xml:space="preserve">CÓDIGO Y TÍTULO DEL PROGRAMA: </w:t>
            </w:r>
            <w:r>
              <w:rPr>
                <w:rFonts w:ascii="Arial" w:hAnsi="Arial" w:cs="Arial"/>
                <w:bCs/>
                <w:color w:val="000000"/>
              </w:rPr>
              <w:t>(solo para proyectos asociados)</w:t>
            </w:r>
          </w:p>
          <w:p w:rsidR="006F6E9A" w:rsidRDefault="006F6E9A">
            <w:pPr>
              <w:jc w:val="both"/>
              <w:rPr>
                <w:rFonts w:ascii="Arial" w:hAnsi="Arial" w:cs="Arial"/>
                <w:bCs/>
                <w:color w:val="000000"/>
              </w:rPr>
            </w:pPr>
          </w:p>
        </w:tc>
      </w:tr>
      <w:tr w:rsidR="006F6E9A">
        <w:trPr>
          <w:trHeight w:val="491"/>
        </w:trPr>
        <w:tc>
          <w:tcPr>
            <w:tcW w:w="9209"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bCs/>
                <w:color w:val="000000"/>
              </w:rPr>
            </w:pPr>
            <w:r>
              <w:rPr>
                <w:rFonts w:ascii="Arial" w:hAnsi="Arial" w:cs="Arial"/>
                <w:b/>
                <w:bCs/>
                <w:color w:val="000000"/>
              </w:rPr>
              <w:t>CODIGO Y TÍTULO DEL PROYECTO:</w:t>
            </w:r>
          </w:p>
          <w:p w:rsidR="006F6E9A" w:rsidRDefault="00F4281F">
            <w:pPr>
              <w:jc w:val="both"/>
              <w:rPr>
                <w:rFonts w:ascii="Arial" w:hAnsi="Arial" w:cs="Arial"/>
                <w:b/>
                <w:bCs/>
                <w:color w:val="000000"/>
              </w:rPr>
            </w:pPr>
            <w:r>
              <w:rPr>
                <w:rFonts w:ascii="Arial" w:eastAsia="Calibri" w:hAnsi="Arial" w:cs="Arial"/>
                <w:bCs/>
                <w:color w:val="000000"/>
              </w:rPr>
              <w:t>Efectividad de un programa educativo dirigido a padres de pacientes asmáticos de 0-</w:t>
            </w:r>
            <w:r w:rsidRPr="00F4281F">
              <w:rPr>
                <w:rFonts w:ascii="Arial" w:eastAsia="Calibri" w:hAnsi="Arial" w:cs="Arial"/>
                <w:bCs/>
                <w:color w:val="000000"/>
                <w:highlight w:val="yellow"/>
              </w:rPr>
              <w:t>19</w:t>
            </w:r>
            <w:r>
              <w:rPr>
                <w:rFonts w:ascii="Arial" w:eastAsia="Calibri" w:hAnsi="Arial" w:cs="Arial"/>
                <w:bCs/>
                <w:color w:val="000000"/>
              </w:rPr>
              <w:t xml:space="preserve"> </w:t>
            </w:r>
            <w:r w:rsidRPr="00F4281F">
              <w:rPr>
                <w:rFonts w:ascii="Arial" w:eastAsia="Calibri" w:hAnsi="Arial" w:cs="Arial"/>
                <w:bCs/>
                <w:color w:val="FF0000"/>
              </w:rPr>
              <w:t xml:space="preserve">debe ser 18 </w:t>
            </w:r>
            <w:r>
              <w:rPr>
                <w:rFonts w:ascii="Arial" w:eastAsia="Calibri" w:hAnsi="Arial" w:cs="Arial"/>
                <w:bCs/>
                <w:color w:val="000000"/>
              </w:rPr>
              <w:t>años sin tratamiento y en intercrisis.</w:t>
            </w:r>
          </w:p>
        </w:tc>
      </w:tr>
      <w:tr w:rsidR="006F6E9A">
        <w:trPr>
          <w:trHeight w:val="413"/>
        </w:trPr>
        <w:tc>
          <w:tcPr>
            <w:tcW w:w="9209"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bCs/>
                <w:color w:val="000000"/>
              </w:rPr>
            </w:pPr>
            <w:r>
              <w:rPr>
                <w:rFonts w:ascii="Arial" w:hAnsi="Arial" w:cs="Arial"/>
                <w:b/>
                <w:bCs/>
                <w:color w:val="000000"/>
              </w:rPr>
              <w:t xml:space="preserve">CLASIFICACION DEL PROYECTO: </w:t>
            </w:r>
            <w:r>
              <w:rPr>
                <w:rFonts w:ascii="Arial" w:hAnsi="Arial" w:cs="Arial"/>
                <w:bCs/>
                <w:color w:val="000000"/>
              </w:rPr>
              <w:t>IT</w:t>
            </w:r>
          </w:p>
        </w:tc>
      </w:tr>
      <w:tr w:rsidR="006F6E9A">
        <w:trPr>
          <w:trHeight w:val="491"/>
        </w:trPr>
        <w:tc>
          <w:tcPr>
            <w:tcW w:w="9209" w:type="dxa"/>
            <w:tcBorders>
              <w:top w:val="single" w:sz="4" w:space="0" w:color="auto"/>
              <w:left w:val="single" w:sz="4" w:space="0" w:color="auto"/>
              <w:bottom w:val="single" w:sz="4" w:space="0" w:color="auto"/>
              <w:right w:val="single" w:sz="4" w:space="0" w:color="auto"/>
            </w:tcBorders>
          </w:tcPr>
          <w:p w:rsidR="006F6E9A" w:rsidRDefault="00F4281F" w:rsidP="00F4281F">
            <w:pPr>
              <w:jc w:val="both"/>
              <w:rPr>
                <w:rFonts w:ascii="Arial" w:hAnsi="Arial" w:cs="Arial"/>
                <w:b/>
                <w:bCs/>
                <w:color w:val="000000"/>
              </w:rPr>
            </w:pPr>
            <w:r>
              <w:rPr>
                <w:rFonts w:ascii="Arial" w:hAnsi="Arial" w:cs="Arial"/>
                <w:b/>
                <w:bCs/>
                <w:color w:val="000000"/>
              </w:rPr>
              <w:t xml:space="preserve">PRIORIDAD ESTABLECIDA AL NIVEL QUE RESPONDE: </w:t>
            </w:r>
            <w:r w:rsidRPr="00F4281F">
              <w:rPr>
                <w:rFonts w:ascii="Arial" w:hAnsi="Arial" w:cs="Arial"/>
                <w:bCs/>
              </w:rPr>
              <w:t xml:space="preserve">de interés institucional para </w:t>
            </w:r>
            <w:r>
              <w:rPr>
                <w:rFonts w:ascii="Arial" w:hAnsi="Arial" w:cs="Arial"/>
                <w:bCs/>
              </w:rPr>
              <w:t>la educación de los padres y familiares sobre el manejo del asma bronquial en los niños de 0-18 años.</w:t>
            </w:r>
          </w:p>
        </w:tc>
      </w:tr>
      <w:tr w:rsidR="006F6E9A">
        <w:trPr>
          <w:trHeight w:val="720"/>
        </w:trPr>
        <w:tc>
          <w:tcPr>
            <w:tcW w:w="9209"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Cs/>
                <w:color w:val="000000"/>
              </w:rPr>
            </w:pPr>
            <w:r>
              <w:rPr>
                <w:rFonts w:ascii="Arial" w:hAnsi="Arial" w:cs="Arial"/>
                <w:b/>
                <w:bCs/>
                <w:color w:val="000000"/>
              </w:rPr>
              <w:t>ENTIDAD EJECUTORA PRINCIPAL:</w:t>
            </w:r>
            <w:r>
              <w:rPr>
                <w:rFonts w:ascii="Arial" w:hAnsi="Arial" w:cs="Arial"/>
                <w:bCs/>
                <w:color w:val="000000"/>
              </w:rPr>
              <w:t xml:space="preserve"> Policlínico Docente "</w:t>
            </w:r>
            <w:bookmarkStart w:id="0" w:name="_Hlk103007161"/>
            <w:r>
              <w:rPr>
                <w:rFonts w:ascii="Arial" w:hAnsi="Arial" w:cs="Arial"/>
                <w:bCs/>
                <w:color w:val="000000"/>
              </w:rPr>
              <w:t>Idalberto Revuelta</w:t>
            </w:r>
            <w:bookmarkEnd w:id="0"/>
            <w:r>
              <w:rPr>
                <w:rFonts w:ascii="Arial" w:hAnsi="Arial" w:cs="Arial"/>
                <w:bCs/>
                <w:color w:val="000000"/>
              </w:rPr>
              <w:t xml:space="preserve">" </w:t>
            </w:r>
          </w:p>
          <w:p w:rsidR="006F6E9A" w:rsidRDefault="00F4281F">
            <w:pPr>
              <w:jc w:val="both"/>
              <w:rPr>
                <w:rFonts w:ascii="Arial" w:hAnsi="Arial" w:cs="Arial"/>
                <w:color w:val="FF0000"/>
              </w:rPr>
            </w:pPr>
            <w:r>
              <w:rPr>
                <w:rFonts w:ascii="Arial" w:hAnsi="Arial" w:cs="Arial"/>
                <w:b/>
                <w:bCs/>
                <w:color w:val="FF0000"/>
              </w:rPr>
              <w:t>Director:</w:t>
            </w:r>
            <w:r>
              <w:rPr>
                <w:rFonts w:ascii="Arial" w:hAnsi="Arial" w:cs="Arial"/>
                <w:bCs/>
                <w:color w:val="FF0000"/>
              </w:rPr>
              <w:t xml:space="preserve"> Dra. Iliana</w:t>
            </w:r>
          </w:p>
          <w:p w:rsidR="006F6E9A" w:rsidRDefault="00F4281F">
            <w:pPr>
              <w:jc w:val="both"/>
              <w:rPr>
                <w:rFonts w:ascii="Arial" w:hAnsi="Arial" w:cs="Arial"/>
                <w:color w:val="FF0000"/>
              </w:rPr>
            </w:pPr>
            <w:r>
              <w:rPr>
                <w:rFonts w:ascii="Arial" w:hAnsi="Arial" w:cs="Arial"/>
                <w:color w:val="FF0000"/>
              </w:rPr>
              <w:t xml:space="preserve">Dirección: </w:t>
            </w:r>
          </w:p>
          <w:p w:rsidR="006F6E9A" w:rsidRDefault="00F4281F">
            <w:pPr>
              <w:jc w:val="both"/>
              <w:rPr>
                <w:rFonts w:ascii="Arial" w:hAnsi="Arial" w:cs="Arial"/>
                <w:color w:val="FF0000"/>
              </w:rPr>
            </w:pPr>
            <w:r>
              <w:rPr>
                <w:rFonts w:ascii="Arial" w:hAnsi="Arial" w:cs="Arial"/>
                <w:color w:val="FF0000"/>
              </w:rPr>
              <w:t xml:space="preserve">Teléfono(s):                                  E-mail:      </w:t>
            </w:r>
          </w:p>
          <w:p w:rsidR="006F6E9A" w:rsidRDefault="00F4281F">
            <w:pPr>
              <w:jc w:val="both"/>
              <w:rPr>
                <w:rFonts w:ascii="Arial" w:hAnsi="Arial" w:cs="Arial"/>
                <w:color w:val="000000"/>
              </w:rPr>
            </w:pPr>
            <w:r>
              <w:rPr>
                <w:rFonts w:ascii="Arial" w:hAnsi="Arial" w:cs="Arial"/>
                <w:color w:val="000000"/>
              </w:rPr>
              <w:t xml:space="preserve">Firma del Director y cuño                                                          </w:t>
            </w:r>
          </w:p>
        </w:tc>
      </w:tr>
      <w:tr w:rsidR="006F6E9A">
        <w:trPr>
          <w:trHeight w:val="720"/>
        </w:trPr>
        <w:tc>
          <w:tcPr>
            <w:tcW w:w="9209"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color w:val="000000"/>
              </w:rPr>
            </w:pPr>
            <w:r>
              <w:rPr>
                <w:rFonts w:ascii="Arial" w:hAnsi="Arial" w:cs="Arial"/>
                <w:b/>
                <w:bCs/>
                <w:color w:val="000000"/>
              </w:rPr>
              <w:t xml:space="preserve">JEFE DEL PROYECTO: </w:t>
            </w:r>
            <w:r>
              <w:rPr>
                <w:rFonts w:ascii="Arial" w:hAnsi="Arial" w:cs="Arial"/>
                <w:bCs/>
                <w:color w:val="000000"/>
              </w:rPr>
              <w:t xml:space="preserve">Dr. </w:t>
            </w:r>
            <w:bookmarkStart w:id="1" w:name="_GoBack"/>
            <w:bookmarkEnd w:id="1"/>
            <w:r>
              <w:rPr>
                <w:rFonts w:ascii="Arial" w:hAnsi="Arial" w:cs="Arial"/>
                <w:color w:val="000000"/>
              </w:rPr>
              <w:t xml:space="preserve">Grado y Categoría Científica y/o Docente: Residente de MGI </w:t>
            </w:r>
          </w:p>
          <w:p w:rsidR="006F6E9A" w:rsidRDefault="00F4281F">
            <w:pPr>
              <w:jc w:val="both"/>
              <w:rPr>
                <w:rFonts w:ascii="Arial" w:hAnsi="Arial" w:cs="Arial"/>
                <w:color w:val="000000"/>
              </w:rPr>
            </w:pPr>
            <w:r>
              <w:rPr>
                <w:rFonts w:ascii="Arial" w:hAnsi="Arial" w:cs="Arial"/>
                <w:color w:val="000000"/>
              </w:rPr>
              <w:t xml:space="preserve">Entidad: </w:t>
            </w:r>
            <w:r>
              <w:rPr>
                <w:rFonts w:ascii="Arial" w:hAnsi="Arial" w:cs="Arial"/>
                <w:bCs/>
                <w:color w:val="000000"/>
              </w:rPr>
              <w:t>Policlínico Docente "Idalberto Revuelta"</w:t>
            </w:r>
          </w:p>
          <w:p w:rsidR="006F6E9A" w:rsidRDefault="00F4281F">
            <w:pPr>
              <w:jc w:val="both"/>
              <w:rPr>
                <w:rFonts w:ascii="Arial" w:hAnsi="Arial" w:cs="Arial"/>
                <w:b/>
                <w:bCs/>
                <w:color w:val="000000"/>
                <w:lang w:val="es-419"/>
              </w:rPr>
            </w:pPr>
            <w:r>
              <w:rPr>
                <w:rFonts w:ascii="Arial" w:hAnsi="Arial" w:cs="Arial"/>
                <w:color w:val="000000"/>
              </w:rPr>
              <w:t xml:space="preserve">Teléfono: 54581899                 E-mail: </w:t>
            </w:r>
            <w:hyperlink r:id="rId7" w:history="1">
              <w:r>
                <w:rPr>
                  <w:rStyle w:val="Hipervnculo"/>
                  <w:rFonts w:ascii="Arial" w:hAnsi="Arial" w:cs="Arial"/>
                </w:rPr>
                <w:t>raydaniel.marrero</w:t>
              </w:r>
              <w:r>
                <w:rPr>
                  <w:rStyle w:val="Hipervnculo"/>
                  <w:rFonts w:ascii="Arial" w:hAnsi="Arial" w:cs="Arial"/>
                  <w:lang w:val="es-419"/>
                </w:rPr>
                <w:t>@nauta.cu</w:t>
              </w:r>
            </w:hyperlink>
            <w:r>
              <w:rPr>
                <w:rFonts w:ascii="Arial" w:hAnsi="Arial" w:cs="Arial"/>
                <w:color w:val="000000"/>
                <w:lang w:val="es-419"/>
              </w:rPr>
              <w:t xml:space="preserve"> </w:t>
            </w:r>
          </w:p>
        </w:tc>
      </w:tr>
      <w:tr w:rsidR="006F6E9A">
        <w:trPr>
          <w:trHeight w:val="720"/>
        </w:trPr>
        <w:tc>
          <w:tcPr>
            <w:tcW w:w="9209"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rPr>
            </w:pPr>
            <w:r>
              <w:rPr>
                <w:rFonts w:ascii="Arial" w:hAnsi="Arial" w:cs="Arial"/>
                <w:b/>
                <w:bCs/>
              </w:rPr>
              <w:t>ENTIDADES EJECUTORAS PARTICIPANTES:</w:t>
            </w:r>
            <w:r>
              <w:rPr>
                <w:rFonts w:ascii="Arial" w:hAnsi="Arial" w:cs="Arial"/>
              </w:rPr>
              <w:t xml:space="preserve"> Policlínico Docente "</w:t>
            </w:r>
            <w:r>
              <w:rPr>
                <w:rFonts w:ascii="Arial" w:hAnsi="Arial" w:cs="Arial"/>
                <w:bCs/>
                <w:color w:val="000000"/>
              </w:rPr>
              <w:t>Idalberto Revuelta</w:t>
            </w:r>
            <w:r>
              <w:rPr>
                <w:rFonts w:ascii="Arial" w:hAnsi="Arial" w:cs="Arial"/>
              </w:rPr>
              <w:t xml:space="preserve">" </w:t>
            </w:r>
          </w:p>
          <w:p w:rsidR="006F6E9A" w:rsidRDefault="00F4281F">
            <w:pPr>
              <w:jc w:val="both"/>
              <w:rPr>
                <w:rFonts w:ascii="Arial" w:hAnsi="Arial" w:cs="Arial"/>
                <w:color w:val="FF0000"/>
              </w:rPr>
            </w:pPr>
            <w:r>
              <w:rPr>
                <w:rFonts w:ascii="Arial" w:hAnsi="Arial" w:cs="Arial"/>
                <w:b/>
                <w:bCs/>
                <w:color w:val="FF0000"/>
              </w:rPr>
              <w:t>Director:</w:t>
            </w:r>
            <w:r>
              <w:rPr>
                <w:rFonts w:ascii="Arial" w:hAnsi="Arial" w:cs="Arial"/>
                <w:bCs/>
                <w:color w:val="FF0000"/>
              </w:rPr>
              <w:t xml:space="preserve"> Dra. Iliana</w:t>
            </w:r>
          </w:p>
          <w:p w:rsidR="006F6E9A" w:rsidRDefault="00F4281F">
            <w:pPr>
              <w:jc w:val="both"/>
              <w:rPr>
                <w:rFonts w:ascii="Arial" w:hAnsi="Arial" w:cs="Arial"/>
                <w:color w:val="FF0000"/>
              </w:rPr>
            </w:pPr>
            <w:r>
              <w:rPr>
                <w:rFonts w:ascii="Arial" w:hAnsi="Arial" w:cs="Arial"/>
                <w:color w:val="FF0000"/>
              </w:rPr>
              <w:t xml:space="preserve">Dirección: </w:t>
            </w:r>
          </w:p>
          <w:p w:rsidR="006F6E9A" w:rsidRDefault="00F4281F">
            <w:pPr>
              <w:jc w:val="both"/>
              <w:rPr>
                <w:rFonts w:ascii="Arial" w:hAnsi="Arial" w:cs="Arial"/>
                <w:color w:val="FF0000"/>
              </w:rPr>
            </w:pPr>
            <w:r>
              <w:rPr>
                <w:rFonts w:ascii="Arial" w:hAnsi="Arial" w:cs="Arial"/>
                <w:color w:val="FF0000"/>
              </w:rPr>
              <w:t xml:space="preserve">Teléfono(s):                                 E-mail:      </w:t>
            </w:r>
          </w:p>
          <w:p w:rsidR="006F6E9A" w:rsidRDefault="00F4281F">
            <w:pPr>
              <w:jc w:val="both"/>
              <w:rPr>
                <w:rFonts w:ascii="Arial" w:hAnsi="Arial" w:cs="Arial"/>
              </w:rPr>
            </w:pPr>
            <w:r>
              <w:rPr>
                <w:rFonts w:ascii="Arial" w:hAnsi="Arial" w:cs="Arial"/>
                <w:color w:val="FF0000"/>
              </w:rPr>
              <w:t xml:space="preserve">Firma del Director y cuño                                                          </w:t>
            </w:r>
          </w:p>
        </w:tc>
      </w:tr>
      <w:tr w:rsidR="006F6E9A">
        <w:trPr>
          <w:trHeight w:val="425"/>
        </w:trPr>
        <w:tc>
          <w:tcPr>
            <w:tcW w:w="9209"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Cs/>
              </w:rPr>
            </w:pPr>
            <w:r>
              <w:rPr>
                <w:rFonts w:ascii="Arial" w:hAnsi="Arial" w:cs="Arial"/>
                <w:b/>
                <w:bCs/>
              </w:rPr>
              <w:t xml:space="preserve">DURACIÓN: </w:t>
            </w:r>
          </w:p>
          <w:p w:rsidR="006F6E9A" w:rsidRDefault="00F4281F">
            <w:pPr>
              <w:jc w:val="both"/>
              <w:rPr>
                <w:rFonts w:ascii="Arial" w:hAnsi="Arial" w:cs="Arial"/>
              </w:rPr>
            </w:pPr>
            <w:r>
              <w:rPr>
                <w:rFonts w:ascii="Arial" w:hAnsi="Arial" w:cs="Arial"/>
              </w:rPr>
              <w:t>Fecha de inicio: 2022         Fecha terminación: 2024</w:t>
            </w:r>
          </w:p>
        </w:tc>
      </w:tr>
      <w:tr w:rsidR="006F6E9A">
        <w:trPr>
          <w:trHeight w:val="425"/>
        </w:trPr>
        <w:tc>
          <w:tcPr>
            <w:tcW w:w="9209"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rPr>
            </w:pPr>
            <w:r>
              <w:rPr>
                <w:rFonts w:ascii="Arial" w:hAnsi="Arial" w:cs="Arial"/>
                <w:b/>
                <w:bCs/>
              </w:rPr>
              <w:t>FINANCIAMIENTO TOTAL:</w:t>
            </w:r>
            <w:r>
              <w:rPr>
                <w:rFonts w:ascii="Arial" w:hAnsi="Arial" w:cs="Arial"/>
              </w:rPr>
              <w:t>(MN y MLC)</w:t>
            </w:r>
            <w:r>
              <w:rPr>
                <w:rFonts w:ascii="Arial" w:hAnsi="Arial" w:cs="Arial"/>
                <w:b/>
                <w:bCs/>
              </w:rPr>
              <w:t xml:space="preserve">: </w:t>
            </w:r>
          </w:p>
        </w:tc>
      </w:tr>
      <w:tr w:rsidR="006F6E9A">
        <w:trPr>
          <w:trHeight w:val="425"/>
        </w:trPr>
        <w:tc>
          <w:tcPr>
            <w:tcW w:w="9209" w:type="dxa"/>
            <w:tcBorders>
              <w:top w:val="single" w:sz="4" w:space="0" w:color="auto"/>
              <w:left w:val="single" w:sz="4" w:space="0" w:color="auto"/>
              <w:bottom w:val="single" w:sz="4" w:space="0" w:color="auto"/>
              <w:right w:val="single" w:sz="4" w:space="0" w:color="auto"/>
            </w:tcBorders>
          </w:tcPr>
          <w:p w:rsidR="00F4281F" w:rsidRDefault="00F4281F" w:rsidP="00F4281F">
            <w:pPr>
              <w:jc w:val="both"/>
              <w:rPr>
                <w:rFonts w:ascii="Arial" w:hAnsi="Arial" w:cs="Arial"/>
                <w:b/>
                <w:bCs/>
                <w:color w:val="000000"/>
              </w:rPr>
            </w:pPr>
            <w:r w:rsidRPr="00F4281F">
              <w:rPr>
                <w:rFonts w:ascii="Arial" w:hAnsi="Arial" w:cs="Arial"/>
                <w:b/>
                <w:bCs/>
                <w:color w:val="000000"/>
              </w:rPr>
              <w:t xml:space="preserve">RESUMEN DEL PROYECTO: </w:t>
            </w:r>
          </w:p>
          <w:p w:rsidR="006F6E9A" w:rsidRDefault="00F4281F" w:rsidP="00F4281F">
            <w:pPr>
              <w:jc w:val="both"/>
              <w:rPr>
                <w:rFonts w:ascii="Arial" w:hAnsi="Arial" w:cs="Arial"/>
              </w:rPr>
            </w:pPr>
            <w:r w:rsidRPr="00F4281F">
              <w:rPr>
                <w:rFonts w:ascii="Arial" w:hAnsi="Arial" w:cs="Arial"/>
                <w:bCs/>
              </w:rPr>
              <w:t xml:space="preserve">El Asma Bronquial es </w:t>
            </w:r>
            <w:r w:rsidRPr="00F4281F">
              <w:rPr>
                <w:rFonts w:ascii="Arial" w:hAnsi="Arial" w:cs="Arial"/>
              </w:rPr>
              <w:t xml:space="preserve">una enfermedad frecuente que continúa siendo difícil de diagnosticar, sobre todo en la primera infancia; y además, es de difícil tratamiento, a pesar de los avances medicamentosos de los últimos años. </w:t>
            </w:r>
            <w:r w:rsidRPr="00F4281F">
              <w:rPr>
                <w:rFonts w:ascii="Arial" w:hAnsi="Arial" w:cs="Arial"/>
                <w:bCs/>
              </w:rPr>
              <w:t xml:space="preserve">El objetivo de la presente investigación es: </w:t>
            </w:r>
            <w:r w:rsidRPr="00F4281F">
              <w:rPr>
                <w:rFonts w:ascii="Arial" w:hAnsi="Arial" w:cs="Arial"/>
                <w:color w:val="000000"/>
              </w:rPr>
              <w:t>Evaluar la efectividad de un programa educativo dirigido a padres de pacientes asmáticos de 0-19 años sin tratamiento intercrisis del CMF 19 pertenecientes al Policlínico Docente “Idalberto Revuelta” durante el período comprendido de mayo/2022 a junio/2024.</w:t>
            </w:r>
            <w:r>
              <w:rPr>
                <w:rFonts w:ascii="Arial" w:hAnsi="Arial" w:cs="Arial"/>
                <w:color w:val="000000"/>
              </w:rPr>
              <w:t xml:space="preserve"> </w:t>
            </w:r>
            <w:r w:rsidRPr="00F4281F">
              <w:rPr>
                <w:rFonts w:ascii="Arial" w:hAnsi="Arial" w:cs="Arial"/>
                <w:bCs/>
              </w:rPr>
              <w:t xml:space="preserve">Métodos: Se realizará una investigación de IT con un enfoque mixto cuanti/cuali en el CMF 19 del </w:t>
            </w:r>
            <w:r w:rsidRPr="00F4281F">
              <w:rPr>
                <w:rFonts w:ascii="Arial" w:hAnsi="Arial" w:cs="Arial"/>
                <w:color w:val="000000"/>
              </w:rPr>
              <w:t>Policlínico Docente “Idalberto Revuelta” en el período comprendido de 2022 al 2024</w:t>
            </w:r>
            <w:r w:rsidRPr="00F4281F">
              <w:rPr>
                <w:rFonts w:ascii="Arial" w:hAnsi="Arial" w:cs="Arial"/>
                <w:bCs/>
              </w:rPr>
              <w:t xml:space="preserve">. La investigación se desarrollará en dos etapas: 1ra etapa de I+D con un estudio descriptivo transversal que va desde el diagnóstico, diseño y valoración por especialistas. 2da etapa de IT con un estudio preexperimental prospectivo que comprende la implementación de los programas educativos, la evaluación de la efectividad y el impacto. La población estará constituida por los pacientes dispensarisados con Asma Bronquial de 0 a 19 </w:t>
            </w:r>
            <w:r w:rsidRPr="00F4281F">
              <w:rPr>
                <w:rFonts w:ascii="Arial" w:hAnsi="Arial" w:cs="Arial"/>
                <w:bCs/>
              </w:rPr>
              <w:lastRenderedPageBreak/>
              <w:t xml:space="preserve">años. La selección de la muestra se realizará a través de un muestreo probabilístico y no probabilístico. De manera general se general se operacionalizarán variables sociodemográficas como: edad, sexo, tiempo de evolución de la enfermedad, nivel de escolaridad de los padres, cantidad de ingresos al año. </w:t>
            </w:r>
            <w:r w:rsidRPr="00F4281F">
              <w:rPr>
                <w:rFonts w:ascii="Arial" w:hAnsi="Arial" w:cs="Arial"/>
                <w:bCs/>
                <w:color w:val="000000"/>
              </w:rPr>
              <w:t>Los resultados que se esperan alcanzar son</w:t>
            </w:r>
            <w:r w:rsidRPr="00F4281F">
              <w:rPr>
                <w:rFonts w:ascii="Arial" w:hAnsi="Arial" w:cs="Arial"/>
                <w:bCs/>
                <w:color w:val="FF0000"/>
              </w:rPr>
              <w:t>:</w:t>
            </w:r>
            <w:r w:rsidRPr="00F4281F">
              <w:rPr>
                <w:rFonts w:ascii="Arial" w:hAnsi="Arial" w:cs="Arial"/>
                <w:color w:val="000000"/>
              </w:rPr>
              <w:t xml:space="preserve"> Caracterización de los padres y tutores según variables sociodemográficas. Descripción de las generalidades del asma de los pacientes de 0 a 19 años. Identificación de los factores de riesgo asociados al asma bronquial en los pacientes de 0 a 19 años. </w:t>
            </w:r>
            <w:r w:rsidRPr="00F4281F">
              <w:rPr>
                <w:rFonts w:ascii="Arial" w:hAnsi="Arial" w:cs="Arial"/>
              </w:rPr>
              <w:t>Identificación del nivel de información de padres y tutores sobre el manejo y control del asma bronquial. Diseño de un programa educativo</w:t>
            </w:r>
            <w:r>
              <w:t xml:space="preserve"> </w:t>
            </w:r>
            <w:r w:rsidRPr="00F4281F">
              <w:rPr>
                <w:rFonts w:ascii="Arial" w:hAnsi="Arial" w:cs="Arial"/>
              </w:rPr>
              <w:t>dirigido a padres de pacientes asmáticos de 0-19 años de edad. Valoración el diseño del programa educativo por un grupo de especialistas. Evaluación los resultados obtenidos una vez aplicado el programa educativo en la modificación del nivel de i</w:t>
            </w:r>
            <w:r>
              <w:rPr>
                <w:rFonts w:ascii="Arial" w:hAnsi="Arial" w:cs="Arial"/>
              </w:rPr>
              <w:t>nformación y factores de riesgo.</w:t>
            </w:r>
          </w:p>
          <w:p w:rsidR="006F6E9A" w:rsidRDefault="00F4281F">
            <w:pPr>
              <w:jc w:val="both"/>
              <w:rPr>
                <w:rFonts w:ascii="Arial" w:hAnsi="Arial" w:cs="Arial"/>
                <w:b/>
                <w:bCs/>
                <w:color w:val="000000"/>
              </w:rPr>
            </w:pPr>
            <w:r w:rsidRPr="00F4281F">
              <w:rPr>
                <w:rFonts w:ascii="Arial" w:hAnsi="Arial" w:cs="Arial"/>
                <w:color w:val="FF0000"/>
              </w:rPr>
              <w:t>Palabras clave: asma bronquial, niños, programa educativo.</w:t>
            </w:r>
          </w:p>
          <w:p w:rsidR="006F6E9A" w:rsidRDefault="00F4281F">
            <w:pPr>
              <w:rPr>
                <w:rFonts w:ascii="Arial" w:hAnsi="Arial" w:cs="Arial"/>
                <w:b/>
                <w:bCs/>
                <w:color w:val="000000"/>
              </w:rPr>
            </w:pPr>
            <w:r>
              <w:rPr>
                <w:rFonts w:ascii="Arial" w:hAnsi="Arial" w:cs="Arial"/>
                <w:b/>
                <w:bCs/>
                <w:color w:val="000000"/>
              </w:rPr>
              <w:t xml:space="preserve"> </w:t>
            </w:r>
          </w:p>
        </w:tc>
      </w:tr>
    </w:tbl>
    <w:p w:rsidR="006F6E9A" w:rsidRDefault="006F6E9A">
      <w:pPr>
        <w:rPr>
          <w:rFonts w:ascii="Arial" w:hAnsi="Arial" w:cs="Arial"/>
        </w:rPr>
      </w:pPr>
    </w:p>
    <w:p w:rsidR="006F6E9A" w:rsidRDefault="00F4281F">
      <w:pPr>
        <w:numPr>
          <w:ilvl w:val="0"/>
          <w:numId w:val="10"/>
        </w:numPr>
        <w:ind w:left="274" w:hanging="274"/>
        <w:jc w:val="both"/>
        <w:rPr>
          <w:rFonts w:ascii="Arial" w:hAnsi="Arial" w:cs="Arial"/>
          <w:b/>
          <w:bCs/>
          <w:color w:val="000000"/>
        </w:rPr>
      </w:pPr>
      <w:r>
        <w:rPr>
          <w:rFonts w:ascii="Arial" w:hAnsi="Arial" w:cs="Arial"/>
          <w:b/>
          <w:bCs/>
          <w:color w:val="000000"/>
        </w:rPr>
        <w:t>FUNDAMENTACIÓN DEL PROYECTO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9351"/>
      </w:tblGrid>
      <w:tr w:rsidR="006F6E9A">
        <w:trPr>
          <w:trHeight w:val="317"/>
        </w:trPr>
        <w:tc>
          <w:tcPr>
            <w:tcW w:w="9351"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bCs/>
                <w:color w:val="000000"/>
              </w:rPr>
            </w:pPr>
            <w:r>
              <w:rPr>
                <w:rFonts w:ascii="Arial" w:hAnsi="Arial" w:cs="Arial"/>
                <w:b/>
                <w:bCs/>
                <w:color w:val="000000"/>
              </w:rPr>
              <w:t xml:space="preserve">PROBLEMAS A RESOLVER: </w:t>
            </w:r>
          </w:p>
          <w:p w:rsidR="006F6E9A" w:rsidRDefault="00F4281F">
            <w:pPr>
              <w:pStyle w:val="NormalWeb"/>
              <w:spacing w:before="0" w:beforeAutospacing="0" w:after="0" w:afterAutospacing="0"/>
              <w:jc w:val="both"/>
              <w:rPr>
                <w:rFonts w:ascii="Arial" w:hAnsi="Arial" w:cs="Arial"/>
                <w:vertAlign w:val="superscript"/>
              </w:rPr>
            </w:pPr>
            <w:r>
              <w:rPr>
                <w:rFonts w:ascii="Arial" w:hAnsi="Arial" w:cs="Arial"/>
              </w:rPr>
              <w:t>Según las estadísticas en Cuba de la situación actual del asma en la infancia, puede afirmarse que es la enfermedad crónica más frecuente en esta etapa y su prevalencia va en aumento. Si bien la mortalidad por la entidad clínica no es un problema de salud, sí lo es su repercusión sobre la calidad de vida y los desempeños social, educativo y laboral, del niño y su familia. Asimismo, la prevalencia de pacientes dispensarizados, según la edad, es de un 31 % en niños de 6 y 7 años de edad, y de 13 % en los adolescentes de 13 y 14 años.</w:t>
            </w:r>
            <w:r>
              <w:rPr>
                <w:rStyle w:val="Refdenotaalpie"/>
                <w:rFonts w:ascii="Arial" w:hAnsi="Arial" w:cs="Arial"/>
              </w:rPr>
              <w:t xml:space="preserve"> </w:t>
            </w:r>
            <w:r>
              <w:rPr>
                <w:rStyle w:val="Refdenotaalpie"/>
                <w:rFonts w:ascii="Arial" w:hAnsi="Arial" w:cs="Arial"/>
              </w:rPr>
              <w:footnoteReference w:id="1"/>
            </w:r>
            <w:r>
              <w:rPr>
                <w:rFonts w:ascii="Arial" w:hAnsi="Arial" w:cs="Arial"/>
              </w:rPr>
              <w:t xml:space="preserve"> </w:t>
            </w:r>
            <w:r>
              <w:rPr>
                <w:rStyle w:val="Refdenotaalpie"/>
                <w:rFonts w:ascii="Arial" w:hAnsi="Arial" w:cs="Arial"/>
              </w:rPr>
              <w:footnoteReference w:id="2"/>
            </w:r>
          </w:p>
          <w:p w:rsidR="006F6E9A" w:rsidRDefault="00F4281F">
            <w:pPr>
              <w:jc w:val="both"/>
              <w:rPr>
                <w:rFonts w:ascii="Arial" w:hAnsi="Arial" w:cs="Arial"/>
              </w:rPr>
            </w:pPr>
            <w:r>
              <w:rPr>
                <w:rFonts w:ascii="Arial" w:hAnsi="Arial" w:cs="Arial"/>
              </w:rPr>
              <w:t xml:space="preserve">En la provincia de Villa Clara, se comporta de manera similar y esta se encuentra dentro de las prioridades y de las estrategias de trabajo del Programa de Atención Materno Infantil (PAMI), teniendo un estricto control desde la Atención Primaria de Salud (APS) con una correcta dispensarización de todos los pacientes, con seguimiento periódico y énfasis en las medidas profilácticas con el objetivo de aumentar el período intercrisis, existe una prevalencia elevada de la misma y la presencia de complicaciones propias de esta entidad, dentro de las más frecuentes están las infecciones secundarias, como las neumonías o bronconeumonías bacterianas y las reacciones adversas o reacciones tóxicas a los medicamentos, sin dejar de mencionar las complicaciones a largo plazo entre las que se describen el retardo en el crecimiento, los trastornos de la personalidad, la baja escolaridad, las </w:t>
            </w:r>
            <w:r>
              <w:rPr>
                <w:rFonts w:ascii="Arial" w:hAnsi="Arial" w:cs="Arial"/>
              </w:rPr>
              <w:lastRenderedPageBreak/>
              <w:t>deformidades torácicas que pueden incidir en el desarrollo de los niños y adolescentes.</w:t>
            </w:r>
            <w:r>
              <w:rPr>
                <w:rStyle w:val="Refdenotaalpie"/>
                <w:rFonts w:ascii="Arial" w:eastAsia="Arial" w:hAnsi="Arial" w:cs="Arial"/>
              </w:rPr>
              <w:t xml:space="preserve"> </w:t>
            </w:r>
            <w:r>
              <w:rPr>
                <w:rStyle w:val="Refdenotaalpie"/>
                <w:rFonts w:ascii="Arial" w:eastAsia="Arial" w:hAnsi="Arial" w:cs="Arial"/>
              </w:rPr>
              <w:footnoteReference w:id="3"/>
            </w:r>
          </w:p>
          <w:p w:rsidR="006F6E9A" w:rsidRDefault="00F4281F">
            <w:pPr>
              <w:jc w:val="both"/>
              <w:rPr>
                <w:rFonts w:ascii="Arial" w:hAnsi="Arial" w:cs="Arial"/>
              </w:rPr>
            </w:pPr>
            <w:r>
              <w:rPr>
                <w:rFonts w:ascii="Arial" w:hAnsi="Arial" w:cs="Arial"/>
              </w:rPr>
              <w:t>En el Policlínico Docente “Idalberto Revuelta” según la dispensarización realizada al cierre del año 2021 se reportó una prevalencia de 531 niños y adolescentes asmáticos y de estos el 7.3% acuden a los servicios de urgencia por presentar crisis de disnea y sibilancias. En el CMF 19</w:t>
            </w:r>
            <w:r>
              <w:t xml:space="preserve"> </w:t>
            </w:r>
            <w:r>
              <w:rPr>
                <w:rFonts w:ascii="Arial" w:hAnsi="Arial" w:cs="Arial"/>
              </w:rPr>
              <w:t>existe un total de 112 pacientes asmáticos, de ellos el 28.57 % se encuentran en el rango de edad 0 a 19 años, por lo que constituye una necesidad de hallar respuestas rápidas y científicas que conciban la ejecución y evaluación de intervenciones para lograr acciones de prevención y control eficaz para el desarrollo de comportamientos saludables en los pacientes. Por lo que en la presente investigación se formula</w:t>
            </w:r>
            <w:r>
              <w:rPr>
                <w:rFonts w:ascii="Arial" w:eastAsia="Calibri" w:hAnsi="Arial" w:cs="Arial"/>
                <w:bCs/>
                <w:color w:val="000000"/>
              </w:rPr>
              <w:t xml:space="preserve"> como </w:t>
            </w:r>
            <w:r>
              <w:rPr>
                <w:rFonts w:ascii="Arial" w:eastAsia="Calibri" w:hAnsi="Arial" w:cs="Arial"/>
                <w:b/>
                <w:bCs/>
                <w:color w:val="000000"/>
              </w:rPr>
              <w:t>problema científico:</w:t>
            </w:r>
            <w:r>
              <w:rPr>
                <w:rFonts w:ascii="Arial" w:eastAsia="Calibri" w:hAnsi="Arial" w:cs="Arial"/>
                <w:bCs/>
                <w:color w:val="000000"/>
              </w:rPr>
              <w:t xml:space="preserve"> </w:t>
            </w:r>
          </w:p>
          <w:p w:rsidR="006F6E9A" w:rsidRDefault="00F4281F">
            <w:pPr>
              <w:jc w:val="both"/>
              <w:rPr>
                <w:rFonts w:ascii="Arial" w:hAnsi="Arial" w:cs="Arial"/>
                <w:color w:val="000000"/>
              </w:rPr>
            </w:pPr>
            <w:r>
              <w:rPr>
                <w:rFonts w:ascii="Arial" w:hAnsi="Arial" w:cs="Arial"/>
                <w:bCs/>
              </w:rPr>
              <w:t>¿</w:t>
            </w:r>
            <w:bookmarkStart w:id="2" w:name="_Hlk102984215"/>
            <w:r>
              <w:rPr>
                <w:rFonts w:ascii="Arial" w:hAnsi="Arial" w:cs="Arial"/>
                <w:bCs/>
              </w:rPr>
              <w:t>Cuál es la efectividad de un programa educativo dirigido a padres de pacientes asmáticos de 0-</w:t>
            </w:r>
            <w:r w:rsidRPr="00F4281F">
              <w:rPr>
                <w:rFonts w:ascii="Arial" w:hAnsi="Arial" w:cs="Arial"/>
                <w:bCs/>
                <w:highlight w:val="yellow"/>
              </w:rPr>
              <w:t>19</w:t>
            </w:r>
            <w:r>
              <w:rPr>
                <w:rFonts w:ascii="Arial" w:hAnsi="Arial" w:cs="Arial"/>
                <w:bCs/>
              </w:rPr>
              <w:t xml:space="preserve"> años sin tratamiento intercrisis del CMF 19 pertenecientes al Policlínico Docente “Idalberto revuelta” durante el período comprendido de mayo/2022 a junio/2024</w:t>
            </w:r>
            <w:bookmarkEnd w:id="2"/>
            <w:r>
              <w:rPr>
                <w:rFonts w:ascii="Arial" w:hAnsi="Arial" w:cs="Arial"/>
                <w:bCs/>
              </w:rPr>
              <w:t>?</w:t>
            </w:r>
          </w:p>
        </w:tc>
      </w:tr>
      <w:tr w:rsidR="006F6E9A">
        <w:trPr>
          <w:trHeight w:val="529"/>
        </w:trPr>
        <w:tc>
          <w:tcPr>
            <w:tcW w:w="9351"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bCs/>
                <w:color w:val="000000"/>
              </w:rPr>
            </w:pPr>
            <w:r>
              <w:rPr>
                <w:rFonts w:ascii="Arial" w:hAnsi="Arial" w:cs="Arial"/>
                <w:b/>
                <w:bCs/>
                <w:color w:val="000000"/>
              </w:rPr>
              <w:lastRenderedPageBreak/>
              <w:t xml:space="preserve">CONTEXTO, ANTECEDENTES Y JUSTIFICACIÓN DE PROYECTO: </w:t>
            </w:r>
          </w:p>
          <w:p w:rsidR="006F6E9A" w:rsidRDefault="00F4281F">
            <w:pPr>
              <w:jc w:val="both"/>
              <w:rPr>
                <w:rFonts w:ascii="Arial" w:hAnsi="Arial" w:cs="Arial"/>
                <w:b/>
                <w:bCs/>
                <w:color w:val="000000"/>
              </w:rPr>
            </w:pPr>
            <w:r>
              <w:rPr>
                <w:rFonts w:ascii="Arial" w:hAnsi="Arial" w:cs="Arial"/>
                <w:b/>
                <w:bCs/>
                <w:color w:val="000000"/>
              </w:rPr>
              <w:t>Contexto</w:t>
            </w:r>
          </w:p>
          <w:p w:rsidR="006F6E9A" w:rsidRDefault="00F4281F">
            <w:pPr>
              <w:pStyle w:val="NormalWeb"/>
              <w:spacing w:before="0" w:beforeAutospacing="0" w:after="0" w:afterAutospacing="0"/>
              <w:jc w:val="both"/>
              <w:rPr>
                <w:rFonts w:ascii="Arial" w:hAnsi="Arial" w:cs="Arial"/>
              </w:rPr>
            </w:pPr>
            <w:bookmarkStart w:id="3" w:name="_Hlk75180974"/>
            <w:r>
              <w:rPr>
                <w:rFonts w:ascii="Arial" w:hAnsi="Arial" w:cs="Arial"/>
              </w:rPr>
              <w:t>Según el GINA (Global Iniciative for Asthma), el asma es «la inflamación crónica de la vía aérea en la que desempeñan un papel destacado algunas células y mediadores. Este proceso se asocia a una hiperrespuesta de los bronquios que produce episodios de sibilancias, disnea, opresión torácica y tos, particularmente por la noche o de madrugada.</w:t>
            </w:r>
            <w:r>
              <w:rPr>
                <w:rStyle w:val="Refdenotaalpie"/>
                <w:rFonts w:ascii="Arial" w:hAnsi="Arial" w:cs="Arial"/>
              </w:rPr>
              <w:footnoteReference w:id="4"/>
            </w:r>
            <w:r>
              <w:rPr>
                <w:rFonts w:ascii="Arial" w:hAnsi="Arial" w:cs="Arial"/>
              </w:rPr>
              <w:t xml:space="preserve"> Estos episodios se asocian generalmente con un mayor o menor grado de obstrucción al flujo aéreo a menudo reversible de forma espontánea o con tratamiento.</w:t>
            </w:r>
            <w:r>
              <w:rPr>
                <w:rStyle w:val="Refdenotaalpie"/>
                <w:rFonts w:ascii="Arial" w:hAnsi="Arial" w:cs="Arial"/>
              </w:rPr>
              <w:footnoteReference w:id="5"/>
            </w:r>
            <w:r>
              <w:rPr>
                <w:rFonts w:ascii="Arial" w:hAnsi="Arial" w:cs="Arial"/>
              </w:rPr>
              <w:t xml:space="preserve"> </w:t>
            </w:r>
            <w:r>
              <w:rPr>
                <w:rStyle w:val="Refdenotaalpie"/>
                <w:rFonts w:ascii="Arial" w:hAnsi="Arial" w:cs="Arial"/>
              </w:rPr>
              <w:footnoteReference w:id="6"/>
            </w:r>
          </w:p>
          <w:p w:rsidR="006F6E9A" w:rsidRDefault="00F4281F">
            <w:pPr>
              <w:tabs>
                <w:tab w:val="center" w:pos="4252"/>
                <w:tab w:val="left" w:pos="5643"/>
              </w:tabs>
              <w:jc w:val="both"/>
              <w:rPr>
                <w:rFonts w:ascii="Arial" w:hAnsi="Arial" w:cs="Arial"/>
              </w:rPr>
            </w:pPr>
            <w:r>
              <w:rPr>
                <w:rFonts w:ascii="Arial" w:hAnsi="Arial" w:cs="Arial"/>
              </w:rPr>
              <w:t>El asma bronquial es una enfermedad crónica, heterogénea, con una gran</w:t>
            </w:r>
            <w:r>
              <w:rPr>
                <w:rFonts w:ascii="Arial" w:hAnsi="Arial" w:cs="Arial"/>
                <w:color w:val="808080"/>
              </w:rPr>
              <w:t xml:space="preserve"> </w:t>
            </w:r>
            <w:r>
              <w:rPr>
                <w:rFonts w:ascii="Arial" w:hAnsi="Arial" w:cs="Arial"/>
              </w:rPr>
              <w:t>variabilidad</w:t>
            </w:r>
            <w:r>
              <w:rPr>
                <w:rFonts w:ascii="Arial" w:hAnsi="Arial" w:cs="Arial"/>
                <w:iCs/>
                <w:color w:val="000000"/>
              </w:rPr>
              <w:t xml:space="preserve"> y la más común de las afecciones crónicas entre niños, adolescentes y adultos en el mundo desarrollado</w:t>
            </w:r>
            <w:r>
              <w:rPr>
                <w:rFonts w:ascii="Arial" w:hAnsi="Arial" w:cs="Arial"/>
                <w:color w:val="808080"/>
              </w:rPr>
              <w:t xml:space="preserve"> </w:t>
            </w:r>
            <w:r>
              <w:rPr>
                <w:rFonts w:ascii="Arial" w:hAnsi="Arial" w:cs="Arial"/>
              </w:rPr>
              <w:t xml:space="preserve">constituyendo así un problema de salud en todos los países del mundo. Lo que conlleva que sea una enfermedad frecuente que continúa siendo difícil de diagnosticar, sobre todo en la primera infancia; y además, es de difícil tratamiento, a pesar de los avances medicamentosos de los últimos años. Por tales razones, las organizaciones de salud pública y los organismos que se ocupan de ella a nivel </w:t>
            </w:r>
            <w:r>
              <w:rPr>
                <w:rFonts w:ascii="Arial" w:hAnsi="Arial" w:cs="Arial"/>
              </w:rPr>
              <w:lastRenderedPageBreak/>
              <w:t>mundial, cada día enfocan su atención, fundamentalmente, al capítulo de la prevención, particularmente, en el niño propenso a ser asmático.</w:t>
            </w:r>
            <w:r>
              <w:rPr>
                <w:rStyle w:val="Refdenotaalpie"/>
                <w:rFonts w:ascii="Arial" w:eastAsia="Arial" w:hAnsi="Arial" w:cs="Arial"/>
              </w:rPr>
              <w:footnoteReference w:id="7"/>
            </w:r>
          </w:p>
          <w:p w:rsidR="006F6E9A" w:rsidRDefault="00F4281F">
            <w:pPr>
              <w:autoSpaceDE w:val="0"/>
              <w:autoSpaceDN w:val="0"/>
              <w:adjustRightInd w:val="0"/>
              <w:jc w:val="both"/>
              <w:rPr>
                <w:rFonts w:ascii="Arial" w:hAnsi="Arial" w:cs="Arial"/>
                <w:b/>
                <w:bCs/>
              </w:rPr>
            </w:pPr>
            <w:r>
              <w:rPr>
                <w:rFonts w:ascii="Arial" w:hAnsi="Arial" w:cs="Arial"/>
                <w:b/>
                <w:bCs/>
              </w:rPr>
              <w:t>Antecedentes</w:t>
            </w:r>
          </w:p>
          <w:p w:rsidR="006F6E9A" w:rsidRDefault="00F4281F">
            <w:pPr>
              <w:autoSpaceDE w:val="0"/>
              <w:autoSpaceDN w:val="0"/>
              <w:adjustRightInd w:val="0"/>
              <w:jc w:val="both"/>
              <w:rPr>
                <w:rFonts w:ascii="Arial" w:hAnsi="Arial" w:cs="Arial"/>
              </w:rPr>
            </w:pPr>
            <w:r>
              <w:rPr>
                <w:rFonts w:ascii="Arial" w:hAnsi="Arial" w:cs="Arial"/>
              </w:rPr>
              <w:t>Se estima que el asma bronquial la padecen actualmente 300 millones de personas en el mundo.</w:t>
            </w:r>
            <w:r>
              <w:rPr>
                <w:rFonts w:ascii="Arial" w:eastAsia="SegoeUI" w:hAnsi="Arial" w:cs="Arial"/>
              </w:rPr>
              <w:t xml:space="preserve"> </w:t>
            </w:r>
            <w:r>
              <w:rPr>
                <w:rFonts w:ascii="Arial" w:hAnsi="Arial" w:cs="Arial"/>
              </w:rPr>
              <w:t>Según la Organización Mundial de la Salud (OMS), para el año 2025 habrá unos 100 millones de personas más con asma que en la actualidad, en todo el planeta, una de cada 250 muertes es causada por el asma. Se informa además que esta enfermedad está presente en todos los países, independientemente de su grado de desarrollo; sin embargo, más del 80% de las muertes por asma ocurren en países de ingresos bajos y medio-bajos.</w:t>
            </w:r>
            <w:r>
              <w:rPr>
                <w:rStyle w:val="Refdenotaalpie"/>
                <w:rFonts w:ascii="Arial" w:eastAsia="Arial" w:hAnsi="Arial" w:cs="Arial"/>
              </w:rPr>
              <w:t xml:space="preserve"> </w:t>
            </w:r>
            <w:r>
              <w:rPr>
                <w:rStyle w:val="Refdenotaalpie"/>
                <w:rFonts w:ascii="Arial" w:eastAsia="Arial" w:hAnsi="Arial" w:cs="Arial"/>
              </w:rPr>
              <w:footnoteReference w:id="8"/>
            </w:r>
          </w:p>
          <w:p w:rsidR="006F6E9A" w:rsidRDefault="00F4281F">
            <w:pPr>
              <w:autoSpaceDE w:val="0"/>
              <w:autoSpaceDN w:val="0"/>
              <w:adjustRightInd w:val="0"/>
              <w:jc w:val="both"/>
              <w:rPr>
                <w:rFonts w:ascii="Arial" w:hAnsi="Arial" w:cs="Arial"/>
              </w:rPr>
            </w:pPr>
            <w:r>
              <w:rPr>
                <w:rFonts w:ascii="Arial" w:hAnsi="Arial" w:cs="Arial"/>
              </w:rPr>
              <w:t>El estudio ISAAC (</w:t>
            </w:r>
            <w:r>
              <w:rPr>
                <w:rFonts w:ascii="Arial" w:hAnsi="Arial" w:cs="Arial"/>
                <w:i/>
                <w:iCs/>
              </w:rPr>
              <w:t>International Study of Asthma and Allergies in Childhood</w:t>
            </w:r>
            <w:r>
              <w:rPr>
                <w:rFonts w:ascii="Arial" w:hAnsi="Arial" w:cs="Arial"/>
              </w:rPr>
              <w:t>) documentó, que existe un aumento en la prevalencia mundial del asma, siendo en los adolescentes del 0.06% y del 0.13% entre escolares de 6 y 7 años de edad</w:t>
            </w:r>
            <w:r>
              <w:rPr>
                <w:rStyle w:val="Refdenotaalpie"/>
                <w:rFonts w:ascii="Arial" w:eastAsia="Arial" w:hAnsi="Arial" w:cs="Arial"/>
              </w:rPr>
              <w:footnoteReference w:id="9"/>
            </w:r>
            <w:r>
              <w:rPr>
                <w:rFonts w:ascii="Arial" w:hAnsi="Arial" w:cs="Arial"/>
              </w:rPr>
              <w:t>. El patrón de aumento fue distinto en diferentes partes del mundo. En América Latina los valores observados fueron de 0.14% por año entre los adolescentes y de 0,21% por año entre los escolares de menor edad.</w:t>
            </w:r>
          </w:p>
          <w:p w:rsidR="006F6E9A" w:rsidRDefault="00F4281F">
            <w:pPr>
              <w:autoSpaceDE w:val="0"/>
              <w:autoSpaceDN w:val="0"/>
              <w:adjustRightInd w:val="0"/>
              <w:jc w:val="both"/>
              <w:rPr>
                <w:rFonts w:ascii="Arial" w:hAnsi="Arial" w:cs="Arial"/>
              </w:rPr>
            </w:pPr>
            <w:r>
              <w:rPr>
                <w:rFonts w:ascii="Arial" w:hAnsi="Arial" w:cs="Arial"/>
              </w:rPr>
              <w:t>En Perú como los países industrializados tiene una prevalencia alta de asma (22%) en comparación a los demás países latinoamericanos</w:t>
            </w:r>
            <w:r>
              <w:rPr>
                <w:rStyle w:val="Refdenotaalpie"/>
                <w:rFonts w:ascii="Arial" w:eastAsia="Arial" w:hAnsi="Arial" w:cs="Arial"/>
              </w:rPr>
              <w:footnoteReference w:id="10"/>
            </w:r>
            <w:r>
              <w:rPr>
                <w:rFonts w:ascii="Arial" w:hAnsi="Arial" w:cs="Arial"/>
              </w:rPr>
              <w:t>. Se señala que en México, Chile y Argentina su prevalencia es entre el 5 y 10%</w:t>
            </w:r>
            <w:r>
              <w:rPr>
                <w:rStyle w:val="Refdenotaalpie"/>
                <w:rFonts w:ascii="Arial" w:eastAsia="Arial" w:hAnsi="Arial" w:cs="Arial"/>
              </w:rPr>
              <w:footnoteReference w:id="11"/>
            </w:r>
            <w:r>
              <w:rPr>
                <w:rFonts w:ascii="Arial" w:hAnsi="Arial" w:cs="Arial"/>
              </w:rPr>
              <w:t>.  La prevalencia de asma en niños en Venezuela, va desde 4.5% en el Distrito Federal, hasta 12.5% en Mérida.</w:t>
            </w:r>
            <w:r>
              <w:rPr>
                <w:rStyle w:val="Refdenotaalpie"/>
                <w:rFonts w:ascii="Arial" w:eastAsia="Arial" w:hAnsi="Arial" w:cs="Arial"/>
              </w:rPr>
              <w:footnoteReference w:id="12"/>
            </w:r>
            <w:r>
              <w:rPr>
                <w:rFonts w:ascii="Arial" w:hAnsi="Arial" w:cs="Arial"/>
              </w:rPr>
              <w:t xml:space="preserve"> </w:t>
            </w:r>
          </w:p>
          <w:p w:rsidR="006F6E9A" w:rsidRDefault="00F4281F">
            <w:pPr>
              <w:pStyle w:val="Default"/>
              <w:ind w:right="-6"/>
              <w:jc w:val="both"/>
            </w:pPr>
            <w:r>
              <w:lastRenderedPageBreak/>
              <w:t xml:space="preserve">La etiología del asma bronquial es multifactorial. En el establecimiento del Asma bronquial intervienen por un lado factores predisponentes o endógenos que determinan la personalidad alérgica o asmática y por otra parte los causantes directos de las crisis, que son los desencadenantes o exógenos, estos pueden ser específicos o inmunológicos (alergenos) y los inespecíficos o no inmunológicos (irritantes o ambientales). </w:t>
            </w:r>
            <w:r>
              <w:rPr>
                <w:rStyle w:val="Refdenotaalpie"/>
              </w:rPr>
              <w:footnoteReference w:id="13"/>
            </w:r>
          </w:p>
          <w:p w:rsidR="006F6E9A" w:rsidRDefault="00F4281F">
            <w:pPr>
              <w:autoSpaceDE w:val="0"/>
              <w:autoSpaceDN w:val="0"/>
              <w:adjustRightInd w:val="0"/>
              <w:jc w:val="both"/>
              <w:rPr>
                <w:rFonts w:ascii="Arial" w:hAnsi="Arial" w:cs="Arial"/>
              </w:rPr>
            </w:pPr>
            <w:r>
              <w:rPr>
                <w:rFonts w:ascii="Arial" w:hAnsi="Arial" w:cs="Arial"/>
              </w:rPr>
              <w:t>Los factores que inciden en la morbimortalidad por asma dependen fundamentalmente del diagnóstico erróneo, del tratamiento insuficiente, de la pobre educación que el niño y su familia reciben del equipo de salud que interviene en relación a su enfermedad de base y una inadecuada supervisión del tratamiento indicado.</w:t>
            </w:r>
            <w:r>
              <w:rPr>
                <w:rFonts w:ascii="Arial" w:hAnsi="Arial" w:cs="Arial"/>
                <w:vertAlign w:val="superscript"/>
              </w:rPr>
              <w:footnoteReference w:id="14"/>
            </w:r>
            <w:r>
              <w:rPr>
                <w:rFonts w:ascii="Arial" w:hAnsi="Arial" w:cs="Arial"/>
                <w:vertAlign w:val="superscript"/>
              </w:rPr>
              <w:t xml:space="preserve">  </w:t>
            </w:r>
            <w:r>
              <w:rPr>
                <w:rFonts w:ascii="Arial" w:hAnsi="Arial" w:cs="Arial"/>
                <w:vertAlign w:val="superscript"/>
              </w:rPr>
              <w:footnoteReference w:id="15"/>
            </w:r>
          </w:p>
          <w:p w:rsidR="006F6E9A" w:rsidRDefault="00F4281F">
            <w:pPr>
              <w:autoSpaceDE w:val="0"/>
              <w:autoSpaceDN w:val="0"/>
              <w:adjustRightInd w:val="0"/>
              <w:jc w:val="both"/>
              <w:rPr>
                <w:rFonts w:ascii="Arial" w:hAnsi="Arial" w:cs="Arial"/>
              </w:rPr>
            </w:pPr>
            <w:r>
              <w:rPr>
                <w:rFonts w:ascii="Arial" w:hAnsi="Arial" w:cs="Arial"/>
              </w:rPr>
              <w:t>Los factores desencadenantes son aquellos que producen las exacerbaciones en asmáticos y el evitarlos o suprimirlos constituye uno de los aspectos fundamentales en el tratamiento del asma.</w:t>
            </w:r>
          </w:p>
          <w:p w:rsidR="006F6E9A" w:rsidRDefault="00F4281F">
            <w:pPr>
              <w:pStyle w:val="Default"/>
              <w:ind w:right="-6"/>
              <w:jc w:val="both"/>
            </w:pPr>
            <w:r>
              <w:t>Los factores no inmunológicos son los resultantes de la vida moderna, se pueden encontrar en el Asma atópica y en la no atópica, pueden ser ambientales o irritantes, como el clima y la estación del año, los cambios meteorológicos, la contaminación ambiental por zonas industrializadas, las viviendas en construcción o en mal estado, los irritantes físicos debido al tabaquismo activo o pasivo y por emanaciones producidas por la combustión de derivados de biomasa como el keroseno, petróleo y  gasolina, los productos químicos (detergentes, desinfectantes, aromatizantes, pinturas), fábricas caseras, talco, perfume, etc, el esfuerzo físico en el Asma inducida por ejercicios, la tensión emocional y el nivel socioeconómico, así como las infecciones sobre todo las virales en menores de cinco años.</w:t>
            </w:r>
            <w:r>
              <w:rPr>
                <w:rStyle w:val="Refdenotaalpie"/>
              </w:rPr>
              <w:footnoteReference w:id="16"/>
            </w:r>
          </w:p>
          <w:p w:rsidR="006F6E9A" w:rsidRDefault="00F4281F">
            <w:pPr>
              <w:autoSpaceDE w:val="0"/>
              <w:autoSpaceDN w:val="0"/>
              <w:adjustRightInd w:val="0"/>
              <w:jc w:val="both"/>
              <w:rPr>
                <w:rFonts w:ascii="Arial" w:hAnsi="Arial" w:cs="Arial"/>
              </w:rPr>
            </w:pPr>
            <w:r>
              <w:rPr>
                <w:rFonts w:ascii="Arial" w:hAnsi="Arial" w:cs="Arial"/>
              </w:rPr>
              <w:t>Por estas razones se hace necesario realizar una clasificación adecuada de la severidad del episodio agudo mediante parámetros clínicos, espirométricos y oximétricos, además de sistematizar el tratamiento de acuerdo con la clasificación de la severidad. Para ello se recomiendan Guías Clínicas Prácticas de fácil aplicación en los servicios de urgencias para lograr un adecuado control de la enfermedad con el mantenimiento de una buena a excelente calidad de vida.</w:t>
            </w:r>
          </w:p>
          <w:p w:rsidR="006F6E9A" w:rsidRDefault="00F4281F">
            <w:pPr>
              <w:autoSpaceDE w:val="0"/>
              <w:autoSpaceDN w:val="0"/>
              <w:adjustRightInd w:val="0"/>
              <w:jc w:val="both"/>
              <w:rPr>
                <w:rFonts w:ascii="Arial" w:hAnsi="Arial" w:cs="Arial"/>
              </w:rPr>
            </w:pPr>
            <w:r>
              <w:rPr>
                <w:rFonts w:ascii="Arial" w:hAnsi="Arial" w:cs="Arial"/>
              </w:rPr>
              <w:lastRenderedPageBreak/>
              <w:t>La Atención Primaria de Salud (APS) se ha planteado la necesidad de abordar los problemas de salud dirigidas al individuo, la familia, la comunidad y al medio, mediante un enfoque clínico, epidemiológico y social como guía fundamental de actuación en ese nivel, ayudados con la promoción de salud que requiere enfoques integrales para modificar la situación de salud de la población, de ahí la importancia de realizar una buena evaluación, tratamiento oportuno del paciente y establecer una buena estrategia preventiva de ejercicios de rehabilitación, eliminar hábitos dañinos al paciente, su familia y comunidad. En cada caso constituyen los pasos necesarios para lograr el buen manejo de la enfermedad, lo que puede contribuir a disminuir la morbilidad y mortalidad y mejorar su calidad de vida.</w:t>
            </w:r>
            <w:r>
              <w:rPr>
                <w:rFonts w:ascii="Arial" w:hAnsi="Arial" w:cs="Arial"/>
                <w:vertAlign w:val="superscript"/>
              </w:rPr>
              <w:footnoteReference w:id="17"/>
            </w:r>
            <w:r>
              <w:rPr>
                <w:rFonts w:ascii="Arial" w:hAnsi="Arial" w:cs="Arial"/>
              </w:rPr>
              <w:t xml:space="preserve">  </w:t>
            </w:r>
            <w:r>
              <w:rPr>
                <w:rFonts w:ascii="Arial" w:hAnsi="Arial" w:cs="Arial"/>
                <w:vertAlign w:val="superscript"/>
              </w:rPr>
              <w:footnoteReference w:id="18"/>
            </w:r>
            <w:r>
              <w:rPr>
                <w:rFonts w:ascii="Arial" w:hAnsi="Arial" w:cs="Arial"/>
              </w:rPr>
              <w:t xml:space="preserve">  </w:t>
            </w:r>
            <w:r>
              <w:rPr>
                <w:rFonts w:ascii="Arial" w:hAnsi="Arial" w:cs="Arial"/>
                <w:vertAlign w:val="superscript"/>
              </w:rPr>
              <w:footnoteReference w:id="19"/>
            </w:r>
            <w:r>
              <w:rPr>
                <w:rFonts w:ascii="Arial" w:hAnsi="Arial" w:cs="Arial"/>
                <w:vertAlign w:val="superscript"/>
              </w:rPr>
              <w:t xml:space="preserve">   </w:t>
            </w:r>
          </w:p>
          <w:p w:rsidR="006F6E9A" w:rsidRDefault="00F4281F">
            <w:pPr>
              <w:autoSpaceDE w:val="0"/>
              <w:autoSpaceDN w:val="0"/>
              <w:adjustRightInd w:val="0"/>
              <w:jc w:val="both"/>
              <w:rPr>
                <w:rFonts w:ascii="Arial" w:hAnsi="Arial" w:cs="Arial"/>
              </w:rPr>
            </w:pPr>
            <w:r>
              <w:rPr>
                <w:rFonts w:ascii="Arial" w:hAnsi="Arial" w:cs="Arial"/>
              </w:rPr>
              <w:t>Es necesario integrar un conjunto de acciones dirigidas a la prevención y control de esta enfermedad, fundamentalmente aquellas relacionadas con la educación al paciente y sus familiares donde el objetivo del manejo del asma bronquial es lograr el control total de la enfermedad lo que requiere de un enfoque donde educar a los pacientes para que manejen su enfermedad y seleccionar los medicamentos adecuados es de importancia vital.</w:t>
            </w:r>
            <w:r>
              <w:rPr>
                <w:rFonts w:ascii="Arial" w:hAnsi="Arial" w:cs="Arial"/>
                <w:vertAlign w:val="superscript"/>
              </w:rPr>
              <w:footnoteReference w:id="20"/>
            </w:r>
            <w:r>
              <w:rPr>
                <w:rFonts w:ascii="Arial" w:hAnsi="Arial" w:cs="Arial"/>
                <w:vertAlign w:val="superscript"/>
              </w:rPr>
              <w:t xml:space="preserve">  </w:t>
            </w:r>
            <w:r>
              <w:rPr>
                <w:rFonts w:ascii="Arial" w:hAnsi="Arial" w:cs="Arial"/>
                <w:vertAlign w:val="superscript"/>
              </w:rPr>
              <w:footnoteReference w:id="21"/>
            </w:r>
            <w:r>
              <w:rPr>
                <w:rFonts w:ascii="Arial" w:hAnsi="Arial" w:cs="Arial"/>
                <w:vertAlign w:val="superscript"/>
              </w:rPr>
              <w:t xml:space="preserve">  </w:t>
            </w:r>
            <w:r>
              <w:rPr>
                <w:rFonts w:ascii="Arial" w:hAnsi="Arial" w:cs="Arial"/>
                <w:vertAlign w:val="superscript"/>
              </w:rPr>
              <w:footnoteReference w:id="22"/>
            </w:r>
            <w:r>
              <w:rPr>
                <w:rFonts w:ascii="Arial" w:hAnsi="Arial" w:cs="Arial"/>
                <w:vertAlign w:val="superscript"/>
              </w:rPr>
              <w:t xml:space="preserve"> </w:t>
            </w:r>
            <w:r>
              <w:rPr>
                <w:rFonts w:ascii="Arial" w:hAnsi="Arial" w:cs="Arial"/>
                <w:vertAlign w:val="superscript"/>
              </w:rPr>
              <w:footnoteReference w:id="23"/>
            </w:r>
            <w:r>
              <w:rPr>
                <w:rFonts w:ascii="Arial" w:hAnsi="Arial" w:cs="Arial"/>
                <w:vertAlign w:val="superscript"/>
              </w:rPr>
              <w:t xml:space="preserve">  </w:t>
            </w:r>
            <w:r>
              <w:rPr>
                <w:rFonts w:ascii="Arial" w:hAnsi="Arial" w:cs="Arial"/>
                <w:vertAlign w:val="superscript"/>
              </w:rPr>
              <w:footnoteReference w:id="24"/>
            </w:r>
            <w:r>
              <w:rPr>
                <w:rFonts w:ascii="Arial" w:hAnsi="Arial" w:cs="Arial"/>
                <w:vertAlign w:val="superscript"/>
              </w:rPr>
              <w:t xml:space="preserve">    </w:t>
            </w:r>
          </w:p>
          <w:p w:rsidR="006F6E9A" w:rsidRDefault="00F4281F">
            <w:pPr>
              <w:autoSpaceDE w:val="0"/>
              <w:autoSpaceDN w:val="0"/>
              <w:adjustRightInd w:val="0"/>
              <w:jc w:val="both"/>
              <w:rPr>
                <w:rFonts w:ascii="Arial" w:hAnsi="Arial" w:cs="Arial"/>
              </w:rPr>
            </w:pPr>
            <w:r>
              <w:rPr>
                <w:rFonts w:ascii="Arial" w:hAnsi="Arial" w:cs="Arial"/>
              </w:rPr>
              <w:t xml:space="preserve">El asma bronquial requiere un tratamiento mantenido, a menudo durante muchos </w:t>
            </w:r>
            <w:r>
              <w:rPr>
                <w:rFonts w:ascii="Arial" w:hAnsi="Arial" w:cs="Arial"/>
              </w:rPr>
              <w:lastRenderedPageBreak/>
              <w:t>años, o incluso durante toda la vida,</w:t>
            </w:r>
            <w:r>
              <w:rPr>
                <w:rFonts w:ascii="Arial" w:hAnsi="Arial" w:cs="Arial"/>
                <w:vertAlign w:val="superscript"/>
              </w:rPr>
              <w:t xml:space="preserve"> </w:t>
            </w:r>
            <w:r>
              <w:rPr>
                <w:rFonts w:ascii="Arial" w:hAnsi="Arial" w:cs="Arial"/>
              </w:rPr>
              <w:t>esto plantea cuestiones familiares, cumplimiento, organización, costo y manejo de los recursos, al igual que ocurre con otras enfermedades crónicas. Evitar la exposición a aquellos factores que se sepan asociados a un caso particular puede ayudar a prevenir o a reducir los síntomas.</w:t>
            </w:r>
            <w:r>
              <w:rPr>
                <w:rFonts w:ascii="Arial" w:hAnsi="Arial" w:cs="Arial"/>
                <w:vertAlign w:val="superscript"/>
              </w:rPr>
              <w:footnoteReference w:id="25"/>
            </w:r>
            <w:r>
              <w:rPr>
                <w:rFonts w:ascii="Arial" w:hAnsi="Arial" w:cs="Arial"/>
              </w:rPr>
              <w:t xml:space="preserve"> </w:t>
            </w:r>
            <w:r>
              <w:rPr>
                <w:rFonts w:ascii="Arial" w:hAnsi="Arial" w:cs="Arial"/>
                <w:vertAlign w:val="superscript"/>
              </w:rPr>
              <w:footnoteReference w:id="26"/>
            </w:r>
            <w:r>
              <w:rPr>
                <w:rFonts w:ascii="Arial" w:hAnsi="Arial" w:cs="Arial"/>
              </w:rPr>
              <w:t xml:space="preserve"> </w:t>
            </w:r>
          </w:p>
          <w:p w:rsidR="006F6E9A" w:rsidRDefault="00F4281F">
            <w:pPr>
              <w:contextualSpacing/>
              <w:jc w:val="both"/>
              <w:rPr>
                <w:rFonts w:ascii="Arial" w:eastAsia="Calibri" w:hAnsi="Arial" w:cs="Arial"/>
                <w:lang w:eastAsia="en-US"/>
              </w:rPr>
            </w:pPr>
            <w:r>
              <w:rPr>
                <w:rFonts w:ascii="Arial" w:eastAsia="Calibri" w:hAnsi="Arial" w:cs="Arial"/>
                <w:lang w:eastAsia="en-US"/>
              </w:rPr>
              <w:t>La literatura médica sobre este tema considera que elementos como el abandono total o parcial de tratamiento, la exposición mantenida a alérgenos e irritantes, las infecciones intercurrentes, la tensión psicológica, los diagnósticos erróneos e incompletos, etc. son responsables en gran medida de que los pacientes no mantengan una evolución adecuada, siendo en algunos de estos elementos un factor clave la educación sanitaria</w:t>
            </w:r>
            <w:r>
              <w:rPr>
                <w:rFonts w:ascii="Arial" w:eastAsia="Calibri" w:hAnsi="Arial" w:cs="Arial"/>
                <w:vertAlign w:val="superscript"/>
                <w:lang w:eastAsia="en-US"/>
              </w:rPr>
              <w:t>18-20</w:t>
            </w:r>
            <w:r>
              <w:rPr>
                <w:rFonts w:ascii="Arial" w:eastAsia="Calibri" w:hAnsi="Arial" w:cs="Arial"/>
                <w:lang w:eastAsia="en-US"/>
              </w:rPr>
              <w:t>.</w:t>
            </w:r>
            <w:r>
              <w:rPr>
                <w:rFonts w:ascii="Arial" w:eastAsia="Calibri" w:hAnsi="Arial" w:cs="Arial"/>
                <w:vertAlign w:val="superscript"/>
                <w:lang w:eastAsia="en-US"/>
              </w:rPr>
              <w:footnoteReference w:id="27"/>
            </w:r>
            <w:r>
              <w:rPr>
                <w:rFonts w:ascii="Arial" w:eastAsia="Calibri" w:hAnsi="Arial" w:cs="Arial"/>
                <w:lang w:val="es-MX" w:eastAsia="en-US"/>
              </w:rPr>
              <w:t xml:space="preserve">  </w:t>
            </w:r>
            <w:r>
              <w:rPr>
                <w:rFonts w:ascii="Arial" w:eastAsia="Calibri" w:hAnsi="Arial" w:cs="Arial"/>
                <w:vertAlign w:val="superscript"/>
                <w:lang w:val="es-MX" w:eastAsia="en-US"/>
              </w:rPr>
              <w:footnoteReference w:id="28"/>
            </w:r>
            <w:r>
              <w:rPr>
                <w:rFonts w:ascii="Arial" w:eastAsia="Calibri" w:hAnsi="Arial" w:cs="Arial"/>
                <w:lang w:eastAsia="en-US"/>
              </w:rPr>
              <w:t xml:space="preserve"> </w:t>
            </w:r>
            <w:r>
              <w:rPr>
                <w:rFonts w:ascii="Arial" w:eastAsia="Calibri" w:hAnsi="Arial" w:cs="Arial"/>
                <w:vertAlign w:val="superscript"/>
                <w:lang w:eastAsia="en-US"/>
              </w:rPr>
              <w:footnoteReference w:id="29"/>
            </w:r>
            <w:r>
              <w:rPr>
                <w:rFonts w:ascii="Arial" w:eastAsia="Calibri" w:hAnsi="Arial" w:cs="Arial"/>
                <w:lang w:eastAsia="en-US"/>
              </w:rPr>
              <w:t>Al evaluar algunas posibles causas que inciden en que un asmático no responda adecuadamente al tratamiento, se ha encontrado que una de las principales dificultades son aspectos de índole educativa en la familia y en el propio enfermo.</w:t>
            </w:r>
            <w:r>
              <w:rPr>
                <w:rFonts w:ascii="Arial" w:eastAsia="Calibri" w:hAnsi="Arial" w:cs="Arial"/>
                <w:vertAlign w:val="superscript"/>
                <w:lang w:eastAsia="en-US"/>
              </w:rPr>
              <w:t xml:space="preserve">15,   </w:t>
            </w:r>
            <w:r>
              <w:rPr>
                <w:rFonts w:ascii="Arial" w:eastAsia="Calibri" w:hAnsi="Arial" w:cs="Arial"/>
                <w:vertAlign w:val="superscript"/>
                <w:lang w:eastAsia="en-US"/>
              </w:rPr>
              <w:footnoteReference w:id="30"/>
            </w:r>
            <w:r>
              <w:rPr>
                <w:rFonts w:ascii="Arial" w:eastAsia="Calibri" w:hAnsi="Arial" w:cs="Arial"/>
                <w:vertAlign w:val="superscript"/>
                <w:lang w:eastAsia="en-US"/>
              </w:rPr>
              <w:t xml:space="preserve">    </w:t>
            </w:r>
          </w:p>
          <w:bookmarkEnd w:id="3"/>
          <w:p w:rsidR="006F6E9A" w:rsidRDefault="006F6E9A">
            <w:pPr>
              <w:jc w:val="both"/>
              <w:rPr>
                <w:rFonts w:ascii="Arial" w:hAnsi="Arial" w:cs="Arial"/>
                <w:bCs/>
                <w:color w:val="000000"/>
              </w:rPr>
            </w:pPr>
          </w:p>
        </w:tc>
      </w:tr>
      <w:tr w:rsidR="006F6E9A">
        <w:trPr>
          <w:trHeight w:val="819"/>
        </w:trPr>
        <w:tc>
          <w:tcPr>
            <w:tcW w:w="9351"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Cs/>
                <w:color w:val="000000"/>
              </w:rPr>
            </w:pPr>
            <w:r>
              <w:rPr>
                <w:rFonts w:ascii="Arial" w:hAnsi="Arial" w:cs="Arial"/>
                <w:b/>
                <w:bCs/>
                <w:color w:val="000000"/>
              </w:rPr>
              <w:lastRenderedPageBreak/>
              <w:t xml:space="preserve">BENEFICIARIOS DIRECTOS: </w:t>
            </w:r>
          </w:p>
          <w:p w:rsidR="006F6E9A" w:rsidRDefault="00F4281F">
            <w:pPr>
              <w:jc w:val="both"/>
              <w:rPr>
                <w:rFonts w:ascii="Arial" w:hAnsi="Arial" w:cs="Arial"/>
                <w:b/>
                <w:bCs/>
                <w:color w:val="000000"/>
              </w:rPr>
            </w:pPr>
            <w:r>
              <w:rPr>
                <w:rFonts w:ascii="Arial" w:hAnsi="Arial" w:cs="Arial"/>
                <w:bCs/>
                <w:color w:val="000000"/>
              </w:rPr>
              <w:t>Pacientes de 0 a 1</w:t>
            </w:r>
            <w:r w:rsidRPr="00F4281F">
              <w:rPr>
                <w:rFonts w:ascii="Arial" w:hAnsi="Arial" w:cs="Arial"/>
                <w:bCs/>
                <w:color w:val="000000"/>
                <w:highlight w:val="yellow"/>
              </w:rPr>
              <w:t>9</w:t>
            </w:r>
            <w:r>
              <w:rPr>
                <w:rFonts w:ascii="Arial" w:hAnsi="Arial" w:cs="Arial"/>
                <w:bCs/>
                <w:color w:val="000000"/>
              </w:rPr>
              <w:t xml:space="preserve"> años y sus familiares, la comunidad y profesionales del Policlínico Docente "Idalberto Revuelta"</w:t>
            </w:r>
          </w:p>
        </w:tc>
      </w:tr>
      <w:tr w:rsidR="006F6E9A">
        <w:trPr>
          <w:trHeight w:val="335"/>
        </w:trPr>
        <w:tc>
          <w:tcPr>
            <w:tcW w:w="9351"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bCs/>
                <w:color w:val="000000"/>
              </w:rPr>
            </w:pPr>
            <w:r>
              <w:rPr>
                <w:rFonts w:ascii="Arial" w:hAnsi="Arial" w:cs="Arial"/>
                <w:b/>
                <w:bCs/>
              </w:rPr>
              <w:t>CLIENTES o USUARIOS:</w:t>
            </w:r>
            <w:r>
              <w:rPr>
                <w:rFonts w:ascii="Arial" w:hAnsi="Arial" w:cs="Arial"/>
                <w:bCs/>
              </w:rPr>
              <w:t xml:space="preserve"> CMF de la APS</w:t>
            </w:r>
          </w:p>
        </w:tc>
      </w:tr>
      <w:tr w:rsidR="006F6E9A">
        <w:trPr>
          <w:trHeight w:val="1187"/>
        </w:trPr>
        <w:tc>
          <w:tcPr>
            <w:tcW w:w="9351"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bCs/>
                <w:color w:val="000000"/>
              </w:rPr>
            </w:pPr>
            <w:r>
              <w:rPr>
                <w:rFonts w:ascii="Arial" w:hAnsi="Arial" w:cs="Arial"/>
                <w:b/>
                <w:bCs/>
                <w:color w:val="000000"/>
              </w:rPr>
              <w:lastRenderedPageBreak/>
              <w:t xml:space="preserve">AVAL DEL ORGANO CONSULTIVO DE LA ENTIDAD EJECUTORA PRINCIPAL: </w:t>
            </w:r>
          </w:p>
          <w:p w:rsidR="006F6E9A" w:rsidRDefault="00F4281F">
            <w:pPr>
              <w:jc w:val="both"/>
              <w:rPr>
                <w:rFonts w:ascii="Arial" w:hAnsi="Arial" w:cs="Arial"/>
                <w:b/>
                <w:bCs/>
                <w:color w:val="000000"/>
              </w:rPr>
            </w:pPr>
            <w:r>
              <w:rPr>
                <w:rFonts w:ascii="Arial" w:hAnsi="Arial" w:cs="Arial"/>
                <w:bCs/>
                <w:color w:val="000000"/>
              </w:rPr>
              <w:t>Presentar el aval del Consejo Científico o Técnico Asesor, según corresponda de la Entidad Ejecutora Principal.</w:t>
            </w:r>
          </w:p>
          <w:p w:rsidR="006F6E9A" w:rsidRDefault="006F6E9A">
            <w:pPr>
              <w:jc w:val="both"/>
              <w:rPr>
                <w:rFonts w:ascii="Arial" w:hAnsi="Arial" w:cs="Arial"/>
                <w:b/>
                <w:bCs/>
                <w:color w:val="000000"/>
              </w:rPr>
            </w:pPr>
          </w:p>
        </w:tc>
      </w:tr>
    </w:tbl>
    <w:p w:rsidR="006F6E9A" w:rsidRDefault="006F6E9A">
      <w:pPr>
        <w:jc w:val="both"/>
        <w:rPr>
          <w:rFonts w:ascii="Arial" w:hAnsi="Arial" w:cs="Arial"/>
          <w:b/>
          <w:bCs/>
          <w:color w:val="000000"/>
        </w:rPr>
      </w:pPr>
    </w:p>
    <w:p w:rsidR="006F6E9A" w:rsidRDefault="006F6E9A">
      <w:pPr>
        <w:rPr>
          <w:rFonts w:ascii="Arial" w:hAnsi="Arial" w:cs="Arial"/>
          <w:b/>
          <w:bCs/>
          <w:color w:val="000000"/>
        </w:rPr>
      </w:pPr>
    </w:p>
    <w:p w:rsidR="006F6E9A" w:rsidRDefault="00F4281F">
      <w:pPr>
        <w:numPr>
          <w:ilvl w:val="0"/>
          <w:numId w:val="10"/>
        </w:numPr>
        <w:ind w:left="274" w:hanging="274"/>
        <w:jc w:val="both"/>
        <w:rPr>
          <w:rFonts w:ascii="Arial" w:hAnsi="Arial" w:cs="Arial"/>
          <w:b/>
          <w:bCs/>
          <w:color w:val="000000"/>
        </w:rPr>
      </w:pPr>
      <w:r>
        <w:rPr>
          <w:rFonts w:ascii="Arial" w:hAnsi="Arial" w:cs="Arial"/>
          <w:b/>
          <w:bCs/>
          <w:color w:val="000000"/>
        </w:rPr>
        <w:t>ESTRATEGIA DEL PROYECTO</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9226"/>
      </w:tblGrid>
      <w:tr w:rsidR="006F6E9A">
        <w:trPr>
          <w:trHeight w:val="276"/>
          <w:jc w:val="center"/>
        </w:trPr>
        <w:tc>
          <w:tcPr>
            <w:tcW w:w="9226"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color w:val="000000"/>
              </w:rPr>
            </w:pPr>
            <w:r>
              <w:rPr>
                <w:rFonts w:ascii="Arial" w:hAnsi="Arial" w:cs="Arial"/>
                <w:b/>
                <w:bCs/>
                <w:color w:val="000000"/>
              </w:rPr>
              <w:t>OBJETIVO GENERAL:</w:t>
            </w:r>
            <w:r>
              <w:rPr>
                <w:rFonts w:ascii="Arial" w:hAnsi="Arial" w:cs="Arial"/>
                <w:bCs/>
                <w:color w:val="000000"/>
              </w:rPr>
              <w:t xml:space="preserve"> </w:t>
            </w:r>
            <w:bookmarkStart w:id="4" w:name="_Hlk103026639"/>
            <w:bookmarkStart w:id="5" w:name="_Hlk103005915"/>
            <w:r>
              <w:rPr>
                <w:rFonts w:ascii="Arial" w:hAnsi="Arial" w:cs="Arial"/>
                <w:color w:val="000000"/>
              </w:rPr>
              <w:t>Evaluar la efectividad de un programa educativo dirigido a padres de pacientes asmáticos de 0-</w:t>
            </w:r>
            <w:r w:rsidRPr="00F4281F">
              <w:rPr>
                <w:rFonts w:ascii="Arial" w:hAnsi="Arial" w:cs="Arial"/>
                <w:color w:val="000000"/>
                <w:highlight w:val="yellow"/>
              </w:rPr>
              <w:t>19</w:t>
            </w:r>
            <w:r>
              <w:rPr>
                <w:rFonts w:ascii="Arial" w:hAnsi="Arial" w:cs="Arial"/>
                <w:color w:val="000000"/>
              </w:rPr>
              <w:t xml:space="preserve"> años sin tratamiento intercrisis del CMF 19 pertenecientes al Policlínico Docente “Idalberto Revuelta” durante el período comprendido de mayo/2022 a junio/2024</w:t>
            </w:r>
            <w:bookmarkEnd w:id="4"/>
            <w:r>
              <w:rPr>
                <w:rFonts w:ascii="Arial" w:hAnsi="Arial" w:cs="Arial"/>
                <w:color w:val="000000"/>
              </w:rPr>
              <w:t>.</w:t>
            </w:r>
            <w:bookmarkEnd w:id="5"/>
          </w:p>
        </w:tc>
      </w:tr>
      <w:tr w:rsidR="006F6E9A">
        <w:trPr>
          <w:trHeight w:val="284"/>
          <w:jc w:val="center"/>
        </w:trPr>
        <w:tc>
          <w:tcPr>
            <w:tcW w:w="9226"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rPr>
            </w:pPr>
            <w:r>
              <w:rPr>
                <w:rFonts w:ascii="Arial" w:hAnsi="Arial" w:cs="Arial"/>
                <w:b/>
                <w:bCs/>
              </w:rPr>
              <w:t xml:space="preserve">OBJETIVOS ESPECÍFICOS: </w:t>
            </w:r>
          </w:p>
          <w:p w:rsidR="006F6E9A" w:rsidRDefault="00F4281F">
            <w:pPr>
              <w:pStyle w:val="Prrafodelista"/>
              <w:numPr>
                <w:ilvl w:val="0"/>
                <w:numId w:val="6"/>
              </w:numPr>
              <w:jc w:val="both"/>
              <w:rPr>
                <w:rFonts w:ascii="Arial" w:hAnsi="Arial" w:cs="Arial"/>
              </w:rPr>
            </w:pPr>
            <w:r>
              <w:rPr>
                <w:rFonts w:ascii="Arial" w:hAnsi="Arial" w:cs="Arial"/>
              </w:rPr>
              <w:t xml:space="preserve">Caracterizar a los padres y tutores según variables sociodemográficas </w:t>
            </w:r>
            <w:r w:rsidRPr="00F4281F">
              <w:rPr>
                <w:rFonts w:ascii="Arial" w:hAnsi="Arial" w:cs="Arial"/>
                <w:color w:val="FF0000"/>
              </w:rPr>
              <w:t>puedes agregar variables clínicas.</w:t>
            </w:r>
          </w:p>
          <w:p w:rsidR="006F6E9A" w:rsidRPr="00F4281F" w:rsidRDefault="00F4281F">
            <w:pPr>
              <w:pStyle w:val="Prrafodelista"/>
              <w:numPr>
                <w:ilvl w:val="0"/>
                <w:numId w:val="6"/>
              </w:numPr>
              <w:jc w:val="both"/>
              <w:rPr>
                <w:rFonts w:ascii="Arial" w:hAnsi="Arial" w:cs="Arial"/>
                <w:highlight w:val="yellow"/>
              </w:rPr>
            </w:pPr>
            <w:r w:rsidRPr="00F4281F">
              <w:rPr>
                <w:rFonts w:ascii="Arial" w:hAnsi="Arial" w:cs="Arial"/>
                <w:highlight w:val="yellow"/>
              </w:rPr>
              <w:t>Describir las generalidades del asma de los pacientes de 0 a 19 años.</w:t>
            </w:r>
          </w:p>
          <w:p w:rsidR="006F6E9A" w:rsidRDefault="00F4281F">
            <w:pPr>
              <w:numPr>
                <w:ilvl w:val="0"/>
                <w:numId w:val="6"/>
              </w:numPr>
              <w:autoSpaceDE w:val="0"/>
              <w:autoSpaceDN w:val="0"/>
              <w:adjustRightInd w:val="0"/>
              <w:jc w:val="both"/>
              <w:rPr>
                <w:rFonts w:ascii="Arial" w:eastAsia="Calibri" w:hAnsi="Arial" w:cs="Arial"/>
              </w:rPr>
            </w:pPr>
            <w:r>
              <w:rPr>
                <w:rFonts w:ascii="Arial" w:eastAsia="Calibri" w:hAnsi="Arial" w:cs="Arial"/>
              </w:rPr>
              <w:t xml:space="preserve">Identificar los factores de riesgo asociados al asma bronquial en los pacientes de 0 a 19 años. </w:t>
            </w:r>
          </w:p>
          <w:p w:rsidR="006F6E9A" w:rsidRDefault="00F4281F">
            <w:pPr>
              <w:pStyle w:val="Prrafodelista"/>
              <w:numPr>
                <w:ilvl w:val="0"/>
                <w:numId w:val="6"/>
              </w:numPr>
              <w:jc w:val="both"/>
              <w:rPr>
                <w:rFonts w:ascii="Arial" w:hAnsi="Arial" w:cs="Arial"/>
              </w:rPr>
            </w:pPr>
            <w:r>
              <w:rPr>
                <w:rFonts w:ascii="Arial" w:hAnsi="Arial" w:cs="Arial"/>
              </w:rPr>
              <w:t xml:space="preserve">Identificar el nivel de información de padres y tutores sobre el manejo y control del asma bronquial. </w:t>
            </w:r>
          </w:p>
          <w:p w:rsidR="006F6E9A" w:rsidRDefault="00F4281F">
            <w:pPr>
              <w:pStyle w:val="Prrafodelista"/>
              <w:numPr>
                <w:ilvl w:val="0"/>
                <w:numId w:val="6"/>
              </w:numPr>
              <w:jc w:val="both"/>
              <w:rPr>
                <w:rFonts w:ascii="Arial" w:hAnsi="Arial" w:cs="Arial"/>
              </w:rPr>
            </w:pPr>
            <w:r>
              <w:rPr>
                <w:rFonts w:ascii="Arial" w:hAnsi="Arial" w:cs="Arial"/>
              </w:rPr>
              <w:t>Diseñar un programa educativo</w:t>
            </w:r>
            <w:r>
              <w:t xml:space="preserve"> </w:t>
            </w:r>
            <w:r>
              <w:rPr>
                <w:rFonts w:ascii="Arial" w:hAnsi="Arial" w:cs="Arial"/>
              </w:rPr>
              <w:t>dirigido a padres de pacientes asmáticos de 0-19 años sin tratamiento intercrisis.</w:t>
            </w:r>
          </w:p>
          <w:p w:rsidR="006F6E9A" w:rsidRDefault="00F4281F">
            <w:pPr>
              <w:pStyle w:val="Prrafodelista"/>
              <w:numPr>
                <w:ilvl w:val="0"/>
                <w:numId w:val="6"/>
              </w:numPr>
              <w:jc w:val="both"/>
              <w:rPr>
                <w:rFonts w:ascii="Arial" w:hAnsi="Arial" w:cs="Arial"/>
                <w:b/>
                <w:bCs/>
              </w:rPr>
            </w:pPr>
            <w:r>
              <w:rPr>
                <w:rFonts w:ascii="Arial" w:hAnsi="Arial" w:cs="Arial"/>
              </w:rPr>
              <w:t>Valorar el diseño del programa educativo por un grupo de especialistas.</w:t>
            </w:r>
          </w:p>
          <w:p w:rsidR="006F6E9A" w:rsidRDefault="00F4281F">
            <w:pPr>
              <w:pStyle w:val="Prrafodelista"/>
              <w:numPr>
                <w:ilvl w:val="0"/>
                <w:numId w:val="6"/>
              </w:numPr>
              <w:jc w:val="both"/>
              <w:rPr>
                <w:rFonts w:ascii="Arial" w:hAnsi="Arial" w:cs="Arial"/>
                <w:b/>
                <w:bCs/>
              </w:rPr>
            </w:pPr>
            <w:r>
              <w:rPr>
                <w:rFonts w:ascii="Arial" w:hAnsi="Arial" w:cs="Arial"/>
              </w:rPr>
              <w:t>Evaluar los resultados obtenidos una vez aplicado el programa educativo en la modificación del nivel de información y factores de riego.</w:t>
            </w:r>
          </w:p>
        </w:tc>
      </w:tr>
      <w:tr w:rsidR="006F6E9A">
        <w:trPr>
          <w:trHeight w:val="284"/>
          <w:jc w:val="center"/>
        </w:trPr>
        <w:tc>
          <w:tcPr>
            <w:tcW w:w="9226"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rPr>
            </w:pPr>
            <w:r>
              <w:rPr>
                <w:rFonts w:ascii="Arial" w:hAnsi="Arial" w:cs="Arial"/>
                <w:b/>
                <w:bCs/>
                <w:color w:val="000000"/>
              </w:rPr>
              <w:t>RESULTADOS:</w:t>
            </w:r>
            <w:r>
              <w:rPr>
                <w:rFonts w:ascii="Arial" w:hAnsi="Arial" w:cs="Arial"/>
              </w:rPr>
              <w:t xml:space="preserve"> </w:t>
            </w:r>
          </w:p>
          <w:p w:rsidR="006F6E9A" w:rsidRDefault="00F4281F">
            <w:pPr>
              <w:pStyle w:val="Prrafodelista"/>
              <w:numPr>
                <w:ilvl w:val="0"/>
                <w:numId w:val="1"/>
              </w:numPr>
              <w:jc w:val="both"/>
              <w:rPr>
                <w:rFonts w:ascii="Arial" w:hAnsi="Arial" w:cs="Arial"/>
                <w:color w:val="000000"/>
              </w:rPr>
            </w:pPr>
            <w:bookmarkStart w:id="6" w:name="_Hlk102988440"/>
            <w:r>
              <w:rPr>
                <w:rFonts w:ascii="Arial" w:hAnsi="Arial" w:cs="Arial"/>
                <w:color w:val="000000"/>
              </w:rPr>
              <w:t>Caracterización de los padres y tutores según variables sociodemográficas.</w:t>
            </w:r>
          </w:p>
          <w:p w:rsidR="006F6E9A" w:rsidRPr="00F4281F" w:rsidRDefault="00F4281F">
            <w:pPr>
              <w:pStyle w:val="Prrafodelista"/>
              <w:numPr>
                <w:ilvl w:val="0"/>
                <w:numId w:val="1"/>
              </w:numPr>
              <w:jc w:val="both"/>
              <w:rPr>
                <w:rFonts w:ascii="Arial" w:hAnsi="Arial" w:cs="Arial"/>
                <w:color w:val="000000"/>
                <w:highlight w:val="yellow"/>
              </w:rPr>
            </w:pPr>
            <w:r w:rsidRPr="00F4281F">
              <w:rPr>
                <w:rFonts w:ascii="Arial" w:hAnsi="Arial" w:cs="Arial"/>
                <w:color w:val="000000"/>
                <w:highlight w:val="yellow"/>
              </w:rPr>
              <w:t>Descripción de las generalidades del asma de los pacientes de 0 a 19 años.</w:t>
            </w:r>
          </w:p>
          <w:p w:rsidR="006F6E9A" w:rsidRDefault="00F4281F">
            <w:pPr>
              <w:pStyle w:val="Prrafodelista"/>
              <w:numPr>
                <w:ilvl w:val="0"/>
                <w:numId w:val="1"/>
              </w:numPr>
              <w:jc w:val="both"/>
              <w:rPr>
                <w:rFonts w:ascii="Arial" w:hAnsi="Arial" w:cs="Arial"/>
                <w:color w:val="000000"/>
              </w:rPr>
            </w:pPr>
            <w:r>
              <w:rPr>
                <w:rFonts w:ascii="Arial" w:hAnsi="Arial" w:cs="Arial"/>
                <w:color w:val="000000"/>
              </w:rPr>
              <w:t>Identificación de los factores de riesgo asociados al asma bronquial en los pacientes de 0 a 19 años.</w:t>
            </w:r>
            <w:bookmarkEnd w:id="6"/>
          </w:p>
          <w:p w:rsidR="006F6E9A" w:rsidRDefault="00F4281F">
            <w:pPr>
              <w:pStyle w:val="Prrafodelista"/>
              <w:numPr>
                <w:ilvl w:val="0"/>
                <w:numId w:val="1"/>
              </w:numPr>
              <w:jc w:val="both"/>
              <w:rPr>
                <w:rFonts w:ascii="Arial" w:hAnsi="Arial" w:cs="Arial"/>
              </w:rPr>
            </w:pPr>
            <w:r>
              <w:rPr>
                <w:rFonts w:ascii="Arial" w:hAnsi="Arial" w:cs="Arial"/>
              </w:rPr>
              <w:t xml:space="preserve">Identificación del nivel de información de padres y tutores sobre el manejo y control del asma bronquial. </w:t>
            </w:r>
          </w:p>
          <w:p w:rsidR="006F6E9A" w:rsidRDefault="00F4281F">
            <w:pPr>
              <w:pStyle w:val="Prrafodelista"/>
              <w:numPr>
                <w:ilvl w:val="0"/>
                <w:numId w:val="1"/>
              </w:numPr>
              <w:jc w:val="both"/>
              <w:rPr>
                <w:rFonts w:ascii="Arial" w:hAnsi="Arial" w:cs="Arial"/>
              </w:rPr>
            </w:pPr>
            <w:r>
              <w:rPr>
                <w:rFonts w:ascii="Arial" w:hAnsi="Arial" w:cs="Arial"/>
              </w:rPr>
              <w:t>Diseño de un programa educativo</w:t>
            </w:r>
            <w:r>
              <w:t xml:space="preserve"> </w:t>
            </w:r>
            <w:r>
              <w:rPr>
                <w:rFonts w:ascii="Arial" w:hAnsi="Arial" w:cs="Arial"/>
              </w:rPr>
              <w:t>dirigido a padres de pacientes asmáticos de 0-19 años sin tratamiento intercrisis.</w:t>
            </w:r>
          </w:p>
          <w:p w:rsidR="006F6E9A" w:rsidRDefault="00F4281F">
            <w:pPr>
              <w:pStyle w:val="Prrafodelista"/>
              <w:numPr>
                <w:ilvl w:val="0"/>
                <w:numId w:val="1"/>
              </w:numPr>
              <w:jc w:val="both"/>
              <w:rPr>
                <w:rFonts w:ascii="Arial" w:hAnsi="Arial" w:cs="Arial"/>
                <w:b/>
                <w:bCs/>
              </w:rPr>
            </w:pPr>
            <w:r>
              <w:rPr>
                <w:rFonts w:ascii="Arial" w:hAnsi="Arial" w:cs="Arial"/>
              </w:rPr>
              <w:t>Valoración el diseño del programa educativo por un grupo de especialistas.</w:t>
            </w:r>
          </w:p>
          <w:p w:rsidR="006F6E9A" w:rsidRDefault="00F4281F">
            <w:pPr>
              <w:pStyle w:val="Prrafodelista"/>
              <w:numPr>
                <w:ilvl w:val="0"/>
                <w:numId w:val="1"/>
              </w:numPr>
              <w:jc w:val="both"/>
              <w:rPr>
                <w:rFonts w:ascii="Arial" w:hAnsi="Arial" w:cs="Arial"/>
                <w:b/>
                <w:bCs/>
                <w:color w:val="000000"/>
              </w:rPr>
            </w:pPr>
            <w:r>
              <w:rPr>
                <w:rFonts w:ascii="Arial" w:hAnsi="Arial" w:cs="Arial"/>
              </w:rPr>
              <w:t>Evaluación los resultados obtenidos una vez aplicado el programa educativo en la modificación del nivel de información y factores de riego.</w:t>
            </w:r>
          </w:p>
        </w:tc>
      </w:tr>
      <w:tr w:rsidR="006F6E9A">
        <w:trPr>
          <w:trHeight w:val="284"/>
          <w:jc w:val="center"/>
        </w:trPr>
        <w:tc>
          <w:tcPr>
            <w:tcW w:w="9226"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bCs/>
                <w:color w:val="000000"/>
              </w:rPr>
            </w:pPr>
            <w:r>
              <w:rPr>
                <w:rFonts w:ascii="Arial" w:hAnsi="Arial" w:cs="Arial"/>
                <w:b/>
                <w:bCs/>
                <w:color w:val="000000"/>
              </w:rPr>
              <w:t>SALIDAS:</w:t>
            </w:r>
          </w:p>
          <w:p w:rsidR="006F6E9A" w:rsidRDefault="00F4281F">
            <w:pPr>
              <w:jc w:val="both"/>
              <w:rPr>
                <w:rFonts w:ascii="Arial" w:hAnsi="Arial" w:cs="Arial"/>
              </w:rPr>
            </w:pPr>
            <w:r>
              <w:rPr>
                <w:rFonts w:ascii="Arial" w:hAnsi="Arial" w:cs="Arial"/>
              </w:rPr>
              <w:t>Publicaciones que le den salida a los diferentes objetivos de la investigación, tesis de especialidad de MGI y programas educativos que podrán ser generalizados en otros contextos y protegidos por el CENDA.</w:t>
            </w:r>
          </w:p>
          <w:p w:rsidR="006F6E9A" w:rsidRDefault="006F6E9A">
            <w:pPr>
              <w:jc w:val="both"/>
              <w:rPr>
                <w:rFonts w:ascii="Arial" w:hAnsi="Arial" w:cs="Arial"/>
                <w:b/>
                <w:bCs/>
                <w:color w:val="000000"/>
              </w:rPr>
            </w:pPr>
          </w:p>
        </w:tc>
      </w:tr>
      <w:tr w:rsidR="006F6E9A">
        <w:trPr>
          <w:trHeight w:val="284"/>
          <w:jc w:val="center"/>
        </w:trPr>
        <w:tc>
          <w:tcPr>
            <w:tcW w:w="9226"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bCs/>
                <w:color w:val="000000"/>
              </w:rPr>
            </w:pPr>
            <w:r>
              <w:rPr>
                <w:rFonts w:ascii="Arial" w:hAnsi="Arial" w:cs="Arial"/>
                <w:b/>
                <w:bCs/>
                <w:color w:val="000000"/>
              </w:rPr>
              <w:t>IMPACTOS:</w:t>
            </w:r>
            <w:r>
              <w:rPr>
                <w:rFonts w:ascii="Arial" w:hAnsi="Arial" w:cs="Arial"/>
              </w:rPr>
              <w:t xml:space="preserve"> </w:t>
            </w:r>
          </w:p>
          <w:p w:rsidR="006F6E9A" w:rsidRDefault="00F4281F">
            <w:pPr>
              <w:jc w:val="both"/>
              <w:rPr>
                <w:rFonts w:ascii="Arial" w:hAnsi="Arial" w:cs="Arial"/>
                <w:sz w:val="22"/>
                <w:szCs w:val="22"/>
                <w:lang w:eastAsia="en-US"/>
              </w:rPr>
            </w:pPr>
            <w:r>
              <w:rPr>
                <w:rFonts w:ascii="Arial" w:hAnsi="Arial" w:cs="Arial"/>
                <w:sz w:val="22"/>
                <w:szCs w:val="22"/>
                <w:lang w:eastAsia="en-US"/>
              </w:rPr>
              <w:t>Modificación del 80 % de los factores de riesgo de asma bronquial en la población estudiada.</w:t>
            </w:r>
          </w:p>
          <w:p w:rsidR="006F6E9A" w:rsidRDefault="00F4281F">
            <w:pPr>
              <w:jc w:val="both"/>
              <w:rPr>
                <w:rFonts w:ascii="Arial" w:hAnsi="Arial" w:cs="Arial"/>
                <w:b/>
                <w:bCs/>
                <w:color w:val="000000"/>
              </w:rPr>
            </w:pPr>
            <w:r>
              <w:rPr>
                <w:rFonts w:ascii="Arial" w:hAnsi="Arial" w:cs="Arial"/>
                <w:sz w:val="22"/>
                <w:szCs w:val="22"/>
                <w:lang w:eastAsia="en-US"/>
              </w:rPr>
              <w:t>Modificación del 90% del nivel de información de padres y tutores de los pacientes asmáticos.</w:t>
            </w:r>
            <w:r>
              <w:rPr>
                <w:rFonts w:ascii="Arial" w:hAnsi="Arial" w:cs="Arial"/>
                <w:b/>
                <w:bCs/>
                <w:color w:val="000000"/>
              </w:rPr>
              <w:t xml:space="preserve"> </w:t>
            </w:r>
          </w:p>
        </w:tc>
      </w:tr>
      <w:tr w:rsidR="006F6E9A">
        <w:trPr>
          <w:trHeight w:val="284"/>
          <w:jc w:val="center"/>
        </w:trPr>
        <w:tc>
          <w:tcPr>
            <w:tcW w:w="9226"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bCs/>
                <w:color w:val="000000"/>
              </w:rPr>
            </w:pPr>
            <w:r>
              <w:rPr>
                <w:rFonts w:ascii="Arial" w:hAnsi="Arial" w:cs="Arial"/>
                <w:b/>
                <w:bCs/>
                <w:color w:val="000000"/>
              </w:rPr>
              <w:lastRenderedPageBreak/>
              <w:t>RIESGOS:</w:t>
            </w:r>
            <w:r>
              <w:rPr>
                <w:rFonts w:ascii="Arial" w:hAnsi="Arial" w:cs="Arial"/>
              </w:rPr>
              <w:t xml:space="preserve"> Hay riesgos de involucrar   a muchos investigadores sin el verdadero compromiso para cumplimentar las exigencias establecidas para un macroproyecto multidisciplinario, multicentro y multisectorial. Por tanto este compromiso debe obtenerse por convenio con los departamentos e instituciones implicadas.</w:t>
            </w:r>
          </w:p>
          <w:p w:rsidR="006F6E9A" w:rsidRDefault="006F6E9A">
            <w:pPr>
              <w:jc w:val="both"/>
              <w:rPr>
                <w:rFonts w:ascii="Arial" w:hAnsi="Arial" w:cs="Arial"/>
                <w:b/>
                <w:bCs/>
                <w:color w:val="000000"/>
              </w:rPr>
            </w:pPr>
          </w:p>
        </w:tc>
      </w:tr>
      <w:tr w:rsidR="006F6E9A">
        <w:trPr>
          <w:trHeight w:val="166"/>
          <w:jc w:val="center"/>
        </w:trPr>
        <w:tc>
          <w:tcPr>
            <w:tcW w:w="9226"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rPr>
            </w:pPr>
            <w:bookmarkStart w:id="7" w:name="_Hlk103005854"/>
            <w:r>
              <w:rPr>
                <w:rFonts w:ascii="Arial" w:hAnsi="Arial" w:cs="Arial"/>
              </w:rPr>
              <w:t xml:space="preserve">Se realizará un estudio </w:t>
            </w:r>
            <w:bookmarkEnd w:id="7"/>
            <w:r>
              <w:rPr>
                <w:rFonts w:ascii="Arial" w:hAnsi="Arial" w:cs="Arial"/>
              </w:rPr>
              <w:t>pre experimental prospectivo, en el CMF 19 perteneciente al Policlínico Docente “Idalberto Revuelta” del municipio de Sagua la Grande durante el período comprendido de mayo/2022 a junio/2024.</w:t>
            </w:r>
          </w:p>
          <w:p w:rsidR="006F6E9A" w:rsidRDefault="00F4281F">
            <w:pPr>
              <w:jc w:val="both"/>
              <w:rPr>
                <w:rFonts w:ascii="Arial" w:hAnsi="Arial" w:cs="Arial"/>
                <w:lang w:val="es-ES_tradnl"/>
              </w:rPr>
            </w:pPr>
            <w:r>
              <w:rPr>
                <w:rFonts w:ascii="Arial" w:hAnsi="Arial" w:cs="Arial"/>
                <w:b/>
                <w:lang w:val="es-ES_tradnl"/>
              </w:rPr>
              <w:t>Población será coincidente con la muestra de estudio</w:t>
            </w:r>
            <w:r>
              <w:rPr>
                <w:rFonts w:ascii="Arial" w:hAnsi="Arial" w:cs="Arial"/>
                <w:lang w:val="es-ES_tradnl"/>
              </w:rPr>
              <w:t xml:space="preserve">: Estará constituida por padres y sus hijos de 0 a </w:t>
            </w:r>
            <w:r w:rsidRPr="00F4281F">
              <w:rPr>
                <w:rFonts w:ascii="Arial" w:hAnsi="Arial" w:cs="Arial"/>
                <w:highlight w:val="yellow"/>
                <w:lang w:val="es-ES_tradnl"/>
              </w:rPr>
              <w:t>19</w:t>
            </w:r>
            <w:r>
              <w:rPr>
                <w:rFonts w:ascii="Arial" w:hAnsi="Arial" w:cs="Arial"/>
                <w:lang w:val="es-ES_tradnl"/>
              </w:rPr>
              <w:t xml:space="preserve"> años dispensarizados como asmáticos. </w:t>
            </w:r>
          </w:p>
          <w:p w:rsidR="006F6E9A" w:rsidRDefault="00F4281F">
            <w:pPr>
              <w:suppressAutoHyphens/>
              <w:jc w:val="both"/>
              <w:rPr>
                <w:rFonts w:ascii="Arial" w:eastAsia="Calibri" w:hAnsi="Arial" w:cs="Arial"/>
                <w:b/>
                <w:lang w:val="es-ES_tradnl" w:eastAsia="ar-SA"/>
              </w:rPr>
            </w:pPr>
            <w:r>
              <w:rPr>
                <w:rFonts w:ascii="Arial" w:eastAsia="Calibri" w:hAnsi="Arial" w:cs="Arial"/>
                <w:b/>
                <w:lang w:val="es-ES_tradnl" w:eastAsia="ar-SA"/>
              </w:rPr>
              <w:t>Métodos y técnicas que se emplearán en la investigación</w:t>
            </w:r>
          </w:p>
          <w:p w:rsidR="006F6E9A" w:rsidRDefault="00F4281F">
            <w:pPr>
              <w:numPr>
                <w:ilvl w:val="0"/>
                <w:numId w:val="8"/>
              </w:numPr>
              <w:suppressAutoHyphens/>
              <w:jc w:val="both"/>
              <w:rPr>
                <w:rFonts w:ascii="Arial" w:eastAsia="Calibri" w:hAnsi="Arial" w:cs="Arial"/>
                <w:lang w:val="es-ES_tradnl" w:eastAsia="ar-SA"/>
              </w:rPr>
            </w:pPr>
            <w:r>
              <w:rPr>
                <w:rFonts w:ascii="Arial" w:eastAsia="Calibri" w:hAnsi="Arial" w:cs="Arial"/>
                <w:b/>
                <w:lang w:val="es-ES_tradnl" w:eastAsia="ar-SA"/>
              </w:rPr>
              <w:t>Métodos empíricos</w:t>
            </w:r>
          </w:p>
          <w:p w:rsidR="006F6E9A" w:rsidRDefault="00F4281F">
            <w:pPr>
              <w:pStyle w:val="NormalWeb"/>
              <w:spacing w:before="0" w:beforeAutospacing="0" w:after="0" w:afterAutospacing="0"/>
              <w:jc w:val="both"/>
              <w:textAlignment w:val="baseline"/>
              <w:rPr>
                <w:rFonts w:ascii="Arial" w:hAnsi="Arial" w:cs="Arial"/>
                <w:color w:val="000000"/>
              </w:rPr>
            </w:pPr>
            <w:r>
              <w:rPr>
                <w:rFonts w:ascii="Arial" w:hAnsi="Arial" w:cs="Arial"/>
                <w:b/>
                <w:color w:val="000000"/>
              </w:rPr>
              <w:t xml:space="preserve">Entrevista: </w:t>
            </w:r>
            <w:r>
              <w:rPr>
                <w:rFonts w:ascii="Arial" w:hAnsi="Arial" w:cs="Arial"/>
                <w:color w:val="000000"/>
              </w:rPr>
              <w:t xml:space="preserve">Permitirá caracterizar a los padres según variables sociodemográficas y </w:t>
            </w:r>
            <w:r w:rsidRPr="00F4281F">
              <w:rPr>
                <w:rFonts w:ascii="Arial" w:hAnsi="Arial" w:cs="Arial"/>
                <w:color w:val="FF0000"/>
              </w:rPr>
              <w:t>VARIABLES CLÍNICAS</w:t>
            </w:r>
            <w:r>
              <w:rPr>
                <w:rFonts w:ascii="Arial" w:hAnsi="Arial" w:cs="Arial"/>
                <w:color w:val="FF0000"/>
              </w:rPr>
              <w:t xml:space="preserve"> DE LOS NIÑOS</w:t>
            </w:r>
            <w:r w:rsidRPr="00F4281F">
              <w:rPr>
                <w:rFonts w:ascii="Arial" w:hAnsi="Arial" w:cs="Arial"/>
                <w:color w:val="FF0000"/>
              </w:rPr>
              <w:t xml:space="preserve">  </w:t>
            </w:r>
            <w:r w:rsidRPr="00F4281F">
              <w:rPr>
                <w:rFonts w:ascii="Arial" w:hAnsi="Arial" w:cs="Arial"/>
                <w:color w:val="000000"/>
                <w:highlight w:val="yellow"/>
              </w:rPr>
              <w:t>las generalidades del asma</w:t>
            </w:r>
            <w:r>
              <w:rPr>
                <w:rFonts w:ascii="Arial" w:hAnsi="Arial" w:cs="Arial"/>
                <w:color w:val="000000"/>
              </w:rPr>
              <w:t xml:space="preserve"> de los pacientes asmáticos de 0 a 19 años. </w:t>
            </w:r>
          </w:p>
          <w:p w:rsidR="006F6E9A" w:rsidRDefault="00F4281F">
            <w:pPr>
              <w:pStyle w:val="NormalWeb"/>
              <w:spacing w:before="0" w:beforeAutospacing="0" w:after="0" w:afterAutospacing="0"/>
              <w:jc w:val="both"/>
              <w:textAlignment w:val="baseline"/>
              <w:rPr>
                <w:rFonts w:ascii="Arial" w:hAnsi="Arial" w:cs="Arial"/>
                <w:b/>
                <w:bCs/>
              </w:rPr>
            </w:pPr>
            <w:r>
              <w:rPr>
                <w:rFonts w:ascii="Arial" w:hAnsi="Arial" w:cs="Arial"/>
                <w:b/>
                <w:bCs/>
              </w:rPr>
              <w:t xml:space="preserve">Observación. </w:t>
            </w:r>
            <w:r>
              <w:rPr>
                <w:rFonts w:ascii="Arial" w:hAnsi="Arial" w:cs="Arial"/>
              </w:rPr>
              <w:t>Tendrá como objetivo identificar los factores de riesgo asociados al asma bronquial visibles en el hogar donde residen los pacientes asmáticos de 0 a 19 años, para lo cual se elaboró una guía de observación.</w:t>
            </w:r>
          </w:p>
          <w:p w:rsidR="006F6E9A" w:rsidRDefault="00F4281F">
            <w:pPr>
              <w:pStyle w:val="NormalWeb"/>
              <w:spacing w:before="0" w:beforeAutospacing="0" w:after="0" w:afterAutospacing="0"/>
              <w:jc w:val="both"/>
              <w:textAlignment w:val="baseline"/>
              <w:rPr>
                <w:rFonts w:ascii="Arial" w:hAnsi="Arial" w:cs="Arial"/>
                <w:b/>
                <w:bCs/>
              </w:rPr>
            </w:pPr>
            <w:r>
              <w:rPr>
                <w:rFonts w:ascii="Arial" w:hAnsi="Arial" w:cs="Arial"/>
                <w:b/>
                <w:bCs/>
              </w:rPr>
              <w:t xml:space="preserve">Cuestionario: </w:t>
            </w:r>
            <w:r>
              <w:rPr>
                <w:rFonts w:ascii="Arial" w:hAnsi="Arial" w:cs="Arial"/>
              </w:rPr>
              <w:t>Se realizó para determinar el nivel de información de los padres sobre el asma bronquial. Se utilizó el Newcastle Asthma Knowledge Questionnaire (NAQK).</w:t>
            </w:r>
          </w:p>
          <w:p w:rsidR="006F6E9A" w:rsidRDefault="00F4281F">
            <w:pPr>
              <w:jc w:val="both"/>
              <w:rPr>
                <w:rFonts w:ascii="Arial" w:hAnsi="Arial" w:cs="Arial"/>
                <w:bCs/>
              </w:rPr>
            </w:pPr>
            <w:r>
              <w:rPr>
                <w:rFonts w:ascii="Arial" w:hAnsi="Arial" w:cs="Arial"/>
                <w:b/>
              </w:rPr>
              <w:t>Cuestionario a especialistas:</w:t>
            </w:r>
            <w:r>
              <w:rPr>
                <w:rFonts w:ascii="Arial" w:hAnsi="Arial" w:cs="Arial"/>
              </w:rPr>
              <w:t xml:space="preserve"> Estará dirigido a especialistas con voluntariedad para participar en la investigación, con el objetivo de valorar el programa educativo</w:t>
            </w:r>
            <w:r>
              <w:rPr>
                <w:rFonts w:ascii="Arial" w:hAnsi="Arial" w:cs="Arial"/>
                <w:bCs/>
              </w:rPr>
              <w:t>.</w:t>
            </w:r>
          </w:p>
          <w:p w:rsidR="006F6E9A" w:rsidRDefault="00F4281F">
            <w:pPr>
              <w:suppressAutoHyphens/>
              <w:jc w:val="both"/>
              <w:rPr>
                <w:rFonts w:ascii="Arial" w:hAnsi="Arial" w:cs="Arial"/>
                <w:b/>
                <w:lang w:eastAsia="ar-SA"/>
              </w:rPr>
            </w:pPr>
            <w:r>
              <w:rPr>
                <w:rFonts w:ascii="Arial" w:hAnsi="Arial" w:cs="Arial"/>
                <w:b/>
                <w:lang w:eastAsia="ar-SA"/>
              </w:rPr>
              <w:t>Procedimientos</w:t>
            </w:r>
          </w:p>
          <w:p w:rsidR="006F6E9A" w:rsidRDefault="00F4281F">
            <w:pPr>
              <w:jc w:val="both"/>
              <w:outlineLvl w:val="0"/>
              <w:rPr>
                <w:rFonts w:ascii="Arial" w:hAnsi="Arial" w:cs="Arial"/>
              </w:rPr>
            </w:pPr>
            <w:r>
              <w:rPr>
                <w:rFonts w:ascii="Arial" w:hAnsi="Arial" w:cs="Arial"/>
              </w:rPr>
              <w:t xml:space="preserve">Para cumplimentar los principios éticos y bioéticos se solicitará el consentimiento informado de los padres de los pacientes asmáticos de 0 a 19 años, mediante el cual se obtendrá la disposición de la muestra seleccionada para colaborar en la investigación (Anexo 1). </w:t>
            </w:r>
          </w:p>
          <w:p w:rsidR="006F6E9A" w:rsidRDefault="00F4281F">
            <w:pPr>
              <w:jc w:val="both"/>
              <w:outlineLvl w:val="0"/>
              <w:rPr>
                <w:rFonts w:ascii="Arial" w:hAnsi="Arial" w:cs="Arial"/>
                <w:lang w:val="es-ES_tradnl" w:eastAsia="es-ES_tradnl"/>
              </w:rPr>
            </w:pPr>
            <w:r>
              <w:rPr>
                <w:rFonts w:ascii="Arial" w:hAnsi="Arial" w:cs="Arial"/>
                <w:lang w:val="es-ES_tradnl" w:eastAsia="es-ES_tradnl"/>
              </w:rPr>
              <w:t>El estudio se realizará puerta a puerta, durante las visitas de terreno, por el autor como en su labor como médico de la familia. Para recolectar la información formalizará a través de una entrevista a los padres (Anexo 2) que permitirá obtener la edad, sexo, nivel escolar y ocupación, las generalidades del asma bronquial de su hijo (</w:t>
            </w:r>
            <w:bookmarkStart w:id="8" w:name="_Hlk103025676"/>
            <w:r>
              <w:rPr>
                <w:rFonts w:ascii="Arial" w:hAnsi="Arial" w:cs="Arial"/>
                <w:lang w:val="es-ES_tradnl" w:eastAsia="es-ES_tradnl"/>
              </w:rPr>
              <w:t>tiempo de la enfermedad, clasificación, ingresos hospitalarios</w:t>
            </w:r>
            <w:bookmarkEnd w:id="8"/>
            <w:r>
              <w:rPr>
                <w:rFonts w:ascii="Arial" w:hAnsi="Arial" w:cs="Arial"/>
                <w:lang w:val="es-ES_tradnl" w:eastAsia="es-ES_tradnl"/>
              </w:rPr>
              <w:t>) así como la presencia de algunos factores de riesgos:</w:t>
            </w:r>
          </w:p>
          <w:p w:rsidR="006F6E9A" w:rsidRDefault="00F4281F">
            <w:pPr>
              <w:pStyle w:val="Prrafodelista"/>
              <w:numPr>
                <w:ilvl w:val="0"/>
                <w:numId w:val="12"/>
              </w:numPr>
              <w:ind w:left="134" w:firstLine="0"/>
              <w:jc w:val="both"/>
              <w:outlineLvl w:val="0"/>
              <w:rPr>
                <w:rFonts w:ascii="Arial" w:hAnsi="Arial" w:cs="Arial"/>
                <w:lang w:val="es-ES_tradnl" w:eastAsia="es-ES_tradnl"/>
              </w:rPr>
            </w:pPr>
            <w:r>
              <w:rPr>
                <w:rFonts w:ascii="Arial" w:hAnsi="Arial" w:cs="Arial"/>
                <w:lang w:val="es-ES_tradnl" w:eastAsia="es-ES_tradnl"/>
              </w:rPr>
              <w:t xml:space="preserve">Antecedentes patológicos familiares de rinitis, urticaria, dermatitis atópica u otras enfermedades alérgicas y tabaquismo. </w:t>
            </w:r>
          </w:p>
          <w:p w:rsidR="006F6E9A" w:rsidRDefault="00F4281F">
            <w:pPr>
              <w:pStyle w:val="Prrafodelista"/>
              <w:numPr>
                <w:ilvl w:val="0"/>
                <w:numId w:val="12"/>
              </w:numPr>
              <w:ind w:left="134" w:firstLine="0"/>
              <w:jc w:val="both"/>
              <w:outlineLvl w:val="0"/>
              <w:rPr>
                <w:rFonts w:ascii="Arial" w:hAnsi="Arial" w:cs="Arial"/>
                <w:lang w:val="es-ES_tradnl" w:eastAsia="es-ES_tradnl"/>
              </w:rPr>
            </w:pPr>
            <w:r>
              <w:rPr>
                <w:rFonts w:ascii="Arial" w:hAnsi="Arial" w:cs="Arial"/>
                <w:lang w:val="es-ES_tradnl" w:eastAsia="es-ES_tradnl"/>
              </w:rPr>
              <w:t xml:space="preserve">Antecedentes patológicos personales de reflujo gastroesofágico e infecciones respiratorias. </w:t>
            </w:r>
          </w:p>
          <w:p w:rsidR="006F6E9A" w:rsidRDefault="00F4281F">
            <w:pPr>
              <w:jc w:val="both"/>
              <w:outlineLvl w:val="0"/>
              <w:rPr>
                <w:rFonts w:ascii="Arial" w:hAnsi="Arial" w:cs="Arial"/>
                <w:lang w:val="es-ES_tradnl" w:eastAsia="es-ES_tradnl"/>
              </w:rPr>
            </w:pPr>
            <w:r>
              <w:rPr>
                <w:rFonts w:ascii="Arial" w:hAnsi="Arial" w:cs="Arial"/>
                <w:lang w:val="es-ES_tradnl" w:eastAsia="es-ES_tradnl"/>
              </w:rPr>
              <w:t>Se utilizará una guía de observación (Anexo 3) para la visita de cada vivienda para indagar acerca de los siguientes aspectos:</w:t>
            </w:r>
          </w:p>
          <w:p w:rsidR="006F6E9A" w:rsidRDefault="00F4281F">
            <w:pPr>
              <w:jc w:val="both"/>
              <w:outlineLvl w:val="0"/>
              <w:rPr>
                <w:rFonts w:ascii="Arial" w:hAnsi="Arial" w:cs="Arial"/>
                <w:lang w:val="es-ES_tradnl" w:eastAsia="es-ES_tradnl"/>
              </w:rPr>
            </w:pPr>
            <w:r>
              <w:rPr>
                <w:rFonts w:ascii="Arial" w:hAnsi="Arial" w:cs="Arial"/>
                <w:lang w:val="es-ES_tradnl" w:eastAsia="es-ES_tradnl"/>
              </w:rPr>
              <w:t>1.</w:t>
            </w:r>
            <w:r>
              <w:rPr>
                <w:rFonts w:ascii="Arial" w:hAnsi="Arial" w:cs="Arial"/>
                <w:lang w:val="es-ES_tradnl" w:eastAsia="es-ES_tradnl"/>
              </w:rPr>
              <w:tab/>
              <w:t xml:space="preserve">Condiciones materiales de vida: resultado de la interacción dinámica entre condiciones estructurales de la vivienda (ventilación cruzada, filtraciones de paredes y techos, humedad), índice de hacinamiento, condición actual de la habitación del menor (objetos almacenados, cortinas, libros, plantas, colchón y almohadas sin forros). </w:t>
            </w:r>
          </w:p>
          <w:p w:rsidR="006F6E9A" w:rsidRDefault="00F4281F">
            <w:pPr>
              <w:jc w:val="both"/>
              <w:outlineLvl w:val="0"/>
              <w:rPr>
                <w:rFonts w:ascii="Arial" w:hAnsi="Arial" w:cs="Arial"/>
                <w:lang w:val="es-ES_tradnl" w:eastAsia="es-ES_tradnl"/>
              </w:rPr>
            </w:pPr>
            <w:r>
              <w:rPr>
                <w:rFonts w:ascii="Arial" w:hAnsi="Arial" w:cs="Arial"/>
                <w:lang w:val="es-ES_tradnl" w:eastAsia="es-ES_tradnl"/>
              </w:rPr>
              <w:t>2.</w:t>
            </w:r>
            <w:r>
              <w:rPr>
                <w:rFonts w:ascii="Arial" w:hAnsi="Arial" w:cs="Arial"/>
                <w:lang w:val="es-ES_tradnl" w:eastAsia="es-ES_tradnl"/>
              </w:rPr>
              <w:tab/>
              <w:t xml:space="preserve">Exposición a alérgenos o irritantes inhalantes: polen, polvo, pelo de animales, aromatizantes, gases tóxicos, humo de tabaco, gasolina, fertilizantes y/o productos </w:t>
            </w:r>
            <w:r>
              <w:rPr>
                <w:rFonts w:ascii="Arial" w:hAnsi="Arial" w:cs="Arial"/>
                <w:lang w:val="es-ES_tradnl" w:eastAsia="es-ES_tradnl"/>
              </w:rPr>
              <w:lastRenderedPageBreak/>
              <w:t xml:space="preserve">químicos. </w:t>
            </w:r>
          </w:p>
          <w:p w:rsidR="006F6E9A" w:rsidRDefault="00F4281F">
            <w:pPr>
              <w:jc w:val="both"/>
              <w:outlineLvl w:val="0"/>
              <w:rPr>
                <w:rFonts w:ascii="Arial" w:hAnsi="Arial" w:cs="Arial"/>
                <w:lang w:val="es-ES_tradnl" w:eastAsia="es-ES_tradnl"/>
              </w:rPr>
            </w:pPr>
            <w:r>
              <w:rPr>
                <w:rFonts w:ascii="Arial" w:hAnsi="Arial" w:cs="Arial"/>
                <w:lang w:val="es-ES_tradnl" w:eastAsia="es-ES_tradnl"/>
              </w:rPr>
              <w:t>3.</w:t>
            </w:r>
            <w:r>
              <w:rPr>
                <w:rFonts w:ascii="Arial" w:hAnsi="Arial" w:cs="Arial"/>
                <w:lang w:val="es-ES_tradnl" w:eastAsia="es-ES_tradnl"/>
              </w:rPr>
              <w:tab/>
              <w:t xml:space="preserve">Factores medio-ambientales: cambios climatológicos, experiencias emocionales intensas, actividad física, exposición al frío, malas condiciones higiénicas. </w:t>
            </w:r>
          </w:p>
          <w:p w:rsidR="006F6E9A" w:rsidRDefault="00F4281F">
            <w:pPr>
              <w:jc w:val="both"/>
              <w:outlineLvl w:val="0"/>
              <w:rPr>
                <w:rFonts w:ascii="Arial" w:hAnsi="Arial" w:cs="Arial"/>
                <w:lang w:val="es-ES_tradnl" w:eastAsia="es-ES_tradnl"/>
              </w:rPr>
            </w:pPr>
            <w:r>
              <w:rPr>
                <w:rFonts w:ascii="Arial" w:hAnsi="Arial" w:cs="Arial"/>
                <w:lang w:val="es-ES_tradnl" w:eastAsia="es-ES_tradnl"/>
              </w:rPr>
              <w:t>La información de los padres sobre el asma será evaluada usando el Newcastle Asthma Knowledge Questionnaire (NAQK), traducido y adaptado al castellano y validado por Praena et al  (Anexo 4).</w:t>
            </w:r>
          </w:p>
          <w:p w:rsidR="006F6E9A" w:rsidRDefault="00F4281F">
            <w:pPr>
              <w:jc w:val="both"/>
              <w:outlineLvl w:val="0"/>
              <w:rPr>
                <w:rFonts w:ascii="Arial" w:hAnsi="Arial" w:cs="Arial"/>
                <w:lang w:val="es-ES_tradnl" w:eastAsia="es-ES_tradnl"/>
              </w:rPr>
            </w:pPr>
            <w:r>
              <w:rPr>
                <w:rFonts w:ascii="Arial" w:hAnsi="Arial" w:cs="Arial"/>
                <w:lang w:val="es-ES_tradnl" w:eastAsia="es-ES_tradnl"/>
              </w:rPr>
              <w:t>Este cuestionario constará de 31 ítems para indagar acerca de los conocimientos relacionados con síntomas, desencadenantes y tratamiento del asma. Tendrá 25 preguntas con respuesta tipo verdadero/falso y seis preguntas abiertas. Las respuestas abiertas del cuestionario serán interpretadas por el tutor de la tesis, en su calidad de Especialista de Primer Grado en Pediatría Dr. Toni Abreu siguiendo de forma uniforme los criterios de valoración del cuestionario.</w:t>
            </w:r>
          </w:p>
          <w:p w:rsidR="006F6E9A" w:rsidRDefault="00F4281F">
            <w:pPr>
              <w:jc w:val="both"/>
              <w:outlineLvl w:val="0"/>
              <w:rPr>
                <w:rFonts w:ascii="Arial" w:hAnsi="Arial" w:cs="Arial"/>
              </w:rPr>
            </w:pPr>
            <w:r>
              <w:rPr>
                <w:rFonts w:ascii="Arial" w:hAnsi="Arial" w:cs="Arial"/>
                <w:lang w:val="es-ES_tradnl" w:eastAsia="es-ES_tradnl"/>
              </w:rPr>
              <w:t>Las respuestas correctas puntuarán un valor de uno y las incorrectas cero. La puntuación total del cuestionario se obtendrá sumando la puntuación asignada a cada pregunta.  La pregunta número uno llevará implícito en el texto que la respuesta incluya los tres síntomas principales del asma, por tanto, se considerará correcta solo cuando estos tres síntomas sean enumerados. La respuesta a la pregunta número seis se evaluará como correcta si se nombra al menos uno de los tres desencadenantes que se dan como respuestas posibles. Las preguntas 10, 11, 21 y 23 se considerarán correctas cuando el encuestado responda al menos dos de las que ofrece el cuestionario como posibles respuestas. La puntuación final será entre cero y 31, por lo que se evaluará el nivel de información en las categorías de adecuado, medianamente adecuado e inadecuado.</w:t>
            </w:r>
          </w:p>
          <w:p w:rsidR="006F6E9A" w:rsidRDefault="00F4281F">
            <w:pPr>
              <w:suppressAutoHyphens/>
              <w:jc w:val="both"/>
              <w:rPr>
                <w:rFonts w:ascii="Arial" w:eastAsia="Calibri" w:hAnsi="Arial" w:cs="Arial"/>
              </w:rPr>
            </w:pPr>
            <w:r>
              <w:rPr>
                <w:rFonts w:ascii="Arial" w:hAnsi="Arial" w:cs="Arial"/>
                <w:lang w:val="es-ES_tradnl" w:eastAsia="ar-SA"/>
              </w:rPr>
              <w:t>El programa educativo diseñado se</w:t>
            </w:r>
            <w:r>
              <w:rPr>
                <w:rFonts w:ascii="Arial" w:hAnsi="Arial" w:cs="Arial"/>
                <w:b/>
                <w:lang w:val="es-ES_tradnl" w:eastAsia="ar-SA"/>
              </w:rPr>
              <w:t xml:space="preserve"> </w:t>
            </w:r>
            <w:r>
              <w:rPr>
                <w:rFonts w:ascii="Arial" w:hAnsi="Arial" w:cs="Arial"/>
              </w:rPr>
              <w:t xml:space="preserve">someterá a valoración por criterios de especialistas </w:t>
            </w:r>
            <w:r>
              <w:rPr>
                <w:rFonts w:ascii="Arial" w:eastAsia="Calibri" w:hAnsi="Arial" w:cs="Arial"/>
              </w:rPr>
              <w:t xml:space="preserve">con el propósito de valorar su pertinencia y factibilidad. </w:t>
            </w:r>
          </w:p>
          <w:p w:rsidR="006F6E9A" w:rsidRDefault="00F4281F">
            <w:pPr>
              <w:suppressAutoHyphens/>
              <w:jc w:val="both"/>
              <w:rPr>
                <w:rFonts w:ascii="Arial" w:eastAsia="Calibri" w:hAnsi="Arial" w:cs="Arial"/>
              </w:rPr>
            </w:pPr>
            <w:r>
              <w:rPr>
                <w:rFonts w:ascii="Arial" w:eastAsia="Calibri" w:hAnsi="Arial" w:cs="Arial"/>
              </w:rPr>
              <w:t xml:space="preserve">Pertinencia: </w:t>
            </w:r>
            <w:bookmarkStart w:id="9" w:name="_Hlk103026931"/>
            <w:r>
              <w:rPr>
                <w:rFonts w:ascii="Arial" w:eastAsia="Calibri" w:hAnsi="Arial" w:cs="Arial"/>
              </w:rPr>
              <w:t>Si la forma en que está concebido el programa educativo para dar respuesta a las dificultades identificadas en el diagnóstico. En este caso relacionado con el asma bronquial en pacientes de 0 a 19 años</w:t>
            </w:r>
            <w:bookmarkEnd w:id="9"/>
            <w:r>
              <w:rPr>
                <w:rFonts w:ascii="Arial" w:eastAsia="Calibri" w:hAnsi="Arial" w:cs="Arial"/>
              </w:rPr>
              <w:t>.</w:t>
            </w:r>
          </w:p>
          <w:p w:rsidR="006F6E9A" w:rsidRDefault="00F4281F">
            <w:pPr>
              <w:suppressAutoHyphens/>
              <w:jc w:val="both"/>
              <w:rPr>
                <w:rFonts w:ascii="Arial" w:eastAsia="Calibri" w:hAnsi="Arial" w:cs="Arial"/>
              </w:rPr>
            </w:pPr>
            <w:r>
              <w:rPr>
                <w:rFonts w:ascii="Arial" w:eastAsia="Calibri" w:hAnsi="Arial" w:cs="Arial"/>
              </w:rPr>
              <w:t xml:space="preserve">Factibilidad: </w:t>
            </w:r>
            <w:bookmarkStart w:id="10" w:name="_Hlk103026944"/>
            <w:r>
              <w:rPr>
                <w:rFonts w:ascii="Arial" w:eastAsia="Calibri" w:hAnsi="Arial" w:cs="Arial"/>
              </w:rPr>
              <w:t>Posibilidad real de disponibilidad de recursos humanos y materiales para llevar a vías de hecho el programa educativo</w:t>
            </w:r>
            <w:bookmarkEnd w:id="10"/>
            <w:r>
              <w:rPr>
                <w:rFonts w:ascii="Arial" w:eastAsia="Calibri" w:hAnsi="Arial" w:cs="Arial"/>
              </w:rPr>
              <w:t>.</w:t>
            </w:r>
          </w:p>
          <w:p w:rsidR="006F6E9A" w:rsidRDefault="00F4281F">
            <w:pPr>
              <w:suppressAutoHyphens/>
              <w:jc w:val="both"/>
              <w:rPr>
                <w:rFonts w:ascii="Arial" w:eastAsia="Calibri" w:hAnsi="Arial" w:cs="Arial"/>
              </w:rPr>
            </w:pPr>
            <w:r>
              <w:rPr>
                <w:rFonts w:ascii="Arial" w:eastAsia="Calibri" w:hAnsi="Arial" w:cs="Arial"/>
              </w:rPr>
              <w:t>Para realizar la valoración se entregará a los especialistas un cuestionario (Anexo 5), para que a partir de las indicaciones ofrecidas y previa entrega del producto diseñado emitan sus criterios. Se les explicará que a las categorías evaluativas se deben otorgar un valor entre uno y cinco, en orden ascendente y se especificará que cuando fuera menor que cinco deberán expresar qué aspecto le condujo a tomar esa decisión.</w:t>
            </w:r>
          </w:p>
          <w:p w:rsidR="006F6E9A" w:rsidRDefault="00F4281F">
            <w:pPr>
              <w:jc w:val="both"/>
              <w:rPr>
                <w:rFonts w:ascii="Arial" w:eastAsia="Calibri" w:hAnsi="Arial" w:cs="Arial"/>
              </w:rPr>
            </w:pPr>
            <w:r>
              <w:rPr>
                <w:rFonts w:ascii="Arial" w:eastAsia="Calibri" w:hAnsi="Arial" w:cs="Arial"/>
              </w:rPr>
              <w:t>Para la selección del grupo de especialistas se tendrá en cuenta que cumplan con algunos de los siguientes requisitos:</w:t>
            </w:r>
          </w:p>
          <w:p w:rsidR="006F6E9A" w:rsidRDefault="00F4281F">
            <w:pPr>
              <w:numPr>
                <w:ilvl w:val="0"/>
                <w:numId w:val="5"/>
              </w:numPr>
              <w:jc w:val="both"/>
              <w:rPr>
                <w:rFonts w:ascii="Arial" w:eastAsia="Calibri" w:hAnsi="Arial" w:cs="Arial"/>
              </w:rPr>
            </w:pPr>
            <w:r>
              <w:rPr>
                <w:rFonts w:ascii="Arial" w:eastAsia="Calibri" w:hAnsi="Arial" w:cs="Arial"/>
              </w:rPr>
              <w:t xml:space="preserve">Poseer título de especialista de primer grado en Pediatría y mantenerse vinculado en actividades docentes. </w:t>
            </w:r>
          </w:p>
          <w:p w:rsidR="006F6E9A" w:rsidRDefault="00F4281F">
            <w:pPr>
              <w:numPr>
                <w:ilvl w:val="0"/>
                <w:numId w:val="5"/>
              </w:numPr>
              <w:jc w:val="both"/>
              <w:rPr>
                <w:rFonts w:ascii="Arial" w:eastAsia="Calibri" w:hAnsi="Arial" w:cs="Arial"/>
              </w:rPr>
            </w:pPr>
            <w:r>
              <w:rPr>
                <w:rFonts w:ascii="Arial" w:eastAsia="Calibri" w:hAnsi="Arial" w:cs="Arial"/>
              </w:rPr>
              <w:t>Poseer título de especialista de primer grado en Medicina General Integral con más de 10 años de experiencia como profesor con categoría docente principal.</w:t>
            </w:r>
          </w:p>
          <w:p w:rsidR="006F6E9A" w:rsidRDefault="00F4281F">
            <w:pPr>
              <w:numPr>
                <w:ilvl w:val="0"/>
                <w:numId w:val="5"/>
              </w:numPr>
              <w:jc w:val="both"/>
              <w:rPr>
                <w:rFonts w:ascii="Arial" w:eastAsia="Calibri" w:hAnsi="Arial" w:cs="Arial"/>
              </w:rPr>
            </w:pPr>
            <w:r>
              <w:rPr>
                <w:rFonts w:ascii="Arial" w:eastAsia="Calibri" w:hAnsi="Arial" w:cs="Arial"/>
              </w:rPr>
              <w:t>Poseer título en Psicología o Pedagogía con más de 10 años de experiencia en la práctica, con categoría docente principal.</w:t>
            </w:r>
          </w:p>
          <w:p w:rsidR="006F6E9A" w:rsidRDefault="00F4281F">
            <w:pPr>
              <w:jc w:val="both"/>
              <w:rPr>
                <w:rFonts w:ascii="Arial" w:eastAsia="Calibri" w:hAnsi="Arial" w:cs="Arial"/>
              </w:rPr>
            </w:pPr>
            <w:r>
              <w:rPr>
                <w:rFonts w:ascii="Arial" w:eastAsia="Calibri" w:hAnsi="Arial" w:cs="Arial"/>
              </w:rPr>
              <w:lastRenderedPageBreak/>
              <w:t>Todos con más de cinco años de experiencia en su actividad profesional y en la docencia.</w:t>
            </w:r>
          </w:p>
          <w:p w:rsidR="006F6E9A" w:rsidRDefault="00F4281F">
            <w:pPr>
              <w:widowControl w:val="0"/>
              <w:autoSpaceDE w:val="0"/>
              <w:autoSpaceDN w:val="0"/>
              <w:adjustRightInd w:val="0"/>
              <w:jc w:val="both"/>
              <w:rPr>
                <w:rFonts w:ascii="Arial" w:hAnsi="Arial" w:cs="Arial"/>
                <w:snapToGrid w:val="0"/>
                <w:lang w:val="es-ES_tradnl" w:eastAsia="en-US"/>
              </w:rPr>
            </w:pPr>
            <w:r>
              <w:rPr>
                <w:rFonts w:ascii="Arial" w:hAnsi="Arial" w:cs="Arial"/>
                <w:snapToGrid w:val="0"/>
                <w:lang w:val="es-ES_tradnl" w:eastAsia="en-US"/>
              </w:rPr>
              <w:t>Se procederá a la puesta en práctica de un programa educativo dirigido a padres de pacientes asmáticos de 0-</w:t>
            </w:r>
            <w:r w:rsidRPr="00540B1A">
              <w:rPr>
                <w:rFonts w:ascii="Arial" w:hAnsi="Arial" w:cs="Arial"/>
                <w:snapToGrid w:val="0"/>
                <w:highlight w:val="yellow"/>
                <w:lang w:val="es-ES_tradnl" w:eastAsia="en-US"/>
              </w:rPr>
              <w:t>19</w:t>
            </w:r>
            <w:r>
              <w:rPr>
                <w:rFonts w:ascii="Arial" w:hAnsi="Arial" w:cs="Arial"/>
                <w:snapToGrid w:val="0"/>
                <w:lang w:val="es-ES_tradnl" w:eastAsia="en-US"/>
              </w:rPr>
              <w:t xml:space="preserve"> años sin tratamiento intercrisis del CMF 19 pertenecientes al Policlínico Docente “Idalberto Revuelta </w:t>
            </w:r>
            <w:r>
              <w:rPr>
                <w:rFonts w:ascii="Arial" w:hAnsi="Arial" w:cs="Arial"/>
                <w:snapToGrid w:val="0"/>
                <w:lang w:val="es-ES_tradnl"/>
              </w:rPr>
              <w:t>y para su</w:t>
            </w:r>
            <w:r>
              <w:rPr>
                <w:rFonts w:ascii="Arial" w:hAnsi="Arial" w:cs="Arial"/>
                <w:snapToGrid w:val="0"/>
                <w:lang w:val="es-ES_tradnl" w:eastAsia="en-US"/>
              </w:rPr>
              <w:t xml:space="preserve"> evaluación se utilizará el mismo cuestionario aplicado al inicio que permitirá comparar el nivel de información obtenido por los padres o tutores una vez concluida la misma.</w:t>
            </w:r>
          </w:p>
          <w:p w:rsidR="006F6E9A" w:rsidRDefault="00F4281F">
            <w:pPr>
              <w:jc w:val="both"/>
              <w:rPr>
                <w:rFonts w:ascii="Arial" w:hAnsi="Arial" w:cs="Arial"/>
                <w:b/>
                <w:snapToGrid w:val="0"/>
                <w:lang w:val="es-ES_tradnl" w:eastAsia="en-US"/>
              </w:rPr>
            </w:pPr>
            <w:r>
              <w:rPr>
                <w:rFonts w:ascii="Arial" w:hAnsi="Arial" w:cs="Arial"/>
                <w:b/>
                <w:snapToGrid w:val="0"/>
                <w:lang w:val="es-ES_tradnl" w:eastAsia="en-US"/>
              </w:rPr>
              <w:t xml:space="preserve">Operacionalización de las variables. </w:t>
            </w:r>
          </w:p>
          <w:p w:rsidR="006F6E9A" w:rsidRDefault="00F4281F">
            <w:pPr>
              <w:jc w:val="both"/>
              <w:rPr>
                <w:rFonts w:ascii="Arial" w:hAnsi="Arial" w:cs="Arial"/>
                <w:color w:val="000000"/>
              </w:rPr>
            </w:pPr>
            <w:r>
              <w:rPr>
                <w:rFonts w:ascii="Arial" w:hAnsi="Arial" w:cs="Arial"/>
                <w:b/>
                <w:bCs/>
              </w:rPr>
              <w:t>Edad de los padres.</w:t>
            </w:r>
            <w:r>
              <w:rPr>
                <w:rFonts w:ascii="Arial" w:hAnsi="Arial" w:cs="Arial"/>
                <w:color w:val="000000"/>
              </w:rPr>
              <w:t xml:space="preserve"> Años cumplidos.</w:t>
            </w:r>
          </w:p>
          <w:p w:rsidR="006F6E9A" w:rsidRDefault="00F4281F">
            <w:pPr>
              <w:jc w:val="both"/>
              <w:rPr>
                <w:rFonts w:ascii="Arial" w:hAnsi="Arial" w:cs="Arial"/>
              </w:rPr>
            </w:pPr>
            <w:r>
              <w:rPr>
                <w:rFonts w:ascii="Arial" w:hAnsi="Arial" w:cs="Arial"/>
              </w:rPr>
              <w:t>20 a 29 años</w:t>
            </w:r>
          </w:p>
          <w:p w:rsidR="006F6E9A" w:rsidRDefault="00F4281F">
            <w:pPr>
              <w:jc w:val="both"/>
              <w:rPr>
                <w:rFonts w:ascii="Arial" w:hAnsi="Arial" w:cs="Arial"/>
              </w:rPr>
            </w:pPr>
            <w:r>
              <w:rPr>
                <w:rFonts w:ascii="Arial" w:hAnsi="Arial" w:cs="Arial"/>
              </w:rPr>
              <w:t>30 a 39 años</w:t>
            </w:r>
          </w:p>
          <w:p w:rsidR="006F6E9A" w:rsidRDefault="00F4281F">
            <w:pPr>
              <w:jc w:val="both"/>
              <w:rPr>
                <w:rFonts w:ascii="Arial" w:hAnsi="Arial" w:cs="Arial"/>
              </w:rPr>
            </w:pPr>
            <w:r>
              <w:rPr>
                <w:rFonts w:ascii="Arial" w:hAnsi="Arial" w:cs="Arial"/>
              </w:rPr>
              <w:t>40 a 49 años</w:t>
            </w:r>
          </w:p>
          <w:p w:rsidR="006F6E9A" w:rsidRDefault="00F4281F">
            <w:pPr>
              <w:jc w:val="both"/>
              <w:rPr>
                <w:rFonts w:ascii="Arial" w:hAnsi="Arial" w:cs="Arial"/>
                <w:color w:val="000000"/>
                <w:lang w:val="pt-BR"/>
              </w:rPr>
            </w:pPr>
            <w:r>
              <w:rPr>
                <w:rFonts w:ascii="Arial" w:hAnsi="Arial" w:cs="Arial"/>
                <w:b/>
                <w:bCs/>
                <w:lang w:val="pt-BR"/>
              </w:rPr>
              <w:t>Sexo.</w:t>
            </w:r>
            <w:r>
              <w:rPr>
                <w:rFonts w:ascii="Arial" w:hAnsi="Arial" w:cs="Arial"/>
                <w:color w:val="000000"/>
                <w:lang w:val="pt-BR"/>
              </w:rPr>
              <w:t xml:space="preserve"> Según género.</w:t>
            </w:r>
          </w:p>
          <w:p w:rsidR="006F6E9A" w:rsidRDefault="00F4281F">
            <w:pPr>
              <w:jc w:val="both"/>
              <w:rPr>
                <w:rFonts w:ascii="Arial" w:hAnsi="Arial" w:cs="Arial"/>
                <w:lang w:val="pt-BR"/>
              </w:rPr>
            </w:pPr>
            <w:r>
              <w:rPr>
                <w:rFonts w:ascii="Arial" w:hAnsi="Arial" w:cs="Arial"/>
                <w:lang w:val="pt-BR"/>
              </w:rPr>
              <w:t>Femenino</w:t>
            </w:r>
          </w:p>
          <w:p w:rsidR="006F6E9A" w:rsidRDefault="00F4281F">
            <w:pPr>
              <w:jc w:val="both"/>
              <w:rPr>
                <w:rFonts w:ascii="Arial" w:hAnsi="Arial" w:cs="Arial"/>
                <w:color w:val="000000"/>
                <w:lang w:val="pt-BR"/>
              </w:rPr>
            </w:pPr>
            <w:r>
              <w:rPr>
                <w:rFonts w:ascii="Arial" w:hAnsi="Arial" w:cs="Arial"/>
                <w:lang w:val="pt-BR"/>
              </w:rPr>
              <w:t>Masculino</w:t>
            </w:r>
          </w:p>
          <w:p w:rsidR="006F6E9A" w:rsidRDefault="00F4281F">
            <w:pPr>
              <w:jc w:val="both"/>
              <w:rPr>
                <w:rFonts w:ascii="Arial" w:hAnsi="Arial" w:cs="Arial"/>
                <w:bCs/>
                <w:color w:val="000000"/>
              </w:rPr>
            </w:pPr>
            <w:r>
              <w:rPr>
                <w:rFonts w:ascii="Arial" w:hAnsi="Arial" w:cs="Arial"/>
                <w:b/>
                <w:bCs/>
              </w:rPr>
              <w:t>Escolaridad.</w:t>
            </w:r>
            <w:r>
              <w:rPr>
                <w:rFonts w:ascii="Arial" w:hAnsi="Arial" w:cs="Arial"/>
                <w:color w:val="000000"/>
              </w:rPr>
              <w:t xml:space="preserve"> Nivel de escolaridad vencido.</w:t>
            </w:r>
          </w:p>
          <w:p w:rsidR="006F6E9A" w:rsidRDefault="00F4281F">
            <w:pPr>
              <w:jc w:val="both"/>
              <w:rPr>
                <w:rFonts w:ascii="Arial" w:hAnsi="Arial" w:cs="Arial"/>
                <w:color w:val="000000"/>
              </w:rPr>
            </w:pPr>
            <w:r>
              <w:rPr>
                <w:rFonts w:ascii="Arial" w:hAnsi="Arial" w:cs="Arial"/>
                <w:color w:val="000000"/>
              </w:rPr>
              <w:t>Primaria</w:t>
            </w:r>
          </w:p>
          <w:p w:rsidR="006F6E9A" w:rsidRDefault="00F4281F">
            <w:pPr>
              <w:jc w:val="both"/>
              <w:rPr>
                <w:rFonts w:ascii="Arial" w:hAnsi="Arial" w:cs="Arial"/>
                <w:color w:val="000000"/>
              </w:rPr>
            </w:pPr>
            <w:r>
              <w:rPr>
                <w:rFonts w:ascii="Arial" w:hAnsi="Arial" w:cs="Arial"/>
                <w:color w:val="000000"/>
              </w:rPr>
              <w:t>Secundaria</w:t>
            </w:r>
          </w:p>
          <w:p w:rsidR="006F6E9A" w:rsidRDefault="00F4281F">
            <w:pPr>
              <w:jc w:val="both"/>
              <w:rPr>
                <w:rFonts w:ascii="Arial" w:hAnsi="Arial" w:cs="Arial"/>
                <w:color w:val="000000"/>
              </w:rPr>
            </w:pPr>
            <w:r>
              <w:rPr>
                <w:rFonts w:ascii="Arial" w:hAnsi="Arial" w:cs="Arial"/>
                <w:color w:val="000000"/>
              </w:rPr>
              <w:t>Técnico medio</w:t>
            </w:r>
          </w:p>
          <w:p w:rsidR="006F6E9A" w:rsidRDefault="00F4281F">
            <w:pPr>
              <w:jc w:val="both"/>
              <w:rPr>
                <w:rFonts w:ascii="Arial" w:hAnsi="Arial" w:cs="Arial"/>
                <w:color w:val="000000"/>
              </w:rPr>
            </w:pPr>
            <w:r>
              <w:rPr>
                <w:rFonts w:ascii="Arial" w:hAnsi="Arial" w:cs="Arial"/>
                <w:color w:val="000000"/>
              </w:rPr>
              <w:t>Preuniversitario</w:t>
            </w:r>
          </w:p>
          <w:p w:rsidR="006F6E9A" w:rsidRDefault="00F4281F">
            <w:pPr>
              <w:jc w:val="both"/>
              <w:rPr>
                <w:rFonts w:ascii="Arial" w:hAnsi="Arial" w:cs="Arial"/>
                <w:color w:val="000000"/>
              </w:rPr>
            </w:pPr>
            <w:r>
              <w:rPr>
                <w:rFonts w:ascii="Arial" w:hAnsi="Arial" w:cs="Arial"/>
                <w:color w:val="000000"/>
              </w:rPr>
              <w:t>Universitario</w:t>
            </w:r>
          </w:p>
          <w:p w:rsidR="006F6E9A" w:rsidRDefault="00F4281F">
            <w:pPr>
              <w:ind w:right="301"/>
              <w:jc w:val="both"/>
              <w:rPr>
                <w:rFonts w:ascii="Arial" w:hAnsi="Arial" w:cs="Arial"/>
              </w:rPr>
            </w:pPr>
            <w:r>
              <w:rPr>
                <w:rFonts w:ascii="Arial" w:hAnsi="Arial" w:cs="Arial"/>
                <w:b/>
              </w:rPr>
              <w:t xml:space="preserve">Ocupación. </w:t>
            </w:r>
            <w:r>
              <w:rPr>
                <w:rFonts w:ascii="Arial" w:hAnsi="Arial" w:cs="Arial"/>
              </w:rPr>
              <w:t>Labor que realizan.</w:t>
            </w:r>
          </w:p>
          <w:p w:rsidR="006F6E9A" w:rsidRDefault="00F4281F">
            <w:pPr>
              <w:autoSpaceDE w:val="0"/>
              <w:autoSpaceDN w:val="0"/>
              <w:adjustRightInd w:val="0"/>
              <w:jc w:val="both"/>
              <w:rPr>
                <w:rFonts w:ascii="Arial" w:eastAsia="Calibri" w:hAnsi="Arial" w:cs="Arial"/>
                <w:color w:val="000000"/>
                <w:lang w:eastAsia="en-US"/>
              </w:rPr>
            </w:pPr>
            <w:r>
              <w:rPr>
                <w:rFonts w:ascii="Arial" w:eastAsia="Calibri" w:hAnsi="Arial" w:cs="Arial"/>
                <w:color w:val="000000"/>
                <w:lang w:eastAsia="en-US"/>
              </w:rPr>
              <w:t>Trabajador</w:t>
            </w:r>
          </w:p>
          <w:p w:rsidR="006F6E9A" w:rsidRDefault="00F4281F">
            <w:pPr>
              <w:autoSpaceDE w:val="0"/>
              <w:autoSpaceDN w:val="0"/>
              <w:adjustRightInd w:val="0"/>
              <w:jc w:val="both"/>
              <w:rPr>
                <w:rFonts w:ascii="Arial" w:eastAsia="Calibri" w:hAnsi="Arial" w:cs="Arial"/>
                <w:color w:val="000000"/>
                <w:lang w:eastAsia="en-US"/>
              </w:rPr>
            </w:pPr>
            <w:r>
              <w:rPr>
                <w:rFonts w:ascii="Arial" w:eastAsia="Calibri" w:hAnsi="Arial" w:cs="Arial"/>
                <w:color w:val="000000"/>
                <w:lang w:eastAsia="en-US"/>
              </w:rPr>
              <w:t>Ama de casa</w:t>
            </w:r>
          </w:p>
          <w:p w:rsidR="006F6E9A" w:rsidRDefault="00F4281F">
            <w:pPr>
              <w:jc w:val="both"/>
              <w:rPr>
                <w:rFonts w:ascii="Arial" w:eastAsia="Calibri" w:hAnsi="Arial" w:cs="Arial"/>
                <w:b/>
                <w:lang w:eastAsia="en-US"/>
              </w:rPr>
            </w:pPr>
            <w:r>
              <w:rPr>
                <w:rFonts w:ascii="Arial" w:eastAsia="Calibri" w:hAnsi="Arial" w:cs="Arial"/>
                <w:b/>
                <w:lang w:eastAsia="en-US"/>
              </w:rPr>
              <w:t>De los niños asmáticos de</w:t>
            </w:r>
            <w:r>
              <w:rPr>
                <w:rFonts w:ascii="Arial" w:eastAsia="Calibri" w:hAnsi="Arial" w:cs="Arial"/>
                <w:b/>
                <w:color w:val="FF0000"/>
                <w:lang w:eastAsia="en-US"/>
              </w:rPr>
              <w:t xml:space="preserve"> </w:t>
            </w:r>
            <w:r>
              <w:rPr>
                <w:rFonts w:ascii="Arial" w:eastAsia="Calibri" w:hAnsi="Arial" w:cs="Arial"/>
                <w:b/>
                <w:color w:val="000000"/>
                <w:lang w:eastAsia="en-US"/>
              </w:rPr>
              <w:t>0 a 19</w:t>
            </w:r>
            <w:r>
              <w:rPr>
                <w:rFonts w:ascii="Arial" w:eastAsia="Calibri" w:hAnsi="Arial" w:cs="Arial"/>
                <w:color w:val="FF0000"/>
                <w:lang w:eastAsia="en-US"/>
              </w:rPr>
              <w:t xml:space="preserve"> </w:t>
            </w:r>
            <w:r>
              <w:rPr>
                <w:rFonts w:ascii="Arial" w:eastAsia="Calibri" w:hAnsi="Arial" w:cs="Arial"/>
                <w:b/>
                <w:lang w:eastAsia="en-US"/>
              </w:rPr>
              <w:t>años</w:t>
            </w:r>
          </w:p>
          <w:p w:rsidR="006F6E9A" w:rsidRDefault="00F4281F">
            <w:pPr>
              <w:suppressAutoHyphens/>
              <w:jc w:val="both"/>
              <w:rPr>
                <w:rFonts w:ascii="Arial" w:hAnsi="Arial" w:cs="Arial"/>
                <w:lang w:eastAsia="ar-SA"/>
              </w:rPr>
            </w:pPr>
            <w:r>
              <w:rPr>
                <w:rFonts w:ascii="Arial" w:hAnsi="Arial" w:cs="Arial"/>
                <w:b/>
                <w:lang w:eastAsia="ar-SA"/>
              </w:rPr>
              <w:t xml:space="preserve">Tiempo que lleva con la enfermedad: </w:t>
            </w:r>
            <w:r>
              <w:rPr>
                <w:rFonts w:ascii="Arial" w:hAnsi="Arial" w:cs="Arial"/>
                <w:lang w:eastAsia="ar-SA"/>
              </w:rPr>
              <w:t>Etapa desde que se diagnosticó la enfermedad.</w:t>
            </w:r>
          </w:p>
          <w:p w:rsidR="006F6E9A" w:rsidRDefault="00F4281F">
            <w:pPr>
              <w:suppressAutoHyphens/>
              <w:jc w:val="both"/>
              <w:rPr>
                <w:rFonts w:ascii="Arial" w:hAnsi="Arial" w:cs="Arial"/>
                <w:lang w:eastAsia="ar-SA"/>
              </w:rPr>
            </w:pPr>
            <w:r>
              <w:rPr>
                <w:rFonts w:ascii="Arial" w:hAnsi="Arial" w:cs="Arial"/>
                <w:lang w:eastAsia="ar-SA"/>
              </w:rPr>
              <w:t>De 1 a 3 años</w:t>
            </w:r>
          </w:p>
          <w:p w:rsidR="006F6E9A" w:rsidRDefault="00F4281F">
            <w:pPr>
              <w:suppressAutoHyphens/>
              <w:jc w:val="both"/>
              <w:rPr>
                <w:rFonts w:ascii="Arial" w:hAnsi="Arial" w:cs="Arial"/>
                <w:lang w:eastAsia="ar-SA"/>
              </w:rPr>
            </w:pPr>
            <w:r>
              <w:rPr>
                <w:rFonts w:ascii="Arial" w:hAnsi="Arial" w:cs="Arial"/>
                <w:lang w:eastAsia="ar-SA"/>
              </w:rPr>
              <w:t>De 4 a 10 años</w:t>
            </w:r>
          </w:p>
          <w:p w:rsidR="006F6E9A" w:rsidRDefault="00F4281F">
            <w:pPr>
              <w:suppressAutoHyphens/>
              <w:jc w:val="both"/>
              <w:rPr>
                <w:rFonts w:ascii="Arial" w:hAnsi="Arial" w:cs="Arial"/>
                <w:lang w:eastAsia="ar-SA"/>
              </w:rPr>
            </w:pPr>
            <w:r>
              <w:rPr>
                <w:rFonts w:ascii="Arial" w:hAnsi="Arial" w:cs="Arial"/>
                <w:lang w:eastAsia="ar-SA"/>
              </w:rPr>
              <w:t>10 años o más</w:t>
            </w:r>
          </w:p>
          <w:p w:rsidR="006F6E9A" w:rsidRDefault="00F4281F">
            <w:pPr>
              <w:jc w:val="both"/>
              <w:rPr>
                <w:rFonts w:ascii="Arial" w:eastAsia="Calibri" w:hAnsi="Arial" w:cs="Arial"/>
                <w:lang w:eastAsia="en-US"/>
              </w:rPr>
            </w:pPr>
            <w:r>
              <w:rPr>
                <w:rFonts w:ascii="Arial" w:eastAsia="Calibri" w:hAnsi="Arial" w:cs="Arial"/>
                <w:b/>
                <w:lang w:eastAsia="en-US"/>
              </w:rPr>
              <w:t>Clasificación del asma bronquial:</w:t>
            </w:r>
            <w:r>
              <w:rPr>
                <w:rFonts w:ascii="Arial" w:eastAsia="Calibri" w:hAnsi="Arial" w:cs="Arial"/>
                <w:lang w:eastAsia="en-US"/>
              </w:rPr>
              <w:t xml:space="preserve"> Según severidad de las manifestaciones clínicas (Global Initiative for Asthma (GINA). </w:t>
            </w:r>
          </w:p>
          <w:p w:rsidR="006F6E9A" w:rsidRDefault="00F4281F">
            <w:pPr>
              <w:tabs>
                <w:tab w:val="left" w:pos="6815"/>
              </w:tabs>
              <w:jc w:val="both"/>
              <w:rPr>
                <w:rFonts w:ascii="Arial" w:hAnsi="Arial" w:cs="Arial"/>
                <w:u w:val="single"/>
              </w:rPr>
            </w:pPr>
            <w:r>
              <w:rPr>
                <w:rFonts w:ascii="Arial" w:hAnsi="Arial" w:cs="Arial"/>
                <w:b/>
              </w:rPr>
              <w:t xml:space="preserve">Asma intermitente: </w:t>
            </w:r>
            <w:r>
              <w:rPr>
                <w:rFonts w:ascii="Arial" w:hAnsi="Arial" w:cs="Arial"/>
              </w:rPr>
              <w:t>Síntomas intermitentes cortos, una vez por semana.</w:t>
            </w:r>
            <w:r>
              <w:rPr>
                <w:rFonts w:ascii="Arial" w:hAnsi="Arial" w:cs="Arial"/>
                <w:b/>
              </w:rPr>
              <w:t xml:space="preserve"> </w:t>
            </w:r>
            <w:r>
              <w:rPr>
                <w:rFonts w:ascii="Arial" w:hAnsi="Arial" w:cs="Arial"/>
              </w:rPr>
              <w:t>Síntomas nocturnos cortos, no más de dos veces al mes. Asintomático entre uno y otro episodio.</w:t>
            </w:r>
            <w:r>
              <w:rPr>
                <w:rFonts w:ascii="Arial" w:hAnsi="Arial" w:cs="Arial"/>
                <w:u w:val="single"/>
              </w:rPr>
              <w:t xml:space="preserve"> </w:t>
            </w:r>
          </w:p>
          <w:p w:rsidR="006F6E9A" w:rsidRDefault="00F4281F">
            <w:pPr>
              <w:tabs>
                <w:tab w:val="left" w:pos="6815"/>
              </w:tabs>
              <w:jc w:val="both"/>
              <w:rPr>
                <w:rFonts w:ascii="Arial" w:hAnsi="Arial" w:cs="Arial"/>
              </w:rPr>
            </w:pPr>
            <w:r>
              <w:rPr>
                <w:rFonts w:ascii="Arial" w:hAnsi="Arial" w:cs="Arial"/>
                <w:b/>
              </w:rPr>
              <w:t xml:space="preserve">Asma leve persistente: </w:t>
            </w:r>
            <w:r>
              <w:rPr>
                <w:rFonts w:ascii="Arial" w:hAnsi="Arial" w:cs="Arial"/>
              </w:rPr>
              <w:t>Síntomas persistentes, una vez por semana. Síntomas, una vez por día.</w:t>
            </w:r>
            <w:r>
              <w:rPr>
                <w:rFonts w:ascii="Arial" w:hAnsi="Arial" w:cs="Arial"/>
                <w:b/>
              </w:rPr>
              <w:t xml:space="preserve"> </w:t>
            </w:r>
            <w:r>
              <w:rPr>
                <w:rFonts w:ascii="Arial" w:hAnsi="Arial" w:cs="Arial"/>
              </w:rPr>
              <w:t>Síntomas que podían alterar la actividad diaria y el sueño.</w:t>
            </w:r>
            <w:r>
              <w:rPr>
                <w:rFonts w:ascii="Arial" w:hAnsi="Arial" w:cs="Arial"/>
                <w:b/>
              </w:rPr>
              <w:t xml:space="preserve"> </w:t>
            </w:r>
            <w:r>
              <w:rPr>
                <w:rFonts w:ascii="Arial" w:hAnsi="Arial" w:cs="Arial"/>
              </w:rPr>
              <w:t>Síntomas nocturnos, dos veces por mes.</w:t>
            </w:r>
          </w:p>
          <w:p w:rsidR="006F6E9A" w:rsidRDefault="00F4281F">
            <w:pPr>
              <w:tabs>
                <w:tab w:val="left" w:pos="6815"/>
              </w:tabs>
              <w:jc w:val="both"/>
              <w:rPr>
                <w:rFonts w:ascii="Arial" w:hAnsi="Arial" w:cs="Arial"/>
              </w:rPr>
            </w:pPr>
            <w:r>
              <w:rPr>
                <w:rFonts w:ascii="Arial" w:hAnsi="Arial" w:cs="Arial"/>
                <w:b/>
              </w:rPr>
              <w:t xml:space="preserve">Asma moderada persistente: </w:t>
            </w:r>
            <w:r>
              <w:rPr>
                <w:rFonts w:ascii="Arial" w:hAnsi="Arial" w:cs="Arial"/>
              </w:rPr>
              <w:t>Síntomas diarios persistentes.</w:t>
            </w:r>
            <w:r>
              <w:rPr>
                <w:rFonts w:ascii="Arial" w:hAnsi="Arial" w:cs="Arial"/>
                <w:b/>
              </w:rPr>
              <w:t xml:space="preserve"> </w:t>
            </w:r>
            <w:r>
              <w:rPr>
                <w:rFonts w:ascii="Arial" w:hAnsi="Arial" w:cs="Arial"/>
              </w:rPr>
              <w:t>Síntomas que alteran la actividad diaria y el sueño.</w:t>
            </w:r>
            <w:r>
              <w:rPr>
                <w:rFonts w:ascii="Arial" w:hAnsi="Arial" w:cs="Arial"/>
                <w:b/>
              </w:rPr>
              <w:t xml:space="preserve"> </w:t>
            </w:r>
            <w:r>
              <w:rPr>
                <w:rFonts w:ascii="Arial" w:hAnsi="Arial" w:cs="Arial"/>
              </w:rPr>
              <w:t>Síntomas nocturnos, una vez por semana.</w:t>
            </w:r>
          </w:p>
          <w:p w:rsidR="006F6E9A" w:rsidRDefault="00F4281F">
            <w:pPr>
              <w:tabs>
                <w:tab w:val="left" w:pos="6815"/>
              </w:tabs>
              <w:jc w:val="both"/>
              <w:rPr>
                <w:rFonts w:ascii="Arial" w:hAnsi="Arial" w:cs="Arial"/>
                <w:b/>
              </w:rPr>
            </w:pPr>
            <w:r>
              <w:rPr>
                <w:rFonts w:ascii="Arial" w:hAnsi="Arial" w:cs="Arial"/>
                <w:b/>
              </w:rPr>
              <w:t xml:space="preserve">Asma severa persistente: </w:t>
            </w:r>
            <w:r>
              <w:rPr>
                <w:rFonts w:ascii="Arial" w:hAnsi="Arial" w:cs="Arial"/>
              </w:rPr>
              <w:t>Síntomas permanentes.</w:t>
            </w:r>
            <w:r>
              <w:rPr>
                <w:rFonts w:ascii="Arial" w:hAnsi="Arial" w:cs="Arial"/>
                <w:b/>
              </w:rPr>
              <w:t xml:space="preserve"> </w:t>
            </w:r>
            <w:r>
              <w:rPr>
                <w:rFonts w:ascii="Arial" w:hAnsi="Arial" w:cs="Arial"/>
              </w:rPr>
              <w:t>Episodios agudos frecuentes. Síntomas nocturnos muy frecuentes.</w:t>
            </w:r>
            <w:r>
              <w:rPr>
                <w:rFonts w:ascii="Arial" w:hAnsi="Arial" w:cs="Arial"/>
                <w:b/>
              </w:rPr>
              <w:t xml:space="preserve"> </w:t>
            </w:r>
            <w:r>
              <w:rPr>
                <w:rFonts w:ascii="Arial" w:hAnsi="Arial" w:cs="Arial"/>
              </w:rPr>
              <w:t>Actividad física diaria limitada por el asma.</w:t>
            </w:r>
          </w:p>
          <w:p w:rsidR="006F6E9A" w:rsidRDefault="00F4281F">
            <w:pPr>
              <w:tabs>
                <w:tab w:val="left" w:pos="720"/>
              </w:tabs>
              <w:jc w:val="both"/>
              <w:rPr>
                <w:rFonts w:ascii="Arial" w:hAnsi="Arial" w:cs="Arial"/>
                <w:bCs/>
                <w:color w:val="000000"/>
              </w:rPr>
            </w:pPr>
            <w:r>
              <w:rPr>
                <w:rFonts w:ascii="Arial" w:hAnsi="Arial" w:cs="Arial"/>
                <w:b/>
                <w:bCs/>
                <w:color w:val="000000"/>
              </w:rPr>
              <w:t xml:space="preserve">Frecuencia al servicio de urgencia: </w:t>
            </w:r>
            <w:r>
              <w:rPr>
                <w:rFonts w:ascii="Arial" w:hAnsi="Arial" w:cs="Arial"/>
                <w:bCs/>
                <w:color w:val="000000"/>
              </w:rPr>
              <w:t>Se tendrá en cuenta los ingresos ocurridos en el último año.</w:t>
            </w:r>
          </w:p>
          <w:p w:rsidR="006F6E9A" w:rsidRDefault="00F4281F">
            <w:pPr>
              <w:tabs>
                <w:tab w:val="left" w:pos="720"/>
              </w:tabs>
              <w:jc w:val="both"/>
              <w:rPr>
                <w:rFonts w:ascii="Arial" w:hAnsi="Arial" w:cs="Arial"/>
                <w:bCs/>
                <w:color w:val="000000"/>
              </w:rPr>
            </w:pPr>
            <w:r>
              <w:rPr>
                <w:rFonts w:ascii="Arial" w:hAnsi="Arial" w:cs="Arial"/>
                <w:bCs/>
                <w:color w:val="000000"/>
              </w:rPr>
              <w:t>Ninguno</w:t>
            </w:r>
          </w:p>
          <w:p w:rsidR="006F6E9A" w:rsidRDefault="00F4281F">
            <w:pPr>
              <w:tabs>
                <w:tab w:val="left" w:pos="720"/>
              </w:tabs>
              <w:jc w:val="both"/>
              <w:rPr>
                <w:rFonts w:ascii="Arial" w:hAnsi="Arial" w:cs="Arial"/>
                <w:bCs/>
                <w:color w:val="000000"/>
              </w:rPr>
            </w:pPr>
            <w:r>
              <w:rPr>
                <w:rFonts w:ascii="Arial" w:hAnsi="Arial" w:cs="Arial"/>
                <w:bCs/>
                <w:color w:val="000000"/>
              </w:rPr>
              <w:t>De uno a dos</w:t>
            </w:r>
          </w:p>
          <w:p w:rsidR="006F6E9A" w:rsidRDefault="00F4281F">
            <w:pPr>
              <w:tabs>
                <w:tab w:val="left" w:pos="720"/>
              </w:tabs>
              <w:jc w:val="both"/>
              <w:rPr>
                <w:rFonts w:ascii="Arial" w:hAnsi="Arial" w:cs="Arial"/>
                <w:bCs/>
                <w:color w:val="000000"/>
              </w:rPr>
            </w:pPr>
            <w:r>
              <w:rPr>
                <w:rFonts w:ascii="Arial" w:hAnsi="Arial" w:cs="Arial"/>
                <w:bCs/>
                <w:color w:val="000000"/>
              </w:rPr>
              <w:lastRenderedPageBreak/>
              <w:t>De tres a cinco</w:t>
            </w:r>
          </w:p>
          <w:p w:rsidR="006F6E9A" w:rsidRDefault="00F4281F">
            <w:pPr>
              <w:tabs>
                <w:tab w:val="left" w:pos="720"/>
              </w:tabs>
              <w:jc w:val="both"/>
              <w:rPr>
                <w:rFonts w:ascii="Arial" w:hAnsi="Arial" w:cs="Arial"/>
                <w:bCs/>
                <w:color w:val="000000"/>
              </w:rPr>
            </w:pPr>
            <w:r>
              <w:rPr>
                <w:rFonts w:ascii="Arial" w:hAnsi="Arial" w:cs="Arial"/>
                <w:bCs/>
                <w:color w:val="000000"/>
              </w:rPr>
              <w:t>Seis o más</w:t>
            </w:r>
          </w:p>
          <w:p w:rsidR="006F6E9A" w:rsidRDefault="00F4281F">
            <w:pPr>
              <w:tabs>
                <w:tab w:val="left" w:pos="720"/>
              </w:tabs>
              <w:jc w:val="both"/>
              <w:rPr>
                <w:rFonts w:ascii="Arial" w:hAnsi="Arial" w:cs="Arial"/>
                <w:b/>
                <w:bCs/>
                <w:color w:val="000000"/>
              </w:rPr>
            </w:pPr>
            <w:r>
              <w:rPr>
                <w:rFonts w:ascii="Arial" w:hAnsi="Arial" w:cs="Arial"/>
                <w:b/>
                <w:bCs/>
                <w:color w:val="000000"/>
              </w:rPr>
              <w:t>Número de ingresos hospitalarios:</w:t>
            </w:r>
            <w:r>
              <w:rPr>
                <w:rFonts w:ascii="Arial" w:hAnsi="Arial" w:cs="Arial"/>
                <w:bCs/>
                <w:color w:val="000000"/>
              </w:rPr>
              <w:t xml:space="preserve"> Se tendrá en cuenta los ingresos ocurridos en el último año.</w:t>
            </w:r>
          </w:p>
          <w:p w:rsidR="006F6E9A" w:rsidRDefault="00F4281F">
            <w:pPr>
              <w:tabs>
                <w:tab w:val="left" w:pos="720"/>
              </w:tabs>
              <w:jc w:val="both"/>
              <w:rPr>
                <w:rFonts w:ascii="Arial" w:hAnsi="Arial" w:cs="Arial"/>
                <w:bCs/>
                <w:color w:val="000000"/>
              </w:rPr>
            </w:pPr>
            <w:r>
              <w:rPr>
                <w:rFonts w:ascii="Arial" w:hAnsi="Arial" w:cs="Arial"/>
                <w:bCs/>
                <w:color w:val="000000"/>
              </w:rPr>
              <w:t>Ninguno</w:t>
            </w:r>
          </w:p>
          <w:p w:rsidR="006F6E9A" w:rsidRDefault="00F4281F">
            <w:pPr>
              <w:tabs>
                <w:tab w:val="left" w:pos="720"/>
              </w:tabs>
              <w:jc w:val="both"/>
              <w:rPr>
                <w:rFonts w:ascii="Arial" w:hAnsi="Arial" w:cs="Arial"/>
                <w:bCs/>
                <w:color w:val="000000"/>
              </w:rPr>
            </w:pPr>
            <w:r>
              <w:rPr>
                <w:rFonts w:ascii="Arial" w:hAnsi="Arial" w:cs="Arial"/>
                <w:bCs/>
                <w:color w:val="000000"/>
              </w:rPr>
              <w:t>De uno a dos</w:t>
            </w:r>
          </w:p>
          <w:p w:rsidR="006F6E9A" w:rsidRDefault="00F4281F">
            <w:pPr>
              <w:tabs>
                <w:tab w:val="left" w:pos="720"/>
              </w:tabs>
              <w:jc w:val="both"/>
              <w:rPr>
                <w:rFonts w:ascii="Arial" w:hAnsi="Arial" w:cs="Arial"/>
                <w:bCs/>
                <w:color w:val="000000"/>
              </w:rPr>
            </w:pPr>
            <w:r>
              <w:rPr>
                <w:rFonts w:ascii="Arial" w:hAnsi="Arial" w:cs="Arial"/>
                <w:bCs/>
                <w:color w:val="000000"/>
              </w:rPr>
              <w:t>De tres a cinco</w:t>
            </w:r>
          </w:p>
          <w:p w:rsidR="006F6E9A" w:rsidRDefault="00F4281F">
            <w:pPr>
              <w:tabs>
                <w:tab w:val="left" w:pos="720"/>
              </w:tabs>
              <w:jc w:val="both"/>
              <w:rPr>
                <w:rFonts w:ascii="Arial" w:hAnsi="Arial" w:cs="Arial"/>
                <w:bCs/>
                <w:color w:val="000000"/>
              </w:rPr>
            </w:pPr>
            <w:r>
              <w:rPr>
                <w:rFonts w:ascii="Arial" w:hAnsi="Arial" w:cs="Arial"/>
                <w:bCs/>
                <w:color w:val="000000"/>
              </w:rPr>
              <w:t>Seis o más</w:t>
            </w:r>
          </w:p>
          <w:p w:rsidR="006F6E9A" w:rsidRDefault="00F4281F">
            <w:pPr>
              <w:jc w:val="both"/>
              <w:rPr>
                <w:rFonts w:ascii="Arial" w:hAnsi="Arial" w:cs="Arial"/>
                <w:b/>
                <w:lang w:val="es-ES_tradnl"/>
              </w:rPr>
            </w:pPr>
            <w:r>
              <w:rPr>
                <w:rFonts w:ascii="Arial" w:hAnsi="Arial" w:cs="Arial"/>
                <w:b/>
                <w:lang w:val="es-ES_tradnl"/>
              </w:rPr>
              <w:t>Factores de riesgo de asma bronquial:</w:t>
            </w:r>
            <w:r>
              <w:rPr>
                <w:rFonts w:ascii="Calibri" w:eastAsia="Calibri" w:hAnsi="Calibri"/>
                <w:sz w:val="22"/>
                <w:szCs w:val="22"/>
                <w:lang w:val="es-ES_tradnl" w:eastAsia="en-US"/>
              </w:rPr>
              <w:t xml:space="preserve"> </w:t>
            </w:r>
            <w:r>
              <w:rPr>
                <w:rFonts w:ascii="Arial" w:hAnsi="Arial" w:cs="Arial"/>
                <w:lang w:val="es-ES_tradnl"/>
              </w:rPr>
              <w:t>Se define como riesgo a la probabilidad de sufrir un daño, enfermar o morir de una determinada afección o accidente en presencia de determinadas circunstancias que inciden en una persona, grupo de personas, comunidad.</w:t>
            </w:r>
            <w:r>
              <w:rPr>
                <w:rFonts w:ascii="Arial" w:hAnsi="Arial" w:cs="Arial"/>
                <w:vertAlign w:val="superscript"/>
                <w:lang w:val="es-ES_tradnl"/>
              </w:rPr>
              <w:footnoteReference w:id="31"/>
            </w:r>
          </w:p>
          <w:p w:rsidR="006F6E9A" w:rsidRDefault="00F4281F">
            <w:pPr>
              <w:numPr>
                <w:ilvl w:val="0"/>
                <w:numId w:val="11"/>
              </w:numPr>
              <w:contextualSpacing/>
              <w:jc w:val="both"/>
              <w:rPr>
                <w:rFonts w:ascii="Arial" w:hAnsi="Arial" w:cs="Arial"/>
                <w:lang w:val="es-ES_tradnl"/>
              </w:rPr>
            </w:pPr>
            <w:r>
              <w:rPr>
                <w:rFonts w:ascii="Arial" w:hAnsi="Arial" w:cs="Arial"/>
                <w:lang w:val="es-ES_tradnl"/>
              </w:rPr>
              <w:t>Antecedentes patológicos familiares</w:t>
            </w:r>
            <w:r>
              <w:t xml:space="preserve"> </w:t>
            </w:r>
            <w:r>
              <w:rPr>
                <w:rFonts w:ascii="Arial" w:hAnsi="Arial" w:cs="Arial"/>
                <w:lang w:val="es-ES_tradnl"/>
              </w:rPr>
              <w:t>de asma, rinitis, urticaria, dermatitis atópica u otras enfermedades alérgicas y tabaquismo.</w:t>
            </w:r>
          </w:p>
          <w:p w:rsidR="006F6E9A" w:rsidRDefault="00F4281F">
            <w:pPr>
              <w:numPr>
                <w:ilvl w:val="0"/>
                <w:numId w:val="11"/>
              </w:numPr>
              <w:jc w:val="both"/>
              <w:rPr>
                <w:rFonts w:ascii="Arial" w:hAnsi="Arial" w:cs="Arial"/>
                <w:lang w:val="es-ES_tradnl"/>
              </w:rPr>
            </w:pPr>
            <w:r>
              <w:rPr>
                <w:rFonts w:ascii="Arial" w:hAnsi="Arial" w:cs="Arial"/>
                <w:lang w:val="es-ES_tradnl"/>
              </w:rPr>
              <w:t>Antecedentes patológicos personales</w:t>
            </w:r>
            <w:r>
              <w:t xml:space="preserve"> </w:t>
            </w:r>
            <w:r>
              <w:rPr>
                <w:rFonts w:ascii="Arial" w:hAnsi="Arial" w:cs="Arial"/>
                <w:lang w:val="es-ES_tradnl"/>
              </w:rPr>
              <w:t xml:space="preserve">de reflujo gastroesofágico e infecciones respiratorias. </w:t>
            </w:r>
          </w:p>
          <w:p w:rsidR="006F6E9A" w:rsidRDefault="00F4281F">
            <w:pPr>
              <w:numPr>
                <w:ilvl w:val="0"/>
                <w:numId w:val="11"/>
              </w:numPr>
              <w:jc w:val="both"/>
              <w:rPr>
                <w:rFonts w:ascii="Arial" w:eastAsia="Calibri" w:hAnsi="Arial" w:cs="Arial"/>
                <w:lang w:eastAsia="en-US"/>
              </w:rPr>
            </w:pPr>
            <w:r>
              <w:rPr>
                <w:rFonts w:ascii="Arial" w:eastAsia="Calibri" w:hAnsi="Arial" w:cs="Arial"/>
                <w:lang w:val="es-ES_tradnl" w:eastAsia="en-US"/>
              </w:rPr>
              <w:t>Condiciones materiales de vida: mala ventilación, filtraciones de paredes y techos, humedad de la vivienda, índice de hacinamiento, condición actual de la habitación del menor (objetos almacenados, cortinas, libros, plantas, colchón y almohadas sin forros).</w:t>
            </w:r>
            <w:r>
              <w:rPr>
                <w:rFonts w:ascii="Arial" w:eastAsia="Calibri" w:hAnsi="Arial" w:cs="Arial"/>
                <w:lang w:eastAsia="en-US"/>
              </w:rPr>
              <w:t xml:space="preserve"> </w:t>
            </w:r>
          </w:p>
          <w:p w:rsidR="006F6E9A" w:rsidRDefault="00F4281F">
            <w:pPr>
              <w:numPr>
                <w:ilvl w:val="0"/>
                <w:numId w:val="11"/>
              </w:numPr>
              <w:jc w:val="both"/>
              <w:rPr>
                <w:rFonts w:ascii="Arial" w:eastAsia="Calibri" w:hAnsi="Arial" w:cs="Arial"/>
                <w:lang w:eastAsia="en-US"/>
              </w:rPr>
            </w:pPr>
            <w:r>
              <w:rPr>
                <w:rFonts w:ascii="Arial" w:eastAsia="Calibri" w:hAnsi="Arial" w:cs="Arial"/>
                <w:lang w:val="es-ES_tradnl" w:eastAsia="en-US"/>
              </w:rPr>
              <w:t xml:space="preserve">Exposición a alérgenos o irritantes inhalantes: </w:t>
            </w:r>
            <w:r>
              <w:rPr>
                <w:rFonts w:ascii="Arial" w:eastAsia="Calibri" w:hAnsi="Arial" w:cs="Arial"/>
                <w:lang w:eastAsia="en-US"/>
              </w:rPr>
              <w:t>polvo, pelo de perros y</w:t>
            </w:r>
            <w:r>
              <w:rPr>
                <w:rFonts w:ascii="Arial" w:eastAsia="Calibri" w:hAnsi="Arial" w:cs="Arial"/>
                <w:lang w:val="es-MX" w:eastAsia="en-US"/>
              </w:rPr>
              <w:t>/o</w:t>
            </w:r>
            <w:r>
              <w:rPr>
                <w:rFonts w:ascii="Arial" w:eastAsia="Calibri" w:hAnsi="Arial" w:cs="Arial"/>
                <w:lang w:eastAsia="en-US"/>
              </w:rPr>
              <w:t xml:space="preserve"> gatos, aromatizantes, gases tóxicos, humo de tabaco, gasolina, fertilizantes, productos químicos. </w:t>
            </w:r>
          </w:p>
          <w:p w:rsidR="006F6E9A" w:rsidRDefault="00F4281F">
            <w:pPr>
              <w:numPr>
                <w:ilvl w:val="0"/>
                <w:numId w:val="11"/>
              </w:numPr>
              <w:jc w:val="both"/>
              <w:rPr>
                <w:rFonts w:ascii="Arial" w:eastAsia="Calibri" w:hAnsi="Arial" w:cs="Arial"/>
                <w:lang w:eastAsia="en-US"/>
              </w:rPr>
            </w:pPr>
            <w:r>
              <w:rPr>
                <w:rFonts w:ascii="Arial" w:eastAsia="Calibri" w:hAnsi="Arial" w:cs="Arial"/>
                <w:lang w:eastAsia="en-US"/>
              </w:rPr>
              <w:t xml:space="preserve">Factores medio-ambientales: cambios climatológicos, experiencias emocionales intensas, actividad física, exposición al frío, malas condiciones higiénicas. </w:t>
            </w:r>
          </w:p>
          <w:p w:rsidR="006F6E9A" w:rsidRDefault="00F4281F">
            <w:pPr>
              <w:jc w:val="both"/>
              <w:rPr>
                <w:rFonts w:ascii="Arial" w:hAnsi="Arial" w:cs="Arial"/>
                <w:iCs/>
                <w:color w:val="000000"/>
              </w:rPr>
            </w:pPr>
            <w:r>
              <w:rPr>
                <w:rFonts w:ascii="Arial" w:hAnsi="Arial" w:cs="Arial"/>
                <w:b/>
                <w:lang w:val="es-ES_tradnl"/>
              </w:rPr>
              <w:t>Nivel de información de los padres</w:t>
            </w:r>
            <w:r>
              <w:rPr>
                <w:rFonts w:ascii="Arial" w:hAnsi="Arial" w:cs="Arial"/>
                <w:b/>
              </w:rPr>
              <w:t xml:space="preserve">: </w:t>
            </w:r>
            <w:r>
              <w:rPr>
                <w:rFonts w:ascii="Arial" w:hAnsi="Arial" w:cs="Arial"/>
              </w:rPr>
              <w:t>Se aplicó el Newcastle Asthma Knowledge Questionnaire (NAQK), con el objetivo de evaluar los aspectos que conocen sobre el asma bronquial</w:t>
            </w:r>
            <w:r>
              <w:rPr>
                <w:rFonts w:ascii="Arial" w:hAnsi="Arial" w:cs="Arial"/>
                <w:iCs/>
                <w:color w:val="000000"/>
              </w:rPr>
              <w:t xml:space="preserve">. </w:t>
            </w:r>
          </w:p>
          <w:p w:rsidR="006F6E9A" w:rsidRDefault="00F4281F">
            <w:pPr>
              <w:jc w:val="both"/>
              <w:rPr>
                <w:rFonts w:ascii="Arial" w:hAnsi="Arial" w:cs="Arial"/>
              </w:rPr>
            </w:pPr>
            <w:r>
              <w:rPr>
                <w:rFonts w:ascii="Arial" w:hAnsi="Arial" w:cs="Arial"/>
              </w:rPr>
              <w:t>Adecuado: Cuando los padres obtienen entre 21 y 31 puntos en el cuestionario.</w:t>
            </w:r>
          </w:p>
          <w:p w:rsidR="006F6E9A" w:rsidRDefault="00F4281F">
            <w:pPr>
              <w:jc w:val="both"/>
              <w:rPr>
                <w:rFonts w:ascii="Arial" w:hAnsi="Arial" w:cs="Arial"/>
              </w:rPr>
            </w:pPr>
            <w:r>
              <w:rPr>
                <w:rFonts w:ascii="Arial" w:hAnsi="Arial" w:cs="Arial"/>
              </w:rPr>
              <w:t>Medianamente adecuado: Cuando los padres obtienen entre 20 y 14 puntos en el cuestionario.</w:t>
            </w:r>
          </w:p>
          <w:p w:rsidR="006F6E9A" w:rsidRDefault="00F4281F">
            <w:pPr>
              <w:jc w:val="both"/>
              <w:rPr>
                <w:rFonts w:ascii="Arial" w:hAnsi="Arial" w:cs="Arial"/>
              </w:rPr>
            </w:pPr>
            <w:r>
              <w:rPr>
                <w:rFonts w:ascii="Arial" w:hAnsi="Arial" w:cs="Arial"/>
              </w:rPr>
              <w:t>Inadecuado: Cuando los padres obtienen 13 puntos o menos en el cuestionario.</w:t>
            </w:r>
          </w:p>
          <w:p w:rsidR="006F6E9A" w:rsidRDefault="00F4281F">
            <w:pPr>
              <w:pStyle w:val="Prrafodelista"/>
              <w:autoSpaceDE w:val="0"/>
              <w:autoSpaceDN w:val="0"/>
              <w:adjustRightInd w:val="0"/>
              <w:ind w:left="0"/>
              <w:jc w:val="both"/>
              <w:rPr>
                <w:rFonts w:ascii="Arial" w:hAnsi="Arial" w:cs="Arial"/>
                <w:bCs/>
                <w:color w:val="000000"/>
              </w:rPr>
            </w:pPr>
            <w:r>
              <w:rPr>
                <w:rFonts w:ascii="Arial" w:hAnsi="Arial" w:cs="Arial"/>
                <w:b/>
                <w:bCs/>
                <w:color w:val="000000"/>
              </w:rPr>
              <w:t xml:space="preserve">Efectividad del programa educativo. </w:t>
            </w:r>
            <w:r>
              <w:rPr>
                <w:rFonts w:ascii="Arial" w:hAnsi="Arial" w:cs="Arial"/>
                <w:bCs/>
                <w:color w:val="000000"/>
              </w:rPr>
              <w:t>O</w:t>
            </w:r>
            <w:r>
              <w:rPr>
                <w:rFonts w:ascii="Arial" w:hAnsi="Arial" w:cs="Arial"/>
              </w:rPr>
              <w:t>bedece a las teorías y al conocimiento en general más actualizado como la autogestión del conocimiento, la independencia del paciente en su aprendizaje.</w:t>
            </w:r>
          </w:p>
          <w:p w:rsidR="006F6E9A" w:rsidRDefault="00F4281F">
            <w:pPr>
              <w:snapToGrid w:val="0"/>
              <w:jc w:val="both"/>
              <w:rPr>
                <w:rFonts w:ascii="Arial" w:hAnsi="Arial" w:cs="Arial"/>
              </w:rPr>
            </w:pPr>
            <w:r>
              <w:rPr>
                <w:rFonts w:ascii="Arial" w:hAnsi="Arial" w:cs="Arial"/>
                <w:b/>
              </w:rPr>
              <w:t>Efectivo:</w:t>
            </w:r>
            <w:r>
              <w:rPr>
                <w:rFonts w:ascii="Arial" w:hAnsi="Arial" w:cs="Arial"/>
              </w:rPr>
              <w:t xml:space="preserve"> Si se elevó el nivel de información de los padres sobre el manejo</w:t>
            </w:r>
            <w:r w:rsidR="00540B1A">
              <w:rPr>
                <w:rFonts w:ascii="Arial" w:hAnsi="Arial" w:cs="Arial"/>
              </w:rPr>
              <w:t xml:space="preserve"> </w:t>
            </w:r>
            <w:r w:rsidR="00540B1A" w:rsidRPr="00540B1A">
              <w:rPr>
                <w:rFonts w:ascii="Arial" w:hAnsi="Arial" w:cs="Arial"/>
                <w:color w:val="FF0000"/>
              </w:rPr>
              <w:t>YO TU TRABAJARA CON LOS FR</w:t>
            </w:r>
            <w:r>
              <w:rPr>
                <w:rFonts w:ascii="Arial" w:hAnsi="Arial" w:cs="Arial"/>
              </w:rPr>
              <w:t xml:space="preserve"> </w:t>
            </w:r>
            <w:r w:rsidRPr="00540B1A">
              <w:rPr>
                <w:rFonts w:ascii="Arial" w:hAnsi="Arial" w:cs="Arial"/>
                <w:highlight w:val="yellow"/>
              </w:rPr>
              <w:t>y control del asma bronquial</w:t>
            </w:r>
            <w:r>
              <w:rPr>
                <w:rFonts w:ascii="Arial" w:hAnsi="Arial" w:cs="Arial"/>
              </w:rPr>
              <w:t xml:space="preserve"> con respecto al diagnóstico inicial en más del 70%.</w:t>
            </w:r>
          </w:p>
          <w:p w:rsidR="006F6E9A" w:rsidRDefault="00F4281F">
            <w:pPr>
              <w:snapToGrid w:val="0"/>
              <w:jc w:val="both"/>
              <w:rPr>
                <w:rFonts w:ascii="Arial" w:hAnsi="Arial" w:cs="Arial"/>
              </w:rPr>
            </w:pPr>
            <w:r>
              <w:rPr>
                <w:rFonts w:ascii="Arial" w:hAnsi="Arial" w:cs="Arial"/>
                <w:b/>
              </w:rPr>
              <w:t>Medianamente efectivo:</w:t>
            </w:r>
            <w:r>
              <w:rPr>
                <w:rFonts w:ascii="Arial" w:hAnsi="Arial" w:cs="Arial"/>
              </w:rPr>
              <w:t xml:space="preserve"> Si se elevó el nivel de información sobre el manejo y control del asma bronquial entre un 69 a un 40% con respecto al diagnóstico inicial.</w:t>
            </w:r>
          </w:p>
          <w:p w:rsidR="006F6E9A" w:rsidRDefault="00F4281F">
            <w:pPr>
              <w:jc w:val="both"/>
              <w:rPr>
                <w:rFonts w:ascii="Arial" w:hAnsi="Arial" w:cs="Arial"/>
                <w:bCs/>
                <w:color w:val="000000"/>
              </w:rPr>
            </w:pPr>
            <w:r>
              <w:rPr>
                <w:rFonts w:ascii="Arial" w:hAnsi="Arial" w:cs="Arial"/>
                <w:b/>
              </w:rPr>
              <w:lastRenderedPageBreak/>
              <w:t>No efectivo:</w:t>
            </w:r>
            <w:r>
              <w:rPr>
                <w:rFonts w:ascii="Arial" w:hAnsi="Arial" w:cs="Arial"/>
              </w:rPr>
              <w:t xml:space="preserve"> Si se elevó el nivel de información sobre el manejo y control del asma bronquial menor a un 40% con respecto al diagnóstico inicial.</w:t>
            </w:r>
          </w:p>
          <w:p w:rsidR="006F6E9A" w:rsidRDefault="00F4281F">
            <w:pPr>
              <w:jc w:val="both"/>
              <w:rPr>
                <w:rFonts w:ascii="Arial" w:hAnsi="Arial" w:cs="Arial"/>
                <w:b/>
                <w:bCs/>
              </w:rPr>
            </w:pPr>
            <w:r>
              <w:rPr>
                <w:rFonts w:ascii="Arial" w:hAnsi="Arial" w:cs="Arial"/>
                <w:b/>
                <w:bCs/>
              </w:rPr>
              <w:t>Procesamiento estadístico</w:t>
            </w:r>
          </w:p>
          <w:p w:rsidR="006F6E9A" w:rsidRDefault="00F4281F">
            <w:pPr>
              <w:jc w:val="both"/>
              <w:rPr>
                <w:rFonts w:ascii="Arial" w:hAnsi="Arial" w:cs="Arial"/>
              </w:rPr>
            </w:pPr>
            <w:r>
              <w:rPr>
                <w:rFonts w:ascii="Arial" w:hAnsi="Arial" w:cs="Arial"/>
              </w:rPr>
              <w:t xml:space="preserve">La información recopilada se organizará en una base de datos y para ello se empleará una hoja de cálculo del paquete Microsoft Office Excel 2013 que se procesarán aplicando el paquete estadístico “Statistical Packagefor Social Sciences” (SPSS), versión 21.0 para Windows y el programa EPIDAT versión 3.1 en una computadora personal con Sistema Operativo Windows 10. </w:t>
            </w:r>
          </w:p>
          <w:p w:rsidR="006F6E9A" w:rsidRDefault="00F4281F">
            <w:pPr>
              <w:jc w:val="both"/>
              <w:rPr>
                <w:rFonts w:ascii="Arial" w:hAnsi="Arial" w:cs="Arial"/>
              </w:rPr>
            </w:pPr>
            <w:r>
              <w:rPr>
                <w:rFonts w:ascii="Arial" w:hAnsi="Arial" w:cs="Arial"/>
              </w:rPr>
              <w:t xml:space="preserve">Para obtener las distribuciones de frecuencia de las variables cualitativas, se expresarán los resultados en frecuencias absolutas y relativas con porcentajes agrupados en tablas y gráficos. Las cuantitativas se expresarán en su media ± desviación estándar (SD). </w:t>
            </w:r>
          </w:p>
          <w:p w:rsidR="006F6E9A" w:rsidRDefault="00F4281F">
            <w:pPr>
              <w:jc w:val="both"/>
              <w:rPr>
                <w:rFonts w:ascii="Arial" w:hAnsi="Arial" w:cs="Arial"/>
              </w:rPr>
            </w:pPr>
            <w:r>
              <w:rPr>
                <w:rFonts w:ascii="Arial" w:hAnsi="Arial" w:cs="Arial"/>
              </w:rPr>
              <w:t>Se empleará la estadística inferencial no paramétrica, Chi cuadrado (X</w:t>
            </w:r>
            <w:r>
              <w:rPr>
                <w:rFonts w:ascii="Arial" w:hAnsi="Arial" w:cs="Arial"/>
                <w:vertAlign w:val="superscript"/>
              </w:rPr>
              <w:t>2</w:t>
            </w:r>
            <w:r>
              <w:rPr>
                <w:rFonts w:ascii="Arial" w:hAnsi="Arial" w:cs="Arial"/>
              </w:rPr>
              <w:t xml:space="preserve">) para determinar si las diferencias encontradas en las distribuciones de variables muestran asociación por no homogeneidad, aceptando un nivel de significación del 95 % (p &lt; 0,05.). </w:t>
            </w:r>
          </w:p>
          <w:p w:rsidR="006F6E9A" w:rsidRDefault="00F4281F">
            <w:pPr>
              <w:jc w:val="both"/>
              <w:rPr>
                <w:rFonts w:ascii="Arial" w:hAnsi="Arial" w:cs="Arial"/>
              </w:rPr>
            </w:pPr>
            <w:r>
              <w:rPr>
                <w:rFonts w:ascii="Arial" w:hAnsi="Arial" w:cs="Arial"/>
              </w:rPr>
              <w:t>La interpretación se realizará en función del valor de la probabilidad (p), de ahí que se consideren los resultados siguientes: No significativos (p &gt; 0.05); Significativos (p &lt; 0.05); Muy significativos (p &lt; 0.01).</w:t>
            </w:r>
          </w:p>
          <w:p w:rsidR="006F6E9A" w:rsidRDefault="00F4281F">
            <w:pPr>
              <w:jc w:val="both"/>
              <w:rPr>
                <w:rFonts w:ascii="Arial" w:hAnsi="Arial" w:cs="Arial"/>
              </w:rPr>
            </w:pPr>
            <w:r>
              <w:rPr>
                <w:rFonts w:ascii="Arial" w:hAnsi="Arial" w:cs="Arial"/>
              </w:rPr>
              <w:t>Se confeccionará el informe final para exponer los resultados obtenidos de los instrumentos aplicados en tablas y gráficos según las técnicas de la estadística descriptiva, se arribarán a conclusiones.</w:t>
            </w:r>
          </w:p>
          <w:p w:rsidR="006F6E9A" w:rsidRDefault="00F4281F">
            <w:pPr>
              <w:jc w:val="both"/>
              <w:rPr>
                <w:rFonts w:ascii="Arial" w:hAnsi="Arial" w:cs="Arial"/>
                <w:b/>
                <w:bCs/>
              </w:rPr>
            </w:pPr>
            <w:r>
              <w:rPr>
                <w:rFonts w:ascii="Arial" w:hAnsi="Arial" w:cs="Arial"/>
                <w:b/>
                <w:bCs/>
              </w:rPr>
              <w:t>Consideraciones éticas</w:t>
            </w:r>
          </w:p>
          <w:p w:rsidR="006F6E9A" w:rsidRDefault="00F4281F">
            <w:pPr>
              <w:widowControl w:val="0"/>
              <w:autoSpaceDE w:val="0"/>
              <w:autoSpaceDN w:val="0"/>
              <w:adjustRightInd w:val="0"/>
              <w:jc w:val="both"/>
              <w:rPr>
                <w:rFonts w:ascii="Arial" w:hAnsi="Arial" w:cs="Arial"/>
                <w:color w:val="000000"/>
              </w:rPr>
            </w:pPr>
            <w:r>
              <w:rPr>
                <w:rFonts w:ascii="Arial" w:hAnsi="Arial" w:cs="Arial"/>
              </w:rPr>
              <w:t>Se contará con el consentimiento informado de la dirección del centro donde se realizará la investigación (Anexo 1), de los padres o tutores legales (Anexo 2) y de los adolescentes que conformarán la muestra de estudio (Anexo 3).  Esta investigación se realizará según las normas éticas internacionales para la investigación biomédica en humanos.</w:t>
            </w:r>
          </w:p>
        </w:tc>
      </w:tr>
    </w:tbl>
    <w:p w:rsidR="006F6E9A" w:rsidRDefault="006F6E9A"/>
    <w:p w:rsidR="006F6E9A" w:rsidRDefault="006F6E9A"/>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2"/>
        <w:gridCol w:w="1028"/>
        <w:gridCol w:w="2250"/>
        <w:gridCol w:w="540"/>
        <w:gridCol w:w="540"/>
        <w:gridCol w:w="1922"/>
      </w:tblGrid>
      <w:tr w:rsidR="006F6E9A">
        <w:trPr>
          <w:trHeight w:val="245"/>
          <w:jc w:val="center"/>
        </w:trPr>
        <w:tc>
          <w:tcPr>
            <w:tcW w:w="9392" w:type="dxa"/>
            <w:gridSpan w:val="6"/>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bCs/>
                <w:color w:val="000000"/>
              </w:rPr>
            </w:pPr>
            <w:r>
              <w:rPr>
                <w:rFonts w:ascii="Arial" w:hAnsi="Arial" w:cs="Arial"/>
                <w:b/>
                <w:bCs/>
                <w:color w:val="000000"/>
              </w:rPr>
              <w:t xml:space="preserve">RESULTADOS Y PLANIFICACIÓN DE LAS ACTIVIDADES PRINCIPALES: </w:t>
            </w:r>
          </w:p>
        </w:tc>
      </w:tr>
      <w:tr w:rsidR="006F6E9A" w:rsidTr="00540B1A">
        <w:trPr>
          <w:jc w:val="center"/>
        </w:trPr>
        <w:tc>
          <w:tcPr>
            <w:tcW w:w="3112"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color w:val="000000"/>
              </w:rPr>
            </w:pPr>
            <w:r>
              <w:rPr>
                <w:rFonts w:ascii="Arial" w:hAnsi="Arial" w:cs="Arial"/>
                <w:b/>
                <w:color w:val="000000"/>
              </w:rPr>
              <w:t>Resultados Planificados</w:t>
            </w:r>
          </w:p>
          <w:p w:rsidR="006F6E9A" w:rsidRDefault="006F6E9A">
            <w:pPr>
              <w:jc w:val="both"/>
              <w:rPr>
                <w:rFonts w:ascii="Arial" w:hAnsi="Arial" w:cs="Arial"/>
                <w:b/>
                <w:color w:val="000000"/>
              </w:rPr>
            </w:pPr>
          </w:p>
        </w:tc>
        <w:tc>
          <w:tcPr>
            <w:tcW w:w="1028"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color w:val="000000"/>
              </w:rPr>
            </w:pPr>
            <w:r>
              <w:rPr>
                <w:rFonts w:ascii="Arial" w:hAnsi="Arial" w:cs="Arial"/>
                <w:b/>
                <w:color w:val="000000"/>
              </w:rPr>
              <w:t>Entidad Responsable</w:t>
            </w:r>
          </w:p>
        </w:tc>
        <w:tc>
          <w:tcPr>
            <w:tcW w:w="2250"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color w:val="000000"/>
              </w:rPr>
            </w:pPr>
            <w:r>
              <w:rPr>
                <w:rFonts w:ascii="Arial" w:hAnsi="Arial" w:cs="Arial"/>
                <w:b/>
                <w:color w:val="000000"/>
              </w:rPr>
              <w:t>Actividades Principales</w:t>
            </w:r>
          </w:p>
        </w:tc>
        <w:tc>
          <w:tcPr>
            <w:tcW w:w="540"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color w:val="000000"/>
              </w:rPr>
            </w:pPr>
            <w:r>
              <w:rPr>
                <w:rFonts w:ascii="Arial" w:hAnsi="Arial" w:cs="Arial"/>
                <w:b/>
                <w:color w:val="000000"/>
              </w:rPr>
              <w:t xml:space="preserve">Inicio </w:t>
            </w:r>
          </w:p>
        </w:tc>
        <w:tc>
          <w:tcPr>
            <w:tcW w:w="540"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color w:val="000000"/>
              </w:rPr>
            </w:pPr>
            <w:r>
              <w:rPr>
                <w:rFonts w:ascii="Arial" w:hAnsi="Arial" w:cs="Arial"/>
                <w:b/>
                <w:color w:val="000000"/>
              </w:rPr>
              <w:t>Término</w:t>
            </w:r>
          </w:p>
        </w:tc>
        <w:tc>
          <w:tcPr>
            <w:tcW w:w="1922"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color w:val="000000"/>
              </w:rPr>
            </w:pPr>
            <w:r>
              <w:rPr>
                <w:rFonts w:ascii="Arial" w:hAnsi="Arial" w:cs="Arial"/>
                <w:b/>
                <w:color w:val="000000"/>
              </w:rPr>
              <w:t xml:space="preserve">Indicadores </w:t>
            </w:r>
            <w:r>
              <w:rPr>
                <w:rFonts w:ascii="Arial" w:hAnsi="Arial" w:cs="Arial"/>
                <w:b/>
                <w:color w:val="000000"/>
                <w:lang w:val="es-ES_tradnl"/>
              </w:rPr>
              <w:t>verificables</w:t>
            </w:r>
          </w:p>
        </w:tc>
      </w:tr>
      <w:tr w:rsidR="006F6E9A" w:rsidTr="00540B1A">
        <w:trPr>
          <w:jc w:val="center"/>
        </w:trPr>
        <w:tc>
          <w:tcPr>
            <w:tcW w:w="3112" w:type="dxa"/>
            <w:tcBorders>
              <w:top w:val="single" w:sz="4" w:space="0" w:color="auto"/>
              <w:left w:val="single" w:sz="4" w:space="0" w:color="auto"/>
              <w:bottom w:val="single" w:sz="4" w:space="0" w:color="auto"/>
              <w:right w:val="single" w:sz="4" w:space="0" w:color="auto"/>
            </w:tcBorders>
          </w:tcPr>
          <w:p w:rsidR="006F6E9A" w:rsidRPr="00540B1A" w:rsidRDefault="00F4281F" w:rsidP="00540B1A">
            <w:pPr>
              <w:jc w:val="both"/>
              <w:rPr>
                <w:rFonts w:ascii="Arial" w:hAnsi="Arial" w:cs="Arial"/>
                <w:color w:val="FF0000"/>
              </w:rPr>
            </w:pPr>
            <w:r w:rsidRPr="00540B1A">
              <w:rPr>
                <w:rFonts w:ascii="Arial" w:hAnsi="Arial" w:cs="Arial"/>
              </w:rPr>
              <w:t>Caracterizar a los padres y tutores se</w:t>
            </w:r>
            <w:r w:rsidR="00540B1A">
              <w:rPr>
                <w:rFonts w:ascii="Arial" w:hAnsi="Arial" w:cs="Arial"/>
              </w:rPr>
              <w:t xml:space="preserve">gún variables sociodemográficas </w:t>
            </w:r>
            <w:r w:rsidR="00540B1A" w:rsidRPr="00540B1A">
              <w:rPr>
                <w:rFonts w:ascii="Arial" w:hAnsi="Arial" w:cs="Arial"/>
                <w:color w:val="FF0000"/>
              </w:rPr>
              <w:t>Y CLÍNICAS DE LOS NIÑOS</w:t>
            </w:r>
          </w:p>
          <w:p w:rsidR="006F6E9A" w:rsidRPr="00540B1A" w:rsidRDefault="00F4281F" w:rsidP="00540B1A">
            <w:pPr>
              <w:jc w:val="both"/>
              <w:rPr>
                <w:rFonts w:ascii="Arial" w:hAnsi="Arial" w:cs="Arial"/>
              </w:rPr>
            </w:pPr>
            <w:r w:rsidRPr="00540B1A">
              <w:rPr>
                <w:rFonts w:ascii="Arial" w:hAnsi="Arial" w:cs="Arial"/>
                <w:highlight w:val="yellow"/>
              </w:rPr>
              <w:t>Describir las generalidades del asma de los pacientes de 0 a 19 años.</w:t>
            </w:r>
          </w:p>
          <w:p w:rsidR="006F6E9A" w:rsidRDefault="00F4281F" w:rsidP="00540B1A">
            <w:pPr>
              <w:autoSpaceDE w:val="0"/>
              <w:autoSpaceDN w:val="0"/>
              <w:adjustRightInd w:val="0"/>
              <w:jc w:val="both"/>
              <w:rPr>
                <w:rFonts w:ascii="Arial" w:eastAsia="Calibri" w:hAnsi="Arial" w:cs="Arial"/>
              </w:rPr>
            </w:pPr>
            <w:r>
              <w:rPr>
                <w:rFonts w:ascii="Arial" w:eastAsia="Calibri" w:hAnsi="Arial" w:cs="Arial"/>
              </w:rPr>
              <w:t xml:space="preserve">Identificar los factores de riesgo asociados al asma bronquial en los pacientes de 0 a </w:t>
            </w:r>
            <w:r w:rsidRPr="00540B1A">
              <w:rPr>
                <w:rFonts w:ascii="Arial" w:eastAsia="Calibri" w:hAnsi="Arial" w:cs="Arial"/>
                <w:highlight w:val="yellow"/>
              </w:rPr>
              <w:t>19</w:t>
            </w:r>
            <w:r>
              <w:rPr>
                <w:rFonts w:ascii="Arial" w:eastAsia="Calibri" w:hAnsi="Arial" w:cs="Arial"/>
              </w:rPr>
              <w:t xml:space="preserve"> años. </w:t>
            </w:r>
          </w:p>
          <w:p w:rsidR="006F6E9A" w:rsidRPr="00540B1A" w:rsidRDefault="00F4281F" w:rsidP="00540B1A">
            <w:pPr>
              <w:jc w:val="both"/>
              <w:rPr>
                <w:rFonts w:ascii="Arial" w:hAnsi="Arial" w:cs="Arial"/>
              </w:rPr>
            </w:pPr>
            <w:r w:rsidRPr="00540B1A">
              <w:rPr>
                <w:rFonts w:ascii="Arial" w:hAnsi="Arial" w:cs="Arial"/>
              </w:rPr>
              <w:lastRenderedPageBreak/>
              <w:t xml:space="preserve">Identificar el nivel de información de padres y tutores sobre el manejo y control del asma bronquial. </w:t>
            </w:r>
          </w:p>
          <w:p w:rsidR="006F6E9A" w:rsidRPr="00540B1A" w:rsidRDefault="00F4281F" w:rsidP="00540B1A">
            <w:pPr>
              <w:jc w:val="both"/>
              <w:rPr>
                <w:rFonts w:ascii="Arial" w:hAnsi="Arial" w:cs="Arial"/>
              </w:rPr>
            </w:pPr>
            <w:r w:rsidRPr="00540B1A">
              <w:rPr>
                <w:rFonts w:ascii="Arial" w:hAnsi="Arial" w:cs="Arial"/>
              </w:rPr>
              <w:t>Diseñar un programa educativo</w:t>
            </w:r>
            <w:r>
              <w:t xml:space="preserve"> </w:t>
            </w:r>
            <w:r w:rsidRPr="00540B1A">
              <w:rPr>
                <w:rFonts w:ascii="Arial" w:hAnsi="Arial" w:cs="Arial"/>
              </w:rPr>
              <w:t>dirigido a padres de pacientes asmáticos de 0-</w:t>
            </w:r>
            <w:r w:rsidRPr="00540B1A">
              <w:rPr>
                <w:rFonts w:ascii="Arial" w:hAnsi="Arial" w:cs="Arial"/>
                <w:highlight w:val="yellow"/>
              </w:rPr>
              <w:t>19</w:t>
            </w:r>
            <w:r w:rsidRPr="00540B1A">
              <w:rPr>
                <w:rFonts w:ascii="Arial" w:hAnsi="Arial" w:cs="Arial"/>
              </w:rPr>
              <w:t xml:space="preserve"> años sin tratamiento intercrisis.</w:t>
            </w:r>
          </w:p>
          <w:p w:rsidR="006F6E9A" w:rsidRPr="00540B1A" w:rsidRDefault="00F4281F" w:rsidP="00540B1A">
            <w:pPr>
              <w:jc w:val="both"/>
              <w:rPr>
                <w:rFonts w:ascii="Arial" w:hAnsi="Arial" w:cs="Arial"/>
                <w:b/>
                <w:bCs/>
              </w:rPr>
            </w:pPr>
            <w:r w:rsidRPr="00540B1A">
              <w:rPr>
                <w:rFonts w:ascii="Arial" w:hAnsi="Arial" w:cs="Arial"/>
              </w:rPr>
              <w:t>Valorar el diseño del programa educativo por un grupo de especialistas.</w:t>
            </w:r>
          </w:p>
          <w:p w:rsidR="006F6E9A" w:rsidRPr="00540B1A" w:rsidRDefault="00F4281F" w:rsidP="00540B1A">
            <w:pPr>
              <w:jc w:val="both"/>
              <w:rPr>
                <w:rFonts w:ascii="Arial" w:hAnsi="Arial" w:cs="Arial"/>
                <w:b/>
                <w:color w:val="000000"/>
              </w:rPr>
            </w:pPr>
            <w:r w:rsidRPr="00540B1A">
              <w:rPr>
                <w:rFonts w:ascii="Arial" w:hAnsi="Arial" w:cs="Arial"/>
              </w:rPr>
              <w:t>Evaluar los resultados obtenidos una vez aplicado el programa educativo en la modificación del nivel de información y factores de riego.</w:t>
            </w:r>
          </w:p>
        </w:tc>
        <w:tc>
          <w:tcPr>
            <w:tcW w:w="1028" w:type="dxa"/>
            <w:tcBorders>
              <w:top w:val="single" w:sz="4" w:space="0" w:color="auto"/>
              <w:left w:val="single" w:sz="4" w:space="0" w:color="auto"/>
              <w:bottom w:val="single" w:sz="4" w:space="0" w:color="auto"/>
              <w:right w:val="single" w:sz="4" w:space="0" w:color="auto"/>
            </w:tcBorders>
          </w:tcPr>
          <w:p w:rsidR="006F6E9A" w:rsidRDefault="006F6E9A">
            <w:pPr>
              <w:jc w:val="both"/>
              <w:rPr>
                <w:rFonts w:ascii="Arial" w:hAnsi="Arial" w:cs="Arial"/>
                <w:b/>
                <w:color w:val="000000"/>
              </w:rPr>
            </w:pPr>
          </w:p>
        </w:tc>
        <w:tc>
          <w:tcPr>
            <w:tcW w:w="2250" w:type="dxa"/>
            <w:tcBorders>
              <w:top w:val="single" w:sz="4" w:space="0" w:color="auto"/>
              <w:left w:val="single" w:sz="4" w:space="0" w:color="auto"/>
              <w:bottom w:val="single" w:sz="4" w:space="0" w:color="auto"/>
              <w:right w:val="single" w:sz="4" w:space="0" w:color="auto"/>
            </w:tcBorders>
          </w:tcPr>
          <w:p w:rsidR="006F6E9A" w:rsidRPr="00540B1A" w:rsidRDefault="00F4281F">
            <w:pPr>
              <w:jc w:val="both"/>
              <w:rPr>
                <w:rFonts w:ascii="Arial" w:hAnsi="Arial" w:cs="Arial"/>
                <w:bCs/>
                <w:lang w:val="es-ES_tradnl"/>
              </w:rPr>
            </w:pPr>
            <w:r w:rsidRPr="00540B1A">
              <w:rPr>
                <w:rFonts w:ascii="Arial" w:hAnsi="Arial" w:cs="Arial"/>
                <w:bCs/>
                <w:lang w:val="es-ES_tradnl"/>
              </w:rPr>
              <w:t>Revisión bibliográfica</w:t>
            </w:r>
          </w:p>
          <w:p w:rsidR="006F6E9A" w:rsidRPr="00540B1A" w:rsidRDefault="00F4281F">
            <w:pPr>
              <w:jc w:val="both"/>
              <w:rPr>
                <w:rFonts w:ascii="Arial" w:hAnsi="Arial" w:cs="Arial"/>
                <w:bCs/>
                <w:lang w:val="es-ES_tradnl"/>
              </w:rPr>
            </w:pPr>
            <w:r w:rsidRPr="00540B1A">
              <w:rPr>
                <w:rFonts w:ascii="Arial" w:hAnsi="Arial" w:cs="Arial"/>
                <w:bCs/>
                <w:lang w:val="es-ES_tradnl"/>
              </w:rPr>
              <w:t>Confección y presentación del proyecto.</w:t>
            </w:r>
          </w:p>
          <w:p w:rsidR="006F6E9A" w:rsidRPr="00540B1A" w:rsidRDefault="00F4281F">
            <w:pPr>
              <w:jc w:val="both"/>
              <w:rPr>
                <w:rFonts w:ascii="Arial" w:hAnsi="Arial" w:cs="Arial"/>
                <w:bCs/>
                <w:lang w:val="es-ES_tradnl"/>
              </w:rPr>
            </w:pPr>
            <w:r w:rsidRPr="00540B1A">
              <w:rPr>
                <w:rFonts w:ascii="Arial" w:hAnsi="Arial" w:cs="Arial"/>
                <w:bCs/>
                <w:lang w:val="es-ES_tradnl"/>
              </w:rPr>
              <w:t>Selección de la muestra</w:t>
            </w:r>
          </w:p>
          <w:p w:rsidR="006F6E9A" w:rsidRPr="00540B1A" w:rsidRDefault="00F4281F">
            <w:pPr>
              <w:jc w:val="both"/>
              <w:rPr>
                <w:rFonts w:ascii="Arial" w:hAnsi="Arial" w:cs="Arial"/>
                <w:bCs/>
                <w:lang w:val="es-ES_tradnl"/>
              </w:rPr>
            </w:pPr>
            <w:r w:rsidRPr="00540B1A">
              <w:rPr>
                <w:rFonts w:ascii="Arial" w:hAnsi="Arial" w:cs="Arial"/>
                <w:bCs/>
                <w:lang w:val="es-ES_tradnl"/>
              </w:rPr>
              <w:t>Elaboración de los instrumentos y técnicas.</w:t>
            </w:r>
          </w:p>
          <w:p w:rsidR="006F6E9A" w:rsidRPr="00540B1A" w:rsidRDefault="00F4281F">
            <w:pPr>
              <w:jc w:val="both"/>
              <w:rPr>
                <w:rFonts w:ascii="Arial" w:hAnsi="Arial" w:cs="Arial"/>
                <w:bCs/>
                <w:lang w:val="es-ES_tradnl"/>
              </w:rPr>
            </w:pPr>
            <w:r w:rsidRPr="00540B1A">
              <w:rPr>
                <w:rFonts w:ascii="Arial" w:hAnsi="Arial" w:cs="Arial"/>
                <w:bCs/>
                <w:lang w:val="es-ES_tradnl"/>
              </w:rPr>
              <w:t xml:space="preserve">Aplicación de los </w:t>
            </w:r>
            <w:r w:rsidRPr="00540B1A">
              <w:rPr>
                <w:rFonts w:ascii="Arial" w:hAnsi="Arial" w:cs="Arial"/>
                <w:bCs/>
                <w:lang w:val="es-ES_tradnl"/>
              </w:rPr>
              <w:lastRenderedPageBreak/>
              <w:t>instrumentos y técnicas y procesamiento de la información.</w:t>
            </w:r>
          </w:p>
          <w:p w:rsidR="006F6E9A" w:rsidRPr="00540B1A" w:rsidRDefault="00F4281F">
            <w:pPr>
              <w:jc w:val="both"/>
              <w:rPr>
                <w:rFonts w:ascii="Arial" w:hAnsi="Arial" w:cs="Arial"/>
                <w:bCs/>
                <w:lang w:val="es-ES_tradnl"/>
              </w:rPr>
            </w:pPr>
            <w:r w:rsidRPr="00540B1A">
              <w:rPr>
                <w:rFonts w:ascii="Arial" w:hAnsi="Arial" w:cs="Arial"/>
                <w:bCs/>
                <w:lang w:val="es-ES_tradnl"/>
              </w:rPr>
              <w:t>Diseño del programa educativo</w:t>
            </w:r>
          </w:p>
          <w:p w:rsidR="006F6E9A" w:rsidRPr="00540B1A" w:rsidRDefault="00F4281F">
            <w:pPr>
              <w:jc w:val="both"/>
              <w:rPr>
                <w:rFonts w:ascii="Arial" w:hAnsi="Arial" w:cs="Arial"/>
                <w:bCs/>
                <w:lang w:val="es-ES_tradnl"/>
              </w:rPr>
            </w:pPr>
            <w:r w:rsidRPr="00540B1A">
              <w:rPr>
                <w:rFonts w:ascii="Arial" w:hAnsi="Arial" w:cs="Arial"/>
                <w:bCs/>
                <w:lang w:val="es-ES_tradnl"/>
              </w:rPr>
              <w:t>Valoración del programa educativo por especialistas.</w:t>
            </w:r>
          </w:p>
          <w:p w:rsidR="006F6E9A" w:rsidRPr="00540B1A" w:rsidRDefault="00F4281F">
            <w:pPr>
              <w:jc w:val="both"/>
              <w:rPr>
                <w:rFonts w:ascii="Arial" w:hAnsi="Arial" w:cs="Arial"/>
                <w:bCs/>
                <w:lang w:val="es-ES_tradnl"/>
              </w:rPr>
            </w:pPr>
            <w:r w:rsidRPr="00540B1A">
              <w:rPr>
                <w:rFonts w:ascii="Arial" w:hAnsi="Arial" w:cs="Arial"/>
                <w:bCs/>
                <w:lang w:val="es-ES_tradnl"/>
              </w:rPr>
              <w:t>Aplicación del programa educativo</w:t>
            </w:r>
          </w:p>
          <w:p w:rsidR="006F6E9A" w:rsidRPr="00540B1A" w:rsidRDefault="00F4281F">
            <w:pPr>
              <w:jc w:val="both"/>
              <w:rPr>
                <w:rFonts w:ascii="Arial" w:hAnsi="Arial" w:cs="Arial"/>
                <w:bCs/>
                <w:lang w:val="es-ES_tradnl"/>
              </w:rPr>
            </w:pPr>
            <w:r w:rsidRPr="00540B1A">
              <w:rPr>
                <w:rFonts w:ascii="Arial" w:hAnsi="Arial" w:cs="Arial"/>
                <w:bCs/>
                <w:lang w:val="es-ES_tradnl"/>
              </w:rPr>
              <w:t>Análisis y discusión de los resultados</w:t>
            </w:r>
          </w:p>
          <w:p w:rsidR="006F6E9A" w:rsidRPr="00540B1A" w:rsidRDefault="00F4281F">
            <w:pPr>
              <w:jc w:val="both"/>
              <w:rPr>
                <w:rFonts w:ascii="Arial" w:hAnsi="Arial" w:cs="Arial"/>
                <w:bCs/>
                <w:lang w:val="es-ES_tradnl"/>
              </w:rPr>
            </w:pPr>
            <w:r w:rsidRPr="00540B1A">
              <w:rPr>
                <w:rFonts w:ascii="Arial" w:hAnsi="Arial" w:cs="Arial"/>
                <w:bCs/>
                <w:lang w:val="es-ES_tradnl"/>
              </w:rPr>
              <w:t>Confección y entrega del informe final</w:t>
            </w:r>
          </w:p>
          <w:p w:rsidR="006F6E9A" w:rsidRPr="00540B1A" w:rsidRDefault="006F6E9A">
            <w:pPr>
              <w:jc w:val="both"/>
              <w:rPr>
                <w:rFonts w:ascii="Arial" w:hAnsi="Arial" w:cs="Arial"/>
                <w:color w:val="000000"/>
              </w:rPr>
            </w:pPr>
          </w:p>
        </w:tc>
        <w:tc>
          <w:tcPr>
            <w:tcW w:w="540" w:type="dxa"/>
            <w:tcBorders>
              <w:top w:val="single" w:sz="4" w:space="0" w:color="auto"/>
              <w:left w:val="single" w:sz="4" w:space="0" w:color="auto"/>
              <w:bottom w:val="single" w:sz="4" w:space="0" w:color="auto"/>
              <w:right w:val="single" w:sz="4" w:space="0" w:color="auto"/>
            </w:tcBorders>
          </w:tcPr>
          <w:p w:rsidR="006F6E9A" w:rsidRPr="00540B1A" w:rsidRDefault="00F4281F">
            <w:pPr>
              <w:jc w:val="both"/>
              <w:rPr>
                <w:rFonts w:ascii="Arial" w:hAnsi="Arial" w:cs="Arial"/>
                <w:color w:val="000000"/>
              </w:rPr>
            </w:pPr>
            <w:r w:rsidRPr="00540B1A">
              <w:rPr>
                <w:rFonts w:ascii="Arial" w:hAnsi="Arial" w:cs="Arial"/>
                <w:color w:val="000000"/>
              </w:rPr>
              <w:lastRenderedPageBreak/>
              <w:t>2022</w:t>
            </w:r>
          </w:p>
        </w:tc>
        <w:tc>
          <w:tcPr>
            <w:tcW w:w="540" w:type="dxa"/>
            <w:tcBorders>
              <w:top w:val="single" w:sz="4" w:space="0" w:color="auto"/>
              <w:left w:val="single" w:sz="4" w:space="0" w:color="auto"/>
              <w:bottom w:val="single" w:sz="4" w:space="0" w:color="auto"/>
              <w:right w:val="single" w:sz="4" w:space="0" w:color="auto"/>
            </w:tcBorders>
          </w:tcPr>
          <w:p w:rsidR="006F6E9A" w:rsidRPr="00540B1A" w:rsidRDefault="00F4281F">
            <w:pPr>
              <w:jc w:val="both"/>
              <w:rPr>
                <w:rFonts w:ascii="Arial" w:hAnsi="Arial" w:cs="Arial"/>
                <w:color w:val="000000"/>
              </w:rPr>
            </w:pPr>
            <w:r w:rsidRPr="00540B1A">
              <w:rPr>
                <w:rFonts w:ascii="Arial" w:hAnsi="Arial" w:cs="Arial"/>
                <w:color w:val="000000"/>
              </w:rPr>
              <w:t>2024</w:t>
            </w:r>
          </w:p>
        </w:tc>
        <w:tc>
          <w:tcPr>
            <w:tcW w:w="1922" w:type="dxa"/>
            <w:tcBorders>
              <w:top w:val="single" w:sz="4" w:space="0" w:color="auto"/>
              <w:left w:val="single" w:sz="4" w:space="0" w:color="auto"/>
              <w:bottom w:val="single" w:sz="4" w:space="0" w:color="auto"/>
              <w:right w:val="single" w:sz="4" w:space="0" w:color="auto"/>
            </w:tcBorders>
          </w:tcPr>
          <w:p w:rsidR="006F6E9A" w:rsidRPr="00540B1A" w:rsidRDefault="00F4281F">
            <w:r w:rsidRPr="00540B1A">
              <w:rPr>
                <w:rFonts w:ascii="Arial" w:hAnsi="Arial" w:cs="Arial"/>
                <w:color w:val="000000"/>
              </w:rPr>
              <w:t>-Entrevista:</w:t>
            </w:r>
          </w:p>
          <w:p w:rsidR="006F6E9A" w:rsidRPr="00540B1A" w:rsidRDefault="00F4281F">
            <w:r w:rsidRPr="00540B1A">
              <w:rPr>
                <w:rFonts w:ascii="Arial" w:hAnsi="Arial" w:cs="Arial"/>
                <w:bCs/>
              </w:rPr>
              <w:t>-Observación.</w:t>
            </w:r>
          </w:p>
          <w:p w:rsidR="006F6E9A" w:rsidRPr="00540B1A" w:rsidRDefault="00F4281F">
            <w:r w:rsidRPr="00540B1A">
              <w:rPr>
                <w:rFonts w:ascii="Arial" w:hAnsi="Arial" w:cs="Arial"/>
                <w:bCs/>
              </w:rPr>
              <w:t>-Cuestionario</w:t>
            </w:r>
          </w:p>
          <w:p w:rsidR="006F6E9A" w:rsidRPr="00540B1A" w:rsidRDefault="00F4281F">
            <w:r w:rsidRPr="00540B1A">
              <w:rPr>
                <w:rFonts w:ascii="Arial" w:hAnsi="Arial" w:cs="Arial"/>
              </w:rPr>
              <w:t>-Cuestionario a especialistas</w:t>
            </w:r>
          </w:p>
          <w:p w:rsidR="006F6E9A" w:rsidRPr="00540B1A" w:rsidRDefault="00F4281F">
            <w:pPr>
              <w:jc w:val="both"/>
              <w:rPr>
                <w:rFonts w:ascii="Arial" w:hAnsi="Arial" w:cs="Arial"/>
                <w:color w:val="000000"/>
              </w:rPr>
            </w:pPr>
            <w:r w:rsidRPr="00540B1A">
              <w:rPr>
                <w:rFonts w:ascii="Arial" w:hAnsi="Arial" w:cs="Arial"/>
                <w:color w:val="000000"/>
              </w:rPr>
              <w:t>-Revisión de fichas familiares e individuales</w:t>
            </w:r>
          </w:p>
        </w:tc>
      </w:tr>
    </w:tbl>
    <w:p w:rsidR="006F6E9A" w:rsidRDefault="006F6E9A">
      <w:pPr>
        <w:ind w:firstLine="432"/>
        <w:jc w:val="center"/>
        <w:rPr>
          <w:rFonts w:ascii="Arial" w:hAnsi="Arial" w:cs="Arial"/>
        </w:rPr>
      </w:pPr>
    </w:p>
    <w:p w:rsidR="006F6E9A" w:rsidRDefault="006F6E9A">
      <w:pPr>
        <w:ind w:firstLine="432"/>
        <w:jc w:val="center"/>
        <w:rPr>
          <w:rFonts w:ascii="Arial" w:hAnsi="Arial" w:cs="Arial"/>
        </w:rPr>
      </w:pPr>
    </w:p>
    <w:tbl>
      <w:tblPr>
        <w:tblW w:w="9407"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5"/>
        <w:gridCol w:w="720"/>
        <w:gridCol w:w="970"/>
        <w:gridCol w:w="1100"/>
        <w:gridCol w:w="1371"/>
        <w:gridCol w:w="1239"/>
        <w:gridCol w:w="1080"/>
        <w:gridCol w:w="1170"/>
        <w:gridCol w:w="1042"/>
      </w:tblGrid>
      <w:tr w:rsidR="006F6E9A" w:rsidRPr="00540B1A" w:rsidTr="00540B1A">
        <w:trPr>
          <w:trHeight w:val="381"/>
        </w:trPr>
        <w:tc>
          <w:tcPr>
            <w:tcW w:w="940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F6E9A" w:rsidRPr="00540B1A" w:rsidRDefault="00F4281F" w:rsidP="00540B1A">
            <w:pPr>
              <w:rPr>
                <w:rFonts w:ascii="Arial" w:hAnsi="Arial" w:cs="Arial"/>
              </w:rPr>
            </w:pPr>
            <w:r w:rsidRPr="00540B1A">
              <w:rPr>
                <w:rFonts w:ascii="Arial" w:hAnsi="Arial" w:cs="Arial"/>
              </w:rPr>
              <w:t>PLANIFICACIÓN Y ORGANIZACIÓN DE LAS ETAPAS DEL PROYECTO: Cada etapa del proyecto o unidad temporal en la planificación del mismo, se caracteriza por el método de investigación empleado y se conforma por un conjunto de tareas para las cuales se planifican los recursos humanos, financieros y materiales, y se define el resultado y las salidas que lo avalan</w:t>
            </w:r>
          </w:p>
        </w:tc>
      </w:tr>
      <w:tr w:rsidR="006F6E9A" w:rsidRPr="00540B1A" w:rsidTr="00540B1A">
        <w:trPr>
          <w:trHeight w:val="912"/>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6F6E9A" w:rsidRPr="00540B1A" w:rsidRDefault="00F4281F" w:rsidP="00540B1A">
            <w:pPr>
              <w:rPr>
                <w:rFonts w:ascii="Arial" w:hAnsi="Arial" w:cs="Arial"/>
              </w:rPr>
            </w:pPr>
            <w:r w:rsidRPr="00540B1A">
              <w:rPr>
                <w:rFonts w:ascii="Arial" w:hAnsi="Arial" w:cs="Arial"/>
              </w:rPr>
              <w:t>Etapa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F6E9A" w:rsidRPr="00540B1A" w:rsidRDefault="00F4281F" w:rsidP="00540B1A">
            <w:pPr>
              <w:rPr>
                <w:rFonts w:ascii="Arial" w:hAnsi="Arial" w:cs="Arial"/>
              </w:rPr>
            </w:pPr>
            <w:r w:rsidRPr="00540B1A">
              <w:rPr>
                <w:rFonts w:ascii="Arial" w:hAnsi="Arial" w:cs="Arial"/>
              </w:rPr>
              <w:t>Fecha inicio</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6F6E9A" w:rsidRPr="00540B1A" w:rsidRDefault="00F4281F" w:rsidP="00540B1A">
            <w:pPr>
              <w:rPr>
                <w:rFonts w:ascii="Arial" w:hAnsi="Arial" w:cs="Arial"/>
              </w:rPr>
            </w:pPr>
            <w:r w:rsidRPr="00540B1A">
              <w:rPr>
                <w:rFonts w:ascii="Arial" w:hAnsi="Arial" w:cs="Arial"/>
              </w:rPr>
              <w:t>Fecha Terminación</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6F6E9A" w:rsidRPr="00540B1A" w:rsidRDefault="00F4281F" w:rsidP="00540B1A">
            <w:pPr>
              <w:rPr>
                <w:rFonts w:ascii="Arial" w:hAnsi="Arial" w:cs="Arial"/>
              </w:rPr>
            </w:pPr>
            <w:r w:rsidRPr="00540B1A">
              <w:rPr>
                <w:rFonts w:ascii="Arial" w:hAnsi="Arial" w:cs="Arial"/>
              </w:rPr>
              <w:t>Tareas</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6F6E9A" w:rsidRPr="00540B1A" w:rsidRDefault="00F4281F" w:rsidP="00540B1A">
            <w:pPr>
              <w:rPr>
                <w:rFonts w:ascii="Arial" w:hAnsi="Arial" w:cs="Arial"/>
              </w:rPr>
            </w:pPr>
            <w:r w:rsidRPr="00540B1A">
              <w:rPr>
                <w:rFonts w:ascii="Arial" w:hAnsi="Arial" w:cs="Arial"/>
              </w:rPr>
              <w:t>Recursos Humanos</w:t>
            </w:r>
          </w:p>
          <w:p w:rsidR="006F6E9A" w:rsidRPr="00540B1A" w:rsidRDefault="00F4281F" w:rsidP="00540B1A">
            <w:pPr>
              <w:rPr>
                <w:rFonts w:ascii="Arial" w:hAnsi="Arial" w:cs="Arial"/>
              </w:rPr>
            </w:pPr>
            <w:r w:rsidRPr="00540B1A">
              <w:rPr>
                <w:rFonts w:ascii="Arial" w:hAnsi="Arial" w:cs="Arial"/>
              </w:rPr>
              <w:t>Instituciones Participantes</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6F6E9A" w:rsidRPr="00540B1A" w:rsidRDefault="00F4281F" w:rsidP="00540B1A">
            <w:pPr>
              <w:rPr>
                <w:rFonts w:ascii="Arial" w:hAnsi="Arial" w:cs="Arial"/>
              </w:rPr>
            </w:pPr>
            <w:r w:rsidRPr="00540B1A">
              <w:rPr>
                <w:rFonts w:ascii="Arial" w:hAnsi="Arial" w:cs="Arial"/>
              </w:rPr>
              <w:t>Recursos Financieros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F6E9A" w:rsidRPr="00540B1A" w:rsidRDefault="00F4281F" w:rsidP="00540B1A">
            <w:pPr>
              <w:rPr>
                <w:rFonts w:ascii="Arial" w:hAnsi="Arial" w:cs="Arial"/>
              </w:rPr>
            </w:pPr>
            <w:r w:rsidRPr="00540B1A">
              <w:rPr>
                <w:rFonts w:ascii="Arial" w:hAnsi="Arial" w:cs="Arial"/>
              </w:rPr>
              <w:t>Recursos Materiales</w:t>
            </w:r>
          </w:p>
          <w:p w:rsidR="006F6E9A" w:rsidRPr="00540B1A" w:rsidRDefault="006F6E9A" w:rsidP="00540B1A">
            <w:pPr>
              <w:rPr>
                <w:rFonts w:ascii="Arial" w:hAnsi="Arial" w:cs="Arial"/>
              </w:rPr>
            </w:pPr>
          </w:p>
          <w:p w:rsidR="006F6E9A" w:rsidRPr="00540B1A" w:rsidRDefault="006F6E9A" w:rsidP="00540B1A">
            <w:pPr>
              <w:rPr>
                <w:rFonts w:ascii="Arial" w:hAnsi="Arial" w:cs="Arial"/>
              </w:rPr>
            </w:pPr>
          </w:p>
          <w:p w:rsidR="006F6E9A" w:rsidRPr="00540B1A" w:rsidRDefault="006F6E9A" w:rsidP="00540B1A">
            <w:pPr>
              <w:rPr>
                <w:rFonts w:ascii="Arial" w:hAnsi="Arial" w:cs="Arial"/>
              </w:rPr>
            </w:pPr>
          </w:p>
          <w:p w:rsidR="006F6E9A" w:rsidRPr="00540B1A" w:rsidRDefault="006F6E9A" w:rsidP="00540B1A">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F6E9A" w:rsidRPr="00540B1A" w:rsidRDefault="00F4281F" w:rsidP="00540B1A">
            <w:pPr>
              <w:rPr>
                <w:rFonts w:ascii="Arial" w:hAnsi="Arial" w:cs="Arial"/>
              </w:rPr>
            </w:pPr>
            <w:r w:rsidRPr="00540B1A">
              <w:rPr>
                <w:rFonts w:ascii="Arial" w:hAnsi="Arial" w:cs="Arial"/>
              </w:rPr>
              <w:t>Resultados</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6F6E9A" w:rsidRPr="00540B1A" w:rsidRDefault="00F4281F" w:rsidP="00540B1A">
            <w:pPr>
              <w:rPr>
                <w:rFonts w:ascii="Arial" w:hAnsi="Arial" w:cs="Arial"/>
              </w:rPr>
            </w:pPr>
            <w:r w:rsidRPr="00540B1A">
              <w:rPr>
                <w:rFonts w:ascii="Arial" w:hAnsi="Arial" w:cs="Arial"/>
              </w:rPr>
              <w:t>Salidas</w:t>
            </w:r>
          </w:p>
        </w:tc>
      </w:tr>
      <w:tr w:rsidR="006F6E9A" w:rsidRPr="00540B1A" w:rsidTr="00540B1A">
        <w:trPr>
          <w:trHeight w:val="349"/>
        </w:trPr>
        <w:tc>
          <w:tcPr>
            <w:tcW w:w="715"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Diagnóstica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2021</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2021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Selección de la población y la muestra</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Todos los integrantes</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080" w:type="dxa"/>
            <w:tcBorders>
              <w:top w:val="single" w:sz="4" w:space="0" w:color="auto"/>
              <w:left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Hoja de papel, bolígrafos</w:t>
            </w:r>
          </w:p>
        </w:tc>
        <w:tc>
          <w:tcPr>
            <w:tcW w:w="1170" w:type="dxa"/>
            <w:vMerge w:val="restart"/>
            <w:tcBorders>
              <w:top w:val="single" w:sz="4" w:space="0" w:color="auto"/>
              <w:left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Caracterización del 100% de los pacientes de la muestra.</w:t>
            </w:r>
          </w:p>
          <w:p w:rsidR="006F6E9A" w:rsidRPr="00540B1A" w:rsidRDefault="00F4281F" w:rsidP="00540B1A">
            <w:pPr>
              <w:rPr>
                <w:rFonts w:ascii="Arial" w:hAnsi="Arial" w:cs="Arial"/>
              </w:rPr>
            </w:pPr>
            <w:r w:rsidRPr="00540B1A">
              <w:rPr>
                <w:rFonts w:ascii="Arial" w:hAnsi="Arial" w:cs="Arial"/>
              </w:rPr>
              <w:t xml:space="preserve">Identificación del 100% de los </w:t>
            </w:r>
            <w:r w:rsidRPr="00540B1A">
              <w:rPr>
                <w:rFonts w:ascii="Arial" w:hAnsi="Arial" w:cs="Arial"/>
              </w:rPr>
              <w:lastRenderedPageBreak/>
              <w:t>factores de riesgo.</w:t>
            </w:r>
          </w:p>
          <w:p w:rsidR="006F6E9A" w:rsidRPr="00540B1A" w:rsidRDefault="00F4281F" w:rsidP="00540B1A">
            <w:pPr>
              <w:rPr>
                <w:rFonts w:ascii="Arial" w:hAnsi="Arial" w:cs="Arial"/>
              </w:rPr>
            </w:pPr>
            <w:r w:rsidRPr="00540B1A">
              <w:rPr>
                <w:rFonts w:ascii="Arial" w:hAnsi="Arial" w:cs="Arial"/>
              </w:rPr>
              <w:t>Identificación del nivel de información.</w:t>
            </w:r>
          </w:p>
          <w:p w:rsidR="006F6E9A" w:rsidRPr="00540B1A" w:rsidRDefault="006F6E9A" w:rsidP="00540B1A">
            <w:pPr>
              <w:rPr>
                <w:rFonts w:ascii="Arial" w:hAnsi="Arial" w:cs="Arial"/>
              </w:rPr>
            </w:pPr>
          </w:p>
        </w:tc>
        <w:tc>
          <w:tcPr>
            <w:tcW w:w="1042" w:type="dxa"/>
            <w:tcBorders>
              <w:top w:val="single" w:sz="4" w:space="0" w:color="auto"/>
              <w:left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lastRenderedPageBreak/>
              <w:t>Publicación, participación en eventos científicos</w:t>
            </w:r>
          </w:p>
          <w:p w:rsidR="006F6E9A" w:rsidRPr="00540B1A" w:rsidRDefault="006F6E9A" w:rsidP="00540B1A">
            <w:pPr>
              <w:rPr>
                <w:rFonts w:ascii="Arial" w:hAnsi="Arial" w:cs="Arial"/>
              </w:rPr>
            </w:pPr>
          </w:p>
        </w:tc>
      </w:tr>
      <w:tr w:rsidR="006F6E9A" w:rsidRPr="00540B1A" w:rsidTr="00540B1A">
        <w:trPr>
          <w:trHeight w:val="349"/>
        </w:trPr>
        <w:tc>
          <w:tcPr>
            <w:tcW w:w="715"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Diseño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2022</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Aplicación de los instrume</w:t>
            </w:r>
            <w:r w:rsidRPr="00540B1A">
              <w:rPr>
                <w:rFonts w:ascii="Arial" w:hAnsi="Arial" w:cs="Arial"/>
              </w:rPr>
              <w:lastRenderedPageBreak/>
              <w:t>ntos</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lastRenderedPageBreak/>
              <w:t>Todos los integrantes</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Hoja de papel, bolígrafo</w:t>
            </w:r>
            <w:r w:rsidRPr="00540B1A">
              <w:rPr>
                <w:rFonts w:ascii="Arial" w:hAnsi="Arial" w:cs="Arial"/>
              </w:rPr>
              <w:lastRenderedPageBreak/>
              <w:t>s, impresora</w:t>
            </w:r>
          </w:p>
        </w:tc>
        <w:tc>
          <w:tcPr>
            <w:tcW w:w="1170" w:type="dxa"/>
            <w:vMerge/>
            <w:tcBorders>
              <w:left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042" w:type="dxa"/>
            <w:vMerge w:val="restart"/>
            <w:tcBorders>
              <w:top w:val="single" w:sz="4" w:space="0" w:color="auto"/>
              <w:left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Protección de los resultad</w:t>
            </w:r>
            <w:r w:rsidRPr="00540B1A">
              <w:rPr>
                <w:rFonts w:ascii="Arial" w:hAnsi="Arial" w:cs="Arial"/>
              </w:rPr>
              <w:lastRenderedPageBreak/>
              <w:t>os, publicación y participación en eventos científicos</w:t>
            </w:r>
          </w:p>
        </w:tc>
      </w:tr>
      <w:tr w:rsidR="006F6E9A" w:rsidRPr="00540B1A" w:rsidTr="00540B1A">
        <w:trPr>
          <w:trHeight w:val="349"/>
        </w:trPr>
        <w:tc>
          <w:tcPr>
            <w:tcW w:w="715"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2022</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Procesamiento y análisis de la información</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Todos los integrantes</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Hoja de papel, bolígrafos, impresora</w:t>
            </w:r>
          </w:p>
        </w:tc>
        <w:tc>
          <w:tcPr>
            <w:tcW w:w="1170" w:type="dxa"/>
            <w:vMerge/>
            <w:tcBorders>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042" w:type="dxa"/>
            <w:vMerge/>
            <w:tcBorders>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r>
      <w:tr w:rsidR="006F6E9A" w:rsidRPr="00540B1A" w:rsidTr="00540B1A">
        <w:trPr>
          <w:trHeight w:val="349"/>
        </w:trPr>
        <w:tc>
          <w:tcPr>
            <w:tcW w:w="715"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Diseño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2021</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 xml:space="preserve">Diseño de la </w:t>
            </w:r>
            <w:r w:rsidRPr="00540B1A">
              <w:rPr>
                <w:rFonts w:ascii="Arial" w:hAnsi="Arial" w:cs="Arial"/>
                <w:highlight w:val="yellow"/>
              </w:rPr>
              <w:t>estrategia de intervención educativa</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Todos los integrantes</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 xml:space="preserve">Diseño de la </w:t>
            </w:r>
            <w:r w:rsidRPr="00540B1A">
              <w:rPr>
                <w:rFonts w:ascii="Arial" w:hAnsi="Arial" w:cs="Arial"/>
                <w:highlight w:val="yellow"/>
              </w:rPr>
              <w:t>estrategia de intervención educativa para la atención integral al PAMI.</w:t>
            </w:r>
          </w:p>
          <w:p w:rsidR="006F6E9A" w:rsidRPr="00540B1A" w:rsidRDefault="00F4281F" w:rsidP="00540B1A">
            <w:pPr>
              <w:rPr>
                <w:rFonts w:ascii="Arial" w:hAnsi="Arial" w:cs="Arial"/>
              </w:rPr>
            </w:pPr>
            <w:r w:rsidRPr="00540B1A">
              <w:rPr>
                <w:rFonts w:ascii="Arial" w:hAnsi="Arial" w:cs="Arial"/>
              </w:rPr>
              <w:t xml:space="preserve">Diseño de un conjunto de programas educativos </w:t>
            </w:r>
            <w:r w:rsidRPr="00540B1A">
              <w:rPr>
                <w:rFonts w:ascii="Arial" w:hAnsi="Arial" w:cs="Arial"/>
                <w:highlight w:val="yellow"/>
              </w:rPr>
              <w:t>para la atención integral al PAMI.</w:t>
            </w:r>
          </w:p>
          <w:p w:rsidR="006F6E9A" w:rsidRPr="00540B1A" w:rsidRDefault="006F6E9A" w:rsidP="00540B1A">
            <w:pPr>
              <w:rPr>
                <w:rFonts w:ascii="Arial" w:hAnsi="Arial" w:cs="Arial"/>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Protección de los resultados, publicación y participación en eventos científicos</w:t>
            </w:r>
          </w:p>
        </w:tc>
      </w:tr>
      <w:tr w:rsidR="006F6E9A" w:rsidRPr="00540B1A" w:rsidTr="00540B1A">
        <w:trPr>
          <w:trHeight w:val="349"/>
        </w:trPr>
        <w:tc>
          <w:tcPr>
            <w:tcW w:w="715"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Diseño de programas educativos</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r>
      <w:tr w:rsidR="006F6E9A" w:rsidRPr="00540B1A" w:rsidTr="00540B1A">
        <w:trPr>
          <w:trHeight w:val="349"/>
        </w:trPr>
        <w:tc>
          <w:tcPr>
            <w:tcW w:w="715" w:type="dxa"/>
            <w:vMerge w:val="restart"/>
            <w:tcBorders>
              <w:top w:val="single" w:sz="4" w:space="0" w:color="auto"/>
              <w:left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Valoración</w:t>
            </w:r>
          </w:p>
        </w:tc>
        <w:tc>
          <w:tcPr>
            <w:tcW w:w="720" w:type="dxa"/>
            <w:vMerge w:val="restart"/>
            <w:tcBorders>
              <w:top w:val="single" w:sz="4" w:space="0" w:color="auto"/>
              <w:left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2022</w:t>
            </w:r>
          </w:p>
        </w:tc>
        <w:tc>
          <w:tcPr>
            <w:tcW w:w="970" w:type="dxa"/>
            <w:vMerge w:val="restart"/>
            <w:tcBorders>
              <w:top w:val="single" w:sz="4" w:space="0" w:color="auto"/>
              <w:left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Selección de especialistas</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Todos los integrantes</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Hoja de papel, bolígrafos, impresora</w:t>
            </w:r>
          </w:p>
        </w:tc>
        <w:tc>
          <w:tcPr>
            <w:tcW w:w="1170" w:type="dxa"/>
            <w:tcBorders>
              <w:top w:val="single" w:sz="4" w:space="0" w:color="auto"/>
              <w:left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 xml:space="preserve">Valoración por especialistas la estrategia de </w:t>
            </w:r>
            <w:r w:rsidRPr="00540B1A">
              <w:rPr>
                <w:rFonts w:ascii="Arial" w:hAnsi="Arial" w:cs="Arial"/>
                <w:highlight w:val="yellow"/>
              </w:rPr>
              <w:t xml:space="preserve">intervención </w:t>
            </w:r>
            <w:r w:rsidRPr="00540B1A">
              <w:rPr>
                <w:rFonts w:ascii="Arial" w:hAnsi="Arial" w:cs="Arial"/>
                <w:highlight w:val="yellow"/>
              </w:rPr>
              <w:lastRenderedPageBreak/>
              <w:t>educativa</w:t>
            </w:r>
            <w:r w:rsidRPr="00540B1A">
              <w:rPr>
                <w:rFonts w:ascii="Arial" w:hAnsi="Arial" w:cs="Arial"/>
              </w:rPr>
              <w:t xml:space="preserve"> y los programas educativos diseñados.</w:t>
            </w:r>
          </w:p>
          <w:p w:rsidR="006F6E9A" w:rsidRPr="00540B1A" w:rsidRDefault="006F6E9A" w:rsidP="00540B1A">
            <w:pPr>
              <w:rPr>
                <w:rFonts w:ascii="Arial" w:hAnsi="Arial" w:cs="Arial"/>
              </w:rPr>
            </w:pPr>
          </w:p>
        </w:tc>
        <w:tc>
          <w:tcPr>
            <w:tcW w:w="1042" w:type="dxa"/>
            <w:tcBorders>
              <w:top w:val="single" w:sz="4" w:space="0" w:color="auto"/>
              <w:left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lastRenderedPageBreak/>
              <w:t>publicación y participación en eventos científicos</w:t>
            </w:r>
          </w:p>
        </w:tc>
      </w:tr>
      <w:tr w:rsidR="006F6E9A" w:rsidRPr="00540B1A" w:rsidTr="00540B1A">
        <w:trPr>
          <w:trHeight w:val="349"/>
        </w:trPr>
        <w:tc>
          <w:tcPr>
            <w:tcW w:w="715" w:type="dxa"/>
            <w:vMerge/>
            <w:tcBorders>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720" w:type="dxa"/>
            <w:vMerge/>
            <w:tcBorders>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970" w:type="dxa"/>
            <w:vMerge/>
            <w:tcBorders>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Valoración  de los especialistas</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Todos los integrantes</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Hoja de papel, bolígrafos, impresora</w:t>
            </w:r>
          </w:p>
        </w:tc>
        <w:tc>
          <w:tcPr>
            <w:tcW w:w="1170" w:type="dxa"/>
            <w:tcBorders>
              <w:top w:val="single" w:sz="4" w:space="0" w:color="auto"/>
              <w:left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 xml:space="preserve">Valoración por especialistas la </w:t>
            </w:r>
            <w:r w:rsidRPr="00540B1A">
              <w:rPr>
                <w:rFonts w:ascii="Arial" w:hAnsi="Arial" w:cs="Arial"/>
                <w:highlight w:val="yellow"/>
              </w:rPr>
              <w:t>estrategia de intervención educativa</w:t>
            </w:r>
            <w:r w:rsidRPr="00540B1A">
              <w:rPr>
                <w:rFonts w:ascii="Arial" w:hAnsi="Arial" w:cs="Arial"/>
              </w:rPr>
              <w:t xml:space="preserve"> y los programas educativos diseñados.</w:t>
            </w:r>
          </w:p>
          <w:p w:rsidR="006F6E9A" w:rsidRPr="00540B1A" w:rsidRDefault="006F6E9A" w:rsidP="00540B1A">
            <w:pPr>
              <w:rPr>
                <w:rFonts w:ascii="Arial" w:hAnsi="Arial" w:cs="Arial"/>
              </w:rPr>
            </w:pPr>
          </w:p>
        </w:tc>
        <w:tc>
          <w:tcPr>
            <w:tcW w:w="1042" w:type="dxa"/>
            <w:tcBorders>
              <w:top w:val="single" w:sz="4" w:space="0" w:color="auto"/>
              <w:left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publicación y participación en eventos científicos</w:t>
            </w:r>
          </w:p>
        </w:tc>
      </w:tr>
      <w:tr w:rsidR="006F6E9A" w:rsidRPr="00540B1A" w:rsidTr="00540B1A">
        <w:trPr>
          <w:trHeight w:val="349"/>
        </w:trPr>
        <w:tc>
          <w:tcPr>
            <w:tcW w:w="715" w:type="dxa"/>
            <w:vMerge w:val="restart"/>
            <w:tcBorders>
              <w:top w:val="single" w:sz="4" w:space="0" w:color="auto"/>
              <w:left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Implementación</w:t>
            </w:r>
          </w:p>
        </w:tc>
        <w:tc>
          <w:tcPr>
            <w:tcW w:w="720" w:type="dxa"/>
            <w:vMerge w:val="restart"/>
            <w:tcBorders>
              <w:top w:val="single" w:sz="4" w:space="0" w:color="auto"/>
              <w:left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2022</w:t>
            </w:r>
          </w:p>
        </w:tc>
        <w:tc>
          <w:tcPr>
            <w:tcW w:w="970" w:type="dxa"/>
            <w:vMerge w:val="restart"/>
            <w:tcBorders>
              <w:top w:val="single" w:sz="4" w:space="0" w:color="auto"/>
              <w:left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2022</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 xml:space="preserve">Aplicación de la </w:t>
            </w:r>
            <w:r w:rsidRPr="00540B1A">
              <w:rPr>
                <w:rFonts w:ascii="Arial" w:hAnsi="Arial" w:cs="Arial"/>
                <w:highlight w:val="yellow"/>
              </w:rPr>
              <w:t>estrategia de intervención</w:t>
            </w:r>
          </w:p>
        </w:tc>
        <w:tc>
          <w:tcPr>
            <w:tcW w:w="1371" w:type="dxa"/>
            <w:vMerge w:val="restart"/>
            <w:tcBorders>
              <w:top w:val="single" w:sz="4" w:space="0" w:color="auto"/>
              <w:left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Todos los integrantes</w:t>
            </w:r>
          </w:p>
          <w:p w:rsidR="006F6E9A" w:rsidRPr="00540B1A" w:rsidRDefault="006F6E9A" w:rsidP="00540B1A">
            <w:pPr>
              <w:rPr>
                <w:rFonts w:ascii="Arial" w:hAnsi="Arial" w:cs="Arial"/>
              </w:rPr>
            </w:pPr>
          </w:p>
        </w:tc>
        <w:tc>
          <w:tcPr>
            <w:tcW w:w="1239" w:type="dxa"/>
            <w:vMerge w:val="restart"/>
            <w:tcBorders>
              <w:top w:val="single" w:sz="4" w:space="0" w:color="auto"/>
              <w:left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080" w:type="dxa"/>
            <w:vMerge w:val="restart"/>
            <w:tcBorders>
              <w:top w:val="single" w:sz="4" w:space="0" w:color="auto"/>
              <w:left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Hoja de papel, bolígrafos, impresora</w:t>
            </w:r>
          </w:p>
        </w:tc>
        <w:tc>
          <w:tcPr>
            <w:tcW w:w="1170" w:type="dxa"/>
            <w:vMerge w:val="restart"/>
            <w:tcBorders>
              <w:top w:val="single" w:sz="4" w:space="0" w:color="auto"/>
              <w:left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 xml:space="preserve">Evaluación de la efectividad de la </w:t>
            </w:r>
            <w:r w:rsidRPr="00540B1A">
              <w:rPr>
                <w:rFonts w:ascii="Arial" w:hAnsi="Arial" w:cs="Arial"/>
                <w:highlight w:val="yellow"/>
              </w:rPr>
              <w:t>estrategia de intervención</w:t>
            </w:r>
            <w:r w:rsidRPr="00540B1A">
              <w:rPr>
                <w:rFonts w:ascii="Arial" w:hAnsi="Arial" w:cs="Arial"/>
              </w:rPr>
              <w:t xml:space="preserve"> </w:t>
            </w:r>
          </w:p>
          <w:p w:rsidR="006F6E9A" w:rsidRPr="00540B1A" w:rsidRDefault="006F6E9A" w:rsidP="00540B1A">
            <w:pPr>
              <w:rPr>
                <w:rFonts w:ascii="Arial" w:hAnsi="Arial" w:cs="Arial"/>
              </w:rPr>
            </w:pPr>
          </w:p>
        </w:tc>
        <w:tc>
          <w:tcPr>
            <w:tcW w:w="1042" w:type="dxa"/>
            <w:vMerge w:val="restart"/>
            <w:tcBorders>
              <w:top w:val="single" w:sz="4" w:space="0" w:color="auto"/>
              <w:left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publicación y participación en eventos científicos</w:t>
            </w:r>
          </w:p>
        </w:tc>
      </w:tr>
      <w:tr w:rsidR="006F6E9A" w:rsidRPr="00540B1A" w:rsidTr="00540B1A">
        <w:trPr>
          <w:trHeight w:val="349"/>
        </w:trPr>
        <w:tc>
          <w:tcPr>
            <w:tcW w:w="715" w:type="dxa"/>
            <w:vMerge/>
            <w:tcBorders>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720" w:type="dxa"/>
            <w:vMerge/>
            <w:tcBorders>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970" w:type="dxa"/>
            <w:vMerge/>
            <w:tcBorders>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Procesamiento y análisis de la información</w:t>
            </w:r>
          </w:p>
        </w:tc>
        <w:tc>
          <w:tcPr>
            <w:tcW w:w="1371" w:type="dxa"/>
            <w:vMerge/>
            <w:tcBorders>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239" w:type="dxa"/>
            <w:vMerge/>
            <w:tcBorders>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080" w:type="dxa"/>
            <w:vMerge/>
            <w:tcBorders>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170" w:type="dxa"/>
            <w:vMerge/>
            <w:tcBorders>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042" w:type="dxa"/>
            <w:vMerge/>
            <w:tcBorders>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r>
      <w:tr w:rsidR="006F6E9A" w:rsidRPr="00540B1A" w:rsidTr="00540B1A">
        <w:trPr>
          <w:trHeight w:val="349"/>
        </w:trPr>
        <w:tc>
          <w:tcPr>
            <w:tcW w:w="715"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 xml:space="preserve">Evaluación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2022</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2023</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 xml:space="preserve">Evaluación de efectividad </w:t>
            </w:r>
            <w:r w:rsidRPr="00540B1A">
              <w:rPr>
                <w:rFonts w:ascii="Arial" w:hAnsi="Arial" w:cs="Arial"/>
                <w:highlight w:val="yellow"/>
              </w:rPr>
              <w:t>de la estrategia</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Todos los integrantes</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Hoja de papel, bolígrafos, impresora</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 xml:space="preserve">Evaluación de la efectividad de la </w:t>
            </w:r>
            <w:r w:rsidRPr="00540B1A">
              <w:rPr>
                <w:rFonts w:ascii="Arial" w:hAnsi="Arial" w:cs="Arial"/>
                <w:highlight w:val="yellow"/>
              </w:rPr>
              <w:t>estrategia de intervención</w:t>
            </w:r>
            <w:r w:rsidRPr="00540B1A">
              <w:rPr>
                <w:rFonts w:ascii="Arial" w:hAnsi="Arial" w:cs="Arial"/>
              </w:rPr>
              <w:t xml:space="preserve"> </w:t>
            </w:r>
            <w:r w:rsidRPr="00540B1A">
              <w:rPr>
                <w:rFonts w:ascii="Arial" w:hAnsi="Arial" w:cs="Arial"/>
              </w:rPr>
              <w:lastRenderedPageBreak/>
              <w:t>educativa y los programas educativos diseñados en cuanto a las modificaciones de los factores de riesgo y el nivel de información de los pacientes.</w:t>
            </w:r>
          </w:p>
          <w:p w:rsidR="006F6E9A" w:rsidRPr="00540B1A" w:rsidRDefault="006F6E9A" w:rsidP="00540B1A">
            <w:pPr>
              <w:rPr>
                <w:rFonts w:ascii="Arial" w:hAnsi="Arial" w:cs="Arial"/>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lastRenderedPageBreak/>
              <w:t>publicación y participación en eventos científicos</w:t>
            </w:r>
          </w:p>
          <w:p w:rsidR="006F6E9A" w:rsidRPr="00540B1A" w:rsidRDefault="00F4281F" w:rsidP="00540B1A">
            <w:pPr>
              <w:rPr>
                <w:rFonts w:ascii="Arial" w:hAnsi="Arial" w:cs="Arial"/>
              </w:rPr>
            </w:pPr>
            <w:r w:rsidRPr="00540B1A">
              <w:rPr>
                <w:rFonts w:ascii="Arial" w:hAnsi="Arial" w:cs="Arial"/>
              </w:rPr>
              <w:t xml:space="preserve">Tesis de </w:t>
            </w:r>
            <w:r w:rsidRPr="00540B1A">
              <w:rPr>
                <w:rFonts w:ascii="Arial" w:hAnsi="Arial" w:cs="Arial"/>
              </w:rPr>
              <w:lastRenderedPageBreak/>
              <w:t>especialidad de MGI</w:t>
            </w:r>
          </w:p>
        </w:tc>
      </w:tr>
      <w:tr w:rsidR="006F6E9A" w:rsidRPr="00540B1A" w:rsidTr="00540B1A">
        <w:trPr>
          <w:trHeight w:val="349"/>
        </w:trPr>
        <w:tc>
          <w:tcPr>
            <w:tcW w:w="715"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lastRenderedPageBreak/>
              <w:t>Evaluación del impacto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2023</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2023</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Aplicación nuevamente de instrumentos</w:t>
            </w:r>
          </w:p>
          <w:p w:rsidR="006F6E9A" w:rsidRPr="00540B1A" w:rsidRDefault="006F6E9A" w:rsidP="00540B1A">
            <w:pPr>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Todos los integrantes</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Hoja de papel, bolígrafos, impresora</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Evaluación del impacto de la estrategia</w:t>
            </w:r>
          </w:p>
        </w:tc>
        <w:tc>
          <w:tcPr>
            <w:tcW w:w="1042"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Publicación y eventos</w:t>
            </w:r>
          </w:p>
          <w:p w:rsidR="006F6E9A" w:rsidRPr="00540B1A" w:rsidRDefault="00F4281F" w:rsidP="00540B1A">
            <w:pPr>
              <w:rPr>
                <w:rFonts w:ascii="Arial" w:hAnsi="Arial" w:cs="Arial"/>
              </w:rPr>
            </w:pPr>
            <w:r w:rsidRPr="00540B1A">
              <w:rPr>
                <w:rFonts w:ascii="Arial" w:hAnsi="Arial" w:cs="Arial"/>
              </w:rPr>
              <w:t>Tesis de residencia</w:t>
            </w:r>
          </w:p>
        </w:tc>
      </w:tr>
      <w:tr w:rsidR="006F6E9A" w:rsidRPr="00540B1A" w:rsidTr="00540B1A">
        <w:trPr>
          <w:trHeight w:val="349"/>
        </w:trPr>
        <w:tc>
          <w:tcPr>
            <w:tcW w:w="715"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Confección del informe final</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Todos los integrantes</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6F6E9A" w:rsidP="00540B1A">
            <w:pPr>
              <w:rPr>
                <w:rFonts w:ascii="Arial" w:hAnsi="Arial" w:cs="Arial"/>
              </w:rPr>
            </w:pPr>
          </w:p>
        </w:tc>
        <w:tc>
          <w:tcPr>
            <w:tcW w:w="1042" w:type="dxa"/>
            <w:tcBorders>
              <w:top w:val="single" w:sz="4" w:space="0" w:color="auto"/>
              <w:left w:val="single" w:sz="4" w:space="0" w:color="auto"/>
              <w:bottom w:val="single" w:sz="4" w:space="0" w:color="auto"/>
              <w:right w:val="single" w:sz="4" w:space="0" w:color="auto"/>
            </w:tcBorders>
            <w:shd w:val="clear" w:color="auto" w:fill="auto"/>
          </w:tcPr>
          <w:p w:rsidR="006F6E9A" w:rsidRPr="00540B1A" w:rsidRDefault="00F4281F" w:rsidP="00540B1A">
            <w:pPr>
              <w:rPr>
                <w:rFonts w:ascii="Arial" w:hAnsi="Arial" w:cs="Arial"/>
              </w:rPr>
            </w:pPr>
            <w:r w:rsidRPr="00540B1A">
              <w:rPr>
                <w:rFonts w:ascii="Arial" w:hAnsi="Arial" w:cs="Arial"/>
              </w:rPr>
              <w:t>Publicación y eventos</w:t>
            </w:r>
          </w:p>
        </w:tc>
      </w:tr>
    </w:tbl>
    <w:p w:rsidR="006F6E9A" w:rsidRDefault="006F6E9A">
      <w:pPr>
        <w:jc w:val="both"/>
        <w:rPr>
          <w:rFonts w:ascii="Arial" w:hAnsi="Arial" w:cs="Arial"/>
        </w:rPr>
      </w:pPr>
    </w:p>
    <w:p w:rsidR="006F6E9A" w:rsidRDefault="00F4281F">
      <w:pPr>
        <w:jc w:val="both"/>
        <w:rPr>
          <w:rFonts w:ascii="Arial" w:hAnsi="Arial" w:cs="Arial"/>
          <w:bCs/>
        </w:rPr>
      </w:pPr>
      <w:r>
        <w:rPr>
          <w:rFonts w:ascii="Arial" w:hAnsi="Arial" w:cs="Arial"/>
          <w:bCs/>
        </w:rPr>
        <w:t xml:space="preserve">Se exige la incorporación de la visión desde las Ciencias Sociales, al diseño de los programas y proyectos, para la evaluación de estos aspectos y verificar la factibilidad social de los mismos. </w:t>
      </w:r>
    </w:p>
    <w:p w:rsidR="006F6E9A" w:rsidRDefault="006F6E9A">
      <w:pPr>
        <w:jc w:val="both"/>
        <w:rPr>
          <w:rFonts w:ascii="Arial" w:hAnsi="Arial" w:cs="Arial"/>
          <w:b/>
          <w:bCs/>
          <w:color w:val="000000"/>
        </w:rPr>
      </w:pPr>
    </w:p>
    <w:p w:rsidR="006F6E9A" w:rsidRDefault="00F4281F">
      <w:pPr>
        <w:numPr>
          <w:ilvl w:val="0"/>
          <w:numId w:val="10"/>
        </w:numPr>
        <w:tabs>
          <w:tab w:val="left" w:pos="450"/>
        </w:tabs>
        <w:ind w:left="274" w:hanging="274"/>
        <w:jc w:val="both"/>
        <w:rPr>
          <w:rFonts w:ascii="Arial" w:hAnsi="Arial" w:cs="Arial"/>
          <w:b/>
          <w:bCs/>
          <w:color w:val="000000"/>
        </w:rPr>
      </w:pPr>
      <w:r>
        <w:rPr>
          <w:rFonts w:ascii="Arial" w:hAnsi="Arial" w:cs="Arial"/>
          <w:b/>
          <w:bCs/>
          <w:color w:val="000000"/>
        </w:rPr>
        <w:t xml:space="preserve">RECURSOS DEL PROYECTO </w:t>
      </w:r>
      <w:r>
        <w:rPr>
          <w:rFonts w:ascii="Arial" w:hAnsi="Arial" w:cs="Arial"/>
          <w:color w:val="000000"/>
        </w:rPr>
        <w:t>(Ver a continuación de la tabla, explicación para el llenado de este punto)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6F6E9A">
        <w:trPr>
          <w:cantSplit/>
        </w:trPr>
        <w:tc>
          <w:tcPr>
            <w:tcW w:w="9351"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Cs/>
                <w:color w:val="000000"/>
              </w:rPr>
            </w:pPr>
            <w:r>
              <w:rPr>
                <w:rFonts w:ascii="Arial" w:hAnsi="Arial" w:cs="Arial"/>
                <w:b/>
                <w:bCs/>
                <w:color w:val="000000"/>
              </w:rPr>
              <w:t xml:space="preserve">RECURSOS HUMANOS PRINCIPALES: </w:t>
            </w:r>
            <w:r>
              <w:rPr>
                <w:rFonts w:ascii="Arial" w:hAnsi="Arial" w:cs="Arial"/>
              </w:rPr>
              <w:t>Se deben relacionar todos los que participan en los proyectos, y sus datos por año solamente 11 meses, para salarios y para remuneración. Ver tabla 2  y 2ª</w:t>
            </w:r>
          </w:p>
        </w:tc>
      </w:tr>
      <w:tr w:rsidR="006F6E9A">
        <w:trPr>
          <w:cantSplit/>
        </w:trPr>
        <w:tc>
          <w:tcPr>
            <w:tcW w:w="9351"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bCs/>
                <w:color w:val="000000"/>
              </w:rPr>
            </w:pPr>
            <w:r>
              <w:rPr>
                <w:rFonts w:ascii="Arial" w:hAnsi="Arial" w:cs="Arial"/>
                <w:b/>
                <w:bCs/>
                <w:color w:val="000000"/>
              </w:rPr>
              <w:lastRenderedPageBreak/>
              <w:t xml:space="preserve">Experiencia del Jefe del proyecto relacionada con el objetivo principal del proyecto </w:t>
            </w:r>
          </w:p>
          <w:p w:rsidR="006F6E9A" w:rsidRDefault="00F4281F">
            <w:pPr>
              <w:jc w:val="both"/>
              <w:rPr>
                <w:rFonts w:ascii="Arial" w:hAnsi="Arial" w:cs="Arial"/>
                <w:b/>
                <w:bCs/>
                <w:color w:val="000000"/>
              </w:rPr>
            </w:pPr>
            <w:r>
              <w:rPr>
                <w:rFonts w:ascii="Arial" w:hAnsi="Arial" w:cs="Arial"/>
                <w:b/>
                <w:snapToGrid w:val="0"/>
              </w:rPr>
              <w:t>Jefe del Proyecto:</w:t>
            </w:r>
            <w:r>
              <w:rPr>
                <w:rFonts w:ascii="Arial" w:hAnsi="Arial" w:cs="Arial"/>
                <w:snapToGrid w:val="0"/>
              </w:rPr>
              <w:t xml:space="preserve"> Dr. Ray Daniel Marrero Martínez, graduado en la Facultad de Ciencias Médicas “Lidia Doce Sánchez” de Sagua la Grande en el año 2020 donde participó en las diferentes actividades docentes, políticas y culturales planificadas. En ese mismo año como </w:t>
            </w:r>
            <w:r>
              <w:rPr>
                <w:rFonts w:ascii="Arial" w:hAnsi="Arial" w:cs="Arial"/>
                <w:lang w:val="es-ES_tradnl" w:eastAsia="ar-SA"/>
              </w:rPr>
              <w:t xml:space="preserve">residente de primer año de la especialidad Medicina General Integral </w:t>
            </w:r>
            <w:r>
              <w:rPr>
                <w:rFonts w:ascii="Arial" w:hAnsi="Arial" w:cs="Arial"/>
                <w:snapToGrid w:val="0"/>
              </w:rPr>
              <w:t xml:space="preserve">fue ubicado </w:t>
            </w:r>
            <w:r>
              <w:rPr>
                <w:rFonts w:ascii="Arial" w:hAnsi="Arial" w:cs="Arial"/>
                <w:lang w:val="es-ES_tradnl" w:eastAsia="ar-SA"/>
              </w:rPr>
              <w:t>en el consultorio #</w:t>
            </w:r>
            <w:r>
              <w:rPr>
                <w:rFonts w:ascii="Arial" w:hAnsi="Arial" w:cs="Arial"/>
                <w:snapToGrid w:val="0"/>
              </w:rPr>
              <w:t xml:space="preserve"> 29 del Policlínico Docente “Mario A. Pérez Mollinedo” en Sagua la Grande</w:t>
            </w:r>
          </w:p>
          <w:p w:rsidR="006F6E9A" w:rsidRDefault="006F6E9A">
            <w:pPr>
              <w:jc w:val="both"/>
              <w:rPr>
                <w:rFonts w:ascii="Arial" w:hAnsi="Arial" w:cs="Arial"/>
                <w:b/>
                <w:bCs/>
                <w:color w:val="000000"/>
              </w:rPr>
            </w:pPr>
          </w:p>
          <w:p w:rsidR="006F6E9A" w:rsidRDefault="006F6E9A">
            <w:pPr>
              <w:jc w:val="both"/>
              <w:rPr>
                <w:rFonts w:ascii="Arial" w:hAnsi="Arial" w:cs="Arial"/>
                <w:color w:val="000000"/>
                <w:highlight w:val="green"/>
              </w:rPr>
            </w:pPr>
          </w:p>
        </w:tc>
      </w:tr>
      <w:tr w:rsidR="006F6E9A">
        <w:trPr>
          <w:cantSplit/>
        </w:trPr>
        <w:tc>
          <w:tcPr>
            <w:tcW w:w="9351"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bCs/>
                <w:color w:val="000000"/>
              </w:rPr>
            </w:pPr>
            <w:r>
              <w:rPr>
                <w:rFonts w:ascii="Arial" w:hAnsi="Arial" w:cs="Arial"/>
                <w:b/>
                <w:bCs/>
                <w:color w:val="000000"/>
              </w:rPr>
              <w:t>RECURSOS MATERIALES E INFRAESTRUCTURA DISPONIBLE Y/O REQUERIDA POR LAS ENTIDADES PARTICIPANTES PARA EJECUTAR EL PROYECTO</w:t>
            </w:r>
          </w:p>
          <w:p w:rsidR="006F6E9A" w:rsidRDefault="006F6E9A">
            <w:pPr>
              <w:jc w:val="both"/>
              <w:rPr>
                <w:rFonts w:ascii="Arial" w:hAnsi="Arial" w:cs="Arial"/>
                <w:b/>
                <w:bCs/>
                <w:color w:val="000000"/>
              </w:rPr>
            </w:pPr>
          </w:p>
          <w:p w:rsidR="006F6E9A" w:rsidRDefault="006F6E9A">
            <w:pPr>
              <w:jc w:val="both"/>
              <w:rPr>
                <w:rFonts w:ascii="Arial" w:hAnsi="Arial" w:cs="Arial"/>
                <w:b/>
                <w:bCs/>
                <w:color w:val="000000"/>
              </w:rPr>
            </w:pPr>
          </w:p>
        </w:tc>
      </w:tr>
      <w:tr w:rsidR="006F6E9A">
        <w:trPr>
          <w:cantSplit/>
        </w:trPr>
        <w:tc>
          <w:tcPr>
            <w:tcW w:w="9351"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bCs/>
                <w:color w:val="000000"/>
              </w:rPr>
            </w:pPr>
            <w:r>
              <w:rPr>
                <w:rFonts w:ascii="Arial" w:hAnsi="Arial" w:cs="Arial"/>
                <w:b/>
                <w:bCs/>
                <w:color w:val="000000"/>
              </w:rPr>
              <w:t>BASES DE CÁLCULO DEL PROYECTO</w:t>
            </w:r>
          </w:p>
          <w:p w:rsidR="006F6E9A" w:rsidRDefault="006F6E9A">
            <w:pPr>
              <w:jc w:val="both"/>
              <w:rPr>
                <w:rFonts w:ascii="Arial" w:hAnsi="Arial" w:cs="Arial"/>
                <w:b/>
                <w:bCs/>
                <w:color w:val="000000"/>
              </w:rPr>
            </w:pPr>
          </w:p>
          <w:p w:rsidR="006F6E9A" w:rsidRDefault="006F6E9A">
            <w:pPr>
              <w:jc w:val="both"/>
              <w:rPr>
                <w:rFonts w:ascii="Arial" w:hAnsi="Arial" w:cs="Arial"/>
                <w:b/>
                <w:bCs/>
                <w:color w:val="000000"/>
              </w:rPr>
            </w:pPr>
          </w:p>
        </w:tc>
      </w:tr>
      <w:tr w:rsidR="006F6E9A">
        <w:trPr>
          <w:cantSplit/>
        </w:trPr>
        <w:tc>
          <w:tcPr>
            <w:tcW w:w="9351"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bCs/>
                <w:color w:val="000000"/>
              </w:rPr>
            </w:pPr>
            <w:r>
              <w:rPr>
                <w:rFonts w:ascii="Arial" w:hAnsi="Arial" w:cs="Arial"/>
                <w:b/>
                <w:bCs/>
                <w:color w:val="000000"/>
              </w:rPr>
              <w:t>PRESUPUESTO DEL PROYECTO</w:t>
            </w:r>
          </w:p>
          <w:p w:rsidR="006F6E9A" w:rsidRDefault="006F6E9A">
            <w:pPr>
              <w:jc w:val="both"/>
              <w:rPr>
                <w:rFonts w:ascii="Arial" w:hAnsi="Arial" w:cs="Arial"/>
                <w:b/>
                <w:bCs/>
                <w:color w:val="000000"/>
              </w:rPr>
            </w:pPr>
          </w:p>
        </w:tc>
      </w:tr>
      <w:tr w:rsidR="006F6E9A">
        <w:tblPrEx>
          <w:tblCellMar>
            <w:left w:w="70" w:type="dxa"/>
            <w:right w:w="70" w:type="dxa"/>
          </w:tblCellMar>
          <w:tblLook w:val="0000" w:firstRow="0" w:lastRow="0" w:firstColumn="0" w:lastColumn="0" w:noHBand="0" w:noVBand="0"/>
        </w:tblPrEx>
        <w:tc>
          <w:tcPr>
            <w:tcW w:w="9351"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Cs/>
              </w:rPr>
            </w:pPr>
            <w:r>
              <w:rPr>
                <w:rFonts w:ascii="Arial" w:hAnsi="Arial" w:cs="Arial"/>
                <w:b/>
                <w:bCs/>
              </w:rPr>
              <w:t xml:space="preserve">ANALISIS DE PREFACTIBILIDAD TECNICO-ECONOMICA Y SOSTENIBILIDAD: </w:t>
            </w:r>
            <w:r>
              <w:rPr>
                <w:rFonts w:ascii="Arial" w:hAnsi="Arial" w:cs="Arial"/>
                <w:bCs/>
              </w:rPr>
              <w:t>Si se requiere</w:t>
            </w:r>
            <w:r>
              <w:rPr>
                <w:rFonts w:ascii="Arial" w:hAnsi="Arial" w:cs="Arial"/>
                <w:bCs/>
                <w:color w:val="FF0000"/>
              </w:rPr>
              <w:t xml:space="preserve">, </w:t>
            </w:r>
            <w:r>
              <w:rPr>
                <w:rFonts w:ascii="Arial" w:hAnsi="Arial" w:cs="Arial"/>
                <w:iCs/>
              </w:rPr>
              <w:t>se expondrá la información incluyendo la base de cálculo y los datos que permitan valorar la efectividad económica de la futura implementación de los resultados esperados, así como un estudio del mercado al que se pudiera transferir y</w:t>
            </w:r>
            <w:r>
              <w:rPr>
                <w:rFonts w:ascii="Arial" w:hAnsi="Arial" w:cs="Arial"/>
              </w:rPr>
              <w:t xml:space="preserve"> utilizar sus resultados. (Anexo 7)</w:t>
            </w:r>
          </w:p>
          <w:p w:rsidR="006F6E9A" w:rsidRDefault="006F6E9A">
            <w:pPr>
              <w:jc w:val="both"/>
              <w:rPr>
                <w:rFonts w:ascii="Arial" w:hAnsi="Arial" w:cs="Arial"/>
                <w:b/>
                <w:bCs/>
                <w:color w:val="000000"/>
              </w:rPr>
            </w:pPr>
          </w:p>
          <w:p w:rsidR="006F6E9A" w:rsidRDefault="006F6E9A">
            <w:pPr>
              <w:jc w:val="both"/>
              <w:rPr>
                <w:rFonts w:ascii="Arial" w:hAnsi="Arial" w:cs="Arial"/>
                <w:b/>
                <w:bCs/>
                <w:color w:val="000000"/>
              </w:rPr>
            </w:pPr>
          </w:p>
        </w:tc>
      </w:tr>
    </w:tbl>
    <w:p w:rsidR="006F6E9A" w:rsidRDefault="006F6E9A">
      <w:pPr>
        <w:rPr>
          <w:rFonts w:ascii="Arial" w:hAnsi="Arial" w:cs="Arial"/>
        </w:rPr>
      </w:pPr>
    </w:p>
    <w:tbl>
      <w:tblPr>
        <w:tblW w:w="94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6F6E9A">
        <w:trPr>
          <w:trHeight w:val="1558"/>
        </w:trPr>
        <w:tc>
          <w:tcPr>
            <w:tcW w:w="9423"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bCs/>
              </w:rPr>
            </w:pPr>
            <w:r>
              <w:rPr>
                <w:rFonts w:ascii="Arial" w:hAnsi="Arial" w:cs="Arial"/>
                <w:b/>
                <w:bCs/>
              </w:rPr>
              <w:t>REFERENCIAS BIBLIOGRAFICAS UTILIZADAS EN EL PROYECTO</w:t>
            </w:r>
          </w:p>
          <w:p w:rsidR="006F6E9A" w:rsidRDefault="006F6E9A">
            <w:pPr>
              <w:jc w:val="both"/>
              <w:rPr>
                <w:rFonts w:ascii="Arial" w:hAnsi="Arial" w:cs="Arial"/>
                <w:b/>
                <w:bCs/>
              </w:rPr>
            </w:pPr>
          </w:p>
          <w:p w:rsidR="006F6E9A" w:rsidRDefault="006F6E9A">
            <w:pPr>
              <w:pStyle w:val="Textonotapie"/>
              <w:numPr>
                <w:ilvl w:val="0"/>
                <w:numId w:val="13"/>
              </w:numPr>
              <w:rPr>
                <w:b/>
                <w:bCs/>
                <w:lang w:val="es-US"/>
              </w:rPr>
            </w:pPr>
          </w:p>
        </w:tc>
      </w:tr>
      <w:tr w:rsidR="006F6E9A">
        <w:tc>
          <w:tcPr>
            <w:tcW w:w="9423" w:type="dxa"/>
            <w:tcBorders>
              <w:top w:val="single" w:sz="4" w:space="0" w:color="auto"/>
              <w:left w:val="single" w:sz="4" w:space="0" w:color="auto"/>
              <w:bottom w:val="single" w:sz="4" w:space="0" w:color="auto"/>
              <w:right w:val="single" w:sz="4" w:space="0" w:color="auto"/>
            </w:tcBorders>
          </w:tcPr>
          <w:p w:rsidR="006F6E9A" w:rsidRDefault="00F4281F">
            <w:pPr>
              <w:jc w:val="both"/>
              <w:rPr>
                <w:rFonts w:ascii="Arial" w:hAnsi="Arial" w:cs="Arial"/>
                <w:b/>
                <w:bCs/>
              </w:rPr>
            </w:pPr>
            <w:r>
              <w:rPr>
                <w:rFonts w:ascii="Arial" w:hAnsi="Arial" w:cs="Arial"/>
                <w:b/>
                <w:bCs/>
              </w:rPr>
              <w:t xml:space="preserve">DOCUMENTOS ANEXOS: </w:t>
            </w:r>
            <w:r>
              <w:rPr>
                <w:rFonts w:ascii="Arial" w:hAnsi="Arial" w:cs="Arial"/>
              </w:rPr>
              <w:t>(Aval del Consejo Científico, Aval de Compromiso de participación de las instituciones, Aval de Compromiso de apoyo de los clientes identificados, Certificación del coeficiente de gasto indirecto de las instituciones participantes, Regulaciones vigentes, Datos del Equipos de Investigación del Proyecto. Resumen Currículum Vitae del Jefe de Proyecto)</w:t>
            </w:r>
          </w:p>
        </w:tc>
      </w:tr>
    </w:tbl>
    <w:p w:rsidR="006F6E9A" w:rsidRDefault="006F6E9A">
      <w:pPr>
        <w:jc w:val="both"/>
        <w:rPr>
          <w:rFonts w:ascii="Arial" w:hAnsi="Arial" w:cs="Arial"/>
          <w:b/>
          <w:bCs/>
          <w:color w:val="FF0000"/>
          <w:highlight w:val="yellow"/>
        </w:rPr>
      </w:pPr>
    </w:p>
    <w:p w:rsidR="006F6E9A" w:rsidRDefault="006F6E9A">
      <w:pPr>
        <w:tabs>
          <w:tab w:val="left" w:pos="926"/>
        </w:tabs>
        <w:spacing w:line="360" w:lineRule="auto"/>
        <w:jc w:val="both"/>
        <w:rPr>
          <w:rFonts w:ascii="Arial" w:hAnsi="Arial" w:cs="Arial"/>
          <w:b/>
          <w:color w:val="000000"/>
        </w:rPr>
      </w:pPr>
    </w:p>
    <w:p w:rsidR="006F6E9A" w:rsidRDefault="006F6E9A">
      <w:pPr>
        <w:tabs>
          <w:tab w:val="left" w:pos="926"/>
        </w:tabs>
        <w:spacing w:line="360" w:lineRule="auto"/>
        <w:jc w:val="both"/>
        <w:rPr>
          <w:rFonts w:ascii="Arial" w:hAnsi="Arial" w:cs="Arial"/>
          <w:b/>
          <w:color w:val="000000"/>
        </w:rPr>
      </w:pPr>
    </w:p>
    <w:p w:rsidR="006F6E9A" w:rsidRDefault="006F6E9A">
      <w:pPr>
        <w:tabs>
          <w:tab w:val="left" w:pos="926"/>
        </w:tabs>
        <w:spacing w:line="360" w:lineRule="auto"/>
        <w:jc w:val="both"/>
        <w:rPr>
          <w:rFonts w:ascii="Arial" w:hAnsi="Arial" w:cs="Arial"/>
          <w:b/>
          <w:color w:val="000000"/>
        </w:rPr>
      </w:pPr>
    </w:p>
    <w:p w:rsidR="006F6E9A" w:rsidRDefault="006F6E9A">
      <w:pPr>
        <w:tabs>
          <w:tab w:val="left" w:pos="926"/>
        </w:tabs>
        <w:spacing w:line="360" w:lineRule="auto"/>
        <w:jc w:val="both"/>
        <w:rPr>
          <w:rFonts w:ascii="Arial" w:hAnsi="Arial" w:cs="Arial"/>
          <w:b/>
          <w:color w:val="000000"/>
        </w:rPr>
      </w:pPr>
    </w:p>
    <w:p w:rsidR="006F6E9A" w:rsidRDefault="006F6E9A">
      <w:pPr>
        <w:tabs>
          <w:tab w:val="left" w:pos="926"/>
        </w:tabs>
        <w:spacing w:line="360" w:lineRule="auto"/>
        <w:jc w:val="both"/>
        <w:rPr>
          <w:rFonts w:ascii="Arial" w:hAnsi="Arial" w:cs="Arial"/>
          <w:b/>
          <w:color w:val="000000"/>
        </w:rPr>
      </w:pPr>
    </w:p>
    <w:p w:rsidR="006F6E9A" w:rsidRDefault="00F4281F">
      <w:pPr>
        <w:tabs>
          <w:tab w:val="left" w:pos="926"/>
        </w:tabs>
        <w:spacing w:line="360" w:lineRule="auto"/>
        <w:jc w:val="both"/>
        <w:rPr>
          <w:rFonts w:ascii="Arial" w:hAnsi="Arial" w:cs="Arial"/>
          <w:b/>
          <w:color w:val="000000"/>
        </w:rPr>
      </w:pPr>
      <w:r>
        <w:rPr>
          <w:rFonts w:ascii="Arial" w:hAnsi="Arial" w:cs="Arial"/>
          <w:b/>
          <w:color w:val="000000"/>
        </w:rPr>
        <w:lastRenderedPageBreak/>
        <w:t>ANEXOS.</w:t>
      </w:r>
    </w:p>
    <w:p w:rsidR="006F6E9A" w:rsidRDefault="006F6E9A">
      <w:pPr>
        <w:jc w:val="both"/>
        <w:rPr>
          <w:rFonts w:ascii="Arial" w:hAnsi="Arial" w:cs="Arial"/>
          <w:b/>
          <w:bCs/>
          <w:lang w:val="es-ES_tradnl" w:eastAsia="es-ES_tradnl"/>
        </w:rPr>
      </w:pPr>
    </w:p>
    <w:p w:rsidR="006F6E9A" w:rsidRDefault="00F4281F">
      <w:pPr>
        <w:numPr>
          <w:ilvl w:val="0"/>
          <w:numId w:val="7"/>
        </w:numPr>
        <w:spacing w:line="360" w:lineRule="auto"/>
        <w:jc w:val="both"/>
        <w:rPr>
          <w:rFonts w:ascii="Arial" w:hAnsi="Arial" w:cs="Arial"/>
          <w:b/>
          <w:snapToGrid w:val="0"/>
          <w:lang w:val="es-ES_tradnl"/>
        </w:rPr>
      </w:pPr>
      <w:r>
        <w:rPr>
          <w:rFonts w:ascii="Arial" w:hAnsi="Arial" w:cs="Arial"/>
          <w:b/>
          <w:snapToGrid w:val="0"/>
          <w:u w:val="single"/>
          <w:lang w:val="es-ES_tradnl"/>
        </w:rPr>
        <w:t>PRINCIPALES RECURSOS HUMANOS</w:t>
      </w:r>
      <w:r>
        <w:rPr>
          <w:rFonts w:ascii="Arial" w:hAnsi="Arial" w:cs="Arial"/>
          <w:b/>
          <w:snapToGrid w:val="0"/>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97"/>
        <w:gridCol w:w="1550"/>
        <w:gridCol w:w="1431"/>
        <w:gridCol w:w="1710"/>
      </w:tblGrid>
      <w:tr w:rsidR="006F6E9A">
        <w:tc>
          <w:tcPr>
            <w:tcW w:w="1420" w:type="dxa"/>
            <w:shd w:val="clear" w:color="auto" w:fill="auto"/>
          </w:tcPr>
          <w:p w:rsidR="006F6E9A" w:rsidRDefault="00F4281F">
            <w:pPr>
              <w:spacing w:line="360" w:lineRule="auto"/>
              <w:jc w:val="both"/>
              <w:rPr>
                <w:rFonts w:ascii="Arial" w:hAnsi="Arial" w:cs="Arial"/>
                <w:b/>
              </w:rPr>
            </w:pPr>
            <w:r>
              <w:rPr>
                <w:rFonts w:ascii="Arial" w:hAnsi="Arial" w:cs="Arial"/>
                <w:b/>
              </w:rPr>
              <w:t>Nombre y Apellidos</w:t>
            </w:r>
          </w:p>
        </w:tc>
        <w:tc>
          <w:tcPr>
            <w:tcW w:w="1420" w:type="dxa"/>
            <w:shd w:val="clear" w:color="auto" w:fill="auto"/>
          </w:tcPr>
          <w:p w:rsidR="006F6E9A" w:rsidRDefault="00F4281F">
            <w:pPr>
              <w:spacing w:line="360" w:lineRule="auto"/>
              <w:jc w:val="both"/>
              <w:rPr>
                <w:rFonts w:ascii="Arial" w:hAnsi="Arial" w:cs="Arial"/>
                <w:b/>
              </w:rPr>
            </w:pPr>
            <w:r>
              <w:rPr>
                <w:rFonts w:ascii="Arial" w:hAnsi="Arial" w:cs="Arial"/>
                <w:b/>
              </w:rPr>
              <w:t>Marcar si es jefe de resultado</w:t>
            </w:r>
          </w:p>
        </w:tc>
        <w:tc>
          <w:tcPr>
            <w:tcW w:w="1422" w:type="dxa"/>
            <w:shd w:val="clear" w:color="auto" w:fill="auto"/>
          </w:tcPr>
          <w:p w:rsidR="006F6E9A" w:rsidRDefault="00F4281F">
            <w:pPr>
              <w:spacing w:line="360" w:lineRule="auto"/>
              <w:jc w:val="both"/>
              <w:rPr>
                <w:rFonts w:ascii="Arial" w:hAnsi="Arial" w:cs="Arial"/>
                <w:b/>
              </w:rPr>
            </w:pPr>
            <w:r>
              <w:rPr>
                <w:rFonts w:ascii="Arial" w:hAnsi="Arial" w:cs="Arial"/>
                <w:b/>
              </w:rPr>
              <w:t>Grado Científico</w:t>
            </w:r>
          </w:p>
        </w:tc>
        <w:tc>
          <w:tcPr>
            <w:tcW w:w="1441" w:type="dxa"/>
            <w:shd w:val="clear" w:color="auto" w:fill="auto"/>
          </w:tcPr>
          <w:p w:rsidR="006F6E9A" w:rsidRDefault="00F4281F">
            <w:pPr>
              <w:spacing w:line="360" w:lineRule="auto"/>
              <w:jc w:val="both"/>
              <w:rPr>
                <w:rFonts w:ascii="Arial" w:hAnsi="Arial" w:cs="Arial"/>
                <w:b/>
              </w:rPr>
            </w:pPr>
            <w:r>
              <w:rPr>
                <w:rFonts w:ascii="Arial" w:hAnsi="Arial" w:cs="Arial"/>
                <w:b/>
              </w:rPr>
              <w:t>Categoría científica, docente o tecnológica</w:t>
            </w:r>
          </w:p>
        </w:tc>
        <w:tc>
          <w:tcPr>
            <w:tcW w:w="1431" w:type="dxa"/>
            <w:shd w:val="clear" w:color="auto" w:fill="auto"/>
          </w:tcPr>
          <w:p w:rsidR="006F6E9A" w:rsidRDefault="00F4281F">
            <w:pPr>
              <w:spacing w:line="360" w:lineRule="auto"/>
              <w:jc w:val="both"/>
              <w:rPr>
                <w:rFonts w:ascii="Arial" w:hAnsi="Arial" w:cs="Arial"/>
                <w:b/>
              </w:rPr>
            </w:pPr>
            <w:r>
              <w:rPr>
                <w:rFonts w:ascii="Arial" w:hAnsi="Arial" w:cs="Arial"/>
                <w:b/>
              </w:rPr>
              <w:t>Institución donde trabaja</w:t>
            </w:r>
          </w:p>
        </w:tc>
        <w:tc>
          <w:tcPr>
            <w:tcW w:w="1586" w:type="dxa"/>
            <w:shd w:val="clear" w:color="auto" w:fill="auto"/>
          </w:tcPr>
          <w:p w:rsidR="006F6E9A" w:rsidRDefault="00F4281F">
            <w:pPr>
              <w:spacing w:line="360" w:lineRule="auto"/>
              <w:jc w:val="both"/>
              <w:rPr>
                <w:rFonts w:ascii="Arial" w:hAnsi="Arial" w:cs="Arial"/>
                <w:b/>
              </w:rPr>
            </w:pPr>
            <w:r>
              <w:rPr>
                <w:rFonts w:ascii="Arial" w:hAnsi="Arial" w:cs="Arial"/>
                <w:b/>
              </w:rPr>
              <w:t>% de participación</w:t>
            </w:r>
          </w:p>
        </w:tc>
      </w:tr>
      <w:tr w:rsidR="006F6E9A">
        <w:tc>
          <w:tcPr>
            <w:tcW w:w="1420" w:type="dxa"/>
            <w:shd w:val="clear" w:color="auto" w:fill="auto"/>
          </w:tcPr>
          <w:p w:rsidR="006F6E9A" w:rsidRDefault="00F4281F">
            <w:pPr>
              <w:spacing w:line="360" w:lineRule="auto"/>
              <w:jc w:val="both"/>
              <w:rPr>
                <w:rFonts w:ascii="Arial" w:hAnsi="Arial" w:cs="Arial"/>
                <w:b/>
                <w:snapToGrid w:val="0"/>
                <w:lang w:val="es-ES_tradnl"/>
              </w:rPr>
            </w:pPr>
            <w:r>
              <w:rPr>
                <w:rFonts w:ascii="Arial" w:hAnsi="Arial" w:cs="Arial"/>
                <w:b/>
                <w:snapToGrid w:val="0"/>
                <w:lang w:val="es-ES_tradnl"/>
              </w:rPr>
              <w:t>Dr. Ray Daniel Marrero Martínez</w:t>
            </w:r>
          </w:p>
        </w:tc>
        <w:tc>
          <w:tcPr>
            <w:tcW w:w="1420" w:type="dxa"/>
            <w:shd w:val="clear" w:color="auto" w:fill="auto"/>
          </w:tcPr>
          <w:p w:rsidR="006F6E9A" w:rsidRDefault="00F4281F">
            <w:pPr>
              <w:spacing w:line="360" w:lineRule="auto"/>
              <w:jc w:val="both"/>
              <w:rPr>
                <w:rFonts w:ascii="Arial" w:hAnsi="Arial" w:cs="Arial"/>
                <w:b/>
              </w:rPr>
            </w:pPr>
            <w:r>
              <w:rPr>
                <w:rFonts w:ascii="Arial" w:hAnsi="Arial" w:cs="Arial"/>
                <w:b/>
              </w:rPr>
              <w:t>X</w:t>
            </w:r>
          </w:p>
        </w:tc>
        <w:tc>
          <w:tcPr>
            <w:tcW w:w="1422" w:type="dxa"/>
            <w:shd w:val="clear" w:color="auto" w:fill="auto"/>
          </w:tcPr>
          <w:p w:rsidR="006F6E9A" w:rsidRDefault="00F4281F">
            <w:pPr>
              <w:spacing w:line="360" w:lineRule="auto"/>
              <w:jc w:val="both"/>
              <w:rPr>
                <w:rFonts w:ascii="Arial" w:hAnsi="Arial" w:cs="Arial"/>
              </w:rPr>
            </w:pPr>
            <w:r>
              <w:rPr>
                <w:rFonts w:ascii="Arial" w:hAnsi="Arial" w:cs="Arial"/>
              </w:rPr>
              <w:t>Doctor en Medicina</w:t>
            </w:r>
          </w:p>
        </w:tc>
        <w:tc>
          <w:tcPr>
            <w:tcW w:w="1441" w:type="dxa"/>
            <w:shd w:val="clear" w:color="auto" w:fill="auto"/>
          </w:tcPr>
          <w:p w:rsidR="006F6E9A" w:rsidRDefault="006F6E9A">
            <w:pPr>
              <w:spacing w:line="360" w:lineRule="auto"/>
              <w:jc w:val="both"/>
              <w:rPr>
                <w:rFonts w:ascii="Arial" w:hAnsi="Arial" w:cs="Arial"/>
                <w:b/>
              </w:rPr>
            </w:pPr>
          </w:p>
        </w:tc>
        <w:tc>
          <w:tcPr>
            <w:tcW w:w="1431" w:type="dxa"/>
            <w:shd w:val="clear" w:color="auto" w:fill="auto"/>
          </w:tcPr>
          <w:p w:rsidR="006F6E9A" w:rsidRDefault="00F4281F">
            <w:pPr>
              <w:spacing w:line="360" w:lineRule="auto"/>
              <w:jc w:val="both"/>
              <w:rPr>
                <w:rFonts w:ascii="Arial" w:hAnsi="Arial" w:cs="Arial"/>
                <w:b/>
                <w:lang w:val="pt-BR"/>
              </w:rPr>
            </w:pPr>
            <w:r>
              <w:rPr>
                <w:rFonts w:ascii="Arial" w:hAnsi="Arial" w:cs="Arial"/>
                <w:lang w:val="pt-BR"/>
              </w:rPr>
              <w:t>Policlínico Docente “Idalberto Revuelta”</w:t>
            </w:r>
          </w:p>
        </w:tc>
        <w:tc>
          <w:tcPr>
            <w:tcW w:w="1586" w:type="dxa"/>
            <w:shd w:val="clear" w:color="auto" w:fill="auto"/>
          </w:tcPr>
          <w:p w:rsidR="006F6E9A" w:rsidRDefault="00F4281F">
            <w:pPr>
              <w:spacing w:line="360" w:lineRule="auto"/>
              <w:jc w:val="both"/>
              <w:rPr>
                <w:rFonts w:ascii="Arial" w:hAnsi="Arial" w:cs="Arial"/>
              </w:rPr>
            </w:pPr>
            <w:r>
              <w:rPr>
                <w:rFonts w:ascii="Arial" w:hAnsi="Arial" w:cs="Arial"/>
              </w:rPr>
              <w:t>70%</w:t>
            </w:r>
          </w:p>
        </w:tc>
      </w:tr>
      <w:tr w:rsidR="006F6E9A">
        <w:tc>
          <w:tcPr>
            <w:tcW w:w="1420" w:type="dxa"/>
            <w:shd w:val="clear" w:color="auto" w:fill="auto"/>
          </w:tcPr>
          <w:p w:rsidR="006F6E9A" w:rsidRDefault="00F4281F">
            <w:pPr>
              <w:spacing w:line="360" w:lineRule="auto"/>
              <w:jc w:val="both"/>
              <w:rPr>
                <w:rFonts w:ascii="Arial" w:hAnsi="Arial" w:cs="Arial"/>
                <w:b/>
                <w:snapToGrid w:val="0"/>
                <w:lang w:val="es-ES_tradnl"/>
              </w:rPr>
            </w:pPr>
            <w:r>
              <w:rPr>
                <w:rFonts w:ascii="Arial" w:hAnsi="Arial" w:cs="Arial"/>
                <w:b/>
                <w:snapToGrid w:val="0"/>
                <w:lang w:val="es-ES_tradnl"/>
              </w:rPr>
              <w:t>Dr. Toni Abreu</w:t>
            </w:r>
          </w:p>
        </w:tc>
        <w:tc>
          <w:tcPr>
            <w:tcW w:w="1420" w:type="dxa"/>
            <w:shd w:val="clear" w:color="auto" w:fill="auto"/>
          </w:tcPr>
          <w:p w:rsidR="006F6E9A" w:rsidRDefault="006F6E9A">
            <w:pPr>
              <w:spacing w:line="360" w:lineRule="auto"/>
              <w:jc w:val="both"/>
              <w:rPr>
                <w:rFonts w:ascii="Arial" w:hAnsi="Arial" w:cs="Arial"/>
                <w:b/>
                <w:snapToGrid w:val="0"/>
                <w:lang w:val="es-ES_tradnl"/>
              </w:rPr>
            </w:pPr>
          </w:p>
        </w:tc>
        <w:tc>
          <w:tcPr>
            <w:tcW w:w="1422" w:type="dxa"/>
            <w:shd w:val="clear" w:color="auto" w:fill="auto"/>
          </w:tcPr>
          <w:p w:rsidR="006F6E9A" w:rsidRDefault="00F4281F">
            <w:pPr>
              <w:spacing w:line="360" w:lineRule="auto"/>
              <w:jc w:val="both"/>
              <w:rPr>
                <w:rFonts w:ascii="Arial" w:hAnsi="Arial" w:cs="Arial"/>
              </w:rPr>
            </w:pPr>
            <w:r>
              <w:rPr>
                <w:rFonts w:ascii="Arial" w:hAnsi="Arial" w:cs="Arial"/>
              </w:rPr>
              <w:t>Especialista de I grado en Pediatría</w:t>
            </w:r>
          </w:p>
        </w:tc>
        <w:tc>
          <w:tcPr>
            <w:tcW w:w="1441" w:type="dxa"/>
            <w:shd w:val="clear" w:color="auto" w:fill="auto"/>
          </w:tcPr>
          <w:p w:rsidR="006F6E9A" w:rsidRDefault="006F6E9A">
            <w:pPr>
              <w:spacing w:line="360" w:lineRule="auto"/>
              <w:jc w:val="both"/>
              <w:rPr>
                <w:rFonts w:ascii="Arial" w:hAnsi="Arial" w:cs="Arial"/>
                <w:b/>
              </w:rPr>
            </w:pPr>
          </w:p>
        </w:tc>
        <w:tc>
          <w:tcPr>
            <w:tcW w:w="1431" w:type="dxa"/>
            <w:shd w:val="clear" w:color="auto" w:fill="auto"/>
          </w:tcPr>
          <w:p w:rsidR="006F6E9A" w:rsidRDefault="00F4281F">
            <w:pPr>
              <w:spacing w:line="360" w:lineRule="auto"/>
              <w:jc w:val="both"/>
              <w:rPr>
                <w:rFonts w:ascii="Arial" w:hAnsi="Arial" w:cs="Arial"/>
                <w:b/>
                <w:lang w:val="pt-BR"/>
              </w:rPr>
            </w:pPr>
            <w:r>
              <w:rPr>
                <w:rFonts w:ascii="Arial" w:hAnsi="Arial" w:cs="Arial"/>
                <w:lang w:val="pt-BR"/>
              </w:rPr>
              <w:t>Policlínico Docente “Idalberto Revuelta”</w:t>
            </w:r>
          </w:p>
        </w:tc>
        <w:tc>
          <w:tcPr>
            <w:tcW w:w="1586" w:type="dxa"/>
            <w:shd w:val="clear" w:color="auto" w:fill="auto"/>
          </w:tcPr>
          <w:p w:rsidR="006F6E9A" w:rsidRDefault="006F6E9A">
            <w:pPr>
              <w:spacing w:line="360" w:lineRule="auto"/>
              <w:jc w:val="both"/>
              <w:rPr>
                <w:rFonts w:ascii="Arial" w:hAnsi="Arial" w:cs="Arial"/>
                <w:b/>
                <w:snapToGrid w:val="0"/>
                <w:lang w:val="es-ES_tradnl"/>
              </w:rPr>
            </w:pPr>
          </w:p>
        </w:tc>
      </w:tr>
    </w:tbl>
    <w:p w:rsidR="006F6E9A" w:rsidRDefault="006F6E9A">
      <w:pPr>
        <w:jc w:val="both"/>
        <w:rPr>
          <w:rFonts w:ascii="Arial" w:hAnsi="Arial" w:cs="Arial"/>
          <w:b/>
          <w:bCs/>
          <w:lang w:val="es-ES_tradnl" w:eastAsia="es-ES_tradnl"/>
        </w:rPr>
      </w:pPr>
    </w:p>
    <w:p w:rsidR="006F6E9A" w:rsidRDefault="006F6E9A">
      <w:pPr>
        <w:jc w:val="both"/>
        <w:rPr>
          <w:rFonts w:ascii="Arial" w:hAnsi="Arial" w:cs="Arial"/>
          <w:b/>
          <w:bCs/>
          <w:lang w:val="es-ES_tradnl" w:eastAsia="es-ES_tradnl"/>
        </w:rPr>
      </w:pPr>
    </w:p>
    <w:p w:rsidR="006F6E9A" w:rsidRDefault="00F4281F">
      <w:pPr>
        <w:jc w:val="both"/>
        <w:rPr>
          <w:rFonts w:ascii="Arial" w:hAnsi="Arial" w:cs="Arial"/>
          <w:b/>
          <w:iCs/>
          <w:color w:val="000000"/>
          <w:lang w:val="es-MX" w:eastAsia="en-US"/>
        </w:rPr>
      </w:pPr>
      <w:r>
        <w:rPr>
          <w:rFonts w:ascii="Arial" w:hAnsi="Arial" w:cs="Arial"/>
          <w:b/>
          <w:bCs/>
          <w:lang w:val="es-ES_tradnl" w:eastAsia="es-ES_tradnl"/>
        </w:rPr>
        <w:t>Anexo 1.</w:t>
      </w:r>
      <w:r>
        <w:rPr>
          <w:rFonts w:ascii="Arial" w:hAnsi="Arial" w:cs="Arial"/>
          <w:lang w:val="es-ES_tradnl" w:eastAsia="es-ES_tradnl"/>
        </w:rPr>
        <w:t xml:space="preserve"> </w:t>
      </w:r>
      <w:r>
        <w:rPr>
          <w:rFonts w:ascii="Arial" w:hAnsi="Arial" w:cs="Arial"/>
          <w:b/>
          <w:iCs/>
          <w:color w:val="000000"/>
          <w:lang w:val="es-MX" w:eastAsia="en-US"/>
        </w:rPr>
        <w:t>Consentimiento de padres y tutores.</w:t>
      </w:r>
    </w:p>
    <w:p w:rsidR="006F6E9A" w:rsidRDefault="00F4281F">
      <w:pPr>
        <w:suppressAutoHyphens/>
        <w:jc w:val="both"/>
        <w:rPr>
          <w:rFonts w:ascii="Arial" w:eastAsia="Calibri" w:hAnsi="Arial" w:cs="Arial"/>
          <w:b/>
          <w:bCs/>
          <w:lang w:val="es-ES_tradnl" w:eastAsia="en-US"/>
        </w:rPr>
      </w:pPr>
      <w:r>
        <w:rPr>
          <w:rFonts w:ascii="Arial" w:eastAsia="Calibri" w:hAnsi="Arial" w:cs="Arial"/>
          <w:lang w:val="es-ES_tradnl" w:eastAsia="en-US"/>
        </w:rPr>
        <w:t xml:space="preserve">Yo ______________________________ estoy en participar en esta investigación, la cual tiene como objetivo: Evaluar la efectividad de </w:t>
      </w:r>
      <w:bookmarkStart w:id="11" w:name="_Hlk103026876"/>
      <w:r>
        <w:rPr>
          <w:rFonts w:ascii="Arial" w:eastAsia="Calibri" w:hAnsi="Arial" w:cs="Arial"/>
          <w:lang w:val="es-ES_tradnl" w:eastAsia="en-US"/>
        </w:rPr>
        <w:t>un programa educativo dirigido a padres de pacientes asmáticos de 0-19 años sin tratamiento intercrisis del CMF 19 pertenecientes al Policlínico Docente “Idalberto Revuelta”</w:t>
      </w:r>
      <w:bookmarkEnd w:id="11"/>
      <w:r>
        <w:rPr>
          <w:rFonts w:ascii="Arial" w:eastAsia="Calibri" w:hAnsi="Arial" w:cs="Arial"/>
          <w:lang w:val="es-ES_tradnl" w:eastAsia="en-US"/>
        </w:rPr>
        <w:t xml:space="preserve">. </w:t>
      </w:r>
    </w:p>
    <w:p w:rsidR="006F6E9A" w:rsidRDefault="00F4281F">
      <w:pPr>
        <w:tabs>
          <w:tab w:val="left" w:pos="9130"/>
        </w:tabs>
        <w:ind w:right="39"/>
        <w:jc w:val="both"/>
        <w:rPr>
          <w:rFonts w:ascii="Arial" w:eastAsia="Calibri" w:hAnsi="Arial" w:cs="Arial"/>
          <w:lang w:val="es-ES_tradnl" w:eastAsia="en-US"/>
        </w:rPr>
      </w:pPr>
      <w:r>
        <w:rPr>
          <w:rFonts w:ascii="Arial" w:eastAsia="Calibri" w:hAnsi="Arial" w:cs="Arial"/>
          <w:lang w:val="es-ES_tradnl" w:eastAsia="en-US"/>
        </w:rPr>
        <w:t>Se me ha informado que la investigación será puramente voluntaria</w:t>
      </w:r>
      <w:r>
        <w:rPr>
          <w:rFonts w:ascii="Arial" w:eastAsia="Calibri" w:hAnsi="Arial" w:cs="Arial"/>
          <w:snapToGrid w:val="0"/>
          <w:lang w:val="es-ES_tradnl" w:eastAsia="en-US"/>
        </w:rPr>
        <w:t xml:space="preserve"> y s</w:t>
      </w:r>
      <w:r>
        <w:rPr>
          <w:rFonts w:ascii="Arial" w:eastAsia="Calibri" w:hAnsi="Arial" w:cs="Arial"/>
          <w:lang w:val="es-ES_tradnl" w:eastAsia="en-US"/>
        </w:rPr>
        <w:t>erán libres de abandonarla si lo estiman conveniente y que los datos obtenidos se publicarán sólo con fines investigativos y con mi consentimiento.</w:t>
      </w:r>
    </w:p>
    <w:p w:rsidR="006F6E9A" w:rsidRDefault="00F4281F">
      <w:pPr>
        <w:jc w:val="both"/>
        <w:rPr>
          <w:rFonts w:ascii="Arial" w:eastAsia="Calibri" w:hAnsi="Arial" w:cs="Arial"/>
          <w:lang w:val="es-ES_tradnl" w:eastAsia="en-US"/>
        </w:rPr>
      </w:pPr>
      <w:r>
        <w:rPr>
          <w:rFonts w:ascii="Arial" w:eastAsia="Calibri" w:hAnsi="Arial" w:cs="Arial"/>
          <w:lang w:val="es-ES_tradnl" w:eastAsia="en-US"/>
        </w:rPr>
        <w:t xml:space="preserve">Y para que quede constancia de lo anterior se firma este documento en _______, a los ___ días, del mes de ______________ del _____. </w:t>
      </w:r>
    </w:p>
    <w:p w:rsidR="006F6E9A" w:rsidRDefault="006F6E9A">
      <w:pPr>
        <w:jc w:val="both"/>
        <w:rPr>
          <w:rFonts w:ascii="Arial" w:eastAsia="Calibri" w:hAnsi="Arial" w:cs="Arial"/>
          <w:lang w:val="es-ES_tradnl" w:eastAsia="en-US"/>
        </w:rPr>
      </w:pPr>
    </w:p>
    <w:p w:rsidR="006F6E9A" w:rsidRDefault="006F6E9A">
      <w:pPr>
        <w:jc w:val="both"/>
        <w:rPr>
          <w:rFonts w:ascii="Arial" w:eastAsia="Calibri" w:hAnsi="Arial" w:cs="Arial"/>
          <w:lang w:val="es-ES_tradnl" w:eastAsia="en-US"/>
        </w:rPr>
      </w:pPr>
    </w:p>
    <w:p w:rsidR="006F6E9A" w:rsidRDefault="006F6E9A">
      <w:pPr>
        <w:jc w:val="both"/>
        <w:rPr>
          <w:rFonts w:ascii="Arial" w:eastAsia="Calibri" w:hAnsi="Arial" w:cs="Arial"/>
          <w:lang w:val="es-ES_tradnl" w:eastAsia="en-US"/>
        </w:rPr>
      </w:pPr>
    </w:p>
    <w:p w:rsidR="006F6E9A" w:rsidRDefault="00F4281F">
      <w:pPr>
        <w:jc w:val="both"/>
        <w:rPr>
          <w:rFonts w:ascii="Arial" w:eastAsia="Calibri" w:hAnsi="Arial" w:cs="Arial"/>
          <w:lang w:val="es-ES_tradnl" w:eastAsia="en-US"/>
        </w:rPr>
      </w:pPr>
      <w:r>
        <w:rPr>
          <w:rFonts w:ascii="Arial" w:eastAsia="Calibri" w:hAnsi="Arial" w:cs="Arial"/>
          <w:lang w:val="es-ES_tradnl" w:eastAsia="en-US"/>
        </w:rPr>
        <w:t xml:space="preserve">__________________     </w:t>
      </w:r>
      <w:r>
        <w:rPr>
          <w:rFonts w:ascii="Arial" w:eastAsia="Calibri" w:hAnsi="Arial" w:cs="Arial"/>
          <w:lang w:val="es-ES_tradnl" w:eastAsia="en-US"/>
        </w:rPr>
        <w:tab/>
      </w:r>
      <w:r>
        <w:rPr>
          <w:rFonts w:ascii="Arial" w:eastAsia="Calibri" w:hAnsi="Arial" w:cs="Arial"/>
          <w:lang w:val="es-ES_tradnl" w:eastAsia="en-US"/>
        </w:rPr>
        <w:tab/>
      </w:r>
      <w:r>
        <w:rPr>
          <w:rFonts w:ascii="Arial" w:eastAsia="Calibri" w:hAnsi="Arial" w:cs="Arial"/>
          <w:lang w:val="es-ES_tradnl" w:eastAsia="en-US"/>
        </w:rPr>
        <w:tab/>
        <w:t xml:space="preserve"> __________________</w:t>
      </w:r>
    </w:p>
    <w:p w:rsidR="006F6E9A" w:rsidRDefault="00F4281F">
      <w:pPr>
        <w:jc w:val="both"/>
        <w:rPr>
          <w:rFonts w:ascii="Arial" w:eastAsia="Calibri" w:hAnsi="Arial" w:cs="Arial"/>
          <w:lang w:val="es-ES_tradnl" w:eastAsia="en-US"/>
        </w:rPr>
      </w:pPr>
      <w:r>
        <w:rPr>
          <w:rFonts w:ascii="Arial" w:eastAsia="Calibri" w:hAnsi="Arial" w:cs="Arial"/>
          <w:lang w:val="es-ES_tradnl" w:eastAsia="en-US"/>
        </w:rPr>
        <w:t>Firma del padre o tutor</w:t>
      </w:r>
      <w:r>
        <w:rPr>
          <w:rFonts w:ascii="Arial" w:eastAsia="Calibri" w:hAnsi="Arial" w:cs="Arial"/>
          <w:lang w:val="es-ES_tradnl" w:eastAsia="en-US"/>
        </w:rPr>
        <w:tab/>
      </w:r>
      <w:r>
        <w:rPr>
          <w:rFonts w:ascii="Arial" w:eastAsia="Calibri" w:hAnsi="Arial" w:cs="Arial"/>
          <w:lang w:val="es-ES_tradnl" w:eastAsia="en-US"/>
        </w:rPr>
        <w:tab/>
      </w:r>
      <w:r>
        <w:rPr>
          <w:rFonts w:ascii="Arial" w:eastAsia="Calibri" w:hAnsi="Arial" w:cs="Arial"/>
          <w:lang w:val="es-ES_tradnl" w:eastAsia="en-US"/>
        </w:rPr>
        <w:tab/>
        <w:t xml:space="preserve">Firma de la investigadora </w:t>
      </w:r>
    </w:p>
    <w:p w:rsidR="006F6E9A" w:rsidRDefault="006F6E9A">
      <w:pPr>
        <w:jc w:val="both"/>
        <w:rPr>
          <w:rFonts w:ascii="Arial" w:hAnsi="Arial" w:cs="Arial"/>
          <w:b/>
          <w:bCs/>
        </w:rPr>
      </w:pPr>
    </w:p>
    <w:p w:rsidR="006F6E9A" w:rsidRDefault="006F6E9A">
      <w:pPr>
        <w:jc w:val="both"/>
        <w:rPr>
          <w:rFonts w:ascii="Arial" w:hAnsi="Arial" w:cs="Arial"/>
          <w:b/>
          <w:bCs/>
        </w:rPr>
      </w:pPr>
    </w:p>
    <w:p w:rsidR="006F6E9A" w:rsidRDefault="006F6E9A">
      <w:pPr>
        <w:jc w:val="both"/>
        <w:rPr>
          <w:rFonts w:ascii="Arial" w:hAnsi="Arial" w:cs="Arial"/>
          <w:b/>
          <w:bCs/>
        </w:rPr>
      </w:pPr>
    </w:p>
    <w:p w:rsidR="006F6E9A" w:rsidRDefault="006F6E9A">
      <w:pPr>
        <w:jc w:val="both"/>
        <w:rPr>
          <w:rFonts w:ascii="Arial" w:hAnsi="Arial" w:cs="Arial"/>
          <w:b/>
          <w:bCs/>
        </w:rPr>
      </w:pPr>
    </w:p>
    <w:p w:rsidR="006F6E9A" w:rsidRDefault="006F6E9A">
      <w:pPr>
        <w:jc w:val="both"/>
        <w:rPr>
          <w:rFonts w:ascii="Arial" w:eastAsia="Calibri" w:hAnsi="Arial" w:cs="Arial"/>
          <w:b/>
          <w:u w:val="single"/>
          <w:lang w:val="es-ES_tradnl" w:eastAsia="en-US"/>
        </w:rPr>
      </w:pPr>
    </w:p>
    <w:p w:rsidR="006F6E9A" w:rsidRDefault="006F6E9A">
      <w:pPr>
        <w:jc w:val="both"/>
        <w:rPr>
          <w:rFonts w:ascii="Arial" w:eastAsia="Calibri" w:hAnsi="Arial" w:cs="Arial"/>
          <w:b/>
          <w:u w:val="single"/>
          <w:lang w:val="es-ES_tradnl" w:eastAsia="en-US"/>
        </w:rPr>
      </w:pPr>
    </w:p>
    <w:p w:rsidR="006F6E9A" w:rsidRDefault="006F6E9A">
      <w:pPr>
        <w:jc w:val="both"/>
        <w:rPr>
          <w:rFonts w:ascii="Arial" w:eastAsia="Calibri" w:hAnsi="Arial" w:cs="Arial"/>
          <w:b/>
          <w:lang w:val="es-ES_tradnl" w:eastAsia="en-US"/>
        </w:rPr>
      </w:pPr>
    </w:p>
    <w:p w:rsidR="006F6E9A" w:rsidRDefault="00F4281F">
      <w:pPr>
        <w:jc w:val="both"/>
        <w:rPr>
          <w:rFonts w:ascii="Arial" w:eastAsia="Calibri" w:hAnsi="Arial" w:cs="Arial"/>
          <w:b/>
          <w:lang w:val="es-ES_tradnl" w:eastAsia="en-US"/>
        </w:rPr>
      </w:pPr>
      <w:r>
        <w:rPr>
          <w:rFonts w:ascii="Arial" w:eastAsia="Calibri" w:hAnsi="Arial" w:cs="Arial"/>
          <w:b/>
          <w:lang w:val="es-ES_tradnl" w:eastAsia="en-US"/>
        </w:rPr>
        <w:lastRenderedPageBreak/>
        <w:t>Anexo 2. Entrevista a los padres o tutores.</w:t>
      </w:r>
    </w:p>
    <w:p w:rsidR="006F6E9A" w:rsidRDefault="00F4281F">
      <w:pPr>
        <w:jc w:val="both"/>
        <w:rPr>
          <w:rFonts w:ascii="Arial" w:hAnsi="Arial" w:cs="Arial"/>
        </w:rPr>
      </w:pPr>
      <w:r>
        <w:rPr>
          <w:rFonts w:ascii="Arial" w:hAnsi="Arial" w:cs="Arial"/>
        </w:rPr>
        <w:t xml:space="preserve">Sexo ______ Edad _______ </w:t>
      </w:r>
    </w:p>
    <w:p w:rsidR="006F6E9A" w:rsidRDefault="00F4281F">
      <w:pPr>
        <w:jc w:val="both"/>
        <w:rPr>
          <w:rFonts w:ascii="Arial" w:hAnsi="Arial" w:cs="Arial"/>
        </w:rPr>
      </w:pPr>
      <w:r>
        <w:rPr>
          <w:rFonts w:ascii="Arial" w:hAnsi="Arial" w:cs="Arial"/>
        </w:rPr>
        <w:t>Escolaridad ____________</w:t>
      </w:r>
      <w:r>
        <w:rPr>
          <w:rFonts w:ascii="Arial" w:hAnsi="Arial" w:cs="Arial"/>
        </w:rPr>
        <w:tab/>
        <w:t>Ocupación ______________</w:t>
      </w:r>
    </w:p>
    <w:p w:rsidR="006F6E9A" w:rsidRDefault="00F4281F">
      <w:pPr>
        <w:jc w:val="both"/>
        <w:rPr>
          <w:rFonts w:ascii="Arial" w:hAnsi="Arial" w:cs="Arial"/>
        </w:rPr>
      </w:pPr>
      <w:r>
        <w:rPr>
          <w:rFonts w:ascii="Arial" w:hAnsi="Arial" w:cs="Arial"/>
        </w:rPr>
        <w:t xml:space="preserve">¿Usted padece de asma, rinitis, urticaria, dermatitis atópica u otras enfermedades alérgicas? </w:t>
      </w:r>
    </w:p>
    <w:p w:rsidR="006F6E9A" w:rsidRDefault="00F4281F">
      <w:pPr>
        <w:jc w:val="both"/>
        <w:rPr>
          <w:rFonts w:ascii="Arial" w:hAnsi="Arial" w:cs="Arial"/>
        </w:rPr>
      </w:pPr>
      <w:r>
        <w:rPr>
          <w:rFonts w:ascii="Arial" w:hAnsi="Arial" w:cs="Arial"/>
        </w:rPr>
        <w:t xml:space="preserve">¿Algunos de sus familiares de primera línea de consanguineidad padece de asma, rinitis, urticaria, dermatitis atópica u otras enfermedades alérgicas? </w:t>
      </w:r>
    </w:p>
    <w:p w:rsidR="006F6E9A" w:rsidRDefault="00F4281F">
      <w:pPr>
        <w:jc w:val="both"/>
        <w:rPr>
          <w:rFonts w:ascii="Arial" w:hAnsi="Arial" w:cs="Arial"/>
        </w:rPr>
      </w:pPr>
      <w:r>
        <w:rPr>
          <w:rFonts w:ascii="Arial" w:hAnsi="Arial" w:cs="Arial"/>
        </w:rPr>
        <w:t xml:space="preserve">¿En su hogar hay personas fumadoras? </w:t>
      </w:r>
    </w:p>
    <w:p w:rsidR="006F6E9A" w:rsidRDefault="00F4281F">
      <w:pPr>
        <w:jc w:val="both"/>
        <w:rPr>
          <w:rFonts w:ascii="Arial" w:hAnsi="Arial" w:cs="Arial"/>
        </w:rPr>
      </w:pPr>
      <w:r>
        <w:rPr>
          <w:rFonts w:ascii="Arial" w:hAnsi="Arial" w:cs="Arial"/>
        </w:rPr>
        <w:t xml:space="preserve">¿Cuántos fuman en la casa? </w:t>
      </w:r>
    </w:p>
    <w:p w:rsidR="006F6E9A" w:rsidRDefault="00F4281F">
      <w:pPr>
        <w:jc w:val="both"/>
        <w:rPr>
          <w:rFonts w:ascii="Arial" w:hAnsi="Arial" w:cs="Arial"/>
        </w:rPr>
      </w:pPr>
      <w:r>
        <w:rPr>
          <w:rFonts w:ascii="Arial" w:hAnsi="Arial" w:cs="Arial"/>
        </w:rPr>
        <w:t>¿Cantidad de cigarros o tabacos se fuman a diario?</w:t>
      </w:r>
    </w:p>
    <w:p w:rsidR="006F6E9A" w:rsidRDefault="00F4281F">
      <w:pPr>
        <w:jc w:val="both"/>
        <w:rPr>
          <w:rFonts w:ascii="Arial" w:hAnsi="Arial" w:cs="Arial"/>
        </w:rPr>
      </w:pPr>
      <w:r>
        <w:rPr>
          <w:rFonts w:ascii="Arial" w:hAnsi="Arial" w:cs="Arial"/>
        </w:rPr>
        <w:t xml:space="preserve">¿Tiene diagnóstico previo de reflujo gastroesofágico o infecciones respiratorias? </w:t>
      </w:r>
    </w:p>
    <w:p w:rsidR="006F6E9A" w:rsidRDefault="00F4281F">
      <w:pPr>
        <w:jc w:val="both"/>
        <w:rPr>
          <w:rFonts w:ascii="Arial" w:hAnsi="Arial" w:cs="Arial"/>
        </w:rPr>
      </w:pPr>
      <w:r>
        <w:rPr>
          <w:rFonts w:ascii="Arial" w:hAnsi="Arial" w:cs="Arial"/>
        </w:rPr>
        <w:t>¿Qué tiempo hace que su niño padece de asma bronquial?</w:t>
      </w:r>
    </w:p>
    <w:p w:rsidR="006F6E9A" w:rsidRDefault="00F4281F">
      <w:pPr>
        <w:jc w:val="both"/>
        <w:rPr>
          <w:rFonts w:ascii="Arial" w:hAnsi="Arial" w:cs="Arial"/>
        </w:rPr>
      </w:pPr>
      <w:r>
        <w:rPr>
          <w:rFonts w:ascii="Arial" w:hAnsi="Arial" w:cs="Arial"/>
        </w:rPr>
        <w:t>¿Qué tipo de asma bronquial tiene su niño?</w:t>
      </w:r>
    </w:p>
    <w:p w:rsidR="006F6E9A" w:rsidRDefault="00F4281F">
      <w:pPr>
        <w:jc w:val="both"/>
        <w:rPr>
          <w:rFonts w:ascii="Arial" w:hAnsi="Arial" w:cs="Arial"/>
        </w:rPr>
      </w:pPr>
      <w:r>
        <w:rPr>
          <w:rFonts w:ascii="Arial" w:hAnsi="Arial" w:cs="Arial"/>
        </w:rPr>
        <w:t>¿Su niño ha tenido algún ingreso hospitalario?</w:t>
      </w:r>
    </w:p>
    <w:p w:rsidR="006F6E9A" w:rsidRDefault="006F6E9A">
      <w:pPr>
        <w:ind w:left="720"/>
        <w:contextualSpacing/>
        <w:jc w:val="both"/>
        <w:rPr>
          <w:rFonts w:ascii="Arial" w:eastAsia="Calibri" w:hAnsi="Arial" w:cs="Arial"/>
          <w:lang w:eastAsia="en-US"/>
        </w:rPr>
      </w:pPr>
    </w:p>
    <w:p w:rsidR="006F6E9A" w:rsidRDefault="00F4281F">
      <w:pPr>
        <w:jc w:val="both"/>
        <w:rPr>
          <w:rFonts w:ascii="Arial" w:hAnsi="Arial" w:cs="Arial"/>
          <w:b/>
        </w:rPr>
      </w:pPr>
      <w:r>
        <w:rPr>
          <w:rFonts w:ascii="Arial" w:hAnsi="Arial" w:cs="Arial"/>
          <w:b/>
        </w:rPr>
        <w:br w:type="page"/>
      </w:r>
      <w:r>
        <w:rPr>
          <w:rFonts w:ascii="Arial" w:hAnsi="Arial" w:cs="Arial"/>
          <w:b/>
        </w:rPr>
        <w:lastRenderedPageBreak/>
        <w:t>Anexo 3.</w:t>
      </w:r>
    </w:p>
    <w:p w:rsidR="006F6E9A" w:rsidRDefault="00F4281F">
      <w:pPr>
        <w:jc w:val="both"/>
        <w:rPr>
          <w:rFonts w:ascii="Arial" w:hAnsi="Arial" w:cs="Arial"/>
          <w:b/>
        </w:rPr>
      </w:pPr>
      <w:r>
        <w:rPr>
          <w:rFonts w:ascii="Arial" w:hAnsi="Arial" w:cs="Arial"/>
          <w:b/>
        </w:rPr>
        <w:t>Guía de observación a la vivienda.</w:t>
      </w:r>
    </w:p>
    <w:p w:rsidR="006F6E9A" w:rsidRDefault="00F4281F">
      <w:pPr>
        <w:numPr>
          <w:ilvl w:val="0"/>
          <w:numId w:val="2"/>
        </w:numPr>
        <w:jc w:val="both"/>
        <w:rPr>
          <w:rFonts w:ascii="Arial" w:eastAsia="Calibri" w:hAnsi="Arial" w:cs="Arial"/>
          <w:b/>
          <w:lang w:eastAsia="en-US"/>
        </w:rPr>
      </w:pPr>
      <w:r>
        <w:rPr>
          <w:rFonts w:ascii="Arial" w:eastAsia="Calibri" w:hAnsi="Arial" w:cs="Arial"/>
          <w:b/>
          <w:lang w:eastAsia="en-US"/>
        </w:rPr>
        <w:t>Condiciones materiales de vida</w:t>
      </w:r>
    </w:p>
    <w:p w:rsidR="006F6E9A" w:rsidRDefault="00F4281F">
      <w:pPr>
        <w:ind w:left="720"/>
        <w:contextualSpacing/>
        <w:jc w:val="both"/>
        <w:rPr>
          <w:rFonts w:ascii="Arial" w:eastAsia="Calibri" w:hAnsi="Arial" w:cs="Arial"/>
          <w:lang w:eastAsia="en-US"/>
        </w:rPr>
      </w:pPr>
      <w:r>
        <w:rPr>
          <w:rFonts w:ascii="Arial" w:eastAsia="Calibri" w:hAnsi="Arial" w:cs="Arial"/>
          <w:lang w:eastAsia="en-US"/>
        </w:rPr>
        <w:t xml:space="preserve">Condiciones estructurales de la vivienda. </w:t>
      </w:r>
    </w:p>
    <w:tbl>
      <w:tblPr>
        <w:tblW w:w="3522" w:type="pct"/>
        <w:tblCellSpacing w:w="15" w:type="dxa"/>
        <w:tblCellMar>
          <w:top w:w="15" w:type="dxa"/>
          <w:left w:w="15" w:type="dxa"/>
          <w:bottom w:w="15" w:type="dxa"/>
          <w:right w:w="15" w:type="dxa"/>
        </w:tblCellMar>
        <w:tblLook w:val="0000" w:firstRow="0" w:lastRow="0" w:firstColumn="0" w:lastColumn="0" w:noHBand="0" w:noVBand="0"/>
      </w:tblPr>
      <w:tblGrid>
        <w:gridCol w:w="3182"/>
        <w:gridCol w:w="3107"/>
      </w:tblGrid>
      <w:tr w:rsidR="006F6E9A">
        <w:trPr>
          <w:trHeight w:val="531"/>
          <w:tblCellSpacing w:w="15" w:type="dxa"/>
        </w:trPr>
        <w:tc>
          <w:tcPr>
            <w:tcW w:w="2492" w:type="pct"/>
            <w:vAlign w:val="center"/>
          </w:tcPr>
          <w:p w:rsidR="006F6E9A" w:rsidRDefault="00F4281F">
            <w:pPr>
              <w:jc w:val="both"/>
              <w:rPr>
                <w:rFonts w:ascii="Arial" w:hAnsi="Arial" w:cs="Arial"/>
              </w:rPr>
            </w:pPr>
            <w:r>
              <w:rPr>
                <w:rFonts w:ascii="Arial" w:hAnsi="Arial" w:cs="Arial"/>
              </w:rPr>
              <w:t>Paredes</w:t>
            </w:r>
          </w:p>
        </w:tc>
        <w:tc>
          <w:tcPr>
            <w:tcW w:w="2433" w:type="pct"/>
            <w:vAlign w:val="center"/>
          </w:tcPr>
          <w:p w:rsidR="006F6E9A" w:rsidRDefault="00F4281F">
            <w:pPr>
              <w:jc w:val="both"/>
              <w:rPr>
                <w:rFonts w:ascii="Arial" w:hAnsi="Arial" w:cs="Arial"/>
              </w:rPr>
            </w:pPr>
            <w:r>
              <w:rPr>
                <w:rFonts w:ascii="Arial" w:hAnsi="Arial" w:cs="Arial"/>
              </w:rPr>
              <w:t>Piso</w:t>
            </w:r>
          </w:p>
        </w:tc>
      </w:tr>
      <w:tr w:rsidR="006F6E9A">
        <w:trPr>
          <w:trHeight w:val="516"/>
          <w:tblCellSpacing w:w="15" w:type="dxa"/>
        </w:trPr>
        <w:tc>
          <w:tcPr>
            <w:tcW w:w="2492" w:type="pct"/>
            <w:vAlign w:val="center"/>
          </w:tcPr>
          <w:p w:rsidR="006F6E9A" w:rsidRDefault="00F4281F">
            <w:pPr>
              <w:jc w:val="both"/>
              <w:rPr>
                <w:rFonts w:ascii="Arial" w:hAnsi="Arial" w:cs="Arial"/>
              </w:rPr>
            </w:pPr>
            <w:r>
              <w:rPr>
                <w:rFonts w:ascii="Arial" w:hAnsi="Arial" w:cs="Arial"/>
              </w:rPr>
              <w:t>Mampostería _____</w:t>
            </w:r>
          </w:p>
        </w:tc>
        <w:tc>
          <w:tcPr>
            <w:tcW w:w="2433" w:type="pct"/>
            <w:vAlign w:val="center"/>
          </w:tcPr>
          <w:p w:rsidR="006F6E9A" w:rsidRDefault="00F4281F">
            <w:pPr>
              <w:jc w:val="both"/>
              <w:rPr>
                <w:rFonts w:ascii="Arial" w:hAnsi="Arial" w:cs="Arial"/>
              </w:rPr>
            </w:pPr>
            <w:r>
              <w:rPr>
                <w:rFonts w:ascii="Arial" w:hAnsi="Arial" w:cs="Arial"/>
              </w:rPr>
              <w:t>Mosaico _____</w:t>
            </w:r>
          </w:p>
        </w:tc>
      </w:tr>
      <w:tr w:rsidR="006F6E9A">
        <w:trPr>
          <w:trHeight w:val="436"/>
          <w:tblCellSpacing w:w="15" w:type="dxa"/>
        </w:trPr>
        <w:tc>
          <w:tcPr>
            <w:tcW w:w="2492" w:type="pct"/>
            <w:vAlign w:val="center"/>
          </w:tcPr>
          <w:p w:rsidR="006F6E9A" w:rsidRDefault="00F4281F">
            <w:pPr>
              <w:jc w:val="both"/>
              <w:rPr>
                <w:rFonts w:ascii="Arial" w:hAnsi="Arial" w:cs="Arial"/>
              </w:rPr>
            </w:pPr>
            <w:r>
              <w:rPr>
                <w:rFonts w:ascii="Arial" w:hAnsi="Arial" w:cs="Arial"/>
              </w:rPr>
              <w:t>Madera ______</w:t>
            </w:r>
          </w:p>
        </w:tc>
        <w:tc>
          <w:tcPr>
            <w:tcW w:w="2433" w:type="pct"/>
            <w:vAlign w:val="center"/>
          </w:tcPr>
          <w:p w:rsidR="006F6E9A" w:rsidRDefault="00F4281F">
            <w:pPr>
              <w:jc w:val="both"/>
              <w:rPr>
                <w:rFonts w:ascii="Arial" w:hAnsi="Arial" w:cs="Arial"/>
              </w:rPr>
            </w:pPr>
            <w:r>
              <w:rPr>
                <w:rFonts w:ascii="Arial" w:hAnsi="Arial" w:cs="Arial"/>
              </w:rPr>
              <w:t xml:space="preserve">Cemento ______ </w:t>
            </w:r>
          </w:p>
        </w:tc>
      </w:tr>
      <w:tr w:rsidR="006F6E9A">
        <w:trPr>
          <w:trHeight w:val="380"/>
          <w:tblCellSpacing w:w="15" w:type="dxa"/>
        </w:trPr>
        <w:tc>
          <w:tcPr>
            <w:tcW w:w="2492" w:type="pct"/>
            <w:vAlign w:val="center"/>
          </w:tcPr>
          <w:p w:rsidR="006F6E9A" w:rsidRDefault="00F4281F">
            <w:pPr>
              <w:jc w:val="both"/>
              <w:rPr>
                <w:rFonts w:ascii="Arial" w:hAnsi="Arial" w:cs="Arial"/>
              </w:rPr>
            </w:pPr>
            <w:r>
              <w:rPr>
                <w:rFonts w:ascii="Arial" w:hAnsi="Arial" w:cs="Arial"/>
              </w:rPr>
              <w:t>Otra:________</w:t>
            </w:r>
          </w:p>
        </w:tc>
        <w:tc>
          <w:tcPr>
            <w:tcW w:w="2433" w:type="pct"/>
            <w:vAlign w:val="center"/>
          </w:tcPr>
          <w:p w:rsidR="006F6E9A" w:rsidRDefault="00F4281F">
            <w:pPr>
              <w:jc w:val="both"/>
              <w:rPr>
                <w:rFonts w:ascii="Arial" w:hAnsi="Arial" w:cs="Arial"/>
              </w:rPr>
            </w:pPr>
            <w:r>
              <w:rPr>
                <w:rFonts w:ascii="Arial" w:hAnsi="Arial" w:cs="Arial"/>
              </w:rPr>
              <w:t>Tierra_______</w:t>
            </w:r>
          </w:p>
        </w:tc>
      </w:tr>
      <w:tr w:rsidR="006F6E9A">
        <w:trPr>
          <w:trHeight w:val="325"/>
          <w:tblCellSpacing w:w="15" w:type="dxa"/>
        </w:trPr>
        <w:tc>
          <w:tcPr>
            <w:tcW w:w="2492" w:type="pct"/>
            <w:vAlign w:val="center"/>
          </w:tcPr>
          <w:p w:rsidR="006F6E9A" w:rsidRDefault="00F4281F">
            <w:pPr>
              <w:jc w:val="both"/>
              <w:rPr>
                <w:rFonts w:ascii="Arial" w:hAnsi="Arial" w:cs="Arial"/>
              </w:rPr>
            </w:pPr>
            <w:r>
              <w:rPr>
                <w:rFonts w:ascii="Arial" w:hAnsi="Arial" w:cs="Arial"/>
              </w:rPr>
              <w:t> </w:t>
            </w:r>
          </w:p>
        </w:tc>
        <w:tc>
          <w:tcPr>
            <w:tcW w:w="2433" w:type="pct"/>
            <w:vAlign w:val="center"/>
          </w:tcPr>
          <w:p w:rsidR="006F6E9A" w:rsidRDefault="00F4281F">
            <w:pPr>
              <w:jc w:val="both"/>
              <w:rPr>
                <w:rFonts w:ascii="Arial" w:hAnsi="Arial" w:cs="Arial"/>
              </w:rPr>
            </w:pPr>
            <w:r>
              <w:rPr>
                <w:rFonts w:ascii="Arial" w:hAnsi="Arial" w:cs="Arial"/>
              </w:rPr>
              <w:t xml:space="preserve">Otros ______ </w:t>
            </w:r>
          </w:p>
        </w:tc>
      </w:tr>
    </w:tbl>
    <w:p w:rsidR="006F6E9A" w:rsidRDefault="00F4281F">
      <w:pPr>
        <w:contextualSpacing/>
        <w:jc w:val="both"/>
        <w:rPr>
          <w:rFonts w:ascii="Arial" w:eastAsia="Calibri" w:hAnsi="Arial" w:cs="Arial"/>
          <w:lang w:eastAsia="en-US"/>
        </w:rPr>
      </w:pPr>
      <w:r>
        <w:rPr>
          <w:rFonts w:ascii="Arial" w:eastAsia="Calibri" w:hAnsi="Arial" w:cs="Arial"/>
          <w:lang w:eastAsia="en-US"/>
        </w:rPr>
        <w:t xml:space="preserve">Con filtración en paredes y/o techos _____ Sin filtración _____ </w:t>
      </w:r>
    </w:p>
    <w:p w:rsidR="006F6E9A" w:rsidRDefault="00F4281F">
      <w:pPr>
        <w:contextualSpacing/>
        <w:jc w:val="both"/>
        <w:rPr>
          <w:rFonts w:ascii="Arial" w:eastAsia="Calibri" w:hAnsi="Arial" w:cs="Arial"/>
          <w:lang w:eastAsia="en-US"/>
        </w:rPr>
      </w:pPr>
      <w:r>
        <w:rPr>
          <w:rFonts w:ascii="Arial" w:eastAsia="Calibri" w:hAnsi="Arial" w:cs="Arial"/>
          <w:lang w:eastAsia="en-US"/>
        </w:rPr>
        <w:t xml:space="preserve">Con humedad en paredes y/o techos _____ Sin humedad _____ </w:t>
      </w:r>
    </w:p>
    <w:tbl>
      <w:tblPr>
        <w:tblW w:w="3051" w:type="pct"/>
        <w:tblCellSpacing w:w="15" w:type="dxa"/>
        <w:tblCellMar>
          <w:top w:w="15" w:type="dxa"/>
          <w:left w:w="15" w:type="dxa"/>
          <w:bottom w:w="15" w:type="dxa"/>
          <w:right w:w="15" w:type="dxa"/>
        </w:tblCellMar>
        <w:tblLook w:val="0000" w:firstRow="0" w:lastRow="0" w:firstColumn="0" w:lastColumn="0" w:noHBand="0" w:noVBand="0"/>
      </w:tblPr>
      <w:tblGrid>
        <w:gridCol w:w="2722"/>
        <w:gridCol w:w="2726"/>
      </w:tblGrid>
      <w:tr w:rsidR="006F6E9A">
        <w:trPr>
          <w:trHeight w:val="423"/>
          <w:tblCellSpacing w:w="15" w:type="dxa"/>
        </w:trPr>
        <w:tc>
          <w:tcPr>
            <w:tcW w:w="2455" w:type="pct"/>
            <w:vAlign w:val="center"/>
          </w:tcPr>
          <w:p w:rsidR="006F6E9A" w:rsidRDefault="00F4281F">
            <w:pPr>
              <w:ind w:left="720"/>
              <w:contextualSpacing/>
              <w:jc w:val="both"/>
              <w:rPr>
                <w:rFonts w:ascii="Arial" w:eastAsia="Calibri" w:hAnsi="Arial" w:cs="Arial"/>
                <w:lang w:eastAsia="en-US"/>
              </w:rPr>
            </w:pPr>
            <w:r>
              <w:rPr>
                <w:rFonts w:ascii="Arial" w:eastAsia="Calibri" w:hAnsi="Arial" w:cs="Arial"/>
                <w:lang w:eastAsia="en-US"/>
              </w:rPr>
              <w:t xml:space="preserve">Cocina </w:t>
            </w:r>
          </w:p>
        </w:tc>
        <w:tc>
          <w:tcPr>
            <w:tcW w:w="2458" w:type="pct"/>
            <w:vAlign w:val="center"/>
          </w:tcPr>
          <w:p w:rsidR="006F6E9A" w:rsidRDefault="00F4281F">
            <w:pPr>
              <w:jc w:val="both"/>
              <w:rPr>
                <w:rFonts w:ascii="Arial" w:hAnsi="Arial" w:cs="Arial"/>
              </w:rPr>
            </w:pPr>
            <w:r>
              <w:rPr>
                <w:rFonts w:ascii="Arial" w:hAnsi="Arial" w:cs="Arial"/>
              </w:rPr>
              <w:t>Techos</w:t>
            </w:r>
          </w:p>
        </w:tc>
      </w:tr>
      <w:tr w:rsidR="006F6E9A">
        <w:trPr>
          <w:trHeight w:val="477"/>
          <w:tblCellSpacing w:w="15" w:type="dxa"/>
        </w:trPr>
        <w:tc>
          <w:tcPr>
            <w:tcW w:w="2455" w:type="pct"/>
            <w:vAlign w:val="center"/>
          </w:tcPr>
          <w:p w:rsidR="006F6E9A" w:rsidRDefault="00F4281F">
            <w:pPr>
              <w:jc w:val="both"/>
              <w:rPr>
                <w:rFonts w:ascii="Arial" w:hAnsi="Arial" w:cs="Arial"/>
              </w:rPr>
            </w:pPr>
            <w:r>
              <w:rPr>
                <w:rFonts w:ascii="Arial" w:hAnsi="Arial" w:cs="Arial"/>
              </w:rPr>
              <w:t>Gas _____</w:t>
            </w:r>
          </w:p>
        </w:tc>
        <w:tc>
          <w:tcPr>
            <w:tcW w:w="2458" w:type="pct"/>
            <w:vAlign w:val="center"/>
          </w:tcPr>
          <w:p w:rsidR="006F6E9A" w:rsidRDefault="00F4281F">
            <w:pPr>
              <w:jc w:val="both"/>
              <w:rPr>
                <w:rFonts w:ascii="Arial" w:hAnsi="Arial" w:cs="Arial"/>
              </w:rPr>
            </w:pPr>
            <w:r>
              <w:rPr>
                <w:rFonts w:ascii="Arial" w:hAnsi="Arial" w:cs="Arial"/>
              </w:rPr>
              <w:t>Madera ______</w:t>
            </w:r>
          </w:p>
        </w:tc>
      </w:tr>
      <w:tr w:rsidR="006F6E9A">
        <w:trPr>
          <w:trHeight w:val="557"/>
          <w:tblCellSpacing w:w="15" w:type="dxa"/>
        </w:trPr>
        <w:tc>
          <w:tcPr>
            <w:tcW w:w="2455" w:type="pct"/>
            <w:vAlign w:val="center"/>
          </w:tcPr>
          <w:p w:rsidR="006F6E9A" w:rsidRDefault="00F4281F">
            <w:pPr>
              <w:jc w:val="both"/>
              <w:rPr>
                <w:rFonts w:ascii="Arial" w:hAnsi="Arial" w:cs="Arial"/>
              </w:rPr>
            </w:pPr>
            <w:r>
              <w:rPr>
                <w:rFonts w:ascii="Arial" w:hAnsi="Arial" w:cs="Arial"/>
              </w:rPr>
              <w:t>Carbón _____</w:t>
            </w:r>
          </w:p>
        </w:tc>
        <w:tc>
          <w:tcPr>
            <w:tcW w:w="2458" w:type="pct"/>
            <w:vAlign w:val="center"/>
          </w:tcPr>
          <w:p w:rsidR="006F6E9A" w:rsidRDefault="00F4281F">
            <w:pPr>
              <w:jc w:val="both"/>
              <w:rPr>
                <w:rFonts w:ascii="Arial" w:hAnsi="Arial" w:cs="Arial"/>
              </w:rPr>
            </w:pPr>
            <w:r>
              <w:rPr>
                <w:rFonts w:ascii="Arial" w:hAnsi="Arial" w:cs="Arial"/>
              </w:rPr>
              <w:t xml:space="preserve">Tejas ______ </w:t>
            </w:r>
          </w:p>
        </w:tc>
      </w:tr>
      <w:tr w:rsidR="006F6E9A">
        <w:trPr>
          <w:trHeight w:val="481"/>
          <w:tblCellSpacing w:w="15" w:type="dxa"/>
        </w:trPr>
        <w:tc>
          <w:tcPr>
            <w:tcW w:w="2455" w:type="pct"/>
            <w:vAlign w:val="center"/>
          </w:tcPr>
          <w:p w:rsidR="006F6E9A" w:rsidRDefault="00F4281F">
            <w:pPr>
              <w:ind w:left="720"/>
              <w:contextualSpacing/>
              <w:jc w:val="both"/>
              <w:rPr>
                <w:rFonts w:ascii="Arial" w:eastAsia="Calibri" w:hAnsi="Arial" w:cs="Arial"/>
                <w:lang w:eastAsia="en-US"/>
              </w:rPr>
            </w:pPr>
            <w:r>
              <w:rPr>
                <w:rFonts w:ascii="Arial" w:eastAsia="Calibri" w:hAnsi="Arial" w:cs="Arial"/>
                <w:lang w:eastAsia="en-US"/>
              </w:rPr>
              <w:t xml:space="preserve">Otras _____ </w:t>
            </w:r>
          </w:p>
        </w:tc>
        <w:tc>
          <w:tcPr>
            <w:tcW w:w="2458" w:type="pct"/>
            <w:vAlign w:val="center"/>
          </w:tcPr>
          <w:p w:rsidR="006F6E9A" w:rsidRDefault="00F4281F">
            <w:pPr>
              <w:jc w:val="both"/>
              <w:rPr>
                <w:rFonts w:ascii="Arial" w:hAnsi="Arial" w:cs="Arial"/>
              </w:rPr>
            </w:pPr>
            <w:r>
              <w:rPr>
                <w:rFonts w:ascii="Arial" w:hAnsi="Arial" w:cs="Arial"/>
              </w:rPr>
              <w:t>Placa _____</w:t>
            </w:r>
          </w:p>
        </w:tc>
      </w:tr>
      <w:tr w:rsidR="006F6E9A">
        <w:trPr>
          <w:trHeight w:val="528"/>
          <w:tblCellSpacing w:w="15" w:type="dxa"/>
        </w:trPr>
        <w:tc>
          <w:tcPr>
            <w:tcW w:w="2455" w:type="pct"/>
            <w:vAlign w:val="center"/>
          </w:tcPr>
          <w:p w:rsidR="006F6E9A" w:rsidRDefault="00F4281F">
            <w:pPr>
              <w:jc w:val="both"/>
              <w:rPr>
                <w:rFonts w:ascii="Arial" w:hAnsi="Arial" w:cs="Arial"/>
              </w:rPr>
            </w:pPr>
            <w:r>
              <w:rPr>
                <w:rFonts w:ascii="Arial" w:hAnsi="Arial" w:cs="Arial"/>
              </w:rPr>
              <w:t> </w:t>
            </w:r>
          </w:p>
        </w:tc>
        <w:tc>
          <w:tcPr>
            <w:tcW w:w="2458" w:type="pct"/>
            <w:vAlign w:val="center"/>
          </w:tcPr>
          <w:p w:rsidR="006F6E9A" w:rsidRDefault="00F4281F">
            <w:pPr>
              <w:ind w:left="720"/>
              <w:contextualSpacing/>
              <w:jc w:val="both"/>
              <w:rPr>
                <w:rFonts w:ascii="Arial" w:eastAsia="Calibri" w:hAnsi="Arial" w:cs="Arial"/>
                <w:lang w:eastAsia="en-US"/>
              </w:rPr>
            </w:pPr>
            <w:r>
              <w:rPr>
                <w:rFonts w:ascii="Arial" w:eastAsia="Calibri" w:hAnsi="Arial" w:cs="Arial"/>
                <w:lang w:eastAsia="en-US"/>
              </w:rPr>
              <w:t xml:space="preserve">Zinc _____ </w:t>
            </w:r>
          </w:p>
        </w:tc>
      </w:tr>
      <w:tr w:rsidR="006F6E9A">
        <w:trPr>
          <w:trHeight w:val="498"/>
          <w:tblCellSpacing w:w="15" w:type="dxa"/>
        </w:trPr>
        <w:tc>
          <w:tcPr>
            <w:tcW w:w="2455" w:type="pct"/>
            <w:vAlign w:val="center"/>
          </w:tcPr>
          <w:p w:rsidR="006F6E9A" w:rsidRDefault="00F4281F">
            <w:pPr>
              <w:jc w:val="both"/>
              <w:rPr>
                <w:rFonts w:ascii="Arial" w:hAnsi="Arial" w:cs="Arial"/>
              </w:rPr>
            </w:pPr>
            <w:r>
              <w:rPr>
                <w:rFonts w:ascii="Arial" w:hAnsi="Arial" w:cs="Arial"/>
              </w:rPr>
              <w:t> </w:t>
            </w:r>
          </w:p>
        </w:tc>
        <w:tc>
          <w:tcPr>
            <w:tcW w:w="2458" w:type="pct"/>
            <w:vAlign w:val="center"/>
          </w:tcPr>
          <w:p w:rsidR="006F6E9A" w:rsidRDefault="00F4281F">
            <w:pPr>
              <w:ind w:left="720"/>
              <w:contextualSpacing/>
              <w:jc w:val="both"/>
              <w:rPr>
                <w:rFonts w:ascii="Arial" w:eastAsia="Calibri" w:hAnsi="Arial" w:cs="Arial"/>
                <w:lang w:eastAsia="en-US"/>
              </w:rPr>
            </w:pPr>
            <w:r>
              <w:rPr>
                <w:rFonts w:ascii="Arial" w:eastAsia="Calibri" w:hAnsi="Arial" w:cs="Arial"/>
                <w:lang w:eastAsia="en-US"/>
              </w:rPr>
              <w:t xml:space="preserve">Otros _____ </w:t>
            </w:r>
          </w:p>
        </w:tc>
      </w:tr>
    </w:tbl>
    <w:p w:rsidR="006F6E9A" w:rsidRDefault="00F4281F">
      <w:pPr>
        <w:contextualSpacing/>
        <w:jc w:val="both"/>
        <w:rPr>
          <w:rFonts w:ascii="Arial" w:eastAsia="Calibri" w:hAnsi="Arial" w:cs="Arial"/>
          <w:lang w:eastAsia="en-US"/>
        </w:rPr>
      </w:pPr>
      <w:r>
        <w:rPr>
          <w:rFonts w:ascii="Arial" w:eastAsia="Calibri" w:hAnsi="Arial" w:cs="Arial"/>
          <w:lang w:eastAsia="en-US"/>
        </w:rPr>
        <w:t xml:space="preserve">Condiciones actuales de la habitación del menor: </w:t>
      </w:r>
    </w:p>
    <w:p w:rsidR="006F6E9A" w:rsidRDefault="00F4281F">
      <w:pPr>
        <w:contextualSpacing/>
        <w:jc w:val="both"/>
        <w:rPr>
          <w:rFonts w:ascii="Arial" w:eastAsia="Calibri" w:hAnsi="Arial" w:cs="Arial"/>
          <w:lang w:eastAsia="en-US"/>
        </w:rPr>
      </w:pPr>
      <w:r>
        <w:rPr>
          <w:rFonts w:ascii="Arial" w:eastAsia="Calibri" w:hAnsi="Arial" w:cs="Arial"/>
          <w:lang w:eastAsia="en-US"/>
        </w:rPr>
        <w:t>Cortinas Sí ____ No ____</w:t>
      </w:r>
    </w:p>
    <w:p w:rsidR="006F6E9A" w:rsidRDefault="00F4281F">
      <w:pPr>
        <w:contextualSpacing/>
        <w:jc w:val="both"/>
        <w:rPr>
          <w:rFonts w:ascii="Arial" w:eastAsia="Calibri" w:hAnsi="Arial" w:cs="Arial"/>
          <w:lang w:eastAsia="en-US"/>
        </w:rPr>
      </w:pPr>
      <w:r>
        <w:rPr>
          <w:rFonts w:ascii="Arial" w:eastAsia="Calibri" w:hAnsi="Arial" w:cs="Arial"/>
          <w:lang w:eastAsia="en-US"/>
        </w:rPr>
        <w:t>Libros Sí ____ No ____</w:t>
      </w:r>
    </w:p>
    <w:p w:rsidR="006F6E9A" w:rsidRDefault="00F4281F">
      <w:pPr>
        <w:contextualSpacing/>
        <w:jc w:val="both"/>
        <w:rPr>
          <w:rFonts w:ascii="Arial" w:eastAsia="Calibri" w:hAnsi="Arial" w:cs="Arial"/>
          <w:lang w:eastAsia="en-US"/>
        </w:rPr>
      </w:pPr>
      <w:r>
        <w:rPr>
          <w:rFonts w:ascii="Arial" w:eastAsia="Calibri" w:hAnsi="Arial" w:cs="Arial"/>
          <w:lang w:eastAsia="en-US"/>
        </w:rPr>
        <w:t>Objetos almacenados Sí ____ No ____</w:t>
      </w:r>
    </w:p>
    <w:p w:rsidR="006F6E9A" w:rsidRDefault="00F4281F">
      <w:pPr>
        <w:contextualSpacing/>
        <w:jc w:val="both"/>
        <w:rPr>
          <w:rFonts w:ascii="Arial" w:eastAsia="Calibri" w:hAnsi="Arial" w:cs="Arial"/>
          <w:lang w:eastAsia="en-US"/>
        </w:rPr>
      </w:pPr>
      <w:r>
        <w:rPr>
          <w:rFonts w:ascii="Arial" w:eastAsia="Calibri" w:hAnsi="Arial" w:cs="Arial"/>
          <w:lang w:eastAsia="en-US"/>
        </w:rPr>
        <w:t>Plantas (naturales y/o artificiales) Sí ____ No ____</w:t>
      </w:r>
    </w:p>
    <w:p w:rsidR="006F6E9A" w:rsidRDefault="00F4281F">
      <w:pPr>
        <w:contextualSpacing/>
        <w:jc w:val="both"/>
        <w:rPr>
          <w:rFonts w:ascii="Arial" w:eastAsia="Calibri" w:hAnsi="Arial" w:cs="Arial"/>
          <w:lang w:eastAsia="en-US"/>
        </w:rPr>
      </w:pPr>
      <w:r>
        <w:rPr>
          <w:rFonts w:ascii="Arial" w:eastAsia="Calibri" w:hAnsi="Arial" w:cs="Arial"/>
          <w:lang w:eastAsia="en-US"/>
        </w:rPr>
        <w:t xml:space="preserve">Otros _________________________________ </w:t>
      </w:r>
    </w:p>
    <w:p w:rsidR="006F6E9A" w:rsidRDefault="00F4281F">
      <w:pPr>
        <w:contextualSpacing/>
        <w:jc w:val="both"/>
        <w:rPr>
          <w:rFonts w:ascii="Arial" w:eastAsia="Calibri" w:hAnsi="Arial" w:cs="Arial"/>
          <w:lang w:eastAsia="en-US"/>
        </w:rPr>
      </w:pPr>
      <w:r>
        <w:rPr>
          <w:rFonts w:ascii="Arial" w:eastAsia="Calibri" w:hAnsi="Arial" w:cs="Arial"/>
          <w:lang w:eastAsia="en-US"/>
        </w:rPr>
        <w:t>Colchón y almohadas forrados con nylon Sí ____ No ____</w:t>
      </w:r>
    </w:p>
    <w:p w:rsidR="006F6E9A" w:rsidRDefault="00F4281F">
      <w:pPr>
        <w:ind w:left="720"/>
        <w:contextualSpacing/>
        <w:jc w:val="both"/>
        <w:rPr>
          <w:rFonts w:ascii="Arial" w:eastAsia="Calibri" w:hAnsi="Arial" w:cs="Arial"/>
          <w:lang w:eastAsia="en-US"/>
        </w:rPr>
      </w:pPr>
      <w:r>
        <w:rPr>
          <w:rFonts w:ascii="Arial" w:eastAsia="Calibri" w:hAnsi="Arial" w:cs="Arial"/>
          <w:lang w:eastAsia="en-US"/>
        </w:rPr>
        <w:t xml:space="preserve">Animales en el hogar Sí ____ No ____ Especie ____________ </w:t>
      </w:r>
    </w:p>
    <w:p w:rsidR="006F6E9A" w:rsidRDefault="00F4281F">
      <w:pPr>
        <w:ind w:left="720"/>
        <w:contextualSpacing/>
        <w:jc w:val="both"/>
        <w:rPr>
          <w:rFonts w:ascii="Arial" w:eastAsia="Calibri" w:hAnsi="Arial" w:cs="Arial"/>
          <w:lang w:eastAsia="en-US"/>
        </w:rPr>
      </w:pPr>
      <w:r>
        <w:rPr>
          <w:rFonts w:ascii="Arial" w:eastAsia="Calibri" w:hAnsi="Arial" w:cs="Arial"/>
          <w:lang w:eastAsia="en-US"/>
        </w:rPr>
        <w:t>Dentro del dormitorio Sí ____ No ____ Dentro del domicilio Sí ____ No ____</w:t>
      </w:r>
    </w:p>
    <w:p w:rsidR="006F6E9A" w:rsidRDefault="00F4281F">
      <w:pPr>
        <w:ind w:left="720"/>
        <w:contextualSpacing/>
        <w:jc w:val="both"/>
        <w:rPr>
          <w:rFonts w:ascii="Arial" w:eastAsia="Calibri" w:hAnsi="Arial" w:cs="Arial"/>
          <w:lang w:eastAsia="en-US"/>
        </w:rPr>
      </w:pPr>
      <w:r>
        <w:rPr>
          <w:rFonts w:ascii="Arial" w:eastAsia="Calibri" w:hAnsi="Arial" w:cs="Arial"/>
          <w:lang w:eastAsia="en-US"/>
        </w:rPr>
        <w:t>Fuera del domicilio Sí ____ No ____</w:t>
      </w:r>
    </w:p>
    <w:p w:rsidR="006F6E9A" w:rsidRDefault="00F4281F">
      <w:pPr>
        <w:ind w:left="720"/>
        <w:contextualSpacing/>
        <w:jc w:val="both"/>
        <w:rPr>
          <w:rFonts w:ascii="Arial" w:eastAsia="Calibri" w:hAnsi="Arial" w:cs="Arial"/>
          <w:lang w:eastAsia="en-US"/>
        </w:rPr>
      </w:pPr>
      <w:r>
        <w:rPr>
          <w:rFonts w:ascii="Arial" w:eastAsia="Calibri" w:hAnsi="Arial" w:cs="Arial"/>
          <w:lang w:eastAsia="en-US"/>
        </w:rPr>
        <w:t xml:space="preserve">Número de personas que duermen en la habitación con el menor ______ </w:t>
      </w:r>
    </w:p>
    <w:p w:rsidR="006F6E9A" w:rsidRDefault="00F4281F">
      <w:pPr>
        <w:numPr>
          <w:ilvl w:val="0"/>
          <w:numId w:val="2"/>
        </w:numPr>
        <w:jc w:val="both"/>
        <w:rPr>
          <w:rFonts w:ascii="Arial" w:eastAsia="Calibri" w:hAnsi="Arial" w:cs="Arial"/>
          <w:b/>
          <w:lang w:eastAsia="en-US"/>
        </w:rPr>
      </w:pPr>
      <w:r>
        <w:rPr>
          <w:rFonts w:ascii="Arial" w:eastAsia="Calibri" w:hAnsi="Arial" w:cs="Arial"/>
          <w:b/>
          <w:lang w:eastAsia="en-US"/>
        </w:rPr>
        <w:t xml:space="preserve">Condiciones medio-ambientales </w:t>
      </w:r>
    </w:p>
    <w:p w:rsidR="006F6E9A" w:rsidRDefault="00F4281F">
      <w:pPr>
        <w:ind w:left="720"/>
        <w:contextualSpacing/>
        <w:jc w:val="both"/>
        <w:rPr>
          <w:rFonts w:ascii="Arial" w:eastAsia="Calibri" w:hAnsi="Arial" w:cs="Arial"/>
          <w:lang w:eastAsia="en-US"/>
        </w:rPr>
      </w:pPr>
      <w:r>
        <w:rPr>
          <w:rFonts w:ascii="Arial" w:eastAsia="Calibri" w:hAnsi="Arial" w:cs="Arial"/>
          <w:lang w:eastAsia="en-US"/>
        </w:rPr>
        <w:t>Presencia de obras en construcción, albañales, fabricas, gases tóxicos, árboles u otros. Sí ____ No ____</w:t>
      </w:r>
    </w:p>
    <w:p w:rsidR="006F6E9A" w:rsidRDefault="00F4281F">
      <w:pPr>
        <w:ind w:left="720"/>
        <w:contextualSpacing/>
        <w:jc w:val="both"/>
        <w:rPr>
          <w:rFonts w:ascii="Arial" w:eastAsia="Calibri" w:hAnsi="Arial" w:cs="Arial"/>
          <w:lang w:eastAsia="en-US"/>
        </w:rPr>
      </w:pPr>
      <w:r>
        <w:rPr>
          <w:rFonts w:ascii="Arial" w:eastAsia="Calibri" w:hAnsi="Arial" w:cs="Arial"/>
          <w:lang w:eastAsia="en-US"/>
        </w:rPr>
        <w:t xml:space="preserve">Relaciona las crisis con cambios meteorológicos Sí ____ No ____ </w:t>
      </w:r>
    </w:p>
    <w:p w:rsidR="006F6E9A" w:rsidRDefault="00F4281F">
      <w:pPr>
        <w:ind w:left="720"/>
        <w:contextualSpacing/>
        <w:jc w:val="both"/>
        <w:rPr>
          <w:rFonts w:ascii="Arial" w:eastAsia="Calibri" w:hAnsi="Arial" w:cs="Arial"/>
          <w:lang w:eastAsia="en-US"/>
        </w:rPr>
      </w:pPr>
      <w:r>
        <w:rPr>
          <w:rFonts w:ascii="Arial" w:eastAsia="Calibri" w:hAnsi="Arial" w:cs="Arial"/>
          <w:lang w:eastAsia="en-US"/>
        </w:rPr>
        <w:t xml:space="preserve">Relaciona la actividad física con las crisis Sí ____ No ____ </w:t>
      </w:r>
    </w:p>
    <w:p w:rsidR="006F6E9A" w:rsidRDefault="00F4281F">
      <w:pPr>
        <w:ind w:left="720"/>
        <w:contextualSpacing/>
        <w:jc w:val="both"/>
        <w:rPr>
          <w:rFonts w:ascii="Arial" w:eastAsia="Calibri" w:hAnsi="Arial" w:cs="Arial"/>
          <w:lang w:eastAsia="en-US"/>
        </w:rPr>
      </w:pPr>
      <w:r>
        <w:rPr>
          <w:rFonts w:ascii="Arial" w:eastAsia="Calibri" w:hAnsi="Arial" w:cs="Arial"/>
          <w:lang w:eastAsia="en-US"/>
        </w:rPr>
        <w:t xml:space="preserve">Relaciona las crisis con experiencias emocionales intensas Sí ____ No ____ </w:t>
      </w:r>
    </w:p>
    <w:p w:rsidR="006F6E9A" w:rsidRDefault="00F4281F">
      <w:pPr>
        <w:numPr>
          <w:ilvl w:val="0"/>
          <w:numId w:val="2"/>
        </w:numPr>
        <w:jc w:val="both"/>
        <w:rPr>
          <w:rFonts w:ascii="Arial" w:eastAsia="Calibri" w:hAnsi="Arial" w:cs="Arial"/>
          <w:b/>
          <w:lang w:eastAsia="en-US"/>
        </w:rPr>
      </w:pPr>
      <w:r>
        <w:rPr>
          <w:rFonts w:ascii="Arial" w:eastAsia="Calibri" w:hAnsi="Arial" w:cs="Arial"/>
          <w:b/>
          <w:lang w:eastAsia="en-US"/>
        </w:rPr>
        <w:lastRenderedPageBreak/>
        <w:t xml:space="preserve">Alérgenos (inhalantes y/o ingestantes) desencadenantes de las crisis: </w:t>
      </w:r>
    </w:p>
    <w:p w:rsidR="006F6E9A" w:rsidRDefault="00F4281F">
      <w:pPr>
        <w:ind w:left="720"/>
        <w:contextualSpacing/>
        <w:jc w:val="both"/>
        <w:rPr>
          <w:rFonts w:ascii="Arial" w:eastAsia="Calibri" w:hAnsi="Arial" w:cs="Arial"/>
          <w:lang w:eastAsia="en-US"/>
        </w:rPr>
      </w:pPr>
      <w:r>
        <w:rPr>
          <w:rFonts w:ascii="Arial" w:eastAsia="Calibri" w:hAnsi="Arial" w:cs="Arial"/>
          <w:lang w:eastAsia="en-US"/>
        </w:rPr>
        <w:t xml:space="preserve">Relaciona las crisis con olores como: perfumes, tabaco, jabones, desodorantes, insecticidas, gasolina, fertilizantes, polen, productos químicos u otros </w:t>
      </w:r>
    </w:p>
    <w:p w:rsidR="006F6E9A" w:rsidRDefault="00F4281F">
      <w:pPr>
        <w:ind w:left="720"/>
        <w:contextualSpacing/>
        <w:jc w:val="both"/>
        <w:rPr>
          <w:rFonts w:ascii="Arial" w:eastAsia="Calibri" w:hAnsi="Arial" w:cs="Arial"/>
          <w:lang w:eastAsia="en-US"/>
        </w:rPr>
      </w:pPr>
      <w:r>
        <w:rPr>
          <w:rFonts w:ascii="Arial" w:eastAsia="Calibri" w:hAnsi="Arial" w:cs="Arial"/>
          <w:lang w:eastAsia="en-US"/>
        </w:rPr>
        <w:t xml:space="preserve">Sí ____ No ____ ¿Cuáles? ___________________________ </w:t>
      </w:r>
    </w:p>
    <w:p w:rsidR="006F6E9A" w:rsidRDefault="00F4281F">
      <w:pPr>
        <w:ind w:left="720"/>
        <w:contextualSpacing/>
        <w:jc w:val="both"/>
        <w:rPr>
          <w:rFonts w:ascii="Arial" w:eastAsia="Calibri" w:hAnsi="Arial" w:cs="Arial"/>
          <w:lang w:eastAsia="en-US"/>
        </w:rPr>
      </w:pPr>
      <w:r>
        <w:rPr>
          <w:rFonts w:ascii="Arial" w:eastAsia="Calibri" w:hAnsi="Arial" w:cs="Arial"/>
          <w:lang w:eastAsia="en-US"/>
        </w:rPr>
        <w:t xml:space="preserve">Relaciona las crisis con alimentos </w:t>
      </w:r>
    </w:p>
    <w:p w:rsidR="006F6E9A" w:rsidRDefault="00F4281F">
      <w:pPr>
        <w:ind w:left="720"/>
        <w:contextualSpacing/>
        <w:jc w:val="both"/>
        <w:rPr>
          <w:rFonts w:ascii="Arial" w:eastAsia="Calibri" w:hAnsi="Arial" w:cs="Arial"/>
          <w:lang w:eastAsia="en-US"/>
        </w:rPr>
      </w:pPr>
      <w:r>
        <w:rPr>
          <w:rFonts w:ascii="Arial" w:eastAsia="Calibri" w:hAnsi="Arial" w:cs="Arial"/>
          <w:lang w:eastAsia="en-US"/>
        </w:rPr>
        <w:t xml:space="preserve">Sí____ No ____ ¿Cuáles? _____________________________ </w:t>
      </w:r>
    </w:p>
    <w:p w:rsidR="006F6E9A" w:rsidRDefault="00F4281F">
      <w:pPr>
        <w:ind w:left="720"/>
        <w:contextualSpacing/>
        <w:jc w:val="both"/>
        <w:rPr>
          <w:rFonts w:ascii="Arial" w:eastAsia="Calibri" w:hAnsi="Arial" w:cs="Arial"/>
          <w:lang w:eastAsia="en-US"/>
        </w:rPr>
      </w:pPr>
      <w:r>
        <w:rPr>
          <w:rFonts w:ascii="Arial" w:eastAsia="Calibri" w:hAnsi="Arial" w:cs="Arial"/>
          <w:lang w:eastAsia="en-US"/>
        </w:rPr>
        <w:t xml:space="preserve">Algún medicamento le desencadena el asma </w:t>
      </w:r>
    </w:p>
    <w:p w:rsidR="006F6E9A" w:rsidRDefault="00F4281F">
      <w:pPr>
        <w:ind w:left="720"/>
        <w:contextualSpacing/>
        <w:jc w:val="both"/>
        <w:rPr>
          <w:rFonts w:ascii="Arial" w:eastAsia="Calibri" w:hAnsi="Arial" w:cs="Arial"/>
          <w:lang w:eastAsia="en-US"/>
        </w:rPr>
      </w:pPr>
      <w:r>
        <w:rPr>
          <w:rFonts w:ascii="Arial" w:eastAsia="Calibri" w:hAnsi="Arial" w:cs="Arial"/>
          <w:lang w:eastAsia="en-US"/>
        </w:rPr>
        <w:t xml:space="preserve">Sí ____ No ____ ¿Cuáles? _____________________________ </w:t>
      </w:r>
    </w:p>
    <w:p w:rsidR="006F6E9A" w:rsidRDefault="006F6E9A">
      <w:pPr>
        <w:jc w:val="both"/>
        <w:rPr>
          <w:rFonts w:ascii="Arial" w:hAnsi="Arial" w:cs="Arial"/>
          <w:b/>
        </w:rPr>
      </w:pPr>
    </w:p>
    <w:p w:rsidR="006F6E9A" w:rsidRDefault="006F6E9A">
      <w:pPr>
        <w:jc w:val="both"/>
        <w:rPr>
          <w:rFonts w:ascii="Arial" w:hAnsi="Arial" w:cs="Arial"/>
          <w:b/>
        </w:rPr>
      </w:pPr>
    </w:p>
    <w:p w:rsidR="006F6E9A" w:rsidRDefault="00F4281F">
      <w:pPr>
        <w:jc w:val="both"/>
        <w:rPr>
          <w:rFonts w:ascii="Arial" w:hAnsi="Arial" w:cs="Arial"/>
          <w:b/>
        </w:rPr>
      </w:pPr>
      <w:r>
        <w:rPr>
          <w:rFonts w:ascii="Arial" w:hAnsi="Arial" w:cs="Arial"/>
          <w:b/>
        </w:rPr>
        <w:t xml:space="preserve">Anexo 4. </w:t>
      </w:r>
    </w:p>
    <w:p w:rsidR="006F6E9A" w:rsidRPr="00F4281F" w:rsidRDefault="00F4281F">
      <w:pPr>
        <w:jc w:val="both"/>
        <w:rPr>
          <w:rFonts w:ascii="Arial" w:hAnsi="Arial" w:cs="Arial"/>
          <w:b/>
          <w:lang w:val="es-CU"/>
        </w:rPr>
      </w:pPr>
      <w:r w:rsidRPr="00F4281F">
        <w:rPr>
          <w:rFonts w:ascii="Arial" w:hAnsi="Arial" w:cs="Arial"/>
          <w:b/>
          <w:lang w:val="es-CU"/>
        </w:rPr>
        <w:t>Cuestionario Newcastle  Asthma Knwledge Questionnaire.</w:t>
      </w:r>
    </w:p>
    <w:p w:rsidR="006F6E9A" w:rsidRDefault="00F4281F">
      <w:pPr>
        <w:contextualSpacing/>
        <w:jc w:val="both"/>
        <w:rPr>
          <w:rFonts w:ascii="Arial" w:eastAsia="Calibri" w:hAnsi="Arial" w:cs="Arial"/>
          <w:lang w:eastAsia="en-US"/>
        </w:rPr>
      </w:pPr>
      <w:r>
        <w:rPr>
          <w:rFonts w:ascii="Arial" w:eastAsia="Calibri" w:hAnsi="Arial" w:cs="Arial"/>
          <w:b/>
          <w:lang w:eastAsia="en-US"/>
        </w:rPr>
        <w:t>Estimados padres:</w:t>
      </w:r>
      <w:r>
        <w:rPr>
          <w:rFonts w:ascii="Arial" w:eastAsia="Calibri" w:hAnsi="Arial" w:cs="Arial"/>
          <w:lang w:eastAsia="en-US"/>
        </w:rPr>
        <w:t xml:space="preserve"> Se está realizando un estudio acerca de los conocimientos que poseen los padres acerca del cuidado de los niños asmáticos, por lo que se requiere determinar los aspectos que usted conoce sobre el asma bronquial. A continuación se presenta un cuestionario que debe responder con la mayor sinceridad posible. Gracias por su colaboración. </w:t>
      </w:r>
    </w:p>
    <w:p w:rsidR="006F6E9A" w:rsidRDefault="00F4281F">
      <w:pPr>
        <w:contextualSpacing/>
        <w:jc w:val="both"/>
        <w:rPr>
          <w:rFonts w:ascii="Arial" w:eastAsia="Calibri" w:hAnsi="Arial" w:cs="Arial"/>
          <w:lang w:eastAsia="en-US"/>
        </w:rPr>
      </w:pPr>
      <w:r>
        <w:rPr>
          <w:rFonts w:ascii="Arial" w:eastAsia="Calibri" w:hAnsi="Arial" w:cs="Arial"/>
          <w:b/>
          <w:lang w:eastAsia="en-US"/>
        </w:rPr>
        <w:t>Nota:</w:t>
      </w:r>
      <w:r>
        <w:rPr>
          <w:rFonts w:ascii="Arial" w:eastAsia="Calibri" w:hAnsi="Arial" w:cs="Arial"/>
          <w:lang w:eastAsia="en-US"/>
        </w:rPr>
        <w:t xml:space="preserve"> En las preguntas donde aparece una </w:t>
      </w:r>
      <w:r>
        <w:rPr>
          <w:rFonts w:ascii="Arial" w:eastAsia="Calibri" w:hAnsi="Arial" w:cs="Arial"/>
          <w:b/>
          <w:lang w:eastAsia="en-US"/>
        </w:rPr>
        <w:t>V</w:t>
      </w:r>
      <w:r>
        <w:rPr>
          <w:rFonts w:ascii="Arial" w:eastAsia="Calibri" w:hAnsi="Arial" w:cs="Arial"/>
          <w:lang w:eastAsia="en-US"/>
        </w:rPr>
        <w:t xml:space="preserve"> (verdadero) o una </w:t>
      </w:r>
      <w:r>
        <w:rPr>
          <w:rFonts w:ascii="Arial" w:eastAsia="Calibri" w:hAnsi="Arial" w:cs="Arial"/>
          <w:b/>
          <w:lang w:eastAsia="en-US"/>
        </w:rPr>
        <w:t>F</w:t>
      </w:r>
      <w:r>
        <w:rPr>
          <w:rFonts w:ascii="Arial" w:eastAsia="Calibri" w:hAnsi="Arial" w:cs="Arial"/>
          <w:lang w:eastAsia="en-US"/>
        </w:rPr>
        <w:t xml:space="preserve"> (falso) deberá marcar con una </w:t>
      </w:r>
      <w:r>
        <w:rPr>
          <w:rFonts w:ascii="Arial" w:eastAsia="Calibri" w:hAnsi="Arial" w:cs="Arial"/>
          <w:b/>
          <w:lang w:eastAsia="en-US"/>
        </w:rPr>
        <w:t xml:space="preserve">X. </w:t>
      </w:r>
      <w:r>
        <w:rPr>
          <w:rFonts w:ascii="Arial" w:eastAsia="Calibri" w:hAnsi="Arial" w:cs="Arial"/>
          <w:lang w:eastAsia="en-US"/>
        </w:rPr>
        <w:t>En las demás escribir con sus palabras lo que usted considere correcto.</w:t>
      </w:r>
    </w:p>
    <w:p w:rsidR="006F6E9A" w:rsidRDefault="00F4281F">
      <w:pPr>
        <w:numPr>
          <w:ilvl w:val="0"/>
          <w:numId w:val="9"/>
        </w:numPr>
        <w:contextualSpacing/>
        <w:jc w:val="both"/>
        <w:rPr>
          <w:rFonts w:ascii="Arial" w:hAnsi="Arial" w:cs="Arial"/>
        </w:rPr>
      </w:pPr>
      <w:r>
        <w:rPr>
          <w:rFonts w:ascii="Arial" w:hAnsi="Arial" w:cs="Arial"/>
        </w:rPr>
        <w:t>¿Cuáles son los síntomas principales del asma?</w:t>
      </w:r>
    </w:p>
    <w:p w:rsidR="006F6E9A" w:rsidRDefault="00F4281F">
      <w:pPr>
        <w:ind w:left="720"/>
        <w:contextualSpacing/>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w:t>
      </w:r>
    </w:p>
    <w:p w:rsidR="006F6E9A" w:rsidRDefault="00F4281F">
      <w:pPr>
        <w:numPr>
          <w:ilvl w:val="0"/>
          <w:numId w:val="9"/>
        </w:numPr>
        <w:contextualSpacing/>
        <w:jc w:val="both"/>
        <w:rPr>
          <w:rFonts w:ascii="Arial" w:hAnsi="Arial" w:cs="Arial"/>
        </w:rPr>
      </w:pPr>
      <w:r>
        <w:rPr>
          <w:rFonts w:ascii="Arial" w:hAnsi="Arial" w:cs="Arial"/>
        </w:rPr>
        <w:t>Uno de cada diez niños tendrá asma en algún momento de su infancia.</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Los niños con asma tienen las vías aéreas pulmonares anormalmente sensibles.</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Si un niño en una familia tiene asma, entonces casi seguro que todos sus hermanos y hermanas la padecerán también.</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La mayoría de los niños con asma sufren un aumento de mucosidad cuando beben leche de vaca.</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Anote todas las cosas que sabe que precipitan un ataque de asma.</w:t>
      </w:r>
    </w:p>
    <w:p w:rsidR="006F6E9A" w:rsidRDefault="00F4281F">
      <w:pPr>
        <w:ind w:left="720"/>
        <w:contextualSpacing/>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w:t>
      </w:r>
    </w:p>
    <w:p w:rsidR="006F6E9A" w:rsidRDefault="00F4281F">
      <w:pPr>
        <w:numPr>
          <w:ilvl w:val="0"/>
          <w:numId w:val="9"/>
        </w:numPr>
        <w:contextualSpacing/>
        <w:jc w:val="both"/>
        <w:rPr>
          <w:rFonts w:ascii="Arial" w:hAnsi="Arial" w:cs="Arial"/>
        </w:rPr>
      </w:pPr>
      <w:r>
        <w:rPr>
          <w:rFonts w:ascii="Arial" w:hAnsi="Arial" w:cs="Arial"/>
        </w:rPr>
        <w:t>Durante un ataque de asma, los pitos pueden deberse a la contracción muscular de la pared de las vías aéreas pulmonares.</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Durante un ataque de asma, los pitos pueden deberse a la inflamación del revestimiento de las vías aéreas pulmonares.</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El asma daña el corazón.</w:t>
      </w:r>
    </w:p>
    <w:p w:rsidR="006F6E9A" w:rsidRDefault="00F4281F">
      <w:pPr>
        <w:ind w:left="720"/>
        <w:contextualSpacing/>
        <w:jc w:val="both"/>
        <w:rPr>
          <w:rFonts w:ascii="Arial" w:hAnsi="Arial" w:cs="Arial"/>
        </w:rPr>
      </w:pPr>
      <w:r>
        <w:rPr>
          <w:rFonts w:ascii="Arial" w:hAnsi="Arial" w:cs="Arial"/>
        </w:rPr>
        <w:lastRenderedPageBreak/>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Anote dos tratamientos (medicinas) para el asma que se tomen regularmente todos los días.</w:t>
      </w:r>
    </w:p>
    <w:p w:rsidR="006F6E9A" w:rsidRDefault="00F4281F">
      <w:pPr>
        <w:ind w:left="720"/>
        <w:contextualSpacing/>
        <w:jc w:val="both"/>
        <w:rPr>
          <w:rFonts w:ascii="Arial" w:hAnsi="Arial" w:cs="Arial"/>
        </w:rPr>
      </w:pPr>
      <w:r>
        <w:rPr>
          <w:rFonts w:ascii="Arial" w:hAnsi="Arial" w:cs="Arial"/>
        </w:rPr>
        <w:t>___________________________________________________________________________________________________________________</w:t>
      </w:r>
    </w:p>
    <w:p w:rsidR="006F6E9A" w:rsidRDefault="00F4281F">
      <w:pPr>
        <w:numPr>
          <w:ilvl w:val="0"/>
          <w:numId w:val="9"/>
        </w:numPr>
        <w:contextualSpacing/>
        <w:jc w:val="both"/>
        <w:rPr>
          <w:rFonts w:ascii="Arial" w:hAnsi="Arial" w:cs="Arial"/>
        </w:rPr>
      </w:pPr>
      <w:r>
        <w:rPr>
          <w:rFonts w:ascii="Arial" w:hAnsi="Arial" w:cs="Arial"/>
        </w:rPr>
        <w:t>¿Qué tratamientos (medicinas) para el asma son útiles durante un ataque de asma?</w:t>
      </w:r>
    </w:p>
    <w:p w:rsidR="006F6E9A" w:rsidRDefault="00F4281F">
      <w:pPr>
        <w:ind w:left="720"/>
        <w:contextualSpacing/>
        <w:jc w:val="both"/>
        <w:rPr>
          <w:rFonts w:ascii="Arial" w:hAnsi="Arial" w:cs="Arial"/>
        </w:rPr>
      </w:pPr>
      <w:r>
        <w:rPr>
          <w:rFonts w:ascii="Arial" w:hAnsi="Arial" w:cs="Arial"/>
        </w:rPr>
        <w:t>____________________________________________________________________________________________________________________</w:t>
      </w:r>
    </w:p>
    <w:p w:rsidR="006F6E9A" w:rsidRDefault="00F4281F">
      <w:pPr>
        <w:numPr>
          <w:ilvl w:val="0"/>
          <w:numId w:val="9"/>
        </w:numPr>
        <w:contextualSpacing/>
        <w:jc w:val="both"/>
        <w:rPr>
          <w:rFonts w:ascii="Arial" w:hAnsi="Arial" w:cs="Arial"/>
        </w:rPr>
      </w:pPr>
      <w:r>
        <w:rPr>
          <w:rFonts w:ascii="Arial" w:hAnsi="Arial" w:cs="Arial"/>
        </w:rPr>
        <w:t>Los antibióticos son una parte importante del tratamiento para la mayoría de los niños con asma.</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La mayoría de los niños con asma no deberían consumir productos lácteos.</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Las vacunas para la alergia curan el asma.</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Si una persona muere de un ataque de asma, esto normalmente quiere decir que el ataque final debió haber comenzado tan rápidamente que no hubo tiempo para empezar ningún tratamiento.</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Las personas con asma normalmente tienen “problemas de nervios”.</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El asma es infecciosa (es decir, te lo puede contagiar otra persona).</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Los medicamentos inhalados para el asma tienen menos efectos secundarios que las pastillas/jarabes.</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Los ciclos cortos de corticoides orales como la prednisona habitualmente dañan el corazón.</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Los tratamientos para el asma dañan el corazón.</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Un niño de cinco años sufre un ataque de asma y toma dos inhalaciones y  no mejora después de cinco minutos. De algunas razones de por qué puede haber pasado esto.</w:t>
      </w:r>
    </w:p>
    <w:p w:rsidR="006F6E9A" w:rsidRDefault="00F4281F">
      <w:pPr>
        <w:ind w:left="720"/>
        <w:contextualSpacing/>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w:t>
      </w:r>
    </w:p>
    <w:p w:rsidR="006F6E9A" w:rsidRDefault="00F4281F">
      <w:pPr>
        <w:numPr>
          <w:ilvl w:val="0"/>
          <w:numId w:val="9"/>
        </w:numPr>
        <w:contextualSpacing/>
        <w:jc w:val="both"/>
        <w:rPr>
          <w:rFonts w:ascii="Arial" w:hAnsi="Arial" w:cs="Arial"/>
        </w:rPr>
      </w:pPr>
      <w:r>
        <w:rPr>
          <w:rFonts w:ascii="Arial" w:hAnsi="Arial" w:cs="Arial"/>
        </w:rPr>
        <w:t>Durante un ataque de asma que están tratando en casa, su hijo necesita el inhalador cada dos horas. Está mejorando a las dos horas aunque respira con dificultad. Teniendo en cuenta que el niño no empeora, es correcto continuar con el tratamiento cada dos horas.</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Anote algunas formas de ayudar a prevenir un ataque de asma mientras hace ejercicios.</w:t>
      </w:r>
    </w:p>
    <w:p w:rsidR="006F6E9A" w:rsidRDefault="00F4281F">
      <w:pPr>
        <w:ind w:left="720"/>
        <w:contextualSpacing/>
        <w:jc w:val="both"/>
        <w:rPr>
          <w:rFonts w:ascii="Arial" w:hAnsi="Arial" w:cs="Arial"/>
        </w:rPr>
      </w:pPr>
      <w:r>
        <w:rPr>
          <w:rFonts w:ascii="Arial" w:hAnsi="Arial" w:cs="Arial"/>
        </w:rPr>
        <w:lastRenderedPageBreak/>
        <w:t>______________________________________________________________________________________________________________________________________________________________________________</w:t>
      </w:r>
    </w:p>
    <w:p w:rsidR="006F6E9A" w:rsidRDefault="00F4281F">
      <w:pPr>
        <w:numPr>
          <w:ilvl w:val="0"/>
          <w:numId w:val="9"/>
        </w:numPr>
        <w:contextualSpacing/>
        <w:jc w:val="both"/>
        <w:rPr>
          <w:rFonts w:ascii="Arial" w:hAnsi="Arial" w:cs="Arial"/>
        </w:rPr>
      </w:pPr>
      <w:r>
        <w:rPr>
          <w:rFonts w:ascii="Arial" w:hAnsi="Arial" w:cs="Arial"/>
        </w:rPr>
        <w:t>Los niños con asma se hacen adictos a sus medicinas para el asma.</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La natación es el único deporte adecuado para los asmáticos.</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El hecho de que los padres fumen puede empeorar el asma de su hijo/hija.</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Con el tratamiento adecuado la mayoría de los niños con asma deberían llevar una vida normal sin restricciones en sus actividades.</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La mejor manera de medir la gravedad del asma del niño es que el médico le escuche el pecho.</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 xml:space="preserve">El asma es normalmente más problemática durante la noche que durante el día. </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La mayoría de los niños con asma padecen de un lento crecimiento.</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F4281F">
      <w:pPr>
        <w:numPr>
          <w:ilvl w:val="0"/>
          <w:numId w:val="9"/>
        </w:numPr>
        <w:contextualSpacing/>
        <w:jc w:val="both"/>
        <w:rPr>
          <w:rFonts w:ascii="Arial" w:hAnsi="Arial" w:cs="Arial"/>
        </w:rPr>
      </w:pPr>
      <w:r>
        <w:rPr>
          <w:rFonts w:ascii="Arial" w:hAnsi="Arial" w:cs="Arial"/>
        </w:rPr>
        <w:t>Los niños con síntomas frecuentes de asma deberían tomas medicinas preventivas.</w:t>
      </w:r>
    </w:p>
    <w:p w:rsidR="006F6E9A" w:rsidRDefault="00F4281F">
      <w:pPr>
        <w:ind w:left="720"/>
        <w:contextualSpacing/>
        <w:jc w:val="both"/>
        <w:rPr>
          <w:rFonts w:ascii="Arial" w:hAnsi="Arial" w:cs="Arial"/>
        </w:rPr>
      </w:pPr>
      <w:r>
        <w:rPr>
          <w:rFonts w:ascii="Arial" w:hAnsi="Arial" w:cs="Arial"/>
        </w:rPr>
        <w:t>V_____</w:t>
      </w:r>
      <w:r>
        <w:rPr>
          <w:rFonts w:ascii="Arial" w:hAnsi="Arial" w:cs="Arial"/>
        </w:rPr>
        <w:tab/>
        <w:t>F_____</w:t>
      </w:r>
    </w:p>
    <w:p w:rsidR="006F6E9A" w:rsidRDefault="006F6E9A">
      <w:pPr>
        <w:ind w:left="720"/>
        <w:contextualSpacing/>
        <w:jc w:val="both"/>
        <w:rPr>
          <w:rFonts w:ascii="Arial" w:hAnsi="Arial" w:cs="Arial"/>
        </w:rPr>
      </w:pPr>
    </w:p>
    <w:p w:rsidR="006F6E9A" w:rsidRDefault="00F4281F">
      <w:pPr>
        <w:jc w:val="both"/>
        <w:rPr>
          <w:rFonts w:ascii="Arial" w:hAnsi="Arial" w:cs="Arial"/>
          <w:b/>
        </w:rPr>
      </w:pPr>
      <w:r>
        <w:rPr>
          <w:rFonts w:ascii="Arial" w:hAnsi="Arial" w:cs="Arial"/>
          <w:b/>
        </w:rPr>
        <w:t>Anexo 5.</w:t>
      </w:r>
    </w:p>
    <w:p w:rsidR="006F6E9A" w:rsidRDefault="00F4281F">
      <w:pPr>
        <w:jc w:val="both"/>
        <w:rPr>
          <w:rFonts w:ascii="Arial" w:hAnsi="Arial" w:cs="Arial"/>
          <w:b/>
          <w:caps/>
          <w:lang w:val="es-CO"/>
        </w:rPr>
      </w:pPr>
      <w:r>
        <w:rPr>
          <w:rFonts w:ascii="Arial" w:hAnsi="Arial" w:cs="Arial"/>
          <w:b/>
          <w:lang w:val="es-CO"/>
        </w:rPr>
        <w:t>Guía de criterios de</w:t>
      </w:r>
      <w:r>
        <w:rPr>
          <w:rFonts w:ascii="Arial" w:hAnsi="Arial" w:cs="Arial"/>
          <w:b/>
          <w:caps/>
          <w:lang w:val="es-CO"/>
        </w:rPr>
        <w:t xml:space="preserve"> </w:t>
      </w:r>
      <w:r>
        <w:rPr>
          <w:rFonts w:ascii="Arial" w:hAnsi="Arial" w:cs="Arial"/>
          <w:b/>
          <w:lang w:val="es-CO"/>
        </w:rPr>
        <w:t>especialistas.</w:t>
      </w:r>
    </w:p>
    <w:p w:rsidR="006F6E9A" w:rsidRDefault="00F4281F">
      <w:pPr>
        <w:jc w:val="both"/>
        <w:rPr>
          <w:rFonts w:ascii="Arial" w:hAnsi="Arial" w:cs="Arial"/>
          <w:lang w:val="es-CO"/>
        </w:rPr>
      </w:pPr>
      <w:r>
        <w:rPr>
          <w:rFonts w:ascii="Arial" w:hAnsi="Arial" w:cs="Arial"/>
          <w:b/>
          <w:lang w:val="es-CO"/>
        </w:rPr>
        <w:t>Estimado especialista:</w:t>
      </w:r>
      <w:r>
        <w:rPr>
          <w:rFonts w:ascii="Arial" w:hAnsi="Arial" w:cs="Arial"/>
          <w:lang w:val="es-CO"/>
        </w:rPr>
        <w:t xml:space="preserve"> A continuación, se le presenta el diseño de un programa educativo dirigido a padres de pacientes asmáticos de 0-19 años sin tratamiento intercrisis del CMF 19 pertenecientes al Policlínico Docente “Idalberto Revuelta”</w:t>
      </w:r>
      <w:r>
        <w:rPr>
          <w:rFonts w:ascii="Arial" w:hAnsi="Arial" w:cs="Arial"/>
        </w:rPr>
        <w:t xml:space="preserve">, por lo que </w:t>
      </w:r>
      <w:r>
        <w:rPr>
          <w:rFonts w:ascii="Arial" w:hAnsi="Arial" w:cs="Arial"/>
          <w:lang w:val="es-CO"/>
        </w:rPr>
        <w:t>se requiere de sus criterios con el objetivo de evaluar la pertinencia y factibilidad del mismo. A partir de su experiencia en el tema analice dicha propuesta y ofrezca sus criterios.</w:t>
      </w:r>
    </w:p>
    <w:p w:rsidR="006F6E9A" w:rsidRDefault="00F4281F">
      <w:pPr>
        <w:jc w:val="both"/>
        <w:rPr>
          <w:rFonts w:ascii="Arial" w:hAnsi="Arial" w:cs="Arial"/>
          <w:lang w:val="es-CO"/>
        </w:rPr>
      </w:pPr>
      <w:r>
        <w:rPr>
          <w:rFonts w:ascii="Arial" w:hAnsi="Arial" w:cs="Arial"/>
          <w:lang w:val="es-CO"/>
        </w:rPr>
        <w:t xml:space="preserve">                                                                                    Muchas Gracias</w:t>
      </w:r>
    </w:p>
    <w:p w:rsidR="006F6E9A" w:rsidRDefault="00F4281F">
      <w:pPr>
        <w:jc w:val="both"/>
        <w:rPr>
          <w:rFonts w:ascii="Arial" w:hAnsi="Arial" w:cs="Arial"/>
          <w:lang w:val="es-CO"/>
        </w:rPr>
      </w:pPr>
      <w:r>
        <w:rPr>
          <w:rFonts w:ascii="Arial" w:hAnsi="Arial" w:cs="Arial"/>
          <w:lang w:val="es-CO"/>
        </w:rPr>
        <w:t>Datos Generales</w:t>
      </w:r>
    </w:p>
    <w:p w:rsidR="006F6E9A" w:rsidRDefault="00F4281F">
      <w:pPr>
        <w:jc w:val="both"/>
        <w:rPr>
          <w:rFonts w:ascii="Arial" w:hAnsi="Arial" w:cs="Arial"/>
          <w:lang w:val="es-CO"/>
        </w:rPr>
      </w:pPr>
      <w:r>
        <w:rPr>
          <w:rFonts w:ascii="Arial" w:hAnsi="Arial" w:cs="Arial"/>
          <w:lang w:val="es-CO"/>
        </w:rPr>
        <w:t>Nombre y Apellidos: _______________________________________________</w:t>
      </w:r>
    </w:p>
    <w:p w:rsidR="006F6E9A" w:rsidRDefault="00F4281F">
      <w:pPr>
        <w:jc w:val="both"/>
        <w:rPr>
          <w:rFonts w:ascii="Arial" w:hAnsi="Arial" w:cs="Arial"/>
          <w:lang w:val="es-CO"/>
        </w:rPr>
      </w:pPr>
      <w:r>
        <w:rPr>
          <w:rFonts w:ascii="Arial" w:hAnsi="Arial" w:cs="Arial"/>
          <w:lang w:val="es-CO"/>
        </w:rPr>
        <w:t>Grado Científico: _________________________________________________</w:t>
      </w:r>
    </w:p>
    <w:p w:rsidR="006F6E9A" w:rsidRDefault="00F4281F">
      <w:pPr>
        <w:jc w:val="both"/>
        <w:rPr>
          <w:rFonts w:ascii="Arial" w:hAnsi="Arial" w:cs="Arial"/>
          <w:lang w:val="es-CO"/>
        </w:rPr>
      </w:pPr>
      <w:r>
        <w:rPr>
          <w:rFonts w:ascii="Arial" w:hAnsi="Arial" w:cs="Arial"/>
          <w:lang w:val="es-CO"/>
        </w:rPr>
        <w:t>Años de Experiencia: ______________________________________________</w:t>
      </w:r>
    </w:p>
    <w:p w:rsidR="006F6E9A" w:rsidRDefault="00F4281F">
      <w:pPr>
        <w:jc w:val="both"/>
        <w:rPr>
          <w:rFonts w:ascii="Arial" w:hAnsi="Arial" w:cs="Arial"/>
        </w:rPr>
      </w:pPr>
      <w:r>
        <w:rPr>
          <w:rFonts w:ascii="Arial" w:hAnsi="Arial" w:cs="Arial"/>
        </w:rPr>
        <w:t xml:space="preserve">Títulos que posee: ________________________________________________ </w:t>
      </w:r>
    </w:p>
    <w:p w:rsidR="006F6E9A" w:rsidRDefault="00F4281F">
      <w:pPr>
        <w:jc w:val="both"/>
        <w:rPr>
          <w:rFonts w:ascii="Arial" w:hAnsi="Arial" w:cs="Arial"/>
          <w:lang w:val="pt-BR"/>
        </w:rPr>
      </w:pPr>
      <w:r>
        <w:rPr>
          <w:rFonts w:ascii="Arial" w:hAnsi="Arial" w:cs="Arial"/>
          <w:lang w:val="pt-BR"/>
        </w:rPr>
        <w:t>Cargo que ocupa: _______________________________________________</w:t>
      </w:r>
    </w:p>
    <w:p w:rsidR="006F6E9A" w:rsidRDefault="00F4281F">
      <w:pPr>
        <w:jc w:val="both"/>
        <w:rPr>
          <w:rFonts w:ascii="Arial" w:hAnsi="Arial" w:cs="Arial"/>
          <w:b/>
          <w:lang w:val="pt-BR"/>
        </w:rPr>
      </w:pPr>
      <w:r>
        <w:rPr>
          <w:rFonts w:ascii="Arial" w:hAnsi="Arial" w:cs="Arial"/>
          <w:b/>
          <w:lang w:val="pt-BR"/>
        </w:rPr>
        <w:t>Cuestionario:</w:t>
      </w:r>
    </w:p>
    <w:p w:rsidR="006F6E9A" w:rsidRDefault="00F4281F">
      <w:pPr>
        <w:numPr>
          <w:ilvl w:val="0"/>
          <w:numId w:val="4"/>
        </w:numPr>
        <w:ind w:right="51"/>
        <w:jc w:val="both"/>
        <w:rPr>
          <w:rFonts w:ascii="Arial" w:hAnsi="Arial" w:cs="Arial"/>
          <w:b/>
        </w:rPr>
      </w:pPr>
      <w:r>
        <w:rPr>
          <w:rFonts w:ascii="Arial" w:hAnsi="Arial" w:cs="Arial"/>
        </w:rPr>
        <w:t xml:space="preserve">Exprese sus consideraciones acerca de la propuesta en cuanto a: </w:t>
      </w:r>
      <w:r>
        <w:rPr>
          <w:rFonts w:ascii="Arial" w:hAnsi="Arial" w:cs="Arial"/>
          <w:b/>
        </w:rPr>
        <w:t>PERTINENCIA</w:t>
      </w:r>
      <w:r>
        <w:rPr>
          <w:rFonts w:ascii="Arial" w:hAnsi="Arial" w:cs="Arial"/>
        </w:rPr>
        <w:t xml:space="preserve"> (Si la forma en que está concebido el programa educativo para dar respuesta a las dificultades identificadas en el diagnóstico. En este caso relacionado con el asma bronquial en pacientes de 0 a 19 años).</w:t>
      </w:r>
    </w:p>
    <w:p w:rsidR="006F6E9A" w:rsidRDefault="00F4281F">
      <w:pPr>
        <w:ind w:left="720" w:right="51"/>
        <w:jc w:val="both"/>
        <w:rPr>
          <w:rFonts w:ascii="Arial" w:hAnsi="Arial" w:cs="Arial"/>
          <w:b/>
        </w:rPr>
      </w:pPr>
      <w:r>
        <w:rPr>
          <w:rFonts w:ascii="Arial" w:hAnsi="Arial" w:cs="Arial"/>
          <w:b/>
        </w:rPr>
        <w:t xml:space="preserve">¿El programa educativo propuesto es pertinente? </w:t>
      </w:r>
    </w:p>
    <w:p w:rsidR="006F6E9A" w:rsidRDefault="00F4281F">
      <w:pPr>
        <w:ind w:firstLine="708"/>
        <w:jc w:val="both"/>
        <w:rPr>
          <w:rFonts w:ascii="Arial" w:hAnsi="Arial" w:cs="Arial"/>
          <w:b/>
          <w:color w:val="000000"/>
        </w:rPr>
      </w:pPr>
      <w:r>
        <w:rPr>
          <w:rFonts w:ascii="Arial" w:hAnsi="Arial" w:cs="Arial"/>
          <w:b/>
          <w:color w:val="000000"/>
        </w:rPr>
        <w:t>Sí ____ No____</w:t>
      </w:r>
    </w:p>
    <w:p w:rsidR="006F6E9A" w:rsidRDefault="00F4281F">
      <w:pPr>
        <w:ind w:firstLine="708"/>
        <w:jc w:val="both"/>
        <w:rPr>
          <w:rFonts w:ascii="Arial" w:hAnsi="Arial" w:cs="Arial"/>
          <w:b/>
          <w:color w:val="000000"/>
        </w:rPr>
      </w:pPr>
      <w:r>
        <w:rPr>
          <w:rFonts w:ascii="Arial" w:hAnsi="Arial" w:cs="Arial"/>
          <w:b/>
          <w:color w:val="000000"/>
        </w:rPr>
        <w:t>¿Por qué? ________________________________________________</w:t>
      </w:r>
    </w:p>
    <w:p w:rsidR="006F6E9A" w:rsidRDefault="00F4281F">
      <w:pPr>
        <w:numPr>
          <w:ilvl w:val="0"/>
          <w:numId w:val="4"/>
        </w:numPr>
        <w:autoSpaceDE w:val="0"/>
        <w:autoSpaceDN w:val="0"/>
        <w:adjustRightInd w:val="0"/>
        <w:jc w:val="both"/>
        <w:rPr>
          <w:rFonts w:ascii="Arial" w:hAnsi="Arial" w:cs="Arial"/>
        </w:rPr>
      </w:pPr>
      <w:r>
        <w:rPr>
          <w:rFonts w:ascii="Arial" w:hAnsi="Arial" w:cs="Arial"/>
        </w:rPr>
        <w:lastRenderedPageBreak/>
        <w:t xml:space="preserve">Exprese sus consideraciones acerca de propuesta en cuanto a su </w:t>
      </w:r>
      <w:r>
        <w:rPr>
          <w:rFonts w:ascii="Arial" w:hAnsi="Arial" w:cs="Arial"/>
          <w:b/>
        </w:rPr>
        <w:t xml:space="preserve">FACTIBILIDAD </w:t>
      </w:r>
      <w:r>
        <w:rPr>
          <w:rFonts w:ascii="Arial" w:hAnsi="Arial" w:cs="Arial"/>
        </w:rPr>
        <w:t>(Posibilidad real de disponibilidad de recursos humanos y materiales para llevar a vías de hecho el programa educativo)</w:t>
      </w:r>
    </w:p>
    <w:p w:rsidR="006F6E9A" w:rsidRDefault="00F4281F">
      <w:pPr>
        <w:ind w:left="720" w:right="51"/>
        <w:contextualSpacing/>
        <w:jc w:val="both"/>
        <w:rPr>
          <w:rFonts w:ascii="Arial" w:hAnsi="Arial" w:cs="Arial"/>
          <w:b/>
        </w:rPr>
      </w:pPr>
      <w:r>
        <w:rPr>
          <w:rFonts w:ascii="Arial" w:hAnsi="Arial" w:cs="Arial"/>
          <w:b/>
        </w:rPr>
        <w:t xml:space="preserve">¿El programa educativo propuesto es factible? </w:t>
      </w:r>
    </w:p>
    <w:p w:rsidR="006F6E9A" w:rsidRDefault="00F4281F">
      <w:pPr>
        <w:ind w:firstLine="708"/>
        <w:jc w:val="both"/>
        <w:rPr>
          <w:rFonts w:ascii="Arial" w:hAnsi="Arial" w:cs="Arial"/>
          <w:b/>
          <w:color w:val="000000"/>
        </w:rPr>
      </w:pPr>
      <w:r>
        <w:rPr>
          <w:rFonts w:ascii="Arial" w:hAnsi="Arial" w:cs="Arial"/>
          <w:b/>
          <w:color w:val="000000"/>
        </w:rPr>
        <w:t>Sí ____ No____</w:t>
      </w:r>
    </w:p>
    <w:p w:rsidR="006F6E9A" w:rsidRDefault="00F4281F">
      <w:pPr>
        <w:ind w:firstLine="708"/>
        <w:jc w:val="both"/>
        <w:rPr>
          <w:rFonts w:ascii="Arial" w:hAnsi="Arial" w:cs="Arial"/>
          <w:b/>
          <w:color w:val="000000"/>
        </w:rPr>
      </w:pPr>
      <w:r>
        <w:rPr>
          <w:rFonts w:ascii="Arial" w:hAnsi="Arial" w:cs="Arial"/>
          <w:b/>
          <w:color w:val="000000"/>
        </w:rPr>
        <w:t>¿Por qué? ________________________________________________</w:t>
      </w:r>
    </w:p>
    <w:p w:rsidR="006F6E9A" w:rsidRDefault="006F6E9A">
      <w:pPr>
        <w:jc w:val="both"/>
        <w:rPr>
          <w:rFonts w:ascii="Arial" w:hAnsi="Arial" w:cs="Arial"/>
          <w:b/>
        </w:rPr>
      </w:pPr>
    </w:p>
    <w:p w:rsidR="006F6E9A" w:rsidRDefault="006F6E9A">
      <w:pPr>
        <w:jc w:val="both"/>
        <w:rPr>
          <w:rFonts w:ascii="Arial" w:hAnsi="Arial" w:cs="Arial"/>
        </w:rPr>
      </w:pPr>
    </w:p>
    <w:p w:rsidR="006F6E9A" w:rsidRDefault="006F6E9A">
      <w:pPr>
        <w:tabs>
          <w:tab w:val="left" w:pos="926"/>
        </w:tabs>
        <w:spacing w:line="360" w:lineRule="auto"/>
        <w:jc w:val="both"/>
        <w:rPr>
          <w:rFonts w:ascii="Arial" w:hAnsi="Arial" w:cs="Arial"/>
          <w:b/>
          <w:color w:val="000000"/>
        </w:rPr>
      </w:pPr>
    </w:p>
    <w:sectPr w:rsidR="006F6E9A">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81F" w:rsidRDefault="00F4281F">
      <w:r>
        <w:separator/>
      </w:r>
    </w:p>
  </w:endnote>
  <w:endnote w:type="continuationSeparator" w:id="0">
    <w:p w:rsidR="00F4281F" w:rsidRDefault="00F4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UI">
    <w:altName w:val="MS Mincho"/>
    <w:charset w:val="80"/>
    <w:family w:val="auto"/>
    <w:pitch w:val="default"/>
    <w:sig w:usb0="00000001" w:usb1="08070000" w:usb2="00000010" w:usb3="00000000" w:csb0="00020000" w:csb1="00000000"/>
  </w:font>
  <w:font w:name="ArialM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81F" w:rsidRDefault="00F4281F">
      <w:r>
        <w:separator/>
      </w:r>
    </w:p>
  </w:footnote>
  <w:footnote w:type="continuationSeparator" w:id="0">
    <w:p w:rsidR="00F4281F" w:rsidRDefault="00F4281F">
      <w:r>
        <w:continuationSeparator/>
      </w:r>
    </w:p>
  </w:footnote>
  <w:footnote w:id="1">
    <w:p w:rsidR="00F4281F" w:rsidRDefault="00F4281F">
      <w:pPr>
        <w:pStyle w:val="Textonotapie"/>
        <w:rPr>
          <w:lang w:val="es-MX"/>
        </w:rPr>
      </w:pPr>
      <w:r>
        <w:rPr>
          <w:rStyle w:val="Refdenotaalpie"/>
        </w:rPr>
        <w:footnoteRef/>
      </w:r>
      <w:r>
        <w:t xml:space="preserve"> Sagaró del Campo N, Sánchez Silot C. Asma bronquial en la población infantil de 5 a 14 años de un área de salud de Santiago de Cuba. MEDISAN [revista en Internet]. 2013 [citado 15 Ago 2018];17(4):[aprox. 8p]. Disponible en: </w:t>
      </w:r>
      <w:hyperlink r:id="rId1" w:tgtFrame="_blank" w:history="1">
        <w:r>
          <w:rPr>
            <w:rStyle w:val="Hipervnculo"/>
          </w:rPr>
          <w:t>http://scielo.sld.cu/scielo.php?script=sci_arttext&amp;pid=S1029-30192013000400009</w:t>
        </w:r>
      </w:hyperlink>
    </w:p>
  </w:footnote>
  <w:footnote w:id="2">
    <w:p w:rsidR="00F4281F" w:rsidRDefault="00F4281F">
      <w:pPr>
        <w:pStyle w:val="Textonotapie"/>
        <w:rPr>
          <w:lang w:val="es-MX"/>
        </w:rPr>
      </w:pPr>
      <w:r>
        <w:rPr>
          <w:rStyle w:val="Refdenotaalpie"/>
        </w:rPr>
        <w:footnoteRef/>
      </w:r>
      <w:r>
        <w:t xml:space="preserve"> Sagaró del Campo N, Sánchez Silot C. Asma bronquial en la población infantil de 5 a 14 años de un área de salud de Santiago de Cuba. MEDISAN [revista en Internet]. 2013 [citado 15 Ago 2018];17(4):[aprox. 8p]. Disponible en: </w:t>
      </w:r>
      <w:hyperlink r:id="rId2" w:tgtFrame="_blank" w:history="1">
        <w:r>
          <w:rPr>
            <w:rStyle w:val="Hipervnculo"/>
          </w:rPr>
          <w:t>http://scielo.sld.cu/scielo.php?script=sci_arttext&amp;pid=S1029-30192013000400009</w:t>
        </w:r>
      </w:hyperlink>
    </w:p>
  </w:footnote>
  <w:footnote w:id="3">
    <w:p w:rsidR="00F4281F" w:rsidRDefault="00F4281F">
      <w:pPr>
        <w:pStyle w:val="Textonotapie"/>
        <w:rPr>
          <w:lang w:val="es-MX"/>
        </w:rPr>
      </w:pPr>
      <w:r>
        <w:rPr>
          <w:rStyle w:val="Refdenotaalpie"/>
        </w:rPr>
        <w:footnoteRef/>
      </w:r>
      <w:r>
        <w:t xml:space="preserve"> Henríquez MT, Ceruti E. Educación en niños asmáticos controlados en hospital Roberto del Río: Impacto en conocimientos, adherencia y control de la enfermedad. Rev Chil Enferm Respir [revista en Internet]. 2013 [citado 15 Ago 2018];29(2):[aprox. 8p]. Disponible en: </w:t>
      </w:r>
      <w:hyperlink r:id="rId3" w:tgtFrame="_blank" w:history="1">
        <w:r>
          <w:rPr>
            <w:rStyle w:val="Hipervnculo"/>
          </w:rPr>
          <w:t>https://scielo.conicyt.cl/scielo.php?script=sci_arttext&amp;pid=S0717-73482013000200002</w:t>
        </w:r>
      </w:hyperlink>
    </w:p>
  </w:footnote>
  <w:footnote w:id="4">
    <w:p w:rsidR="00F4281F" w:rsidRDefault="00F4281F">
      <w:pPr>
        <w:pStyle w:val="Textonotapie"/>
        <w:rPr>
          <w:lang w:val="es-MX"/>
        </w:rPr>
      </w:pPr>
      <w:r>
        <w:rPr>
          <w:rStyle w:val="Refdenotaalpie"/>
        </w:rPr>
        <w:footnoteRef/>
      </w:r>
      <w:r>
        <w:rPr>
          <w:lang w:val="en-US"/>
        </w:rPr>
        <w:t xml:space="preserve"> Global Initiative for Asthma (GINA).Global Strategy for Asthma Management and Prevention. </w:t>
      </w:r>
      <w:r>
        <w:t xml:space="preserve">Update [Internet]. 2014. Disponible en </w:t>
      </w:r>
      <w:hyperlink r:id="rId4" w:tgtFrame="_blank" w:history="1">
        <w:r>
          <w:rPr>
            <w:rStyle w:val="Hipervnculo"/>
          </w:rPr>
          <w:t>http://www.ginasthma.org/local/uploads/files/GINA_Report_2014_Aug12.pdf</w:t>
        </w:r>
      </w:hyperlink>
    </w:p>
  </w:footnote>
  <w:footnote w:id="5">
    <w:p w:rsidR="00F4281F" w:rsidRDefault="00F4281F">
      <w:pPr>
        <w:pStyle w:val="Textonotapie"/>
        <w:rPr>
          <w:lang w:val="es-MX"/>
        </w:rPr>
      </w:pPr>
      <w:r>
        <w:rPr>
          <w:rStyle w:val="Refdenotaalpie"/>
        </w:rPr>
        <w:footnoteRef/>
      </w:r>
      <w:r>
        <w:t xml:space="preserve"> López Langa N, García Dueñas P, Rodríguez Soriano SC, Mayoralas Alises S, Villa Asensi JR, Díaz Lobato S. Protocolo de actuación ante una crisis asmática en Centros Educativos Rev Patol Respir[Internet]. 2013[citado 13 oct 2014]; 16(3): [aprox. 6 p.]. Disponible en: </w:t>
      </w:r>
      <w:hyperlink r:id="rId5" w:tgtFrame="_blank" w:history="1">
        <w:r>
          <w:rPr>
            <w:rStyle w:val="Hipervnculo"/>
          </w:rPr>
          <w:t>http://www.revistadepatologiarespiratoria.org/descargas/pr_16-3_98-102.pdf</w:t>
        </w:r>
      </w:hyperlink>
    </w:p>
  </w:footnote>
  <w:footnote w:id="6">
    <w:p w:rsidR="00F4281F" w:rsidRDefault="00F4281F">
      <w:pPr>
        <w:pStyle w:val="Textonotapie"/>
        <w:rPr>
          <w:lang w:val="es-MX"/>
        </w:rPr>
      </w:pPr>
      <w:r>
        <w:rPr>
          <w:rStyle w:val="Refdenotaalpie"/>
        </w:rPr>
        <w:footnoteRef/>
      </w:r>
      <w:r>
        <w:t xml:space="preserve"> Ferreira R SL. Elaboración de una guía de práctica clínica de homeopatía para manejo de asma en niños con: Utilización de herramienta adapte 2. Maestría en Medicina Alternativa. Área Homeopatía. Bogotá, [Internet]2011 Disponible en: </w:t>
      </w:r>
      <w:hyperlink r:id="rId6" w:tgtFrame="_blank" w:history="1">
        <w:r>
          <w:rPr>
            <w:rStyle w:val="Hipervnculo"/>
          </w:rPr>
          <w:t>http://www.bdigital.unal.edu.co/5230/1/sandralilianaferreirar.2011.pdf</w:t>
        </w:r>
      </w:hyperlink>
    </w:p>
  </w:footnote>
  <w:footnote w:id="7">
    <w:p w:rsidR="00F4281F" w:rsidRDefault="00F4281F">
      <w:pPr>
        <w:jc w:val="both"/>
        <w:rPr>
          <w:rFonts w:ascii="Arial" w:hAnsi="Arial" w:cs="Arial"/>
          <w:color w:val="000000"/>
          <w:sz w:val="20"/>
          <w:szCs w:val="20"/>
        </w:rPr>
      </w:pPr>
      <w:r>
        <w:rPr>
          <w:rStyle w:val="Refdenotaalpie"/>
          <w:rFonts w:eastAsia="Arial"/>
        </w:rPr>
        <w:footnoteRef/>
      </w:r>
      <w:r>
        <w:rPr>
          <w:rFonts w:ascii="Arial" w:hAnsi="Arial" w:cs="Arial"/>
          <w:sz w:val="20"/>
          <w:szCs w:val="20"/>
        </w:rPr>
        <w:t xml:space="preserve"> </w:t>
      </w:r>
      <w:r>
        <w:rPr>
          <w:rFonts w:ascii="Arial" w:hAnsi="Arial" w:cs="Arial"/>
          <w:color w:val="000000"/>
          <w:sz w:val="20"/>
          <w:szCs w:val="20"/>
        </w:rPr>
        <w:t xml:space="preserve">Sagaró del Campo Nelsa, Sánchez Silot Caridad. Asma bronquial en la población infantil de 5 a 14 años de un área de salud de Santiago de Cuba. MEDISAN  [Internet]. 2013  Abr [citado  2017  Abr  15] ;  17( 4 ): 625-633. Disponible en: </w:t>
      </w:r>
      <w:hyperlink r:id="rId7" w:history="1">
        <w:r>
          <w:rPr>
            <w:rStyle w:val="Hipervnculo"/>
            <w:rFonts w:ascii="Arial" w:hAnsi="Arial" w:cs="Arial"/>
            <w:sz w:val="20"/>
            <w:szCs w:val="20"/>
          </w:rPr>
          <w:t>http://scielo.sld.cu/scielo.php?script=sci_arttext&amp;pid=S1029-30192013000400009&amp;lng=es</w:t>
        </w:r>
      </w:hyperlink>
      <w:r>
        <w:rPr>
          <w:rFonts w:ascii="Arial" w:hAnsi="Arial" w:cs="Arial"/>
          <w:color w:val="000000"/>
          <w:sz w:val="20"/>
          <w:szCs w:val="20"/>
        </w:rPr>
        <w:t>.</w:t>
      </w:r>
    </w:p>
    <w:p w:rsidR="00F4281F" w:rsidRDefault="00F4281F">
      <w:pPr>
        <w:pStyle w:val="Textonotapie"/>
      </w:pPr>
    </w:p>
  </w:footnote>
  <w:footnote w:id="8">
    <w:p w:rsidR="00F4281F" w:rsidRDefault="00F4281F">
      <w:pPr>
        <w:jc w:val="both"/>
        <w:rPr>
          <w:rFonts w:ascii="Arial" w:hAnsi="Arial" w:cs="Arial"/>
          <w:color w:val="000000"/>
          <w:sz w:val="20"/>
          <w:szCs w:val="20"/>
        </w:rPr>
      </w:pPr>
      <w:r>
        <w:rPr>
          <w:rStyle w:val="Refdenotaalpie"/>
          <w:rFonts w:eastAsia="Arial"/>
        </w:rPr>
        <w:footnoteRef/>
      </w:r>
      <w:r>
        <w:rPr>
          <w:rFonts w:ascii="Arial" w:hAnsi="Arial" w:cs="Arial"/>
          <w:sz w:val="20"/>
          <w:szCs w:val="20"/>
        </w:rPr>
        <w:t xml:space="preserve"> </w:t>
      </w:r>
      <w:r>
        <w:rPr>
          <w:rFonts w:ascii="Arial" w:hAnsi="Arial" w:cs="Arial"/>
          <w:color w:val="000000"/>
          <w:sz w:val="20"/>
          <w:szCs w:val="20"/>
        </w:rPr>
        <w:t xml:space="preserve">Asma: Enfoque integral y nuevas tendencias. Acta bioquím. clín. latinoam.  [Internet]. 2015  Mar [citado  2017  Abr  15] ;  49( 1 ): 135-137. Disponible en: </w:t>
      </w:r>
      <w:hyperlink r:id="rId8" w:history="1">
        <w:r>
          <w:rPr>
            <w:rStyle w:val="Hipervnculo"/>
            <w:rFonts w:ascii="Arial" w:hAnsi="Arial" w:cs="Arial"/>
            <w:sz w:val="20"/>
            <w:szCs w:val="20"/>
          </w:rPr>
          <w:t>http://www.scielo.org.ar/scielo.php?script=sci_arttext&amp;pid=S0325-29572015000100013&amp;lng=es</w:t>
        </w:r>
      </w:hyperlink>
      <w:r>
        <w:rPr>
          <w:rFonts w:ascii="Arial" w:hAnsi="Arial" w:cs="Arial"/>
          <w:color w:val="000000"/>
          <w:sz w:val="20"/>
          <w:szCs w:val="20"/>
        </w:rPr>
        <w:t>.</w:t>
      </w:r>
    </w:p>
    <w:p w:rsidR="00F4281F" w:rsidRDefault="00F4281F">
      <w:pPr>
        <w:pStyle w:val="Textonotapie"/>
      </w:pPr>
    </w:p>
  </w:footnote>
  <w:footnote w:id="9">
    <w:p w:rsidR="00F4281F" w:rsidRDefault="00F4281F">
      <w:pPr>
        <w:jc w:val="both"/>
        <w:rPr>
          <w:rFonts w:ascii="Arial" w:hAnsi="Arial" w:cs="Arial"/>
          <w:sz w:val="20"/>
          <w:szCs w:val="20"/>
        </w:rPr>
      </w:pPr>
      <w:r>
        <w:rPr>
          <w:rStyle w:val="Refdenotaalpie"/>
          <w:rFonts w:eastAsia="Arial"/>
        </w:rPr>
        <w:footnoteRef/>
      </w:r>
      <w:r>
        <w:rPr>
          <w:rFonts w:ascii="Arial" w:hAnsi="Arial" w:cs="Arial"/>
          <w:sz w:val="20"/>
          <w:szCs w:val="20"/>
        </w:rPr>
        <w:t xml:space="preserve"> </w:t>
      </w:r>
      <w:r>
        <w:rPr>
          <w:rFonts w:ascii="Arial" w:hAnsi="Arial" w:cs="Arial"/>
          <w:color w:val="000000"/>
          <w:sz w:val="20"/>
          <w:szCs w:val="20"/>
        </w:rPr>
        <w:t xml:space="preserve">Neffen Hugo, Vidaurreta Santiago, Balanzat Ana, De Gennaro Mónica Silvia, Giubergia Verónica, Maspero Jorge F et al . Asma de difícil control en niños y adolescentes: Estrategias diagnóstico-terapéuticas. Medicina (B. Aires)  [Internet]. 2012  Oct [citado  2017  Abr  15] ;  72( 5 ): 403-413. Disponible en: </w:t>
      </w:r>
      <w:hyperlink r:id="rId9" w:history="1">
        <w:r>
          <w:rPr>
            <w:rStyle w:val="Hipervnculo"/>
            <w:rFonts w:ascii="Arial" w:hAnsi="Arial" w:cs="Arial"/>
            <w:sz w:val="20"/>
            <w:szCs w:val="20"/>
          </w:rPr>
          <w:t>http://www.scielo.org.ar/scielo.php?script=sci_arttext&amp;pid=S0025-76802012000600010&amp;lng=es</w:t>
        </w:r>
      </w:hyperlink>
      <w:r>
        <w:rPr>
          <w:rFonts w:ascii="Arial" w:hAnsi="Arial" w:cs="Arial"/>
          <w:color w:val="000000"/>
          <w:sz w:val="20"/>
          <w:szCs w:val="20"/>
        </w:rPr>
        <w:t>.</w:t>
      </w:r>
    </w:p>
  </w:footnote>
  <w:footnote w:id="10">
    <w:p w:rsidR="00F4281F" w:rsidRDefault="00F4281F">
      <w:pPr>
        <w:jc w:val="both"/>
        <w:rPr>
          <w:rFonts w:ascii="Arial" w:hAnsi="Arial" w:cs="Arial"/>
          <w:sz w:val="20"/>
          <w:szCs w:val="20"/>
          <w:lang w:val="en-US"/>
        </w:rPr>
      </w:pPr>
      <w:r>
        <w:rPr>
          <w:rStyle w:val="Refdenotaalpie"/>
          <w:rFonts w:eastAsia="Arial"/>
        </w:rPr>
        <w:footnoteRef/>
      </w:r>
      <w:r>
        <w:rPr>
          <w:rFonts w:ascii="Arial" w:hAnsi="Arial" w:cs="Arial"/>
          <w:sz w:val="20"/>
          <w:szCs w:val="20"/>
        </w:rPr>
        <w:t xml:space="preserve"> </w:t>
      </w:r>
      <w:r>
        <w:rPr>
          <w:rFonts w:ascii="Arial" w:hAnsi="Arial" w:cs="Arial"/>
          <w:color w:val="000000"/>
          <w:sz w:val="20"/>
          <w:szCs w:val="20"/>
        </w:rPr>
        <w:t xml:space="preserve">Rodríguez-Moreno Natalia, Martínez-Morales Viviana, Sarmiento-Suarez Rodrigo, Medina-Palacios Katalina, Hernández Luis J.. Factores de riesgo para enfermedad respiratoria en población de 5 a 14 años de una Localidad de Bogotá, 2012-2013. </w:t>
      </w:r>
      <w:r>
        <w:rPr>
          <w:rFonts w:ascii="Arial" w:hAnsi="Arial" w:cs="Arial"/>
          <w:color w:val="000000"/>
          <w:sz w:val="20"/>
          <w:szCs w:val="20"/>
          <w:lang w:val="en-US"/>
        </w:rPr>
        <w:t xml:space="preserve">Rev. saludpública  [Internet]. 2013  May [cited  2017  Apr  15] ;  15( 3 ): 408-420. Available from: </w:t>
      </w:r>
      <w:hyperlink r:id="rId10" w:history="1">
        <w:r>
          <w:rPr>
            <w:rStyle w:val="Hipervnculo"/>
            <w:rFonts w:ascii="Arial" w:hAnsi="Arial" w:cs="Arial"/>
            <w:sz w:val="20"/>
            <w:szCs w:val="20"/>
            <w:lang w:val="en-US"/>
          </w:rPr>
          <w:t>http://www.scielo.org.co/scielo.php?script=sci_arttext&amp;pid=S0124-00642013000300008&amp;lng=en</w:t>
        </w:r>
      </w:hyperlink>
      <w:r>
        <w:rPr>
          <w:rFonts w:ascii="Arial" w:hAnsi="Arial" w:cs="Arial"/>
          <w:color w:val="000000"/>
          <w:sz w:val="20"/>
          <w:szCs w:val="20"/>
          <w:lang w:val="en-US"/>
        </w:rPr>
        <w:t>.</w:t>
      </w:r>
    </w:p>
  </w:footnote>
  <w:footnote w:id="11">
    <w:p w:rsidR="00F4281F" w:rsidRDefault="00F4281F">
      <w:pPr>
        <w:jc w:val="both"/>
        <w:rPr>
          <w:rFonts w:ascii="Arial" w:hAnsi="Arial" w:cs="Arial"/>
          <w:sz w:val="20"/>
          <w:szCs w:val="20"/>
        </w:rPr>
      </w:pPr>
      <w:r>
        <w:rPr>
          <w:rStyle w:val="Refdenotaalpie"/>
          <w:rFonts w:eastAsia="Arial"/>
        </w:rPr>
        <w:footnoteRef/>
      </w:r>
      <w:r>
        <w:rPr>
          <w:rFonts w:ascii="Arial" w:hAnsi="Arial" w:cs="Arial"/>
          <w:sz w:val="20"/>
          <w:szCs w:val="20"/>
        </w:rPr>
        <w:t xml:space="preserve"> </w:t>
      </w:r>
      <w:r>
        <w:rPr>
          <w:rFonts w:ascii="Arial" w:hAnsi="Arial" w:cs="Arial"/>
          <w:color w:val="000000"/>
          <w:sz w:val="20"/>
          <w:szCs w:val="20"/>
        </w:rPr>
        <w:t xml:space="preserve">Astudillo Pedro, Mancilla Pedro, Olmos Claudio, Reyes Álvaro. Epidemiología de las consultas pediátricas respiratorias en Santiago de Chile desde 1993 a 2009. </w:t>
      </w:r>
      <w:r>
        <w:rPr>
          <w:rFonts w:ascii="Arial" w:hAnsi="Arial" w:cs="Arial"/>
          <w:color w:val="000000"/>
          <w:sz w:val="20"/>
          <w:szCs w:val="20"/>
          <w:lang w:val="en-US"/>
        </w:rPr>
        <w:t xml:space="preserve">Rev PanamSaludPublica  [Internet]. 2012  July [cited  2017  Apr  15] ;  32( 1 ): 56-61. Available from: http://www.scielosp.org/scielo.php?script=sci_arttext&amp;pid=S1020-49892012000700009&amp;lng=en.  </w:t>
      </w:r>
      <w:hyperlink r:id="rId11" w:history="1">
        <w:r>
          <w:rPr>
            <w:rStyle w:val="Hipervnculo"/>
            <w:rFonts w:ascii="Arial" w:hAnsi="Arial" w:cs="Arial"/>
            <w:sz w:val="20"/>
            <w:szCs w:val="20"/>
          </w:rPr>
          <w:t>http://dx.doi.org/10.1590/S1020-49892012000700009</w:t>
        </w:r>
      </w:hyperlink>
      <w:r>
        <w:rPr>
          <w:rFonts w:ascii="Arial" w:hAnsi="Arial" w:cs="Arial"/>
          <w:color w:val="000000"/>
          <w:sz w:val="20"/>
          <w:szCs w:val="20"/>
        </w:rPr>
        <w:t>.</w:t>
      </w:r>
    </w:p>
  </w:footnote>
  <w:footnote w:id="12">
    <w:p w:rsidR="00F4281F" w:rsidRDefault="00F4281F">
      <w:pPr>
        <w:jc w:val="both"/>
        <w:rPr>
          <w:rFonts w:ascii="Arial" w:hAnsi="Arial" w:cs="Arial"/>
          <w:color w:val="000000"/>
          <w:sz w:val="20"/>
          <w:szCs w:val="20"/>
        </w:rPr>
      </w:pPr>
      <w:r>
        <w:rPr>
          <w:rStyle w:val="Refdenotaalpie"/>
          <w:rFonts w:eastAsia="Arial"/>
        </w:rPr>
        <w:footnoteRef/>
      </w:r>
      <w:r>
        <w:rPr>
          <w:rFonts w:ascii="Arial" w:hAnsi="Arial" w:cs="Arial"/>
          <w:sz w:val="20"/>
          <w:szCs w:val="20"/>
        </w:rPr>
        <w:t xml:space="preserve"> </w:t>
      </w:r>
      <w:r>
        <w:rPr>
          <w:rFonts w:ascii="Arial" w:hAnsi="Arial" w:cs="Arial"/>
          <w:color w:val="000000"/>
          <w:sz w:val="20"/>
          <w:szCs w:val="20"/>
        </w:rPr>
        <w:t xml:space="preserve">García-Sancho Cecilia, Fernández-Plata Rosario, Martínez-Briseño David, Franco-Marina Francisco, Pérez-Padilla José Rogelio. Prevalencia y riesgos asociados con pacientes adultos con asma de 40 años o más de la Ciudad de México: estudio de base poblacional. Salud pública Méx  [revista en la Internet]. 2012  Ago [citado  2017  Abr  15] ;  54( 4 ): 425-432. Disponible en: </w:t>
      </w:r>
      <w:hyperlink r:id="rId12" w:history="1">
        <w:r>
          <w:rPr>
            <w:rStyle w:val="Hipervnculo"/>
            <w:rFonts w:ascii="Arial" w:hAnsi="Arial" w:cs="Arial"/>
            <w:sz w:val="20"/>
            <w:szCs w:val="20"/>
          </w:rPr>
          <w:t>http://www.scielo.org.mx/scielo.php?script=sci_arttext&amp;pid=S0036-36342012000400013&amp;lng=es</w:t>
        </w:r>
      </w:hyperlink>
      <w:r>
        <w:rPr>
          <w:rFonts w:ascii="Arial" w:hAnsi="Arial" w:cs="Arial"/>
          <w:color w:val="000000"/>
          <w:sz w:val="20"/>
          <w:szCs w:val="20"/>
        </w:rPr>
        <w:t>.</w:t>
      </w:r>
    </w:p>
    <w:p w:rsidR="00F4281F" w:rsidRDefault="00F4281F">
      <w:pPr>
        <w:pStyle w:val="Textonotapie"/>
      </w:pPr>
    </w:p>
  </w:footnote>
  <w:footnote w:id="13">
    <w:p w:rsidR="00F4281F" w:rsidRDefault="00F4281F">
      <w:pPr>
        <w:jc w:val="both"/>
        <w:rPr>
          <w:rFonts w:ascii="Arial" w:hAnsi="Arial" w:cs="Arial"/>
          <w:sz w:val="20"/>
          <w:szCs w:val="20"/>
        </w:rPr>
      </w:pPr>
      <w:r>
        <w:rPr>
          <w:rStyle w:val="Refdenotaalpie"/>
          <w:rFonts w:eastAsia="Arial"/>
        </w:rPr>
        <w:footnoteRef/>
      </w:r>
      <w:r>
        <w:rPr>
          <w:rFonts w:ascii="Arial" w:hAnsi="Arial" w:cs="Arial"/>
          <w:sz w:val="20"/>
          <w:szCs w:val="20"/>
        </w:rPr>
        <w:t xml:space="preserve"> </w:t>
      </w:r>
      <w:r>
        <w:rPr>
          <w:rFonts w:ascii="Arial" w:hAnsi="Arial" w:cs="Arial"/>
          <w:color w:val="000000"/>
          <w:sz w:val="20"/>
          <w:szCs w:val="20"/>
        </w:rPr>
        <w:t xml:space="preserve">Flores Juan Carlos, Carrillo Daniela, Karzulovic Lorena, Cerda Jaime, Araya Gabriela, Matus María Soledad et al . Niños y adolescentes con necesidades especiales de atención en salud: prevalencia hospitalaria y riesgos asociados. Rev. méd. Chile  [Internet]. 2012  Abr [citado  2017  Abr  15] ;  140( 4 ): 458-465. Disponible en: http://www.scielo.cl/scielo.php?script=sci_arttext&amp;pid=S0034-98872012000400006&amp;lng=es.  </w:t>
      </w:r>
      <w:hyperlink r:id="rId13" w:history="1">
        <w:r>
          <w:rPr>
            <w:rStyle w:val="Hipervnculo"/>
            <w:rFonts w:ascii="Arial" w:hAnsi="Arial" w:cs="Arial"/>
            <w:sz w:val="20"/>
            <w:szCs w:val="20"/>
          </w:rPr>
          <w:t>http://dx.doi.org/10.4067/S0034-98872012000400006</w:t>
        </w:r>
      </w:hyperlink>
      <w:r>
        <w:rPr>
          <w:rFonts w:ascii="Arial" w:hAnsi="Arial" w:cs="Arial"/>
          <w:color w:val="000000"/>
          <w:sz w:val="20"/>
          <w:szCs w:val="20"/>
        </w:rPr>
        <w:t>.</w:t>
      </w:r>
    </w:p>
  </w:footnote>
  <w:footnote w:id="14">
    <w:p w:rsidR="00F4281F" w:rsidRDefault="00F4281F">
      <w:pPr>
        <w:autoSpaceDE w:val="0"/>
        <w:autoSpaceDN w:val="0"/>
        <w:adjustRightInd w:val="0"/>
        <w:contextualSpacing/>
        <w:jc w:val="both"/>
        <w:rPr>
          <w:lang w:val="es-MX"/>
        </w:rPr>
      </w:pPr>
      <w:r>
        <w:rPr>
          <w:rStyle w:val="Refdenotaalpie"/>
        </w:rPr>
        <w:footnoteRef/>
      </w:r>
      <w:r>
        <w:t xml:space="preserve"> </w:t>
      </w:r>
      <w:r>
        <w:rPr>
          <w:rFonts w:ascii="Arial" w:eastAsia="ArialMT" w:hAnsi="Arial" w:cs="Arial"/>
          <w:sz w:val="20"/>
          <w:szCs w:val="20"/>
        </w:rPr>
        <w:t>Ortiz MI, Cano Fragoso CV, Lazcano Ortiz M, Romo Hernández G, Escamilla Acosta MA. Factores de riesgo en niños asmáticos. Conocimiento que tienen sus padres sobre asma. Acta Pediatr Mex 2015;33(3):126-132.</w:t>
      </w:r>
    </w:p>
  </w:footnote>
  <w:footnote w:id="15">
    <w:p w:rsidR="00F4281F" w:rsidRDefault="00F4281F">
      <w:pPr>
        <w:contextualSpacing/>
        <w:jc w:val="both"/>
        <w:rPr>
          <w:lang w:val="en-US"/>
        </w:rPr>
      </w:pPr>
      <w:r>
        <w:rPr>
          <w:rStyle w:val="Refdenotaalpie"/>
        </w:rPr>
        <w:footnoteRef/>
      </w:r>
      <w:r>
        <w:t xml:space="preserve"> </w:t>
      </w:r>
      <w:r>
        <w:rPr>
          <w:rFonts w:ascii="Arial" w:hAnsi="Arial" w:cs="Arial"/>
          <w:color w:val="000000"/>
          <w:sz w:val="20"/>
          <w:szCs w:val="20"/>
        </w:rPr>
        <w:t xml:space="preserve">Rodríguez Moreno N, Martínez Morales V, Sarmiento Suarez R, Medina Palacios K, Hernández LJ.. Factores de riesgo para enfermedad respiratoria en población de 5 a 14 años de una Localidad de Bogotá, 2012-2013. </w:t>
      </w:r>
      <w:r>
        <w:rPr>
          <w:rFonts w:ascii="Arial" w:hAnsi="Arial" w:cs="Arial"/>
          <w:color w:val="000000"/>
          <w:sz w:val="20"/>
          <w:szCs w:val="20"/>
          <w:lang w:val="en-US"/>
        </w:rPr>
        <w:t xml:space="preserve">Rev. saludpública  [Internet]. 2015  May [cited  2018  Apr  05] ;  15( 3 ): 408-420. Available from: </w:t>
      </w:r>
      <w:hyperlink r:id="rId14" w:history="1">
        <w:r>
          <w:rPr>
            <w:rFonts w:ascii="Arial" w:hAnsi="Arial" w:cs="Arial"/>
            <w:color w:val="0000FF"/>
            <w:sz w:val="20"/>
            <w:szCs w:val="20"/>
            <w:u w:val="single"/>
            <w:lang w:val="en-US"/>
          </w:rPr>
          <w:t>http://www.scielo.org.co/scielo.php?script=sci_arttext&amp;pid=S0124-00642015000300008&amp;lng=en</w:t>
        </w:r>
      </w:hyperlink>
      <w:r>
        <w:rPr>
          <w:rFonts w:ascii="Arial" w:hAnsi="Arial" w:cs="Arial"/>
          <w:color w:val="000000"/>
          <w:sz w:val="20"/>
          <w:szCs w:val="20"/>
          <w:lang w:val="en-US"/>
        </w:rPr>
        <w:t>.</w:t>
      </w:r>
    </w:p>
  </w:footnote>
  <w:footnote w:id="16">
    <w:p w:rsidR="00F4281F" w:rsidRDefault="00F4281F">
      <w:pPr>
        <w:jc w:val="both"/>
        <w:rPr>
          <w:rFonts w:ascii="Arial" w:hAnsi="Arial" w:cs="Arial"/>
          <w:sz w:val="20"/>
          <w:szCs w:val="20"/>
        </w:rPr>
      </w:pPr>
      <w:r>
        <w:rPr>
          <w:rStyle w:val="Refdenotaalpie"/>
          <w:rFonts w:eastAsia="Arial"/>
        </w:rPr>
        <w:footnoteRef/>
      </w:r>
      <w:r>
        <w:rPr>
          <w:rFonts w:ascii="Arial" w:hAnsi="Arial" w:cs="Arial"/>
          <w:sz w:val="20"/>
          <w:szCs w:val="20"/>
        </w:rPr>
        <w:t xml:space="preserve"> </w:t>
      </w:r>
      <w:r>
        <w:rPr>
          <w:rFonts w:ascii="Arial" w:hAnsi="Arial" w:cs="Arial"/>
          <w:color w:val="000000"/>
          <w:sz w:val="20"/>
          <w:szCs w:val="20"/>
        </w:rPr>
        <w:t xml:space="preserve">de la Vega Pazitková Tatiana, Pérez Martínez Víctor T., Bezos Martínez Lenia. Factores de riesgo de asma bronquial en niños y su relación con la severidad de las manifestaciones clínicas. Rev Cubana Med Gen Integr  [Internet]. 2010  Jun [citado  2017  Abr  15] ;  26( 2 ): . Disponible en: </w:t>
      </w:r>
      <w:hyperlink r:id="rId15" w:history="1">
        <w:r>
          <w:rPr>
            <w:rStyle w:val="Hipervnculo"/>
            <w:rFonts w:ascii="Arial" w:hAnsi="Arial" w:cs="Arial"/>
            <w:sz w:val="20"/>
            <w:szCs w:val="20"/>
          </w:rPr>
          <w:t>http://scielo.sld.cu/scielo.php?script=sci_arttext&amp;pid=S0864-21252010000200002&amp;lng=es</w:t>
        </w:r>
      </w:hyperlink>
      <w:r>
        <w:rPr>
          <w:rFonts w:ascii="Arial" w:hAnsi="Arial" w:cs="Arial"/>
          <w:color w:val="000000"/>
          <w:sz w:val="20"/>
          <w:szCs w:val="20"/>
        </w:rPr>
        <w:t>.</w:t>
      </w:r>
    </w:p>
  </w:footnote>
  <w:footnote w:id="17">
    <w:p w:rsidR="00F4281F" w:rsidRDefault="00F4281F">
      <w:pPr>
        <w:jc w:val="both"/>
        <w:rPr>
          <w:lang w:val="es-MX"/>
        </w:rPr>
      </w:pPr>
      <w:r>
        <w:rPr>
          <w:rStyle w:val="Refdenotaalpie"/>
        </w:rPr>
        <w:footnoteRef/>
      </w:r>
      <w:r>
        <w:t xml:space="preserve"> </w:t>
      </w:r>
      <w:r>
        <w:rPr>
          <w:rFonts w:ascii="Arial" w:hAnsi="Arial" w:cs="Arial"/>
          <w:sz w:val="20"/>
          <w:szCs w:val="20"/>
        </w:rPr>
        <w:t>Negrín Villavicencio JA. Asma bronquial. Aspectos básicos para un tratamiento integral. En: Recuento histórico. Definiciones. Clasificaciones.; 2.ed. Ed. Ciencias médicas. La Habana 2012 pag. 1-14.</w:t>
      </w:r>
    </w:p>
  </w:footnote>
  <w:footnote w:id="18">
    <w:p w:rsidR="00F4281F" w:rsidRDefault="00F4281F">
      <w:pPr>
        <w:jc w:val="both"/>
        <w:rPr>
          <w:lang w:val="es-MX"/>
        </w:rPr>
      </w:pPr>
      <w:r>
        <w:rPr>
          <w:rStyle w:val="Refdenotaalpie"/>
        </w:rPr>
        <w:footnoteRef/>
      </w:r>
      <w:r>
        <w:t xml:space="preserve"> </w:t>
      </w:r>
      <w:r>
        <w:rPr>
          <w:rFonts w:ascii="Arial" w:hAnsi="Arial" w:cs="Arial"/>
          <w:sz w:val="20"/>
          <w:szCs w:val="20"/>
        </w:rPr>
        <w:t xml:space="preserve">Fasciglione MP, Castañeiras CE. El componente educativo en el abordaje integral del asma bronquial. J. Bras. Pneumol[internet]. 2014 [citado mayo 2018  Abr  05]; 36(2): 252-259. Disponible en: </w:t>
      </w:r>
      <w:hyperlink r:id="rId16" w:tgtFrame="_blank" w:history="1">
        <w:r>
          <w:rPr>
            <w:rFonts w:ascii="Arial" w:hAnsi="Arial" w:cs="Arial"/>
            <w:color w:val="0000FF"/>
            <w:sz w:val="20"/>
            <w:szCs w:val="20"/>
            <w:u w:val="single"/>
          </w:rPr>
          <w:t xml:space="preserve">http://www.scielo.br/pdf/jbpneu/v36n2/v36n2a15.pdf </w:t>
        </w:r>
      </w:hyperlink>
    </w:p>
  </w:footnote>
  <w:footnote w:id="19">
    <w:p w:rsidR="00F4281F" w:rsidRDefault="00F4281F">
      <w:pPr>
        <w:jc w:val="both"/>
        <w:rPr>
          <w:lang w:val="es-MX"/>
        </w:rPr>
      </w:pPr>
      <w:r>
        <w:rPr>
          <w:rStyle w:val="Refdenotaalpie"/>
        </w:rPr>
        <w:footnoteRef/>
      </w:r>
      <w:r>
        <w:t xml:space="preserve"> </w:t>
      </w:r>
      <w:r>
        <w:rPr>
          <w:rFonts w:ascii="Arial" w:hAnsi="Arial" w:cs="Arial"/>
          <w:sz w:val="20"/>
          <w:szCs w:val="20"/>
        </w:rPr>
        <w:t xml:space="preserve">Rodríguez Trigo G. Plaza V, Sanchos J. El tratamiento según la guía de la Global Initiative for Asthma (GINA) reduce la morbimortalidad de los pacientes con asma de riesgo vital. Archivos de Bronconeumología [Internet] 2013 abr [citado 28 Feb 2018]; 44(4): [aprox. 9p.]. Disponible en: </w:t>
      </w:r>
      <w:hyperlink r:id="rId17" w:tgtFrame="_blank" w:history="1">
        <w:r>
          <w:rPr>
            <w:rFonts w:ascii="Arial" w:hAnsi="Arial" w:cs="Arial"/>
            <w:color w:val="0000FF"/>
            <w:sz w:val="20"/>
            <w:szCs w:val="20"/>
            <w:u w:val="single"/>
          </w:rPr>
          <w:t xml:space="preserve">http://www.archbronconeumol.org/bronco/ctl_servlet?_f=40&amp;ident=13119538 </w:t>
        </w:r>
      </w:hyperlink>
    </w:p>
  </w:footnote>
  <w:footnote w:id="20">
    <w:p w:rsidR="00F4281F" w:rsidRDefault="00F4281F">
      <w:pPr>
        <w:jc w:val="both"/>
        <w:rPr>
          <w:lang w:val="es-MX"/>
        </w:rPr>
      </w:pPr>
      <w:r>
        <w:rPr>
          <w:rStyle w:val="Refdenotaalpie"/>
        </w:rPr>
        <w:footnoteRef/>
      </w:r>
      <w:r>
        <w:t xml:space="preserve"> </w:t>
      </w:r>
      <w:r>
        <w:rPr>
          <w:rFonts w:ascii="Arial" w:hAnsi="Arial" w:cs="Arial"/>
          <w:sz w:val="20"/>
          <w:szCs w:val="20"/>
        </w:rPr>
        <w:t>Negrín Villavicencio JA. Asma bronquial. Aspectos básicos para un tratamiento integral. En: Recuento histórico. Definiciones. Clasificaciones.; 2.ed. Ed. Ciencias médicas. La Habana 2012 pag. 1-14.</w:t>
      </w:r>
    </w:p>
  </w:footnote>
  <w:footnote w:id="21">
    <w:p w:rsidR="00F4281F" w:rsidRDefault="00F4281F">
      <w:pPr>
        <w:jc w:val="both"/>
        <w:rPr>
          <w:lang w:val="es-MX"/>
        </w:rPr>
      </w:pPr>
      <w:r>
        <w:rPr>
          <w:rStyle w:val="Refdenotaalpie"/>
        </w:rPr>
        <w:footnoteRef/>
      </w:r>
      <w:r>
        <w:t xml:space="preserve"> </w:t>
      </w:r>
      <w:r>
        <w:rPr>
          <w:rFonts w:ascii="Arial" w:hAnsi="Arial" w:cs="Arial"/>
          <w:sz w:val="20"/>
          <w:szCs w:val="20"/>
        </w:rPr>
        <w:t xml:space="preserve">Fundora Hernández H, Venero Fernández SJ, Rodríguez Bertheau AM, Alerm González A, León Toirac E, Cubas Dueñas I. Inmunoepidemiología del asma bronquial. Rev Cubana Hig Epidemiol [Internet]. 2014 Dic;[citado 22 Feb 2018];49(3): [aprox 12 p.]. Disponible en: </w:t>
      </w:r>
      <w:hyperlink r:id="rId18" w:history="1">
        <w:r>
          <w:rPr>
            <w:rFonts w:ascii="Arial" w:hAnsi="Arial" w:cs="Arial"/>
            <w:color w:val="0000FF"/>
            <w:sz w:val="20"/>
            <w:szCs w:val="20"/>
            <w:u w:val="single"/>
          </w:rPr>
          <w:t>http://scielo.sld.cu/scielo.php?script=sci_arttext&amp;pid=S1561-30032014000300013&amp;lng=es</w:t>
        </w:r>
      </w:hyperlink>
    </w:p>
  </w:footnote>
  <w:footnote w:id="22">
    <w:p w:rsidR="00F4281F" w:rsidRDefault="00F4281F">
      <w:pPr>
        <w:contextualSpacing/>
        <w:jc w:val="both"/>
        <w:rPr>
          <w:lang w:val="es-MX"/>
        </w:rPr>
      </w:pPr>
      <w:r>
        <w:rPr>
          <w:rStyle w:val="Refdenotaalpie"/>
        </w:rPr>
        <w:footnoteRef/>
      </w:r>
      <w:r>
        <w:t xml:space="preserve"> </w:t>
      </w:r>
      <w:r>
        <w:rPr>
          <w:rFonts w:ascii="Arial" w:hAnsi="Arial" w:cs="Arial"/>
          <w:sz w:val="20"/>
          <w:szCs w:val="20"/>
        </w:rPr>
        <w:t>Figueredo Morera M, Fabré Ortiz D, Coutin Marie G, Del Arco Pérez A. Evaluación del impacto de un programa educativo en algunos factores emocionales de niños asmáticos y sus padres. Rev Alergia Mex [Internet].2014; [citado 22 Feb 2018];58 (3): [aprox. 11 p].Disponible en:</w:t>
      </w:r>
      <w:hyperlink r:id="rId19" w:tgtFrame="_blank" w:history="1">
        <w:r>
          <w:rPr>
            <w:rFonts w:ascii="Arial" w:hAnsi="Arial" w:cs="Arial"/>
            <w:color w:val="0000FF"/>
            <w:sz w:val="20"/>
            <w:szCs w:val="20"/>
            <w:u w:val="single"/>
          </w:rPr>
          <w:t xml:space="preserve"> http://www.elsevier.es/es/revistas/revista-alergia-mexico-336/evaluacion-impacto-un-programa-educativo-algunos-factores-90034517-articulos-originales-201</w:t>
        </w:r>
      </w:hyperlink>
      <w:r>
        <w:rPr>
          <w:rFonts w:ascii="Arial" w:hAnsi="Arial" w:cs="Arial"/>
          <w:color w:val="0000FF"/>
          <w:sz w:val="20"/>
          <w:szCs w:val="20"/>
          <w:u w:val="single"/>
        </w:rPr>
        <w:t>4</w:t>
      </w:r>
    </w:p>
  </w:footnote>
  <w:footnote w:id="23">
    <w:p w:rsidR="00F4281F" w:rsidRDefault="00F4281F">
      <w:pPr>
        <w:jc w:val="both"/>
        <w:rPr>
          <w:lang w:val="es-MX"/>
        </w:rPr>
      </w:pPr>
      <w:r>
        <w:rPr>
          <w:rStyle w:val="Refdenotaalpie"/>
        </w:rPr>
        <w:footnoteRef/>
      </w:r>
      <w:r>
        <w:t xml:space="preserve"> </w:t>
      </w:r>
      <w:r>
        <w:rPr>
          <w:rFonts w:ascii="Arial" w:hAnsi="Arial" w:cs="Arial"/>
          <w:sz w:val="20"/>
          <w:szCs w:val="20"/>
        </w:rPr>
        <w:t xml:space="preserve">Álvarez Carménate M, Docando Díaz N, Álvarez Águila A, Dotres Martínez C, Baños Torres D, Sardiñas Arce ME. Comportamiento del asma bronquial en un área de salud del policlínico Cerro. Rev Cubana Med Gen Integr [Internet]. 2014 mar [citado 28 Feb 2018]; 27(1): [aprox. 14 p. ]. Disponible en: </w:t>
      </w:r>
      <w:hyperlink r:id="rId20" w:history="1">
        <w:r>
          <w:rPr>
            <w:rFonts w:ascii="Arial" w:hAnsi="Arial" w:cs="Arial"/>
            <w:color w:val="0000FF"/>
            <w:sz w:val="20"/>
            <w:szCs w:val="20"/>
            <w:u w:val="single"/>
          </w:rPr>
          <w:t>http://scielo.sld.cu/scielo.php?script=sci_arttext&amp;pid=S0864-21252014000100006&amp;lng=es</w:t>
        </w:r>
      </w:hyperlink>
    </w:p>
  </w:footnote>
  <w:footnote w:id="24">
    <w:p w:rsidR="00F4281F" w:rsidRDefault="00F4281F">
      <w:pPr>
        <w:jc w:val="both"/>
        <w:rPr>
          <w:rFonts w:ascii="Arial" w:hAnsi="Arial" w:cs="Arial"/>
          <w:sz w:val="20"/>
          <w:szCs w:val="20"/>
        </w:rPr>
      </w:pPr>
      <w:r>
        <w:rPr>
          <w:rStyle w:val="Refdenotaalpie"/>
        </w:rPr>
        <w:footnoteRef/>
      </w:r>
      <w:r>
        <w:t xml:space="preserve"> </w:t>
      </w:r>
      <w:r>
        <w:rPr>
          <w:rFonts w:ascii="Arial" w:hAnsi="Arial" w:cs="Arial"/>
          <w:sz w:val="20"/>
          <w:szCs w:val="20"/>
        </w:rPr>
        <w:t xml:space="preserve">Sánchez Infante C, Razón Behar R, Reyes López C, Cantillo Gámez H, Barreiro Paredes B. Evaluación clínica y funcional en niños asmáticos con montelukast. Rev Cubana Pediatr [Internet]. 2014 Sep [citado 28 Feb 2018]; 83(3): [aprox. 16 p. ]. Disponible en: </w:t>
      </w:r>
      <w:hyperlink r:id="rId21" w:history="1">
        <w:r>
          <w:rPr>
            <w:rFonts w:ascii="Arial" w:hAnsi="Arial" w:cs="Arial"/>
            <w:color w:val="0000FF"/>
            <w:sz w:val="20"/>
            <w:szCs w:val="20"/>
            <w:u w:val="single"/>
          </w:rPr>
          <w:t>http://scielo.sld.cu/scielo.php?script=sci_arttext&amp;pid=S0034-75312014000300001&amp;lng=es</w:t>
        </w:r>
      </w:hyperlink>
    </w:p>
    <w:p w:rsidR="00F4281F" w:rsidRDefault="00F4281F">
      <w:pPr>
        <w:pStyle w:val="Textonotapie"/>
        <w:rPr>
          <w:lang w:val="es-MX"/>
        </w:rPr>
      </w:pPr>
    </w:p>
  </w:footnote>
  <w:footnote w:id="25">
    <w:p w:rsidR="00F4281F" w:rsidRDefault="00F4281F">
      <w:pPr>
        <w:jc w:val="both"/>
        <w:rPr>
          <w:lang w:val="es-MX"/>
        </w:rPr>
      </w:pPr>
      <w:r>
        <w:rPr>
          <w:rStyle w:val="Refdenotaalpie"/>
        </w:rPr>
        <w:footnoteRef/>
      </w:r>
      <w:r>
        <w:t xml:space="preserve"> </w:t>
      </w:r>
      <w:r>
        <w:rPr>
          <w:rFonts w:ascii="Arial" w:hAnsi="Arial" w:cs="Arial"/>
          <w:sz w:val="20"/>
          <w:szCs w:val="20"/>
        </w:rPr>
        <w:t xml:space="preserve">Aguirre Pérez O, Álvarez Carmenate M, González Ortega E, Dotres Martínez CP, Balado Sansón RM, Sardiñas Arce ME. Calidad de vida en el adolescente asmático. Rev Cubana Med Gen Integr [Internet]. 2014 Dic [citado 22 Feb 2018]; 26(4): [aprox. 11 p.]. Disponible en: </w:t>
      </w:r>
      <w:hyperlink r:id="rId22" w:history="1">
        <w:r>
          <w:rPr>
            <w:rFonts w:ascii="Arial" w:hAnsi="Arial" w:cs="Arial"/>
            <w:color w:val="0000FF"/>
            <w:sz w:val="20"/>
            <w:szCs w:val="20"/>
            <w:u w:val="single"/>
          </w:rPr>
          <w:t>http://scielo.sld.cu/scielo.php?script=sci_arttext&amp;pid=S0864-21252014000400006&amp;lng=es</w:t>
        </w:r>
      </w:hyperlink>
    </w:p>
  </w:footnote>
  <w:footnote w:id="26">
    <w:p w:rsidR="00F4281F" w:rsidRDefault="00F4281F">
      <w:pPr>
        <w:jc w:val="both"/>
        <w:rPr>
          <w:lang w:val="es-MX"/>
        </w:rPr>
      </w:pPr>
      <w:r>
        <w:rPr>
          <w:rStyle w:val="Refdenotaalpie"/>
        </w:rPr>
        <w:footnoteRef/>
      </w:r>
      <w:r>
        <w:t xml:space="preserve"> </w:t>
      </w:r>
      <w:r>
        <w:rPr>
          <w:rFonts w:ascii="Arial" w:hAnsi="Arial" w:cs="Arial"/>
          <w:sz w:val="20"/>
          <w:szCs w:val="20"/>
        </w:rPr>
        <w:t xml:space="preserve">Curbelo N, Pinchak C, Gutiérrez S. Conocimiento del asma enfermedad por parte de los padres de niños asmáticos. Arch. Pediatr. Urug. [Internet]. 2014 Dic [citado22 Feb 2018]; 81(4): [aprox 9 p.]. Disponible en: </w:t>
      </w:r>
      <w:hyperlink r:id="rId23" w:history="1">
        <w:r>
          <w:rPr>
            <w:rFonts w:ascii="Arial" w:hAnsi="Arial" w:cs="Arial"/>
            <w:color w:val="0000FF"/>
            <w:sz w:val="20"/>
            <w:szCs w:val="20"/>
            <w:u w:val="single"/>
          </w:rPr>
          <w:t>http://www.scielo.edu.uy/scielo.php?script=sci_arttext&amp;pid=S0004-05842014000400002&amp;lng=es</w:t>
        </w:r>
      </w:hyperlink>
    </w:p>
  </w:footnote>
  <w:footnote w:id="27">
    <w:p w:rsidR="00F4281F" w:rsidRDefault="00F4281F">
      <w:pPr>
        <w:jc w:val="both"/>
        <w:rPr>
          <w:lang w:val="es-MX"/>
        </w:rPr>
      </w:pPr>
      <w:r>
        <w:rPr>
          <w:rStyle w:val="Refdenotaalpie"/>
        </w:rPr>
        <w:footnoteRef/>
      </w:r>
      <w:r>
        <w:t xml:space="preserve"> </w:t>
      </w:r>
      <w:r>
        <w:rPr>
          <w:rFonts w:ascii="Arial" w:hAnsi="Arial" w:cs="Arial"/>
          <w:sz w:val="20"/>
          <w:szCs w:val="20"/>
        </w:rPr>
        <w:t xml:space="preserve">Barranco P, Pérez Francés C, Quirce S, Gómez Torrijos E, Sánchez García R, Rodríguez Fernández F, et al. </w:t>
      </w:r>
      <w:r w:rsidRPr="00F4281F">
        <w:rPr>
          <w:rFonts w:ascii="Arial" w:hAnsi="Arial" w:cs="Arial"/>
          <w:sz w:val="20"/>
          <w:szCs w:val="20"/>
          <w:lang w:val="en-US"/>
        </w:rPr>
        <w:t xml:space="preserve">Consensus Document on the Diagnosis of Severe Uncontrolled Asthma. J Investig Allergol Clin Immunol [Internet]. </w:t>
      </w:r>
      <w:r>
        <w:rPr>
          <w:rFonts w:ascii="Arial" w:hAnsi="Arial" w:cs="Arial"/>
          <w:sz w:val="20"/>
          <w:szCs w:val="20"/>
        </w:rPr>
        <w:t xml:space="preserve">2015 [citado 28 Feb 2018]; 22(7): [aprox. 29 p.]. Disponible en: </w:t>
      </w:r>
      <w:hyperlink r:id="rId24" w:tgtFrame="_blank" w:history="1">
        <w:r>
          <w:rPr>
            <w:rFonts w:ascii="Arial" w:hAnsi="Arial" w:cs="Arial"/>
            <w:color w:val="0000FF"/>
            <w:sz w:val="20"/>
            <w:szCs w:val="20"/>
            <w:u w:val="single"/>
          </w:rPr>
          <w:t xml:space="preserve">http://www.jiaci.org/issues/vol22issue7/1.pdf </w:t>
        </w:r>
      </w:hyperlink>
    </w:p>
  </w:footnote>
  <w:footnote w:id="28">
    <w:p w:rsidR="00F4281F" w:rsidRDefault="00F4281F">
      <w:pPr>
        <w:jc w:val="both"/>
        <w:rPr>
          <w:lang w:val="es-MX"/>
        </w:rPr>
      </w:pPr>
      <w:r>
        <w:rPr>
          <w:rStyle w:val="Refdenotaalpie"/>
        </w:rPr>
        <w:footnoteRef/>
      </w:r>
      <w:r>
        <w:t xml:space="preserve"> </w:t>
      </w:r>
      <w:r>
        <w:rPr>
          <w:rFonts w:ascii="Arial" w:hAnsi="Arial" w:cs="Arial"/>
          <w:sz w:val="20"/>
          <w:szCs w:val="20"/>
        </w:rPr>
        <w:t xml:space="preserve">Valdivia CG, Causade LS, Navarro MH, Cerda LJ. Influencia del nivel socioeconómico en el asma bronquial y cambios en la prevalencia en población escolar en un período de 6 años. Rev Med Chile [Internet]. 2013 feb [citado 28 Feb 2018];137(2): [aprox. 12 p.].Disponible en: </w:t>
      </w:r>
      <w:hyperlink r:id="rId25" w:history="1">
        <w:r>
          <w:rPr>
            <w:rFonts w:ascii="Arial" w:hAnsi="Arial" w:cs="Arial"/>
            <w:color w:val="0000FF"/>
            <w:sz w:val="20"/>
            <w:szCs w:val="20"/>
            <w:u w:val="single"/>
          </w:rPr>
          <w:t xml:space="preserve">http://redalyc.uaemex.mx/src/inicio/ArtPdfRed.jsp?iCve=17711665101305 </w:t>
        </w:r>
      </w:hyperlink>
    </w:p>
  </w:footnote>
  <w:footnote w:id="29">
    <w:p w:rsidR="00F4281F" w:rsidRDefault="00F4281F">
      <w:pPr>
        <w:jc w:val="both"/>
        <w:rPr>
          <w:lang w:val="es-MX"/>
        </w:rPr>
      </w:pPr>
      <w:r>
        <w:rPr>
          <w:rStyle w:val="Refdenotaalpie"/>
        </w:rPr>
        <w:footnoteRef/>
      </w:r>
      <w:r>
        <w:t xml:space="preserve"> </w:t>
      </w:r>
      <w:r>
        <w:rPr>
          <w:rFonts w:ascii="Arial" w:hAnsi="Arial" w:cs="Arial"/>
          <w:sz w:val="20"/>
          <w:szCs w:val="20"/>
        </w:rPr>
        <w:t xml:space="preserve">Nava L, Quintero B, Quintero MO, Pulido T. Conocimiento de las ventajas y de la técnica correcta para el uso de los inhaladores de dosis medida en pacientes asmáticos y personal médico: MedULA. Revista de la Facultad de Medicina. Universidad de Los Andes. Mérida Venezuela [Internet]. 2014 [citado 28 Feb 2018];17(1):[aprox. 11 p.]. Disponible en: </w:t>
      </w:r>
      <w:hyperlink r:id="rId26" w:tgtFrame="_blank" w:history="1">
        <w:r>
          <w:rPr>
            <w:rFonts w:ascii="Arial" w:hAnsi="Arial" w:cs="Arial"/>
            <w:color w:val="0000FF"/>
            <w:sz w:val="20"/>
            <w:szCs w:val="20"/>
            <w:u w:val="single"/>
          </w:rPr>
          <w:t xml:space="preserve">http://dialnet.unirioja.es/servlet/articulo?codigo=2935091 </w:t>
        </w:r>
      </w:hyperlink>
    </w:p>
  </w:footnote>
  <w:footnote w:id="30">
    <w:p w:rsidR="00F4281F" w:rsidRDefault="00F4281F">
      <w:pPr>
        <w:contextualSpacing/>
        <w:jc w:val="both"/>
        <w:rPr>
          <w:lang w:val="es-MX"/>
        </w:rPr>
      </w:pPr>
      <w:r>
        <w:rPr>
          <w:rStyle w:val="Refdenotaalpie"/>
        </w:rPr>
        <w:footnoteRef/>
      </w:r>
      <w:r>
        <w:t xml:space="preserve"> </w:t>
      </w:r>
      <w:r>
        <w:rPr>
          <w:rFonts w:ascii="Arial" w:eastAsia="Calibri" w:hAnsi="Arial" w:cs="Arial"/>
          <w:color w:val="000000"/>
          <w:sz w:val="20"/>
          <w:szCs w:val="20"/>
          <w:lang w:eastAsia="en-US"/>
        </w:rPr>
        <w:t xml:space="preserve">Leonardo Cabello M. T., Oceja-Setien E., García Higuera L., Cabero M. J., Pérez Belmonte E., Gómez-Acebo I.. Evaluación de los conocimientos paternos sobre asma con el Newcastle Asthma Knowledge Questionnaire. RevPediatr Aten Primaria  [Internet]. 2013  Jun [citado  2018  Abr  05] ;  15( 58 ): 117-126. Disponible en: </w:t>
      </w:r>
      <w:hyperlink r:id="rId27" w:history="1">
        <w:r>
          <w:rPr>
            <w:rFonts w:ascii="Arial" w:eastAsia="Calibri" w:hAnsi="Arial" w:cs="Arial"/>
            <w:color w:val="0000FF"/>
            <w:sz w:val="20"/>
            <w:szCs w:val="20"/>
            <w:u w:val="single"/>
            <w:lang w:eastAsia="en-US"/>
          </w:rPr>
          <w:t>http://scielo.isciii.es/scielo.php?script=sci_arttext&amp;pid=S1139-76322013000200003&amp;lng=es</w:t>
        </w:r>
      </w:hyperlink>
      <w:r>
        <w:rPr>
          <w:rFonts w:ascii="Arial" w:eastAsia="Calibri" w:hAnsi="Arial" w:cs="Arial"/>
          <w:color w:val="000000"/>
          <w:sz w:val="20"/>
          <w:szCs w:val="20"/>
          <w:lang w:eastAsia="en-US"/>
        </w:rPr>
        <w:t>.</w:t>
      </w:r>
    </w:p>
  </w:footnote>
  <w:footnote w:id="31">
    <w:p w:rsidR="00F4281F" w:rsidRDefault="00F4281F">
      <w:pPr>
        <w:pStyle w:val="Textonotapie"/>
        <w:rPr>
          <w:lang w:val="es-MX"/>
        </w:rPr>
      </w:pPr>
      <w:r>
        <w:rPr>
          <w:rStyle w:val="Refdenotaalpie"/>
        </w:rPr>
        <w:footnoteRef/>
      </w:r>
      <w:r>
        <w:t xml:space="preserve"> Álvarez Sintes R. Afecciones respiratorias. Asma. En: Álvarez Sintes R, Hernández Cabrera G, Báster Moro JC, García Núñez RD, Louro Bernal I, Céspedes Lantigua LA, et al. Medicina general integral. Salud y Medicina. Cap. 43. Vol II. 3 ed. La Habana: Editorial Ciencias Médicas; 2014. p. 370.</w:t>
      </w:r>
    </w:p>
    <w:p w:rsidR="00F4281F" w:rsidRDefault="00F4281F">
      <w:pPr>
        <w:pStyle w:val="Textonotapie"/>
        <w:rPr>
          <w:lang w:val="es-MX"/>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ABA9A22"/>
    <w:lvl w:ilvl="0" w:tplc="0C0A0007">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80F26AF0"/>
    <w:lvl w:ilvl="0" w:tplc="35402F4A">
      <w:start w:val="1"/>
      <w:numFmt w:val="decimal"/>
      <w:lvlText w:val="%1."/>
      <w:lvlJc w:val="left"/>
      <w:pPr>
        <w:ind w:left="720" w:hanging="360"/>
      </w:pPr>
      <w:rPr>
        <w:rFonts w:ascii="Arial" w:hAnsi="Arial" w:hint="default"/>
        <w:b w:val="0"/>
        <w:i w:val="0"/>
        <w:color w:val="auto"/>
        <w:sz w:val="24"/>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nsid w:val="00000003"/>
    <w:multiLevelType w:val="hybridMultilevel"/>
    <w:tmpl w:val="D40C5232"/>
    <w:lvl w:ilvl="0" w:tplc="9A5AD92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0000004"/>
    <w:multiLevelType w:val="hybridMultilevel"/>
    <w:tmpl w:val="16784F86"/>
    <w:lvl w:ilvl="0" w:tplc="DA48BBE4">
      <w:start w:val="1"/>
      <w:numFmt w:val="bullet"/>
      <w:lvlText w:val="-"/>
      <w:lvlJc w:val="left"/>
      <w:pPr>
        <w:ind w:left="720" w:hanging="360"/>
      </w:pPr>
      <w:rPr>
        <w:rFonts w:ascii="Verdana" w:hAnsi="Verdan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543ABC5C"/>
    <w:lvl w:ilvl="0" w:tplc="35402F4A">
      <w:start w:val="1"/>
      <w:numFmt w:val="decimal"/>
      <w:lvlText w:val="%1."/>
      <w:lvlJc w:val="left"/>
      <w:pPr>
        <w:ind w:left="720" w:hanging="360"/>
      </w:pPr>
      <w:rPr>
        <w:rFonts w:ascii="Arial" w:hAnsi="Arial" w:hint="default"/>
        <w:b w:val="0"/>
        <w:i w:val="0"/>
        <w:color w:val="auto"/>
        <w:sz w:val="24"/>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nsid w:val="00000006"/>
    <w:multiLevelType w:val="hybridMultilevel"/>
    <w:tmpl w:val="3DD0E73A"/>
    <w:lvl w:ilvl="0" w:tplc="2604C58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0000007"/>
    <w:multiLevelType w:val="hybridMultilevel"/>
    <w:tmpl w:val="62560F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0000008"/>
    <w:multiLevelType w:val="hybridMultilevel"/>
    <w:tmpl w:val="760C232A"/>
    <w:lvl w:ilvl="0" w:tplc="35402F4A">
      <w:start w:val="1"/>
      <w:numFmt w:val="decimal"/>
      <w:lvlText w:val="%1."/>
      <w:lvlJc w:val="left"/>
      <w:pPr>
        <w:ind w:left="855" w:hanging="360"/>
      </w:pPr>
      <w:rPr>
        <w:rFonts w:ascii="Arial" w:hAnsi="Arial" w:hint="default"/>
        <w:b w:val="0"/>
        <w:i w:val="0"/>
        <w:color w:val="auto"/>
        <w:sz w:val="24"/>
      </w:rPr>
    </w:lvl>
    <w:lvl w:ilvl="1" w:tplc="540A0019" w:tentative="1">
      <w:start w:val="1"/>
      <w:numFmt w:val="lowerLetter"/>
      <w:lvlText w:val="%2."/>
      <w:lvlJc w:val="left"/>
      <w:pPr>
        <w:ind w:left="1575" w:hanging="360"/>
      </w:pPr>
    </w:lvl>
    <w:lvl w:ilvl="2" w:tplc="540A001B" w:tentative="1">
      <w:start w:val="1"/>
      <w:numFmt w:val="lowerRoman"/>
      <w:lvlText w:val="%3."/>
      <w:lvlJc w:val="right"/>
      <w:pPr>
        <w:ind w:left="2295" w:hanging="180"/>
      </w:pPr>
    </w:lvl>
    <w:lvl w:ilvl="3" w:tplc="540A000F" w:tentative="1">
      <w:start w:val="1"/>
      <w:numFmt w:val="decimal"/>
      <w:lvlText w:val="%4."/>
      <w:lvlJc w:val="left"/>
      <w:pPr>
        <w:ind w:left="3015" w:hanging="360"/>
      </w:pPr>
    </w:lvl>
    <w:lvl w:ilvl="4" w:tplc="540A0019" w:tentative="1">
      <w:start w:val="1"/>
      <w:numFmt w:val="lowerLetter"/>
      <w:lvlText w:val="%5."/>
      <w:lvlJc w:val="left"/>
      <w:pPr>
        <w:ind w:left="3735" w:hanging="360"/>
      </w:pPr>
    </w:lvl>
    <w:lvl w:ilvl="5" w:tplc="540A001B" w:tentative="1">
      <w:start w:val="1"/>
      <w:numFmt w:val="lowerRoman"/>
      <w:lvlText w:val="%6."/>
      <w:lvlJc w:val="right"/>
      <w:pPr>
        <w:ind w:left="4455" w:hanging="180"/>
      </w:pPr>
    </w:lvl>
    <w:lvl w:ilvl="6" w:tplc="540A000F" w:tentative="1">
      <w:start w:val="1"/>
      <w:numFmt w:val="decimal"/>
      <w:lvlText w:val="%7."/>
      <w:lvlJc w:val="left"/>
      <w:pPr>
        <w:ind w:left="5175" w:hanging="360"/>
      </w:pPr>
    </w:lvl>
    <w:lvl w:ilvl="7" w:tplc="540A0019" w:tentative="1">
      <w:start w:val="1"/>
      <w:numFmt w:val="lowerLetter"/>
      <w:lvlText w:val="%8."/>
      <w:lvlJc w:val="left"/>
      <w:pPr>
        <w:ind w:left="5895" w:hanging="360"/>
      </w:pPr>
    </w:lvl>
    <w:lvl w:ilvl="8" w:tplc="540A001B" w:tentative="1">
      <w:start w:val="1"/>
      <w:numFmt w:val="lowerRoman"/>
      <w:lvlText w:val="%9."/>
      <w:lvlJc w:val="right"/>
      <w:pPr>
        <w:ind w:left="6615" w:hanging="180"/>
      </w:pPr>
    </w:lvl>
  </w:abstractNum>
  <w:abstractNum w:abstractNumId="8">
    <w:nsid w:val="00000009"/>
    <w:multiLevelType w:val="hybridMultilevel"/>
    <w:tmpl w:val="A6F6C71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0000000A"/>
    <w:multiLevelType w:val="hybridMultilevel"/>
    <w:tmpl w:val="BF9AFC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000000B"/>
    <w:multiLevelType w:val="hybridMultilevel"/>
    <w:tmpl w:val="A57272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000000C"/>
    <w:multiLevelType w:val="hybridMultilevel"/>
    <w:tmpl w:val="760C232A"/>
    <w:lvl w:ilvl="0" w:tplc="35402F4A">
      <w:start w:val="1"/>
      <w:numFmt w:val="decimal"/>
      <w:lvlText w:val="%1."/>
      <w:lvlJc w:val="left"/>
      <w:pPr>
        <w:ind w:left="855" w:hanging="360"/>
      </w:pPr>
      <w:rPr>
        <w:rFonts w:ascii="Arial" w:hAnsi="Arial" w:hint="default"/>
        <w:b w:val="0"/>
        <w:i w:val="0"/>
        <w:color w:val="auto"/>
        <w:sz w:val="24"/>
      </w:rPr>
    </w:lvl>
    <w:lvl w:ilvl="1" w:tplc="540A0019" w:tentative="1">
      <w:start w:val="1"/>
      <w:numFmt w:val="lowerLetter"/>
      <w:lvlText w:val="%2."/>
      <w:lvlJc w:val="left"/>
      <w:pPr>
        <w:ind w:left="1575" w:hanging="360"/>
      </w:pPr>
    </w:lvl>
    <w:lvl w:ilvl="2" w:tplc="540A001B" w:tentative="1">
      <w:start w:val="1"/>
      <w:numFmt w:val="lowerRoman"/>
      <w:lvlText w:val="%3."/>
      <w:lvlJc w:val="right"/>
      <w:pPr>
        <w:ind w:left="2295" w:hanging="180"/>
      </w:pPr>
    </w:lvl>
    <w:lvl w:ilvl="3" w:tplc="540A000F" w:tentative="1">
      <w:start w:val="1"/>
      <w:numFmt w:val="decimal"/>
      <w:lvlText w:val="%4."/>
      <w:lvlJc w:val="left"/>
      <w:pPr>
        <w:ind w:left="3015" w:hanging="360"/>
      </w:pPr>
    </w:lvl>
    <w:lvl w:ilvl="4" w:tplc="540A0019" w:tentative="1">
      <w:start w:val="1"/>
      <w:numFmt w:val="lowerLetter"/>
      <w:lvlText w:val="%5."/>
      <w:lvlJc w:val="left"/>
      <w:pPr>
        <w:ind w:left="3735" w:hanging="360"/>
      </w:pPr>
    </w:lvl>
    <w:lvl w:ilvl="5" w:tplc="540A001B" w:tentative="1">
      <w:start w:val="1"/>
      <w:numFmt w:val="lowerRoman"/>
      <w:lvlText w:val="%6."/>
      <w:lvlJc w:val="right"/>
      <w:pPr>
        <w:ind w:left="4455" w:hanging="180"/>
      </w:pPr>
    </w:lvl>
    <w:lvl w:ilvl="6" w:tplc="540A000F" w:tentative="1">
      <w:start w:val="1"/>
      <w:numFmt w:val="decimal"/>
      <w:lvlText w:val="%7."/>
      <w:lvlJc w:val="left"/>
      <w:pPr>
        <w:ind w:left="5175" w:hanging="360"/>
      </w:pPr>
    </w:lvl>
    <w:lvl w:ilvl="7" w:tplc="540A0019" w:tentative="1">
      <w:start w:val="1"/>
      <w:numFmt w:val="lowerLetter"/>
      <w:lvlText w:val="%8."/>
      <w:lvlJc w:val="left"/>
      <w:pPr>
        <w:ind w:left="5895" w:hanging="360"/>
      </w:pPr>
    </w:lvl>
    <w:lvl w:ilvl="8" w:tplc="540A001B" w:tentative="1">
      <w:start w:val="1"/>
      <w:numFmt w:val="lowerRoman"/>
      <w:lvlText w:val="%9."/>
      <w:lvlJc w:val="right"/>
      <w:pPr>
        <w:ind w:left="6615" w:hanging="180"/>
      </w:pPr>
    </w:lvl>
  </w:abstractNum>
  <w:abstractNum w:abstractNumId="12">
    <w:nsid w:val="357C24C8"/>
    <w:multiLevelType w:val="hybridMultilevel"/>
    <w:tmpl w:val="0D8AA3F4"/>
    <w:lvl w:ilvl="0" w:tplc="992A8576">
      <w:start w:val="1"/>
      <w:numFmt w:val="decimal"/>
      <w:lvlText w:val="%1."/>
      <w:lvlJc w:val="left"/>
      <w:pPr>
        <w:ind w:left="1440" w:hanging="72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num w:numId="1">
    <w:abstractNumId w:val="4"/>
  </w:num>
  <w:num w:numId="2">
    <w:abstractNumId w:val="9"/>
  </w:num>
  <w:num w:numId="3">
    <w:abstractNumId w:val="7"/>
  </w:num>
  <w:num w:numId="4">
    <w:abstractNumId w:val="2"/>
  </w:num>
  <w:num w:numId="5">
    <w:abstractNumId w:val="3"/>
  </w:num>
  <w:num w:numId="6">
    <w:abstractNumId w:val="11"/>
  </w:num>
  <w:num w:numId="7">
    <w:abstractNumId w:val="8"/>
  </w:num>
  <w:num w:numId="8">
    <w:abstractNumId w:val="0"/>
  </w:num>
  <w:num w:numId="9">
    <w:abstractNumId w:val="10"/>
  </w:num>
  <w:num w:numId="10">
    <w:abstractNumId w:val="5"/>
  </w:num>
  <w:num w:numId="11">
    <w:abstractNumId w:val="6"/>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9A"/>
    <w:rsid w:val="004B3484"/>
    <w:rsid w:val="00540B1A"/>
    <w:rsid w:val="006F6E9A"/>
    <w:rsid w:val="00F42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89A0E-1AAD-4F97-9E5F-F94F7AE8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pPr>
      <w:keepNext/>
      <w:spacing w:line="360" w:lineRule="auto"/>
      <w:jc w:val="both"/>
      <w:outlineLvl w:val="0"/>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color w:val="0563C1"/>
      <w:u w:val="single"/>
    </w:rPr>
  </w:style>
  <w:style w:type="paragraph" w:styleId="Prrafodelista">
    <w:name w:val="List Paragraph"/>
    <w:basedOn w:val="Normal"/>
    <w:link w:val="PrrafodelistaCar"/>
    <w:uiPriority w:val="34"/>
    <w:qFormat/>
    <w:pPr>
      <w:ind w:left="720"/>
      <w:contextualSpacing/>
    </w:pPr>
  </w:style>
  <w:style w:type="paragraph" w:styleId="Textonotapie">
    <w:name w:val="footnote text"/>
    <w:basedOn w:val="Normal"/>
    <w:link w:val="TextonotapieCar"/>
    <w:uiPriority w:val="99"/>
    <w:pPr>
      <w:ind w:left="10" w:hanging="10"/>
      <w:jc w:val="both"/>
    </w:pPr>
    <w:rPr>
      <w:rFonts w:ascii="Arial" w:eastAsia="Arial" w:hAnsi="Arial" w:cs="Arial"/>
      <w:color w:val="000000"/>
      <w:sz w:val="20"/>
      <w:szCs w:val="20"/>
    </w:rPr>
  </w:style>
  <w:style w:type="character" w:customStyle="1" w:styleId="TextonotapieCar">
    <w:name w:val="Texto nota pie Car"/>
    <w:basedOn w:val="Fuentedeprrafopredeter"/>
    <w:link w:val="Textonotapie"/>
    <w:uiPriority w:val="99"/>
    <w:rPr>
      <w:rFonts w:ascii="Arial" w:eastAsia="Arial" w:hAnsi="Arial" w:cs="Arial"/>
      <w:color w:val="000000"/>
      <w:sz w:val="20"/>
      <w:szCs w:val="20"/>
      <w:lang w:val="es-ES" w:eastAsia="es-ES"/>
    </w:rPr>
  </w:style>
  <w:style w:type="character" w:styleId="Refdenotaalpie">
    <w:name w:val="footnote reference"/>
    <w:basedOn w:val="Fuentedeprrafopredeter"/>
    <w:uiPriority w:val="99"/>
    <w:rPr>
      <w:vertAlign w:val="superscript"/>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uiPriority w:val="22"/>
    <w:qFormat/>
    <w:rPr>
      <w:b/>
      <w:bCs/>
    </w:rPr>
  </w:style>
  <w:style w:type="character" w:customStyle="1" w:styleId="Ttulo1Car">
    <w:name w:val="Título 1 Car"/>
    <w:basedOn w:val="Fuentedeprrafopredeter"/>
    <w:link w:val="Ttulo1"/>
    <w:rPr>
      <w:rFonts w:ascii="Arial" w:eastAsia="Times New Roman" w:hAnsi="Arial" w:cs="Times New Roman"/>
      <w:b/>
      <w:bCs/>
      <w:sz w:val="24"/>
      <w:szCs w:val="24"/>
      <w:lang w:val="es-ES" w:eastAsia="es-ES"/>
    </w:rPr>
  </w:style>
  <w:style w:type="paragraph" w:styleId="Encabezado">
    <w:name w:val="header"/>
    <w:basedOn w:val="Normal"/>
    <w:link w:val="EncabezadoCar"/>
    <w:uiPriority w:val="99"/>
    <w:pPr>
      <w:tabs>
        <w:tab w:val="center" w:pos="4419"/>
        <w:tab w:val="right" w:pos="8838"/>
      </w:tabs>
    </w:pPr>
    <w:rPr>
      <w:rFonts w:ascii="Calibri" w:eastAsia="Calibri" w:hAnsi="Calibri"/>
      <w:lang w:val="es-MX"/>
    </w:rPr>
  </w:style>
  <w:style w:type="character" w:customStyle="1" w:styleId="EncabezadoCar">
    <w:name w:val="Encabezado Car"/>
    <w:basedOn w:val="Fuentedeprrafopredeter"/>
    <w:link w:val="Encabezado"/>
    <w:uiPriority w:val="99"/>
    <w:rPr>
      <w:rFonts w:ascii="Calibri" w:eastAsia="Calibri" w:hAnsi="Calibri" w:cs="Times New Roman"/>
      <w:lang w:val="es-MX"/>
    </w:rPr>
  </w:style>
  <w:style w:type="character" w:styleId="CdigoHTML">
    <w:name w:val="HTML Code"/>
    <w:uiPriority w:val="99"/>
    <w:rPr>
      <w:rFonts w:ascii="Courier New" w:eastAsia="Times New Roman" w:hAnsi="Courier New" w:cs="Courier New"/>
      <w:sz w:val="20"/>
      <w:szCs w:val="20"/>
    </w:rPr>
  </w:style>
  <w:style w:type="paragraph" w:styleId="NormalWeb">
    <w:name w:val="Normal (Web)"/>
    <w:basedOn w:val="Normal"/>
    <w:link w:val="NormalWebCar"/>
    <w:qFormat/>
    <w:pPr>
      <w:spacing w:before="100" w:beforeAutospacing="1" w:after="100" w:afterAutospacing="1"/>
    </w:pPr>
    <w:rPr>
      <w:rFonts w:eastAsia="Calibri"/>
    </w:rPr>
  </w:style>
  <w:style w:type="character" w:customStyle="1" w:styleId="estilo6">
    <w:name w:val="estilo6"/>
  </w:style>
  <w:style w:type="character" w:customStyle="1" w:styleId="estilo7">
    <w:name w:val="estilo7"/>
  </w:style>
  <w:style w:type="paragraph" w:customStyle="1" w:styleId="prrafodelista0">
    <w:name w:val="prrafodelista"/>
    <w:basedOn w:val="Normal"/>
    <w:pPr>
      <w:spacing w:before="100" w:beforeAutospacing="1" w:after="100" w:afterAutospacing="1"/>
    </w:pPr>
    <w:rPr>
      <w:lang w:val="es-VE" w:eastAsia="es-VE"/>
    </w:rPr>
  </w:style>
  <w:style w:type="character" w:customStyle="1" w:styleId="textocopy1">
    <w:name w:val="textocopy1"/>
  </w:style>
  <w:style w:type="character" w:customStyle="1" w:styleId="estilo2">
    <w:name w:val="estilo2"/>
  </w:style>
  <w:style w:type="character" w:customStyle="1" w:styleId="estilo10">
    <w:name w:val="estilo10"/>
  </w:style>
  <w:style w:type="numbering" w:customStyle="1" w:styleId="Sinlista1">
    <w:name w:val="Sin lista1"/>
    <w:next w:val="Sinlista"/>
    <w:uiPriority w:val="99"/>
  </w:style>
  <w:style w:type="character" w:customStyle="1" w:styleId="PiedepginaCar">
    <w:name w:val="Pie de página Car"/>
    <w:basedOn w:val="Fuentedeprrafopredeter"/>
    <w:link w:val="Piedepgina"/>
    <w:uiPriority w:val="99"/>
  </w:style>
  <w:style w:type="character" w:customStyle="1" w:styleId="TextodegloboCar">
    <w:name w:val="Texto de globo Car"/>
    <w:link w:val="Textodeglobo"/>
    <w:uiPriority w:val="99"/>
    <w:rPr>
      <w:rFonts w:ascii="Tahoma" w:hAnsi="Tahoma" w:cs="Tahoma"/>
      <w:sz w:val="16"/>
      <w:szCs w:val="16"/>
    </w:rPr>
  </w:style>
  <w:style w:type="character" w:customStyle="1" w:styleId="TextoindependienteCar">
    <w:name w:val="Texto independiente Car"/>
    <w:link w:val="Textoindependiente"/>
    <w:rPr>
      <w:rFonts w:ascii="Arial" w:eastAsia="Times New Roman" w:hAnsi="Arial" w:cs="Arial"/>
      <w:sz w:val="24"/>
      <w:szCs w:val="24"/>
      <w:lang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1">
    <w:name w:val="Pie de página Car1"/>
    <w:basedOn w:val="Fuentedeprrafopredeter"/>
    <w:uiPriority w:val="99"/>
  </w:style>
  <w:style w:type="paragraph" w:styleId="Textoindependiente">
    <w:name w:val="Body Text"/>
    <w:basedOn w:val="Normal"/>
    <w:link w:val="TextoindependienteCar"/>
    <w:pPr>
      <w:spacing w:line="360" w:lineRule="auto"/>
      <w:jc w:val="both"/>
    </w:pPr>
    <w:rPr>
      <w:rFonts w:ascii="Arial" w:hAnsi="Arial" w:cs="Arial"/>
    </w:rPr>
  </w:style>
  <w:style w:type="character" w:customStyle="1" w:styleId="TextoindependienteCar1">
    <w:name w:val="Texto independiente Car1"/>
    <w:basedOn w:val="Fuentedeprrafopredeter"/>
    <w:uiPriority w:val="99"/>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1">
    <w:name w:val="Texto de globo Car1"/>
    <w:basedOn w:val="Fuentedeprrafopredeter"/>
    <w:uiPriority w:val="99"/>
    <w:rPr>
      <w:rFonts w:ascii="Segoe UI" w:hAnsi="Segoe UI" w:cs="Segoe UI"/>
      <w:sz w:val="18"/>
      <w:szCs w:val="18"/>
    </w:rPr>
  </w:style>
  <w:style w:type="character" w:styleId="nfasis">
    <w:name w:val="Emphasis"/>
    <w:qFormat/>
    <w:rPr>
      <w:i/>
      <w:iCs/>
    </w:rPr>
  </w:style>
  <w:style w:type="character" w:customStyle="1" w:styleId="NormalWebCar">
    <w:name w:val="Normal (Web) Car"/>
    <w:link w:val="NormalWeb"/>
    <w:rPr>
      <w:rFonts w:ascii="Times New Roman" w:eastAsia="Calibri" w:hAnsi="Times New Roman" w:cs="Times New Roman"/>
      <w:sz w:val="24"/>
      <w:szCs w:val="24"/>
    </w:rPr>
  </w:style>
  <w:style w:type="paragraph" w:customStyle="1" w:styleId="estilo1">
    <w:name w:val="estilo1"/>
    <w:basedOn w:val="Normal"/>
    <w:pPr>
      <w:spacing w:before="100" w:beforeAutospacing="1" w:after="100" w:afterAutospacing="1"/>
      <w:jc w:val="both"/>
    </w:pPr>
    <w:rPr>
      <w:rFonts w:cs="Arial"/>
      <w:lang w:bidi="en-US"/>
    </w:rPr>
  </w:style>
  <w:style w:type="character" w:customStyle="1" w:styleId="tx1">
    <w:name w:val="tx1"/>
    <w:basedOn w:val="Fuentedeprrafopredeter"/>
  </w:style>
  <w:style w:type="character" w:customStyle="1" w:styleId="PrrafodelistaCar">
    <w:name w:val="Párrafo de lista Car"/>
    <w:link w:val="Prrafodelista"/>
    <w:uiPriority w:val="34"/>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rPr>
      <w:sz w:val="20"/>
      <w:szCs w:val="20"/>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ydaniel.marrero@nauta.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cielo.org.ar/scielo.php?script=sci_arttext&amp;pid=S0325-29572015000100013&amp;lng=es" TargetMode="External"/><Relationship Id="rId13" Type="http://schemas.openxmlformats.org/officeDocument/2006/relationships/hyperlink" Target="http://dx.doi.org/10.4067/S0034-98872012000400006" TargetMode="External"/><Relationship Id="rId18" Type="http://schemas.openxmlformats.org/officeDocument/2006/relationships/hyperlink" Target="http://scielo.sld.cu/scielo.php?script=sci_arttext&amp;pid=S1561-30032014000300013&amp;lng=es" TargetMode="External"/><Relationship Id="rId26" Type="http://schemas.openxmlformats.org/officeDocument/2006/relationships/hyperlink" Target="http://dialnet.unirioja.es/servlet/articulo?codigo=2935091" TargetMode="External"/><Relationship Id="rId3" Type="http://schemas.openxmlformats.org/officeDocument/2006/relationships/hyperlink" Target="https://scielo.conicyt.cl/scielo.php?script=sci_arttext&amp;pid=S0717-73482013000200002" TargetMode="External"/><Relationship Id="rId21" Type="http://schemas.openxmlformats.org/officeDocument/2006/relationships/hyperlink" Target="http://scielo.sld.cu/scielo.php?script=sci_arttext&amp;pid=S0034-75312014000300001&amp;lng=es" TargetMode="External"/><Relationship Id="rId7" Type="http://schemas.openxmlformats.org/officeDocument/2006/relationships/hyperlink" Target="http://scielo.sld.cu/scielo.php?script=sci_arttext&amp;pid=S1029-30192013000400009&amp;lng=es" TargetMode="External"/><Relationship Id="rId12" Type="http://schemas.openxmlformats.org/officeDocument/2006/relationships/hyperlink" Target="http://www.scielo.org.mx/scielo.php?script=sci_arttext&amp;pid=S0036-36342012000400013&amp;lng=es" TargetMode="External"/><Relationship Id="rId17" Type="http://schemas.openxmlformats.org/officeDocument/2006/relationships/hyperlink" Target="http://www.archbronconeumol.org/bronco/ctl_servlet?_f=40&amp;ident=13119538" TargetMode="External"/><Relationship Id="rId25" Type="http://schemas.openxmlformats.org/officeDocument/2006/relationships/hyperlink" Target="http://redalyc.uaemex.mx/src/inicio/ArtPdfRed.jsp?iCve=17711665101305%20" TargetMode="External"/><Relationship Id="rId2" Type="http://schemas.openxmlformats.org/officeDocument/2006/relationships/hyperlink" Target="http://scielo.sld.cu/scielo.php?script=sci_arttext&amp;pid=S1029-30192013000400009" TargetMode="External"/><Relationship Id="rId16" Type="http://schemas.openxmlformats.org/officeDocument/2006/relationships/hyperlink" Target="http://www.scielo.br/pdf/jbpneu/v36n2/v36n2a15.pdf" TargetMode="External"/><Relationship Id="rId20" Type="http://schemas.openxmlformats.org/officeDocument/2006/relationships/hyperlink" Target="http://scielo.sld.cu/scielo.php?script=sci_arttext&amp;pid=S0864-21252014000100006&amp;lng=es" TargetMode="External"/><Relationship Id="rId1" Type="http://schemas.openxmlformats.org/officeDocument/2006/relationships/hyperlink" Target="http://scielo.sld.cu/scielo.php?script=sci_arttext&amp;pid=S1029-30192013000400009" TargetMode="External"/><Relationship Id="rId6" Type="http://schemas.openxmlformats.org/officeDocument/2006/relationships/hyperlink" Target="http://www.bdigital.unal.edu.co/5230/1/sandralilianaferreirar.2011.pdf" TargetMode="External"/><Relationship Id="rId11" Type="http://schemas.openxmlformats.org/officeDocument/2006/relationships/hyperlink" Target="http://dx.doi.org/10.1590/S1020-49892012000700009" TargetMode="External"/><Relationship Id="rId24" Type="http://schemas.openxmlformats.org/officeDocument/2006/relationships/hyperlink" Target="http://www.jiaci.org/issues/vol22issue7/1.pdf" TargetMode="External"/><Relationship Id="rId5" Type="http://schemas.openxmlformats.org/officeDocument/2006/relationships/hyperlink" Target="http://www.revistadepatologiarespiratoria.org/descargas/pr_16-3_98-102.pdf" TargetMode="External"/><Relationship Id="rId15" Type="http://schemas.openxmlformats.org/officeDocument/2006/relationships/hyperlink" Target="http://scielo.sld.cu/scielo.php?script=sci_arttext&amp;pid=S0864-21252010000200002&amp;lng=es" TargetMode="External"/><Relationship Id="rId23" Type="http://schemas.openxmlformats.org/officeDocument/2006/relationships/hyperlink" Target="http://www.scielo.edu.uy/scielo.php?script=sci_arttext&amp;pid=S0004-05842014000400002&amp;lng=es" TargetMode="External"/><Relationship Id="rId10" Type="http://schemas.openxmlformats.org/officeDocument/2006/relationships/hyperlink" Target="http://www.scielo.org.co/scielo.php?script=sci_arttext&amp;pid=S0124-00642013000300008&amp;lng=en" TargetMode="External"/><Relationship Id="rId19" Type="http://schemas.openxmlformats.org/officeDocument/2006/relationships/hyperlink" Target="http://www.elsevier.es/es/revistas/revista-alergia-mexico-336/evaluacion-impacto-un-programa-educativo-algunos-factores-90034517-articulos-originales-2011" TargetMode="External"/><Relationship Id="rId4" Type="http://schemas.openxmlformats.org/officeDocument/2006/relationships/hyperlink" Target="http://www.ginasthma.org/local/uploads/files/GINA_Report_2014_Aug12.pdf" TargetMode="External"/><Relationship Id="rId9" Type="http://schemas.openxmlformats.org/officeDocument/2006/relationships/hyperlink" Target="http://www.scielo.org.ar/scielo.php?script=sci_arttext&amp;pid=S0025-76802012000600010&amp;lng=es" TargetMode="External"/><Relationship Id="rId14" Type="http://schemas.openxmlformats.org/officeDocument/2006/relationships/hyperlink" Target="http://www.scielo.org.co/scielo.php?script=sci_arttext&amp;pid=S0124-00642015000300008&amp;lng=en" TargetMode="External"/><Relationship Id="rId22" Type="http://schemas.openxmlformats.org/officeDocument/2006/relationships/hyperlink" Target="http://scielo.sld.cu/scielo.php?script=sci_arttext&amp;pid=S0864-21252014000400006&amp;lng=es" TargetMode="External"/><Relationship Id="rId27" Type="http://schemas.openxmlformats.org/officeDocument/2006/relationships/hyperlink" Target="http://scielo.isciii.es/scielo.php?script=sci_arttext&amp;pid=S1139-76322013000200003&amp;l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25</Pages>
  <Words>6830</Words>
  <Characters>37571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FCMSAGUA</cp:lastModifiedBy>
  <cp:revision>114</cp:revision>
  <dcterms:created xsi:type="dcterms:W3CDTF">2022-05-24T11:42:00Z</dcterms:created>
  <dcterms:modified xsi:type="dcterms:W3CDTF">2023-09-20T15:26:00Z</dcterms:modified>
</cp:coreProperties>
</file>