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EF" w:rsidRDefault="003362B9">
      <w:r>
        <w:t xml:space="preserve">Hoy 2  de Diciembre s e inicia la tercera edición del curso </w:t>
      </w:r>
      <w:proofErr w:type="spellStart"/>
      <w:r>
        <w:t>semi</w:t>
      </w:r>
      <w:proofErr w:type="spellEnd"/>
      <w:r>
        <w:t>-presencial sobre Aplicaciones de la Toxina Botulínica A en Neuroftalmologìa. En esta semana deben estudiar el primer módulo de conferencia,  seminario y test evaluativo. Esto le permitirá avanzar hasta el final.</w:t>
      </w:r>
    </w:p>
    <w:p w:rsidR="003362B9" w:rsidRDefault="003362B9">
      <w:r>
        <w:t>Saludos cordiales.</w:t>
      </w:r>
    </w:p>
    <w:p w:rsidR="003362B9" w:rsidRDefault="003362B9">
      <w:r>
        <w:t xml:space="preserve">Dra. María </w:t>
      </w:r>
    </w:p>
    <w:sectPr w:rsidR="003362B9" w:rsidSect="00CC5A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3362B9"/>
    <w:rsid w:val="003362B9"/>
    <w:rsid w:val="00CC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261</Characters>
  <Application>Microsoft Office Word</Application>
  <DocSecurity>0</DocSecurity>
  <Lines>2</Lines>
  <Paragraphs>1</Paragraphs>
  <ScaleCrop>false</ScaleCrop>
  <Company>HHA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2019-12-02T16:52:00Z</dcterms:created>
  <dcterms:modified xsi:type="dcterms:W3CDTF">2019-12-02T16:56:00Z</dcterms:modified>
</cp:coreProperties>
</file>