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71" w:rsidRDefault="00B40571" w:rsidP="00BF054D">
      <w:pPr>
        <w:jc w:val="center"/>
        <w:rPr>
          <w:b/>
          <w:u w:val="single"/>
        </w:rPr>
      </w:pPr>
      <w:r>
        <w:rPr>
          <w:b/>
          <w:noProof/>
          <w:u w:val="single"/>
          <w:lang w:val="es-US" w:eastAsia="es-US"/>
        </w:rPr>
        <w:drawing>
          <wp:inline distT="0" distB="0" distL="0" distR="0" wp14:anchorId="56863809">
            <wp:extent cx="2105025" cy="87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54D" w:rsidRPr="00BF054D" w:rsidRDefault="00BF054D" w:rsidP="00BF054D">
      <w:pPr>
        <w:jc w:val="center"/>
        <w:rPr>
          <w:b/>
          <w:u w:val="single"/>
        </w:rPr>
      </w:pPr>
      <w:r w:rsidRPr="00BF054D">
        <w:rPr>
          <w:b/>
          <w:u w:val="single"/>
        </w:rPr>
        <w:t xml:space="preserve">GUIA </w:t>
      </w:r>
      <w:r>
        <w:rPr>
          <w:b/>
          <w:u w:val="single"/>
        </w:rPr>
        <w:t xml:space="preserve"> </w:t>
      </w:r>
      <w:r w:rsidRPr="00BF054D">
        <w:rPr>
          <w:b/>
          <w:u w:val="single"/>
        </w:rPr>
        <w:t>ORIENTADORA</w:t>
      </w:r>
    </w:p>
    <w:p w:rsidR="00BF054D" w:rsidRPr="0048593A" w:rsidRDefault="00BF054D" w:rsidP="00BF054D">
      <w:pPr>
        <w:spacing w:after="0"/>
        <w:rPr>
          <w:b/>
        </w:rPr>
      </w:pPr>
      <w:r w:rsidRPr="0048593A">
        <w:rPr>
          <w:b/>
        </w:rPr>
        <w:t>Tema</w:t>
      </w:r>
      <w:r w:rsidR="0086090A">
        <w:rPr>
          <w:b/>
        </w:rPr>
        <w:t>2</w:t>
      </w:r>
      <w:r w:rsidRPr="0048593A">
        <w:rPr>
          <w:b/>
        </w:rPr>
        <w:t>:</w:t>
      </w:r>
      <w:r w:rsidRPr="00F47303">
        <w:rPr>
          <w:b/>
          <w:u w:val="double"/>
        </w:rPr>
        <w:t xml:space="preserve"> </w:t>
      </w:r>
      <w:r w:rsidR="004008D0" w:rsidRPr="00F47303">
        <w:rPr>
          <w:b/>
          <w:u w:val="double"/>
        </w:rPr>
        <w:t>Fundamentos de la Defensa</w:t>
      </w:r>
      <w:r w:rsidR="0086090A" w:rsidRPr="00F47303">
        <w:rPr>
          <w:b/>
          <w:u w:val="double"/>
        </w:rPr>
        <w:t xml:space="preserve"> Territorial</w:t>
      </w:r>
    </w:p>
    <w:p w:rsidR="00BF054D" w:rsidRPr="00F47303" w:rsidRDefault="00BF054D" w:rsidP="00F47303">
      <w:pPr>
        <w:spacing w:after="0"/>
        <w:ind w:firstLine="450"/>
        <w:rPr>
          <w:b/>
          <w:u w:val="double"/>
        </w:rPr>
      </w:pPr>
      <w:r w:rsidRPr="00F47303">
        <w:rPr>
          <w:b/>
          <w:u w:val="double"/>
        </w:rPr>
        <w:t>Objetivos</w:t>
      </w:r>
      <w:r w:rsidR="00F47303" w:rsidRPr="00F47303">
        <w:rPr>
          <w:b/>
          <w:u w:val="double"/>
        </w:rPr>
        <w:t xml:space="preserve"> del tema</w:t>
      </w:r>
      <w:r w:rsidRPr="00F47303">
        <w:rPr>
          <w:b/>
          <w:u w:val="double"/>
        </w:rPr>
        <w:t>:</w:t>
      </w:r>
    </w:p>
    <w:p w:rsidR="00BF054D" w:rsidRDefault="004008D0" w:rsidP="0048052E">
      <w:pPr>
        <w:pStyle w:val="Prrafodelista"/>
        <w:numPr>
          <w:ilvl w:val="0"/>
          <w:numId w:val="1"/>
        </w:numPr>
        <w:spacing w:after="0"/>
        <w:ind w:left="450"/>
      </w:pPr>
      <w:r w:rsidRPr="00F47303">
        <w:rPr>
          <w:b/>
        </w:rPr>
        <w:t>Fundamentar</w:t>
      </w:r>
      <w:r>
        <w:t xml:space="preserve"> los aspectos generales de la Defensa Nacional, concepción, desarrollo y misiones</w:t>
      </w:r>
    </w:p>
    <w:p w:rsidR="004008D0" w:rsidRDefault="004008D0" w:rsidP="0048052E">
      <w:pPr>
        <w:pStyle w:val="Prrafodelista"/>
        <w:numPr>
          <w:ilvl w:val="0"/>
          <w:numId w:val="1"/>
        </w:numPr>
        <w:spacing w:after="0"/>
        <w:ind w:left="450"/>
      </w:pPr>
      <w:r w:rsidRPr="00F47303">
        <w:rPr>
          <w:b/>
        </w:rPr>
        <w:t>Demostrar</w:t>
      </w:r>
      <w:r>
        <w:t xml:space="preserve"> la doctrina Miliar Cubana y el concepto Revolución</w:t>
      </w:r>
    </w:p>
    <w:p w:rsidR="004008D0" w:rsidRDefault="004008D0" w:rsidP="0048052E">
      <w:pPr>
        <w:pStyle w:val="Prrafodelista"/>
        <w:numPr>
          <w:ilvl w:val="0"/>
          <w:numId w:val="1"/>
        </w:numPr>
        <w:spacing w:after="0"/>
        <w:ind w:left="450"/>
      </w:pPr>
      <w:r w:rsidRPr="00F47303">
        <w:rPr>
          <w:b/>
        </w:rPr>
        <w:t>Fundamentar</w:t>
      </w:r>
      <w:r>
        <w:t xml:space="preserve"> las relaciones de vecindad con los EU ante la amenaza de una agresión militar</w:t>
      </w:r>
    </w:p>
    <w:p w:rsidR="004008D0" w:rsidRPr="0048593A" w:rsidRDefault="00D87050" w:rsidP="0048052E">
      <w:pPr>
        <w:pStyle w:val="Prrafodelista"/>
        <w:spacing w:after="0"/>
        <w:ind w:hanging="630"/>
        <w:rPr>
          <w:b/>
          <w:i/>
          <w:u w:val="single"/>
        </w:rPr>
      </w:pPr>
      <w:r>
        <w:rPr>
          <w:b/>
          <w:i/>
          <w:u w:val="single"/>
        </w:rPr>
        <w:t xml:space="preserve"> Conferencia c</w:t>
      </w:r>
      <w:r w:rsidR="004008D0" w:rsidRPr="0048593A">
        <w:rPr>
          <w:b/>
          <w:i/>
          <w:u w:val="single"/>
        </w:rPr>
        <w:t>lase No1</w:t>
      </w:r>
      <w:r w:rsidR="0048052E">
        <w:rPr>
          <w:b/>
          <w:i/>
          <w:u w:val="single"/>
        </w:rPr>
        <w:t xml:space="preserve"> </w:t>
      </w:r>
      <w:r w:rsidR="004008D0" w:rsidRPr="0048593A">
        <w:rPr>
          <w:b/>
          <w:i/>
          <w:u w:val="single"/>
        </w:rPr>
        <w:t xml:space="preserve">Fundamentos de la Defensa </w:t>
      </w:r>
      <w:r w:rsidR="0086090A">
        <w:rPr>
          <w:b/>
          <w:i/>
          <w:u w:val="single"/>
        </w:rPr>
        <w:t>Territorial</w:t>
      </w:r>
    </w:p>
    <w:p w:rsidR="004008D0" w:rsidRPr="0048052E" w:rsidRDefault="004008D0" w:rsidP="00F47303">
      <w:pPr>
        <w:pStyle w:val="Prrafodelista"/>
        <w:spacing w:after="0"/>
        <w:ind w:hanging="180"/>
        <w:rPr>
          <w:b/>
          <w:u w:val="single"/>
        </w:rPr>
      </w:pPr>
      <w:r w:rsidRPr="0048052E">
        <w:rPr>
          <w:b/>
          <w:u w:val="single"/>
        </w:rPr>
        <w:t>Objetivos</w:t>
      </w:r>
      <w:r w:rsidR="00F47303">
        <w:rPr>
          <w:b/>
          <w:u w:val="single"/>
        </w:rPr>
        <w:t xml:space="preserve"> de la clase</w:t>
      </w:r>
      <w:r w:rsidRPr="0048052E">
        <w:rPr>
          <w:b/>
          <w:u w:val="single"/>
        </w:rPr>
        <w:t xml:space="preserve">: </w:t>
      </w:r>
    </w:p>
    <w:p w:rsidR="004008D0" w:rsidRDefault="0086090A" w:rsidP="0048052E">
      <w:pPr>
        <w:pStyle w:val="Prrafodelista"/>
        <w:numPr>
          <w:ilvl w:val="0"/>
          <w:numId w:val="2"/>
        </w:numPr>
        <w:tabs>
          <w:tab w:val="left" w:pos="540"/>
        </w:tabs>
        <w:spacing w:after="0"/>
        <w:ind w:hanging="990"/>
      </w:pPr>
      <w:r w:rsidRPr="00D87050">
        <w:rPr>
          <w:b/>
        </w:rPr>
        <w:t>Identifica</w:t>
      </w:r>
      <w:r>
        <w:t>r</w:t>
      </w:r>
      <w:r w:rsidR="004008D0">
        <w:t xml:space="preserve"> los conceptos esenciales de la Defensa</w:t>
      </w:r>
      <w:r>
        <w:t xml:space="preserve"> Territorial</w:t>
      </w:r>
      <w:r w:rsidR="00D87050">
        <w:t xml:space="preserve"> </w:t>
      </w:r>
    </w:p>
    <w:p w:rsidR="00BF054D" w:rsidRPr="0048052E" w:rsidRDefault="0086090A" w:rsidP="00F47303">
      <w:pPr>
        <w:pStyle w:val="Prrafodelista"/>
        <w:numPr>
          <w:ilvl w:val="0"/>
          <w:numId w:val="2"/>
        </w:numPr>
        <w:tabs>
          <w:tab w:val="left" w:pos="540"/>
        </w:tabs>
        <w:spacing w:after="0"/>
        <w:ind w:left="540"/>
        <w:rPr>
          <w:b/>
          <w:u w:val="single"/>
        </w:rPr>
      </w:pPr>
      <w:r w:rsidRPr="00D87050">
        <w:rPr>
          <w:b/>
        </w:rPr>
        <w:t>Explicar</w:t>
      </w:r>
      <w:r w:rsidR="004008D0">
        <w:t xml:space="preserve"> las </w:t>
      </w:r>
      <w:r>
        <w:t xml:space="preserve">alternativas para salvar la Patria, la Revolución.  Guerra de Todo el Pueblo </w:t>
      </w:r>
      <w:r w:rsidR="00BF054D" w:rsidRPr="0048052E">
        <w:rPr>
          <w:b/>
          <w:u w:val="single"/>
        </w:rPr>
        <w:t>Sumario:</w:t>
      </w:r>
    </w:p>
    <w:p w:rsidR="0086090A" w:rsidRDefault="00BF054D" w:rsidP="0086090A">
      <w:pPr>
        <w:spacing w:after="0"/>
      </w:pPr>
      <w:r>
        <w:t>1.</w:t>
      </w:r>
      <w:r w:rsidR="0086090A">
        <w:t>Sistema defensivo territorial.</w:t>
      </w:r>
    </w:p>
    <w:p w:rsidR="0086090A" w:rsidRDefault="0086090A" w:rsidP="0086090A">
      <w:pPr>
        <w:spacing w:after="0"/>
      </w:pPr>
      <w:r>
        <w:t>2. Las Milicias de tropas Territoriales. Formaciones especiales</w:t>
      </w:r>
    </w:p>
    <w:p w:rsidR="00BF054D" w:rsidRDefault="0086090A" w:rsidP="0086090A">
      <w:pPr>
        <w:spacing w:after="0"/>
      </w:pPr>
      <w:r>
        <w:t>3. Zona de Defensa (ZD) Brigada Producción y Defensa</w:t>
      </w:r>
      <w:r w:rsidR="0048593A">
        <w:t xml:space="preserve"> </w:t>
      </w:r>
      <w:r>
        <w:t>(BPD)</w:t>
      </w:r>
    </w:p>
    <w:p w:rsidR="00733C18" w:rsidRPr="00BF054D" w:rsidRDefault="00BF054D" w:rsidP="00BF054D">
      <w:pPr>
        <w:spacing w:after="0"/>
        <w:rPr>
          <w:b/>
          <w:i/>
        </w:rPr>
      </w:pPr>
      <w:r w:rsidRPr="00BF054D">
        <w:rPr>
          <w:b/>
          <w:i/>
        </w:rPr>
        <w:t>Los estudiantes deberán cumplir las siguientes actividades:</w:t>
      </w:r>
    </w:p>
    <w:p w:rsidR="00BF054D" w:rsidRDefault="00BF054D" w:rsidP="00BF054D">
      <w:pPr>
        <w:spacing w:after="0"/>
      </w:pPr>
      <w:r>
        <w:t>1. Leer las indicaciones  para la clase</w:t>
      </w:r>
    </w:p>
    <w:p w:rsidR="00BF054D" w:rsidRDefault="00BF054D" w:rsidP="00BF054D">
      <w:pPr>
        <w:spacing w:after="0"/>
      </w:pPr>
      <w:r>
        <w:t>2. Estudiar el contenido por la presentación digital propuesta</w:t>
      </w:r>
    </w:p>
    <w:p w:rsidR="00A27186" w:rsidRDefault="00A27186" w:rsidP="00A27186">
      <w:pPr>
        <w:pStyle w:val="Prrafodelista"/>
        <w:numPr>
          <w:ilvl w:val="0"/>
          <w:numId w:val="3"/>
        </w:numPr>
        <w:spacing w:after="0"/>
        <w:ind w:left="270"/>
      </w:pPr>
      <w:r>
        <w:t>La defensa territorial de la ZD</w:t>
      </w:r>
    </w:p>
    <w:p w:rsidR="0048593A" w:rsidRDefault="00A27186" w:rsidP="00A27186">
      <w:pPr>
        <w:pStyle w:val="Prrafodelista"/>
        <w:numPr>
          <w:ilvl w:val="0"/>
          <w:numId w:val="3"/>
        </w:numPr>
        <w:tabs>
          <w:tab w:val="left" w:pos="270"/>
        </w:tabs>
        <w:spacing w:after="0"/>
        <w:ind w:left="0" w:hanging="90"/>
      </w:pPr>
      <w:r>
        <w:t>Conferencia La Zona de Defensa</w:t>
      </w:r>
    </w:p>
    <w:p w:rsidR="00BF054D" w:rsidRDefault="00BF054D" w:rsidP="00BF054D">
      <w:pPr>
        <w:spacing w:after="0"/>
      </w:pPr>
      <w:r>
        <w:t>3. Consultar la bibliografía recomendada</w:t>
      </w:r>
    </w:p>
    <w:p w:rsidR="00BF054D" w:rsidRDefault="00BF054D" w:rsidP="00BF054D">
      <w:pPr>
        <w:spacing w:after="0"/>
      </w:pPr>
      <w:r>
        <w:t>4. Esclarecer las dudas comunicándose con los profesores del curso, correspondientes al encuentro   .</w:t>
      </w:r>
    </w:p>
    <w:p w:rsidR="00BF054D" w:rsidRDefault="00BF054D" w:rsidP="00BF054D">
      <w:pPr>
        <w:spacing w:after="0"/>
      </w:pPr>
    </w:p>
    <w:p w:rsidR="00BF054D" w:rsidRPr="00BF054D" w:rsidRDefault="00F95D7C" w:rsidP="00BF054D">
      <w:pPr>
        <w:spacing w:after="0"/>
        <w:rPr>
          <w:b/>
          <w:i/>
        </w:rPr>
      </w:pPr>
      <w:r>
        <w:rPr>
          <w:b/>
          <w:i/>
        </w:rPr>
        <w:t>Bibliografía</w:t>
      </w:r>
      <w:r w:rsidR="00BF054D" w:rsidRPr="00BF054D">
        <w:rPr>
          <w:b/>
          <w:i/>
        </w:rPr>
        <w:t>:</w:t>
      </w:r>
      <w:r w:rsidR="00D87050">
        <w:rPr>
          <w:b/>
          <w:i/>
        </w:rPr>
        <w:t xml:space="preserve"> Manual ISDI</w:t>
      </w:r>
      <w:r>
        <w:rPr>
          <w:b/>
          <w:i/>
        </w:rPr>
        <w:t>.</w:t>
      </w:r>
      <w:r w:rsidR="00D87050">
        <w:rPr>
          <w:b/>
          <w:i/>
        </w:rPr>
        <w:t xml:space="preserve">  Cap. I Zona de  Defensa,</w:t>
      </w:r>
      <w:r>
        <w:rPr>
          <w:b/>
          <w:i/>
        </w:rPr>
        <w:t xml:space="preserve"> BPD, MTT.. Pág. 49 a la 60</w:t>
      </w:r>
    </w:p>
    <w:p w:rsidR="00BF054D" w:rsidRPr="00BF054D" w:rsidRDefault="00BF054D" w:rsidP="00BF054D">
      <w:bookmarkStart w:id="0" w:name="_GoBack"/>
      <w:bookmarkEnd w:id="0"/>
    </w:p>
    <w:p w:rsidR="00BF054D" w:rsidRDefault="00BF054D" w:rsidP="00BF054D">
      <w:pPr>
        <w:spacing w:after="0"/>
      </w:pPr>
    </w:p>
    <w:sectPr w:rsidR="00BF0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1pt;height:11.1pt" o:bullet="t">
        <v:imagedata r:id="rId1" o:title="mso1114"/>
      </v:shape>
    </w:pict>
  </w:numPicBullet>
  <w:abstractNum w:abstractNumId="0" w15:restartNumberingAfterBreak="0">
    <w:nsid w:val="452307A0"/>
    <w:multiLevelType w:val="hybridMultilevel"/>
    <w:tmpl w:val="B2EA5E50"/>
    <w:lvl w:ilvl="0" w:tplc="540A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DBC0DC0"/>
    <w:multiLevelType w:val="hybridMultilevel"/>
    <w:tmpl w:val="9282FDC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D6C40"/>
    <w:multiLevelType w:val="hybridMultilevel"/>
    <w:tmpl w:val="93D2455E"/>
    <w:lvl w:ilvl="0" w:tplc="D710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054D"/>
    <w:rsid w:val="001A0F41"/>
    <w:rsid w:val="001F7AE5"/>
    <w:rsid w:val="004008D0"/>
    <w:rsid w:val="0048052E"/>
    <w:rsid w:val="0048593A"/>
    <w:rsid w:val="00733C18"/>
    <w:rsid w:val="00832DF2"/>
    <w:rsid w:val="0086090A"/>
    <w:rsid w:val="00A27186"/>
    <w:rsid w:val="00AB0760"/>
    <w:rsid w:val="00B40571"/>
    <w:rsid w:val="00BF054D"/>
    <w:rsid w:val="00D87050"/>
    <w:rsid w:val="00EC0A17"/>
    <w:rsid w:val="00F47303"/>
    <w:rsid w:val="00F9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D67B2"/>
  <w15:docId w15:val="{9A117CBF-5E3F-43B9-952A-3DC19D1E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</dc:creator>
  <cp:keywords/>
  <dc:description/>
  <cp:lastModifiedBy>Defensa</cp:lastModifiedBy>
  <cp:revision>13</cp:revision>
  <dcterms:created xsi:type="dcterms:W3CDTF">2009-01-01T02:08:00Z</dcterms:created>
  <dcterms:modified xsi:type="dcterms:W3CDTF">2023-03-23T16:24:00Z</dcterms:modified>
</cp:coreProperties>
</file>